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22F1" w14:textId="7E170316" w:rsidR="0031605F" w:rsidRPr="00C25D02" w:rsidRDefault="00A4717F" w:rsidP="0058497B">
      <w:pPr>
        <w:pStyle w:val="1"/>
        <w:ind w:left="720"/>
      </w:pPr>
      <w:r w:rsidRPr="00C25D02">
        <w:t xml:space="preserve">Software environment for </w:t>
      </w:r>
      <w:proofErr w:type="spellStart"/>
      <w:r w:rsidRPr="00C25D02">
        <w:t>mannix</w:t>
      </w:r>
      <w:proofErr w:type="spellEnd"/>
      <w:r w:rsidRPr="00C25D02">
        <w:t xml:space="preserve"> accelerator</w:t>
      </w:r>
    </w:p>
    <w:p w14:paraId="6A6692CF" w14:textId="5D3990D1" w:rsidR="00C25D02" w:rsidRPr="00C25D02" w:rsidRDefault="0034327C" w:rsidP="0058497B">
      <w:pPr>
        <w:pStyle w:val="2"/>
        <w:ind w:left="720"/>
      </w:pPr>
      <w:r>
        <w:t xml:space="preserve">1.0 </w:t>
      </w:r>
      <w:r w:rsidR="00C25D02" w:rsidRPr="00C25D02">
        <w:t>I</w:t>
      </w:r>
      <w:r w:rsidR="00C25D02" w:rsidRPr="00C25D02">
        <w:t>ntroduction</w:t>
      </w:r>
    </w:p>
    <w:p w14:paraId="223E08E4" w14:textId="692FD0B5" w:rsidR="00A4717F" w:rsidRDefault="009F23A3" w:rsidP="0058497B">
      <w:pPr>
        <w:bidi w:val="0"/>
        <w:ind w:left="720"/>
      </w:pPr>
      <w:r>
        <w:t>T</w:t>
      </w:r>
      <w:r w:rsidR="00A4717F">
        <w:t>he accelerator has software tools. The reasons for that are:</w:t>
      </w:r>
    </w:p>
    <w:p w14:paraId="038CD819" w14:textId="132A365D" w:rsidR="00A4717F" w:rsidRDefault="00A4717F" w:rsidP="0058497B">
      <w:pPr>
        <w:pStyle w:val="a5"/>
        <w:numPr>
          <w:ilvl w:val="0"/>
          <w:numId w:val="1"/>
        </w:numPr>
        <w:bidi w:val="0"/>
        <w:ind w:left="1440"/>
      </w:pPr>
      <w:r>
        <w:t xml:space="preserve">Profiling – writing a model in c or </w:t>
      </w:r>
      <w:r w:rsidR="000F7FC6">
        <w:t xml:space="preserve">other high-level language to find the </w:t>
      </w:r>
      <w:r w:rsidR="000F7FC6" w:rsidRPr="000F7FC6">
        <w:t>bottleneck</w:t>
      </w:r>
      <w:r w:rsidR="000F7FC6">
        <w:t xml:space="preserve"> that we want to accelerate.</w:t>
      </w:r>
    </w:p>
    <w:p w14:paraId="7A569F62" w14:textId="289E791D" w:rsidR="000F7FC6" w:rsidRDefault="000F7FC6" w:rsidP="0058497B">
      <w:pPr>
        <w:pStyle w:val="a5"/>
        <w:numPr>
          <w:ilvl w:val="0"/>
          <w:numId w:val="1"/>
        </w:numPr>
        <w:bidi w:val="0"/>
        <w:ind w:left="1440"/>
      </w:pPr>
      <w:r>
        <w:t xml:space="preserve">Verification – the system needs to be bit accurate, which mean that output of the accelerator must be equal </w:t>
      </w:r>
      <w:r w:rsidR="009F23A3">
        <w:t xml:space="preserve">(byte resolution) </w:t>
      </w:r>
      <w:r>
        <w:t>to the output of a software program that do the same operation.</w:t>
      </w:r>
      <w:r w:rsidR="009F23A3">
        <w:t xml:space="preserve"> </w:t>
      </w:r>
    </w:p>
    <w:p w14:paraId="62991264" w14:textId="6B10E502" w:rsidR="009F23A3" w:rsidRDefault="009F23A3" w:rsidP="0058497B">
      <w:pPr>
        <w:pStyle w:val="a5"/>
        <w:numPr>
          <w:ilvl w:val="0"/>
          <w:numId w:val="1"/>
        </w:numPr>
        <w:bidi w:val="0"/>
        <w:ind w:left="1440"/>
      </w:pPr>
      <w:r>
        <w:t xml:space="preserve">Modularity – </w:t>
      </w:r>
      <w:r w:rsidRPr="009F23A3">
        <w:t>We want the project to be modular and flexible to change</w:t>
      </w:r>
      <w:r>
        <w:t>. The best way to do so in minimal cost is to manage it with software program.</w:t>
      </w:r>
    </w:p>
    <w:p w14:paraId="37D3B2B3" w14:textId="5920667C" w:rsidR="00C25D02" w:rsidRDefault="00C25D02" w:rsidP="0058497B">
      <w:pPr>
        <w:bidi w:val="0"/>
        <w:ind w:left="720"/>
      </w:pPr>
      <w:r>
        <w:t>Those three demands will affect the way the program will be written.</w:t>
      </w:r>
    </w:p>
    <w:p w14:paraId="4B08995C" w14:textId="7552F1BE" w:rsidR="00C25D02" w:rsidRPr="00C25D02" w:rsidRDefault="0034327C" w:rsidP="0058497B">
      <w:pPr>
        <w:pStyle w:val="2"/>
        <w:ind w:left="720"/>
      </w:pPr>
      <w:r>
        <w:t xml:space="preserve">2.0 </w:t>
      </w:r>
      <w:r w:rsidR="00C25D02" w:rsidRPr="00C25D02">
        <w:t xml:space="preserve">Mannix software manager </w:t>
      </w:r>
    </w:p>
    <w:p w14:paraId="21DE0E85" w14:textId="45BE4F45" w:rsidR="00C25D02" w:rsidRDefault="00C25D02" w:rsidP="0058497B">
      <w:pPr>
        <w:bidi w:val="0"/>
        <w:ind w:left="720"/>
      </w:pPr>
      <w:r>
        <w:t>Following the introduction, we decided to use this model:</w:t>
      </w:r>
    </w:p>
    <w:p w14:paraId="41307634" w14:textId="77777777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ADDRX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IMAGE WILL BE LOADED */</w:t>
      </w:r>
    </w:p>
    <w:p w14:paraId="7B33825A" w14:textId="77777777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ADDRY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WEIGHTS WILL BE STORED*/</w:t>
      </w:r>
    </w:p>
    <w:p w14:paraId="021CB242" w14:textId="77777777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ADDR_CONV_RES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CONVOLUTION LAYER RESULT WILL BE STORED*/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</w:t>
      </w:r>
    </w:p>
    <w:p w14:paraId="21EF2F52" w14:textId="77777777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ADDR_ACTIVATION_RES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ACTIVATION LAYER RESULT WILL BE STORED*/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</w:t>
      </w:r>
    </w:p>
    <w:p w14:paraId="6FF7301C" w14:textId="77777777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ADDR_PULL_RES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MAX PULL LAYER RESULT WILL BE STORED*/</w:t>
      </w:r>
    </w:p>
    <w:p w14:paraId="78FD9269" w14:textId="77777777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RESULT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/**/</w:t>
      </w:r>
    </w:p>
    <w:p w14:paraId="32E6CA3F" w14:textId="77777777" w:rsidR="00C25D02" w:rsidRPr="00D2716E" w:rsidRDefault="00C25D02" w:rsidP="0058497B">
      <w:pPr>
        <w:shd w:val="clear" w:color="auto" w:fill="1E1E1E"/>
        <w:bidi w:val="0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>COUNTER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</w:t>
      </w:r>
      <w:r w:rsidRPr="00526EFE">
        <w:rPr>
          <w:rFonts w:ascii="Consolas" w:eastAsia="Times New Roman" w:hAnsi="Consolas" w:cs="Times New Roman"/>
          <w:color w:val="6A9955"/>
          <w:sz w:val="18"/>
          <w:szCs w:val="18"/>
        </w:rPr>
        <w:t xml:space="preserve">SAVE THE NUMBER OF IMAGE 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*/</w:t>
      </w:r>
    </w:p>
    <w:p w14:paraId="5AE98F5A" w14:textId="77777777" w:rsidR="00C25D02" w:rsidRPr="00526EF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</w:t>
      </w:r>
      <w:proofErr w:type="gram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NN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image_ptr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>, weights*, bias*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60C657C5" w14:textId="0605698E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image_ptr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ADDRX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 </w:t>
      </w:r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>weights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>Y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>bias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>Y + B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4221BC0" w14:textId="77777777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bookmarkStart w:id="0" w:name="_Hlk59762457"/>
      <w:proofErr w:type="spell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MANNIX_convolution_layer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bookmarkEnd w:id="0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proofErr w:type="gramStart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(</w:t>
      </w:r>
      <w:proofErr w:type="gramEnd"/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ADDRX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ADDRY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ADDR_CONV_RES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 </w:t>
      </w:r>
    </w:p>
    <w:p w14:paraId="1B8F5FE8" w14:textId="05424489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bookmarkStart w:id="1" w:name="_Hlk59763242"/>
      <w:proofErr w:type="spell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MANNIX_non_linearity_</w:t>
      </w:r>
      <w:proofErr w:type="gram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activation</w:t>
      </w:r>
      <w:bookmarkEnd w:id="1"/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ADDR_CONV_RES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ADDRY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ADDR_CONV_RES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65F01E0" w14:textId="6365160E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bookmarkStart w:id="2" w:name="_Hlk59762937"/>
      <w:proofErr w:type="spell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MANNIX_pull_layer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proofErr w:type="gramStart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bookmarkEnd w:id="2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ADDR_CONV_RES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ADDRY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ADDR_PULL_RES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5D7C9DC" w14:textId="745BEFA4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bookmarkStart w:id="3" w:name="_Hlk59763468"/>
      <w:proofErr w:type="spell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MANNIX_fully_conneted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  <w:proofErr w:type="gramStart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bookmarkEnd w:id="3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ADDR_PULL_RES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ADDRY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RESULT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267F4CF" w14:textId="77777777" w:rsidR="00C25D02" w:rsidRPr="00D2716E" w:rsidRDefault="00C25D02" w:rsidP="0058497B">
      <w:pPr>
        <w:shd w:val="clear" w:color="auto" w:fill="1E1E1E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C7BA3" w14:textId="76190AE4" w:rsidR="00C25D02" w:rsidRDefault="00C25D02" w:rsidP="0058497B">
      <w:pPr>
        <w:bidi w:val="0"/>
        <w:ind w:left="720"/>
      </w:pPr>
      <w:r w:rsidRPr="00D271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3CB4F" w14:textId="77777777" w:rsidR="0034327C" w:rsidRDefault="0034327C" w:rsidP="0058497B">
      <w:pPr>
        <w:bidi w:val="0"/>
        <w:ind w:left="720"/>
      </w:pPr>
    </w:p>
    <w:p w14:paraId="0910A338" w14:textId="54E53029" w:rsidR="0034327C" w:rsidRPr="00FC4D48" w:rsidRDefault="0034327C" w:rsidP="0058497B">
      <w:pPr>
        <w:bidi w:val="0"/>
        <w:ind w:left="720"/>
        <w:rPr>
          <w:u w:val="single"/>
        </w:rPr>
      </w:pPr>
      <w:r w:rsidRPr="00FC4D48">
        <w:rPr>
          <w:u w:val="single"/>
        </w:rPr>
        <w:t>2.1 Loading data to the memory:</w:t>
      </w:r>
    </w:p>
    <w:p w14:paraId="2956D0A2" w14:textId="6370D1FC" w:rsidR="00596F4C" w:rsidRDefault="0034327C" w:rsidP="0058497B">
      <w:pPr>
        <w:bidi w:val="0"/>
        <w:ind w:left="720"/>
      </w:pPr>
      <w:r w:rsidRPr="0034327C">
        <w:t xml:space="preserve">Since we are working on </w:t>
      </w:r>
      <w:proofErr w:type="spellStart"/>
      <w:r w:rsidRPr="0034327C">
        <w:t>fpga</w:t>
      </w:r>
      <w:proofErr w:type="spellEnd"/>
      <w:r>
        <w:t xml:space="preserve"> which is much slower then </w:t>
      </w:r>
      <w:proofErr w:type="spellStart"/>
      <w:r>
        <w:t>asic</w:t>
      </w:r>
      <w:proofErr w:type="spellEnd"/>
      <w:r>
        <w:t xml:space="preserve">, </w:t>
      </w:r>
      <w:r w:rsidRPr="0034327C">
        <w:t xml:space="preserve">the first step will be to </w:t>
      </w:r>
      <w:r>
        <w:t>allocate</w:t>
      </w:r>
      <w:r w:rsidRPr="0034327C">
        <w:t xml:space="preserve"> a memory area</w:t>
      </w:r>
      <w:r>
        <w:t xml:space="preserve"> to the incoming data. </w:t>
      </w:r>
    </w:p>
    <w:p w14:paraId="7A349865" w14:textId="7187D608" w:rsidR="0034327C" w:rsidRPr="00FC4D48" w:rsidRDefault="0034327C" w:rsidP="0058497B">
      <w:pPr>
        <w:bidi w:val="0"/>
        <w:ind w:left="720"/>
        <w:rPr>
          <w:u w:val="single"/>
        </w:rPr>
      </w:pPr>
      <w:r w:rsidRPr="00FC4D48">
        <w:rPr>
          <w:u w:val="single"/>
        </w:rPr>
        <w:t xml:space="preserve">2.2 </w:t>
      </w:r>
      <w:proofErr w:type="spellStart"/>
      <w:r w:rsidRPr="00FC4D48">
        <w:rPr>
          <w:u w:val="single"/>
        </w:rPr>
        <w:t>MANNIX_convolution_layer</w:t>
      </w:r>
      <w:proofErr w:type="spellEnd"/>
    </w:p>
    <w:p w14:paraId="0852A0AD" w14:textId="2419F963" w:rsidR="0034327C" w:rsidRDefault="0034327C" w:rsidP="0058497B">
      <w:pPr>
        <w:bidi w:val="0"/>
        <w:ind w:left="720"/>
      </w:pPr>
      <w:r>
        <w:t xml:space="preserve">The convolution </w:t>
      </w:r>
      <w:proofErr w:type="gramStart"/>
      <w:r>
        <w:t>layer</w:t>
      </w:r>
      <w:proofErr w:type="gramEnd"/>
      <w:r>
        <w:t xml:space="preserve">. </w:t>
      </w:r>
      <w:r w:rsidRPr="0034327C">
        <w:t xml:space="preserve">The </w:t>
      </w:r>
      <w:r>
        <w:t>program</w:t>
      </w:r>
      <w:r w:rsidRPr="0034327C">
        <w:t xml:space="preserve"> must send to the processing unit the start</w:t>
      </w:r>
      <w:r>
        <w:t>ing</w:t>
      </w:r>
      <w:r w:rsidRPr="0034327C">
        <w:t xml:space="preserve"> address of </w:t>
      </w:r>
      <w:r>
        <w:t>data</w:t>
      </w:r>
      <w:r w:rsidRPr="0034327C">
        <w:t xml:space="preserve"> </w:t>
      </w:r>
      <w:proofErr w:type="gramStart"/>
      <w:r w:rsidRPr="0034327C">
        <w:t>( ADDRX</w:t>
      </w:r>
      <w:proofErr w:type="gramEnd"/>
      <w:r w:rsidRPr="0034327C">
        <w:t xml:space="preserve">), the start address of the weights (ADDRY) and the return </w:t>
      </w:r>
      <w:r w:rsidRPr="0034327C">
        <w:lastRenderedPageBreak/>
        <w:t>address to save the output (ADDRZ).</w:t>
      </w:r>
      <w:r>
        <w:t xml:space="preserve"> It also </w:t>
      </w:r>
      <w:r w:rsidRPr="0034327C">
        <w:t xml:space="preserve">must send the </w:t>
      </w:r>
      <w:r w:rsidR="003E119C">
        <w:t xml:space="preserve">data </w:t>
      </w:r>
      <w:r w:rsidRPr="0034327C">
        <w:t>length (</w:t>
      </w:r>
      <w:proofErr w:type="spellStart"/>
      <w:r w:rsidRPr="0034327C">
        <w:t>Xm</w:t>
      </w:r>
      <w:proofErr w:type="spellEnd"/>
      <w:r w:rsidRPr="0034327C">
        <w:t>), its width (</w:t>
      </w:r>
      <w:proofErr w:type="spellStart"/>
      <w:r w:rsidRPr="0034327C">
        <w:t>Xn</w:t>
      </w:r>
      <w:proofErr w:type="spellEnd"/>
      <w:r w:rsidRPr="0034327C">
        <w:t xml:space="preserve">), the window </w:t>
      </w:r>
      <w:r w:rsidR="003E119C" w:rsidRPr="0034327C">
        <w:t xml:space="preserve">length </w:t>
      </w:r>
      <w:r w:rsidRPr="0034327C">
        <w:t>(</w:t>
      </w:r>
      <w:proofErr w:type="spellStart"/>
      <w:r w:rsidRPr="0034327C">
        <w:t>Ym</w:t>
      </w:r>
      <w:proofErr w:type="spellEnd"/>
      <w:r w:rsidRPr="0034327C">
        <w:t>) and its width (</w:t>
      </w:r>
      <w:proofErr w:type="spellStart"/>
      <w:r w:rsidRPr="0034327C">
        <w:t>Yn</w:t>
      </w:r>
      <w:proofErr w:type="spellEnd"/>
      <w:r w:rsidRPr="0034327C">
        <w:t>).</w:t>
      </w:r>
    </w:p>
    <w:p w14:paraId="7D079B49" w14:textId="0D919EAF" w:rsidR="00912291" w:rsidRPr="00FC4D48" w:rsidRDefault="00912291" w:rsidP="0058497B">
      <w:pPr>
        <w:bidi w:val="0"/>
        <w:ind w:left="720"/>
        <w:rPr>
          <w:u w:val="single"/>
        </w:rPr>
      </w:pPr>
      <w:r w:rsidRPr="00FC4D48">
        <w:rPr>
          <w:u w:val="single"/>
        </w:rPr>
        <w:t xml:space="preserve">2.3 </w:t>
      </w:r>
      <w:proofErr w:type="spellStart"/>
      <w:r w:rsidRPr="00FC4D48">
        <w:rPr>
          <w:u w:val="single"/>
        </w:rPr>
        <w:t>MANNIX_pull_layer</w:t>
      </w:r>
      <w:proofErr w:type="spellEnd"/>
      <w:r w:rsidRPr="00FC4D48">
        <w:rPr>
          <w:u w:val="single"/>
        </w:rPr>
        <w:t xml:space="preserve">              </w:t>
      </w:r>
    </w:p>
    <w:p w14:paraId="12F8A78C" w14:textId="5C5C3DD3" w:rsidR="00912291" w:rsidRDefault="00912291" w:rsidP="0058497B">
      <w:pPr>
        <w:bidi w:val="0"/>
        <w:ind w:left="720"/>
      </w:pPr>
      <w:r w:rsidRPr="00912291">
        <w:t xml:space="preserve">The software must send to the processing unit the start address (ADDRX) and the return address </w:t>
      </w:r>
      <w:r>
        <w:t>(</w:t>
      </w:r>
      <w:r w:rsidRPr="00912291">
        <w:t>ADDRZ).</w:t>
      </w:r>
      <w:r>
        <w:t xml:space="preserve"> It is also must send </w:t>
      </w:r>
      <w:r w:rsidRPr="00912291">
        <w:t>window</w:t>
      </w:r>
      <w:r>
        <w:t>s length</w:t>
      </w:r>
      <w:r w:rsidRPr="00912291">
        <w:t xml:space="preserve"> (</w:t>
      </w:r>
      <w:proofErr w:type="spellStart"/>
      <w:r w:rsidRPr="00912291">
        <w:t>Xm</w:t>
      </w:r>
      <w:proofErr w:type="spellEnd"/>
      <w:r w:rsidRPr="00912291">
        <w:t xml:space="preserve">), </w:t>
      </w:r>
      <w:r>
        <w:t xml:space="preserve">windows </w:t>
      </w:r>
      <w:r w:rsidRPr="00912291">
        <w:t>width</w:t>
      </w:r>
      <w:r>
        <w:t xml:space="preserve">, </w:t>
      </w:r>
      <w:r w:rsidRPr="00912291">
        <w:t>(</w:t>
      </w:r>
      <w:proofErr w:type="spellStart"/>
      <w:r w:rsidRPr="00912291">
        <w:t>Xn</w:t>
      </w:r>
      <w:proofErr w:type="spellEnd"/>
      <w:proofErr w:type="gramStart"/>
      <w:r w:rsidRPr="00912291">
        <w:t>),the</w:t>
      </w:r>
      <w:proofErr w:type="gramEnd"/>
      <w:r w:rsidRPr="00912291">
        <w:t xml:space="preserve"> resulting matrix length (Pm) and the width of the matrix (</w:t>
      </w:r>
      <w:proofErr w:type="spellStart"/>
      <w:r w:rsidRPr="00912291">
        <w:t>Pn</w:t>
      </w:r>
      <w:proofErr w:type="spellEnd"/>
      <w:r w:rsidRPr="00912291">
        <w:t>).</w:t>
      </w:r>
    </w:p>
    <w:p w14:paraId="59BCA3BD" w14:textId="1D83342C" w:rsidR="00912291" w:rsidRPr="00FC4D48" w:rsidRDefault="00912291" w:rsidP="0058497B">
      <w:pPr>
        <w:bidi w:val="0"/>
        <w:ind w:left="720"/>
        <w:rPr>
          <w:u w:val="single"/>
        </w:rPr>
      </w:pPr>
      <w:r w:rsidRPr="00FC4D48">
        <w:rPr>
          <w:u w:val="single"/>
        </w:rPr>
        <w:t xml:space="preserve">2.4 </w:t>
      </w:r>
      <w:proofErr w:type="spellStart"/>
      <w:r w:rsidRPr="00FC4D48">
        <w:rPr>
          <w:u w:val="single"/>
        </w:rPr>
        <w:t>MANNIX_non_linearity_activation</w:t>
      </w:r>
      <w:proofErr w:type="spellEnd"/>
    </w:p>
    <w:p w14:paraId="4D7545CA" w14:textId="4928EE28" w:rsidR="00912291" w:rsidRPr="00912291" w:rsidRDefault="00912291" w:rsidP="0058497B">
      <w:pPr>
        <w:bidi w:val="0"/>
        <w:ind w:left="720"/>
      </w:pPr>
      <w:r w:rsidRPr="00912291">
        <w:t>The unit must</w:t>
      </w:r>
      <w:r>
        <w:t xml:space="preserve"> send</w:t>
      </w:r>
      <w:r w:rsidRPr="00912291">
        <w:t xml:space="preserve"> the return address</w:t>
      </w:r>
      <w:r>
        <w:t xml:space="preserve"> </w:t>
      </w:r>
      <w:r w:rsidRPr="00912291">
        <w:t>(ADDRZ), this address is also the input address.</w:t>
      </w:r>
      <w:r>
        <w:t xml:space="preserve"> </w:t>
      </w:r>
      <w:r w:rsidRPr="00912291">
        <w:t>The software must send the window length (</w:t>
      </w:r>
      <w:proofErr w:type="spellStart"/>
      <w:r w:rsidRPr="00912291">
        <w:t>Xm</w:t>
      </w:r>
      <w:proofErr w:type="spellEnd"/>
      <w:r w:rsidRPr="00912291">
        <w:t>) and window width (</w:t>
      </w:r>
      <w:proofErr w:type="spellStart"/>
      <w:r w:rsidRPr="00912291">
        <w:t>Xn</w:t>
      </w:r>
      <w:proofErr w:type="spellEnd"/>
      <w:r w:rsidRPr="00912291">
        <w:t xml:space="preserve">). The method of execution will be </w:t>
      </w:r>
      <w:proofErr w:type="spellStart"/>
      <w:r w:rsidRPr="00912291">
        <w:t>ReLU</w:t>
      </w:r>
      <w:proofErr w:type="spellEnd"/>
      <w:r w:rsidRPr="00912291">
        <w:t>.</w:t>
      </w:r>
    </w:p>
    <w:p w14:paraId="2681658F" w14:textId="1EE2EFB5" w:rsidR="00912291" w:rsidRPr="00FC4D48" w:rsidRDefault="00456433" w:rsidP="0058497B">
      <w:pPr>
        <w:bidi w:val="0"/>
        <w:ind w:left="720"/>
        <w:rPr>
          <w:u w:val="single"/>
        </w:rPr>
      </w:pPr>
      <w:r w:rsidRPr="00FC4D48">
        <w:rPr>
          <w:u w:val="single"/>
        </w:rPr>
        <w:t xml:space="preserve">2.5 </w:t>
      </w:r>
      <w:proofErr w:type="spellStart"/>
      <w:r w:rsidRPr="00FC4D48">
        <w:rPr>
          <w:u w:val="single"/>
        </w:rPr>
        <w:t>MANNIX_fully_conneted</w:t>
      </w:r>
      <w:proofErr w:type="spellEnd"/>
      <w:r w:rsidRPr="00FC4D48">
        <w:rPr>
          <w:u w:val="single"/>
        </w:rPr>
        <w:t xml:space="preserve">          </w:t>
      </w:r>
    </w:p>
    <w:p w14:paraId="657C45A7" w14:textId="79E2DE19" w:rsidR="00456433" w:rsidRPr="00456433" w:rsidRDefault="00456433" w:rsidP="0058497B">
      <w:pPr>
        <w:bidi w:val="0"/>
        <w:ind w:left="720"/>
      </w:pPr>
      <w:r w:rsidRPr="00456433">
        <w:t>The software must send to the processing unit the start address (ADDRX), the weights address (ADDRY), the base address (ADDRB) and the return address (ADDRZ).</w:t>
      </w:r>
      <w:r>
        <w:t xml:space="preserve"> It is also must s</w:t>
      </w:r>
      <w:r w:rsidRPr="00456433">
        <w:t>end the input vector length (</w:t>
      </w:r>
      <w:proofErr w:type="spellStart"/>
      <w:r w:rsidRPr="00456433">
        <w:t>Xn</w:t>
      </w:r>
      <w:proofErr w:type="spellEnd"/>
      <w:r w:rsidRPr="00456433">
        <w:t>), weight vector length (</w:t>
      </w:r>
      <w:proofErr w:type="spellStart"/>
      <w:r w:rsidRPr="00456433">
        <w:t>Ym</w:t>
      </w:r>
      <w:proofErr w:type="spellEnd"/>
      <w:r w:rsidRPr="00456433">
        <w:t>), weight vector width (</w:t>
      </w:r>
      <w:proofErr w:type="spellStart"/>
      <w:r w:rsidRPr="00456433">
        <w:t>Yn</w:t>
      </w:r>
      <w:proofErr w:type="spellEnd"/>
      <w:r w:rsidRPr="00456433">
        <w:t>) and base length (Bn).</w:t>
      </w:r>
    </w:p>
    <w:p w14:paraId="5FB3FC76" w14:textId="77777777" w:rsidR="00E24155" w:rsidRPr="00E24155" w:rsidRDefault="00E24155" w:rsidP="0058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24155">
        <w:rPr>
          <w:rFonts w:ascii="Courier New" w:eastAsia="Times New Roman" w:hAnsi="Courier New" w:cs="Courier New"/>
          <w:sz w:val="20"/>
          <w:szCs w:val="20"/>
          <w:lang w:val="en"/>
        </w:rPr>
        <w:t>Note: See mannix_software_register_document.doc file.</w:t>
      </w:r>
    </w:p>
    <w:p w14:paraId="3E9736A2" w14:textId="77777777" w:rsidR="00E24155" w:rsidRDefault="00E24155" w:rsidP="0058497B">
      <w:pPr>
        <w:bidi w:val="0"/>
        <w:ind w:left="720"/>
      </w:pPr>
    </w:p>
    <w:p w14:paraId="4A139D2B" w14:textId="6E4244EA" w:rsidR="00E24155" w:rsidRPr="00FC4D48" w:rsidRDefault="00E24155" w:rsidP="0058497B">
      <w:pPr>
        <w:bidi w:val="0"/>
        <w:ind w:left="720"/>
        <w:rPr>
          <w:u w:val="single"/>
        </w:rPr>
      </w:pPr>
      <w:r w:rsidRPr="00FC4D48">
        <w:rPr>
          <w:u w:val="single"/>
        </w:rPr>
        <w:t xml:space="preserve">3.0 software </w:t>
      </w:r>
      <w:r w:rsidRPr="00FC4D48">
        <w:rPr>
          <w:u w:val="single"/>
        </w:rPr>
        <w:t>timestamp</w:t>
      </w:r>
    </w:p>
    <w:p w14:paraId="0312A782" w14:textId="140B4F92" w:rsidR="00456433" w:rsidRDefault="0058497B" w:rsidP="0058497B">
      <w:pPr>
        <w:bidi w:val="0"/>
        <w:ind w:left="720"/>
      </w:pPr>
      <w:r>
        <w:t xml:space="preserve">The software program will be divided to two parts: </w:t>
      </w:r>
      <w:r w:rsidRPr="0058497B">
        <w:t>pure software</w:t>
      </w:r>
      <w:r>
        <w:t xml:space="preserve">, writing to the </w:t>
      </w:r>
      <w:r w:rsidRPr="00912291">
        <w:t>processing unit</w:t>
      </w:r>
      <w:r>
        <w:t>.</w:t>
      </w:r>
    </w:p>
    <w:p w14:paraId="10F84B0A" w14:textId="5EEEEF24" w:rsidR="0058497B" w:rsidRPr="00FC4D48" w:rsidRDefault="0058497B" w:rsidP="0058497B">
      <w:pPr>
        <w:bidi w:val="0"/>
        <w:ind w:left="720"/>
        <w:rPr>
          <w:u w:val="single"/>
        </w:rPr>
      </w:pPr>
      <w:r w:rsidRPr="00FC4D48">
        <w:rPr>
          <w:u w:val="single"/>
        </w:rPr>
        <w:t xml:space="preserve">3.1 </w:t>
      </w:r>
      <w:r w:rsidRPr="00FC4D48">
        <w:rPr>
          <w:u w:val="single"/>
        </w:rPr>
        <w:t>Step One - Pure software</w:t>
      </w:r>
    </w:p>
    <w:p w14:paraId="3B1354E3" w14:textId="037A7479" w:rsidR="0058497B" w:rsidRDefault="0058497B" w:rsidP="0058497B">
      <w:pPr>
        <w:bidi w:val="0"/>
        <w:ind w:left="720"/>
      </w:pPr>
      <w:r>
        <w:t>Description:</w:t>
      </w:r>
    </w:p>
    <w:p w14:paraId="0F5933DD" w14:textId="29179BB4" w:rsidR="0058497B" w:rsidRPr="0034327C" w:rsidRDefault="0058497B" w:rsidP="00720979">
      <w:pPr>
        <w:bidi w:val="0"/>
        <w:ind w:left="720"/>
      </w:pPr>
      <w:r>
        <w:t>Building software that simulates the behavior of a MANNIX accelerator</w:t>
      </w:r>
      <w:r>
        <w:t xml:space="preserve">. </w:t>
      </w:r>
      <w:r w:rsidRPr="0058497B">
        <w:t>The program will fit the software structure mentioned in the introduction. The behavior of the software will be serial, that is - no unit will start work before its predecessor has finished. In addition, each function will simulate the behavior of one of the processing units in such a way that the input and output</w:t>
      </w:r>
      <w:r>
        <w:t xml:space="preserve"> </w:t>
      </w:r>
      <w:r w:rsidR="00CB27C5">
        <w:t xml:space="preserve">of every function will be identical to the processing unit which it replaces. </w:t>
      </w:r>
    </w:p>
    <w:p w14:paraId="032ADC6F" w14:textId="2D624205" w:rsidR="0034327C" w:rsidRDefault="00720979" w:rsidP="0058497B">
      <w:pPr>
        <w:bidi w:val="0"/>
        <w:ind w:left="720"/>
      </w:pPr>
      <w:r>
        <w:t>Goal:</w:t>
      </w:r>
    </w:p>
    <w:p w14:paraId="51818591" w14:textId="54A8975C" w:rsidR="00720979" w:rsidRDefault="008B44F0" w:rsidP="00720979">
      <w:pPr>
        <w:pStyle w:val="a5"/>
        <w:numPr>
          <w:ilvl w:val="0"/>
          <w:numId w:val="2"/>
        </w:numPr>
        <w:bidi w:val="0"/>
      </w:pPr>
      <w:r w:rsidRPr="008B44F0">
        <w:t>Creating a memory management software shell</w:t>
      </w:r>
    </w:p>
    <w:p w14:paraId="167E918B" w14:textId="61234710" w:rsidR="008B44F0" w:rsidRDefault="008B44F0" w:rsidP="00720979">
      <w:pPr>
        <w:pStyle w:val="a5"/>
        <w:numPr>
          <w:ilvl w:val="0"/>
          <w:numId w:val="2"/>
        </w:numPr>
        <w:bidi w:val="0"/>
      </w:pPr>
      <w:r w:rsidRPr="008B44F0">
        <w:t xml:space="preserve"> building a model that</w:t>
      </w:r>
      <w:r w:rsidR="00720979">
        <w:t xml:space="preserve"> is easier to</w:t>
      </w:r>
      <w:r w:rsidRPr="008B44F0">
        <w:t xml:space="preserve"> test </w:t>
      </w:r>
      <w:r w:rsidR="00720979">
        <w:t xml:space="preserve">and integrate. </w:t>
      </w:r>
    </w:p>
    <w:p w14:paraId="216A2028" w14:textId="169B6BAF" w:rsidR="00720979" w:rsidRDefault="00720979" w:rsidP="00720979">
      <w:pPr>
        <w:pStyle w:val="a5"/>
        <w:numPr>
          <w:ilvl w:val="0"/>
          <w:numId w:val="2"/>
        </w:numPr>
        <w:bidi w:val="0"/>
      </w:pPr>
      <w:r>
        <w:t>Modularity.</w:t>
      </w:r>
    </w:p>
    <w:p w14:paraId="18CA5B10" w14:textId="7FB46B7F" w:rsidR="00720979" w:rsidRDefault="00720979" w:rsidP="00720979">
      <w:pPr>
        <w:bidi w:val="0"/>
        <w:ind w:left="720"/>
      </w:pPr>
      <w:r>
        <w:t>Expected date</w:t>
      </w:r>
      <w:r>
        <w:rPr>
          <w:rFonts w:hint="cs"/>
          <w:rtl/>
        </w:rPr>
        <w:t>:</w:t>
      </w:r>
      <w:r>
        <w:t xml:space="preserve"> 12/02/21</w:t>
      </w:r>
    </w:p>
    <w:p w14:paraId="478CDFFF" w14:textId="23ACD788" w:rsidR="00765073" w:rsidRDefault="00765073" w:rsidP="00765073">
      <w:pPr>
        <w:bidi w:val="0"/>
        <w:ind w:left="720"/>
      </w:pPr>
      <w:r>
        <w:t>Notes:</w:t>
      </w:r>
    </w:p>
    <w:p w14:paraId="38D53A73" w14:textId="22D4A9F9" w:rsidR="00765073" w:rsidRDefault="00765073" w:rsidP="00765073">
      <w:pPr>
        <w:pStyle w:val="a5"/>
        <w:numPr>
          <w:ilvl w:val="0"/>
          <w:numId w:val="2"/>
        </w:numPr>
        <w:bidi w:val="0"/>
      </w:pPr>
      <w:r w:rsidRPr="00765073">
        <w:t xml:space="preserve">The model will be written in C in windows operating system </w:t>
      </w:r>
      <w:proofErr w:type="gramStart"/>
      <w:r w:rsidRPr="00765073">
        <w:t>in order to</w:t>
      </w:r>
      <w:proofErr w:type="gramEnd"/>
      <w:r w:rsidRPr="00765073">
        <w:t xml:space="preserve"> facilitate the transition to the RISC-V code later on.</w:t>
      </w:r>
    </w:p>
    <w:p w14:paraId="53897E10" w14:textId="3945AF59" w:rsidR="00A912F3" w:rsidRDefault="00A912F3" w:rsidP="00A912F3">
      <w:pPr>
        <w:pStyle w:val="a5"/>
        <w:numPr>
          <w:ilvl w:val="0"/>
          <w:numId w:val="2"/>
        </w:numPr>
        <w:bidi w:val="0"/>
      </w:pPr>
      <w:r>
        <w:t xml:space="preserve">The chosen dataset is fashion </w:t>
      </w:r>
      <w:proofErr w:type="spellStart"/>
      <w:r>
        <w:t>emnist</w:t>
      </w:r>
      <w:proofErr w:type="spellEnd"/>
      <w:r>
        <w:t>.</w:t>
      </w:r>
    </w:p>
    <w:p w14:paraId="4164CE69" w14:textId="77777777" w:rsidR="00D35584" w:rsidRDefault="00D35584" w:rsidP="00D35584">
      <w:pPr>
        <w:pStyle w:val="a5"/>
        <w:bidi w:val="0"/>
        <w:ind w:left="1080"/>
      </w:pPr>
    </w:p>
    <w:p w14:paraId="71E4A2E2" w14:textId="5D665131" w:rsidR="00A912F3" w:rsidRPr="00FC4D48" w:rsidRDefault="00D35584" w:rsidP="00A912F3">
      <w:pPr>
        <w:bidi w:val="0"/>
        <w:ind w:left="720"/>
        <w:rPr>
          <w:u w:val="single"/>
        </w:rPr>
      </w:pPr>
      <w:r w:rsidRPr="00FC4D48">
        <w:rPr>
          <w:u w:val="single"/>
        </w:rPr>
        <w:lastRenderedPageBreak/>
        <w:t xml:space="preserve">3.2 </w:t>
      </w:r>
      <w:r w:rsidR="00A912F3" w:rsidRPr="00FC4D48">
        <w:rPr>
          <w:u w:val="single"/>
        </w:rPr>
        <w:t>Step Two - Managing a Basic Operating System (Software)</w:t>
      </w:r>
    </w:p>
    <w:p w14:paraId="7CCB86AA" w14:textId="04843E81" w:rsidR="00A912F3" w:rsidRDefault="009A0BDC" w:rsidP="00A912F3">
      <w:pPr>
        <w:bidi w:val="0"/>
        <w:ind w:left="720"/>
      </w:pPr>
      <w:r>
        <w:t>Introduction</w:t>
      </w:r>
      <w:r w:rsidR="00FC4D48">
        <w:t>:</w:t>
      </w:r>
    </w:p>
    <w:p w14:paraId="317BCA71" w14:textId="013EBEA5" w:rsidR="009A0BDC" w:rsidRDefault="009A0BDC" w:rsidP="004560CF">
      <w:pPr>
        <w:bidi w:val="0"/>
        <w:ind w:left="720"/>
      </w:pPr>
      <w:r w:rsidRPr="009A0BDC">
        <w:t>Instead of waiting for its processing to be completed,</w:t>
      </w:r>
      <w:r w:rsidRPr="009A0BDC">
        <w:t xml:space="preserve"> </w:t>
      </w:r>
      <w:r>
        <w:t xml:space="preserve">new data </w:t>
      </w:r>
      <w:r>
        <w:t xml:space="preserve">is sent </w:t>
      </w:r>
      <w:r>
        <w:t>once it is possible</w:t>
      </w:r>
      <w:r>
        <w:t>.</w:t>
      </w:r>
      <w:r w:rsidRPr="009A0BDC">
        <w:t xml:space="preserve"> </w:t>
      </w:r>
      <w:r w:rsidR="004560CF" w:rsidRPr="004560CF">
        <w:t xml:space="preserve">When we come to do </w:t>
      </w:r>
      <w:r w:rsidR="00B9631D" w:rsidRPr="004560CF">
        <w:t>this,</w:t>
      </w:r>
      <w:r w:rsidR="004560CF" w:rsidRPr="004560CF">
        <w:t xml:space="preserve"> we encounter two problems</w:t>
      </w:r>
      <w:r w:rsidRPr="009A0BDC">
        <w:t>:</w:t>
      </w:r>
    </w:p>
    <w:p w14:paraId="27A2CF06" w14:textId="04823D0B" w:rsidR="00B9631D" w:rsidRDefault="00B9631D" w:rsidP="00B9631D">
      <w:pPr>
        <w:pStyle w:val="a5"/>
        <w:numPr>
          <w:ilvl w:val="0"/>
          <w:numId w:val="3"/>
        </w:numPr>
        <w:bidi w:val="0"/>
      </w:pPr>
      <w:r w:rsidRPr="00B9631D">
        <w:t xml:space="preserve">Memory allocation management </w:t>
      </w:r>
      <w:r>
        <w:t>–</w:t>
      </w:r>
      <w:r w:rsidRPr="00B9631D">
        <w:t xml:space="preserve"> </w:t>
      </w:r>
      <w:r>
        <w:t xml:space="preserve">for </w:t>
      </w:r>
      <w:r w:rsidRPr="00B9631D">
        <w:t xml:space="preserve">Each image </w:t>
      </w:r>
      <w:r>
        <w:t xml:space="preserve">or data </w:t>
      </w:r>
      <w:r w:rsidRPr="00B9631D">
        <w:t>that arrives</w:t>
      </w:r>
      <w:r>
        <w:t xml:space="preserve"> the program </w:t>
      </w:r>
      <w:r w:rsidR="00BC3070">
        <w:t>must</w:t>
      </w:r>
      <w:r>
        <w:t xml:space="preserve"> know where it is located.</w:t>
      </w:r>
    </w:p>
    <w:p w14:paraId="05074F84" w14:textId="5D9E4F4F" w:rsidR="00BC3070" w:rsidRPr="009A0BDC" w:rsidRDefault="00BC3070" w:rsidP="00BC3070">
      <w:pPr>
        <w:pStyle w:val="a5"/>
        <w:numPr>
          <w:ilvl w:val="0"/>
          <w:numId w:val="3"/>
        </w:numPr>
        <w:bidi w:val="0"/>
      </w:pPr>
      <w:r w:rsidRPr="00BC3070">
        <w:t>Address Management for Processing Units - Each processing unit handles information independently of the other units. This creates a problem when several images are waiting for the same unit.</w:t>
      </w:r>
    </w:p>
    <w:p w14:paraId="1FAFDB82" w14:textId="23D4E138" w:rsidR="0068640F" w:rsidRDefault="0068640F" w:rsidP="0068640F">
      <w:pPr>
        <w:bidi w:val="0"/>
        <w:ind w:left="720"/>
      </w:pPr>
      <w:r w:rsidRPr="0068640F">
        <w:t>The solution to the first problem would be to track an address index.</w:t>
      </w:r>
      <w:r>
        <w:t xml:space="preserve"> </w:t>
      </w:r>
      <w:r w:rsidRPr="0068640F">
        <w:t>The solution to the second problem would be to manage an address queue</w:t>
      </w:r>
      <w:r>
        <w:t xml:space="preserve"> </w:t>
      </w:r>
      <w:r w:rsidRPr="0068640F">
        <w:t>for each unit</w:t>
      </w:r>
      <w:r>
        <w:t>.</w:t>
      </w:r>
    </w:p>
    <w:p w14:paraId="38D0D62B" w14:textId="7E7BF500" w:rsidR="00A07FD0" w:rsidRDefault="00A07FD0" w:rsidP="00A07FD0">
      <w:pPr>
        <w:bidi w:val="0"/>
        <w:ind w:left="720"/>
      </w:pPr>
      <w:r>
        <w:t>Goal:</w:t>
      </w:r>
    </w:p>
    <w:p w14:paraId="74730F83" w14:textId="51C15ADC" w:rsidR="00A07FD0" w:rsidRDefault="00A07FD0" w:rsidP="00A07FD0">
      <w:pPr>
        <w:bidi w:val="0"/>
        <w:ind w:left="720"/>
      </w:pPr>
      <w:r w:rsidRPr="00A07FD0">
        <w:t>Creating a memory management model in such a way that it can be replaced by a hardware mechanism</w:t>
      </w:r>
      <w:r>
        <w:t>.</w:t>
      </w:r>
    </w:p>
    <w:p w14:paraId="01C78F74" w14:textId="4707FEFE" w:rsidR="00A07FD0" w:rsidRDefault="00A07FD0" w:rsidP="00A07FD0">
      <w:pPr>
        <w:bidi w:val="0"/>
        <w:ind w:left="720"/>
      </w:pPr>
      <w:r>
        <w:t>Notes:</w:t>
      </w:r>
    </w:p>
    <w:p w14:paraId="18CE3164" w14:textId="5CD18F5C" w:rsidR="00A07FD0" w:rsidRDefault="00A337ED" w:rsidP="00A337ED">
      <w:pPr>
        <w:pStyle w:val="a5"/>
        <w:numPr>
          <w:ilvl w:val="0"/>
          <w:numId w:val="2"/>
        </w:numPr>
        <w:bidi w:val="0"/>
      </w:pPr>
      <w:r w:rsidRPr="00A337ED">
        <w:t xml:space="preserve"> This step will also be managed in the software only</w:t>
      </w:r>
      <w:r w:rsidR="00137C92">
        <w:t>.</w:t>
      </w:r>
    </w:p>
    <w:p w14:paraId="452873BF" w14:textId="36C455A8" w:rsidR="00A337ED" w:rsidRDefault="00A337ED" w:rsidP="00A337ED">
      <w:pPr>
        <w:pStyle w:val="a5"/>
        <w:numPr>
          <w:ilvl w:val="0"/>
          <w:numId w:val="2"/>
        </w:numPr>
        <w:bidi w:val="0"/>
      </w:pPr>
      <w:r w:rsidRPr="00A337ED">
        <w:t xml:space="preserve">Adding </w:t>
      </w:r>
      <w:r w:rsidR="005C55C0">
        <w:t xml:space="preserve">parallel </w:t>
      </w:r>
      <w:r w:rsidRPr="00A337ED">
        <w:t xml:space="preserve">software components (threads) </w:t>
      </w:r>
      <w:proofErr w:type="gramStart"/>
      <w:r w:rsidR="005C55C0">
        <w:t xml:space="preserve">in order </w:t>
      </w:r>
      <w:r w:rsidRPr="00A337ED">
        <w:t>to</w:t>
      </w:r>
      <w:proofErr w:type="gramEnd"/>
      <w:r w:rsidRPr="00A337ED">
        <w:t xml:space="preserve"> simulate the hardware mechanism. The intention is to create a situation where several units are waiting for the same function.</w:t>
      </w:r>
    </w:p>
    <w:p w14:paraId="2516DE22" w14:textId="62FFACBC" w:rsidR="00137C92" w:rsidRDefault="00137C92" w:rsidP="00137C92">
      <w:pPr>
        <w:pStyle w:val="a5"/>
        <w:numPr>
          <w:ilvl w:val="0"/>
          <w:numId w:val="2"/>
        </w:numPr>
        <w:bidi w:val="0"/>
      </w:pPr>
      <w:r w:rsidRPr="00137C92">
        <w:t>Once we have finished processing the image, its place in memory will be vacated</w:t>
      </w:r>
      <w:r>
        <w:t>.</w:t>
      </w:r>
    </w:p>
    <w:p w14:paraId="05929F10" w14:textId="355E1EC6" w:rsidR="001670A6" w:rsidRDefault="007A02E4" w:rsidP="001670A6">
      <w:pPr>
        <w:bidi w:val="0"/>
        <w:ind w:left="720"/>
      </w:pPr>
      <w:r>
        <w:t>Expected date: Passover 2021.</w:t>
      </w:r>
    </w:p>
    <w:p w14:paraId="76CF5104" w14:textId="6C7F453C" w:rsidR="00535AB6" w:rsidRDefault="0070774C" w:rsidP="0070774C">
      <w:pPr>
        <w:pStyle w:val="a5"/>
        <w:numPr>
          <w:ilvl w:val="1"/>
          <w:numId w:val="1"/>
        </w:numPr>
        <w:bidi w:val="0"/>
      </w:pPr>
      <w:r w:rsidRPr="0070774C">
        <w:t xml:space="preserve">Third stage - integration of processing units within the hardware </w:t>
      </w:r>
      <w:r>
        <w:t>–</w:t>
      </w:r>
    </w:p>
    <w:p w14:paraId="2C5FE99C" w14:textId="00A0854F" w:rsidR="0070774C" w:rsidRDefault="0070774C" w:rsidP="0070774C">
      <w:pPr>
        <w:bidi w:val="0"/>
        <w:ind w:left="720"/>
      </w:pPr>
      <w:r>
        <w:t>introduction:</w:t>
      </w:r>
    </w:p>
    <w:p w14:paraId="6BFA7F42" w14:textId="7A0BA4A8" w:rsidR="0070774C" w:rsidRDefault="0070774C" w:rsidP="0070774C">
      <w:pPr>
        <w:bidi w:val="0"/>
        <w:ind w:left="720"/>
      </w:pPr>
      <w:proofErr w:type="gramStart"/>
      <w:r>
        <w:t>in order to</w:t>
      </w:r>
      <w:proofErr w:type="gramEnd"/>
      <w:r>
        <w:t xml:space="preserve"> use </w:t>
      </w:r>
      <w:proofErr w:type="spellStart"/>
      <w:r>
        <w:t>mannix</w:t>
      </w:r>
      <w:proofErr w:type="spellEnd"/>
      <w:r>
        <w:t xml:space="preserve"> accelerator we need to write to the </w:t>
      </w:r>
      <w:proofErr w:type="spellStart"/>
      <w:r>
        <w:t>gpp</w:t>
      </w:r>
      <w:proofErr w:type="spellEnd"/>
      <w:r>
        <w:t>. We want to create functions that do so and replace the software functions.</w:t>
      </w:r>
    </w:p>
    <w:p w14:paraId="2BB8A909" w14:textId="1254315D" w:rsidR="0070774C" w:rsidRDefault="0070774C" w:rsidP="0070774C">
      <w:pPr>
        <w:bidi w:val="0"/>
        <w:ind w:left="720"/>
      </w:pPr>
      <w:r>
        <w:t>Goals:</w:t>
      </w:r>
    </w:p>
    <w:p w14:paraId="42F67D39" w14:textId="2DA930AD" w:rsidR="0070774C" w:rsidRDefault="0070774C" w:rsidP="0070774C">
      <w:pPr>
        <w:pStyle w:val="a5"/>
        <w:numPr>
          <w:ilvl w:val="0"/>
          <w:numId w:val="2"/>
        </w:numPr>
        <w:bidi w:val="0"/>
      </w:pPr>
      <w:r w:rsidRPr="0070774C">
        <w:t>Implement each hardware module built into the software system separately</w:t>
      </w:r>
      <w:r>
        <w:t>.</w:t>
      </w:r>
    </w:p>
    <w:p w14:paraId="6A558AA2" w14:textId="198DDA2E" w:rsidR="0070774C" w:rsidRPr="0070774C" w:rsidRDefault="0070774C" w:rsidP="0070774C">
      <w:pPr>
        <w:pStyle w:val="a5"/>
        <w:numPr>
          <w:ilvl w:val="0"/>
          <w:numId w:val="2"/>
        </w:numPr>
        <w:bidi w:val="0"/>
      </w:pPr>
      <w:r w:rsidRPr="0070774C">
        <w:t>Convert program code to RISCV code</w:t>
      </w:r>
      <w:r>
        <w:rPr>
          <w:rFonts w:cs="Arial"/>
        </w:rPr>
        <w:t>.</w:t>
      </w:r>
    </w:p>
    <w:p w14:paraId="32CE2801" w14:textId="75F7D287" w:rsidR="0070774C" w:rsidRDefault="0070774C" w:rsidP="0070774C">
      <w:pPr>
        <w:bidi w:val="0"/>
      </w:pPr>
      <w:r>
        <w:t xml:space="preserve"> </w:t>
      </w:r>
      <w:r>
        <w:tab/>
      </w:r>
      <w:r w:rsidR="00F72EF2">
        <w:t>Notes:</w:t>
      </w:r>
    </w:p>
    <w:p w14:paraId="3F5481A6" w14:textId="71AA6A4C" w:rsidR="00F72EF2" w:rsidRDefault="004A2916" w:rsidP="00F72EF2">
      <w:pPr>
        <w:pStyle w:val="a5"/>
        <w:numPr>
          <w:ilvl w:val="0"/>
          <w:numId w:val="2"/>
        </w:numPr>
        <w:bidi w:val="0"/>
      </w:pPr>
      <w:r w:rsidRPr="004A2916">
        <w:t xml:space="preserve">This phase may be parallel to </w:t>
      </w:r>
      <w:r>
        <w:t>stage</w:t>
      </w:r>
      <w:r w:rsidRPr="004A2916">
        <w:t xml:space="preserve"> 2 depending on the pace of progress of the construction of the processing units</w:t>
      </w:r>
      <w:r w:rsidR="00CB4E30">
        <w:t>.</w:t>
      </w:r>
    </w:p>
    <w:p w14:paraId="31BCE5AA" w14:textId="0BA77C6F" w:rsidR="00C756BE" w:rsidRDefault="00C756BE" w:rsidP="00C756BE">
      <w:pPr>
        <w:bidi w:val="0"/>
        <w:ind w:left="720"/>
      </w:pPr>
      <w:r>
        <w:t>Expected date: two weeks after Passover.</w:t>
      </w:r>
    </w:p>
    <w:p w14:paraId="335D5FC7" w14:textId="0DF392F9" w:rsidR="00BC617F" w:rsidRPr="00FC4D48" w:rsidRDefault="00BC617F" w:rsidP="00BC617F">
      <w:pPr>
        <w:bidi w:val="0"/>
        <w:ind w:left="720"/>
        <w:rPr>
          <w:u w:val="single"/>
        </w:rPr>
      </w:pPr>
      <w:r w:rsidRPr="00FC4D48">
        <w:rPr>
          <w:u w:val="single"/>
        </w:rPr>
        <w:t xml:space="preserve">3.4 </w:t>
      </w:r>
      <w:r w:rsidRPr="00FC4D48">
        <w:rPr>
          <w:u w:val="single"/>
        </w:rPr>
        <w:t>Step Four - Create a Python Shell for Code / * Optional * /</w:t>
      </w:r>
    </w:p>
    <w:sectPr w:rsidR="00BC617F" w:rsidRPr="00FC4D48" w:rsidSect="006F3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0443F"/>
    <w:multiLevelType w:val="hybridMultilevel"/>
    <w:tmpl w:val="B4E43BE6"/>
    <w:lvl w:ilvl="0" w:tplc="ADC4C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6B0288"/>
    <w:multiLevelType w:val="multilevel"/>
    <w:tmpl w:val="A8126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2C20120"/>
    <w:multiLevelType w:val="hybridMultilevel"/>
    <w:tmpl w:val="0554A584"/>
    <w:lvl w:ilvl="0" w:tplc="AA643D0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18"/>
    <w:rsid w:val="000F7FC6"/>
    <w:rsid w:val="00137C92"/>
    <w:rsid w:val="001670A6"/>
    <w:rsid w:val="0031605F"/>
    <w:rsid w:val="0034327C"/>
    <w:rsid w:val="00356B18"/>
    <w:rsid w:val="003E119C"/>
    <w:rsid w:val="004560CF"/>
    <w:rsid w:val="00456433"/>
    <w:rsid w:val="004A2916"/>
    <w:rsid w:val="00524E18"/>
    <w:rsid w:val="00535AB6"/>
    <w:rsid w:val="0058497B"/>
    <w:rsid w:val="00596F4C"/>
    <w:rsid w:val="005C55C0"/>
    <w:rsid w:val="0068640F"/>
    <w:rsid w:val="006F3A08"/>
    <w:rsid w:val="0070774C"/>
    <w:rsid w:val="00720979"/>
    <w:rsid w:val="00765073"/>
    <w:rsid w:val="007A02E4"/>
    <w:rsid w:val="008B44F0"/>
    <w:rsid w:val="00912291"/>
    <w:rsid w:val="00975134"/>
    <w:rsid w:val="009A0BDC"/>
    <w:rsid w:val="009E3885"/>
    <w:rsid w:val="009F23A3"/>
    <w:rsid w:val="00A07FD0"/>
    <w:rsid w:val="00A337ED"/>
    <w:rsid w:val="00A4717F"/>
    <w:rsid w:val="00A912F3"/>
    <w:rsid w:val="00B9631D"/>
    <w:rsid w:val="00BC3070"/>
    <w:rsid w:val="00BC617F"/>
    <w:rsid w:val="00C25D02"/>
    <w:rsid w:val="00C756BE"/>
    <w:rsid w:val="00CB27C5"/>
    <w:rsid w:val="00CB4E30"/>
    <w:rsid w:val="00CE2F2E"/>
    <w:rsid w:val="00D35584"/>
    <w:rsid w:val="00E03234"/>
    <w:rsid w:val="00E24155"/>
    <w:rsid w:val="00F72EF2"/>
    <w:rsid w:val="00FA072F"/>
    <w:rsid w:val="00FC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7819"/>
  <w15:chartTrackingRefBased/>
  <w15:docId w15:val="{BC949F01-B073-43B8-AAAA-D43BA48D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25D02"/>
    <w:pPr>
      <w:keepNext/>
      <w:bidi w:val="0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25D02"/>
    <w:pPr>
      <w:keepNext/>
      <w:bidi w:val="0"/>
      <w:outlineLvl w:val="1"/>
    </w:pPr>
    <w:rPr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717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A4717F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A4717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25D02"/>
    <w:rPr>
      <w:b/>
      <w:bCs/>
    </w:rPr>
  </w:style>
  <w:style w:type="character" w:customStyle="1" w:styleId="20">
    <w:name w:val="כותרת 2 תו"/>
    <w:basedOn w:val="a0"/>
    <w:link w:val="2"/>
    <w:uiPriority w:val="9"/>
    <w:rsid w:val="00C25D02"/>
    <w:rPr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4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241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949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Eliyahu Levy</dc:creator>
  <cp:keywords/>
  <dc:description/>
  <cp:lastModifiedBy>Eliyahu Levy</cp:lastModifiedBy>
  <cp:revision>31</cp:revision>
  <dcterms:created xsi:type="dcterms:W3CDTF">2020-12-25T01:33:00Z</dcterms:created>
  <dcterms:modified xsi:type="dcterms:W3CDTF">2020-12-25T03:46:00Z</dcterms:modified>
</cp:coreProperties>
</file>