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05:35 AM (1 hour ago)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05:30 AM (2 hours ago)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05:27 AM (2 hours ago)</w:t>
            </w:r>
          </w:p>
        </w:tc>
      </w:tr>
      <w:tr>
        <w:tc>
          <w:tcPr>
            <w:tcW w:type="dxa" w:w="1728"/>
          </w:tcPr>
          <w:p>
            <w:r>
              <w:t>OmanTel Speech Log Retail POC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Oman 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05:20 AM (2 hours ago)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2023-09-05 05:15 AM (2 hours ago)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2023-09-04 12:16 PM (19 hours ago)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12:14 PM (14 days ago)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2023-09-04 12:14 PM (19 hours ago)</w:t>
            </w:r>
          </w:p>
        </w:tc>
      </w:tr>
      <w:tr>
        <w:tc>
          <w:tcPr>
            <w:tcW w:type="dxa" w:w="1728"/>
          </w:tcPr>
          <w:p>
            <w:r>
              <w:t>Umniah - NPS CR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2023-09-04 12:11 PM (19 hours ago)</w:t>
            </w:r>
          </w:p>
        </w:tc>
      </w:tr>
      <w:tr>
        <w:tc>
          <w:tcPr>
            <w:tcW w:type="dxa" w:w="1728"/>
          </w:tcPr>
          <w:p>
            <w:r>
              <w:t>SpeechLog Quality Management system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Space Town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2023-09-04 09:34 AM (21 hours ago)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09:25 AM (22 hours ago)</w:t>
            </w:r>
          </w:p>
        </w:tc>
      </w:tr>
      <w:tr>
        <w:tc>
          <w:tcPr>
            <w:tcW w:type="dxa" w:w="1728"/>
          </w:tcPr>
          <w:p>
            <w:r>
              <w:t>Collect Call &amp; Caller ID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Ethio Telecom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09:24 AM (22 hours ago)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09:23 AM (22 hours ago)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09:20 AM (22 hours ago)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09:17 AM (22 hours ago)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09:16 AM (22 hours ago)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09:13 AM (22 hours ago)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09:08 AM (22 hours ago)</w:t>
            </w:r>
          </w:p>
        </w:tc>
      </w:tr>
      <w:tr>
        <w:tc>
          <w:tcPr>
            <w:tcW w:type="dxa" w:w="1728"/>
          </w:tcPr>
          <w:p>
            <w:r>
              <w:t>Provisioning Mediator (PM)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Orange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2023-09-04 09:07 AM (22 hours ago)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Enabling-4G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FF00"/>
                <w:sz w:val="24"/>
              </w:rPr>
              <w:t>Completed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07:14 AM (7 days ago)</w:t>
            </w:r>
          </w:p>
        </w:tc>
      </w:tr>
      <w:tr>
        <w:tc>
          <w:tcPr>
            <w:tcW w:type="dxa" w:w="1728"/>
          </w:tcPr>
          <w:p>
            <w:r>
              <w:t>Speech Log Recorder (HA)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Speech Log Expansion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Speech Log expansion- Soltek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Safwa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Speech Analytics (POC)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Zain Iraq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Archived</w:t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September 05,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