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B217B" w14:textId="77777777" w:rsidR="00CF74EF" w:rsidRPr="00CF74EF" w:rsidRDefault="00CF74EF" w:rsidP="00CF74EF">
      <w:pPr>
        <w:spacing w:line="240" w:lineRule="auto"/>
        <w:jc w:val="center"/>
        <w:rPr>
          <w:rFonts w:ascii="Times New Roman" w:hAnsi="Times New Roman" w:cs="Times New Roman"/>
          <w:b/>
          <w:bCs/>
          <w:sz w:val="40"/>
          <w:szCs w:val="40"/>
          <w:u w:val="single"/>
          <w:lang w:val="en-US"/>
        </w:rPr>
      </w:pPr>
      <w:r w:rsidRPr="00CF74EF">
        <w:rPr>
          <w:rFonts w:ascii="Times New Roman" w:hAnsi="Times New Roman" w:cs="Times New Roman"/>
          <w:b/>
          <w:bCs/>
          <w:sz w:val="40"/>
          <w:szCs w:val="40"/>
          <w:u w:val="single"/>
          <w:lang w:val="en-US"/>
        </w:rPr>
        <w:t>Smart Parking</w:t>
      </w:r>
    </w:p>
    <w:p w14:paraId="13502E73" w14:textId="77777777" w:rsidR="00CF74EF" w:rsidRPr="00CF74EF" w:rsidRDefault="00CF74EF" w:rsidP="00CF74EF">
      <w:pPr>
        <w:spacing w:line="240" w:lineRule="auto"/>
        <w:jc w:val="center"/>
        <w:rPr>
          <w:rFonts w:ascii="Times New Roman" w:hAnsi="Times New Roman" w:cs="Times New Roman"/>
          <w:b/>
          <w:bCs/>
          <w:lang w:val="en-US"/>
        </w:rPr>
      </w:pPr>
      <w:r w:rsidRPr="00CF74EF">
        <w:rPr>
          <w:rFonts w:ascii="Times New Roman" w:hAnsi="Times New Roman" w:cs="Times New Roman"/>
          <w:b/>
          <w:bCs/>
          <w:lang w:val="en-US"/>
        </w:rPr>
        <w:t>TEL-329 Redes de Sensores</w:t>
      </w:r>
    </w:p>
    <w:p w14:paraId="06129F30" w14:textId="77777777" w:rsidR="00CF74EF" w:rsidRPr="00CF74EF" w:rsidRDefault="00CF74EF" w:rsidP="00E95075">
      <w:pPr>
        <w:spacing w:after="0" w:line="240" w:lineRule="auto"/>
        <w:rPr>
          <w:rFonts w:ascii="Times New Roman" w:hAnsi="Times New Roman" w:cs="Times New Roman"/>
          <w:lang w:val="en-US"/>
        </w:rPr>
      </w:pPr>
      <w:r w:rsidRPr="00CF74EF">
        <w:rPr>
          <w:rFonts w:ascii="Times New Roman" w:hAnsi="Times New Roman" w:cs="Times New Roman"/>
          <w:lang w:val="en-US"/>
        </w:rPr>
        <w:t xml:space="preserve">Integrantes: </w:t>
      </w:r>
    </w:p>
    <w:p w14:paraId="1371AAC3" w14:textId="77777777" w:rsidR="00CF74EF" w:rsidRPr="00CF74EF" w:rsidRDefault="00CF74EF" w:rsidP="00E95075">
      <w:pPr>
        <w:numPr>
          <w:ilvl w:val="0"/>
          <w:numId w:val="1"/>
        </w:numPr>
        <w:spacing w:after="0" w:line="240" w:lineRule="auto"/>
        <w:rPr>
          <w:rFonts w:ascii="Times New Roman" w:hAnsi="Times New Roman" w:cs="Times New Roman"/>
          <w:lang w:val="en-US"/>
        </w:rPr>
      </w:pPr>
      <w:r w:rsidRPr="00CF74EF">
        <w:rPr>
          <w:rFonts w:ascii="Times New Roman" w:hAnsi="Times New Roman" w:cs="Times New Roman"/>
          <w:lang w:val="en-US"/>
        </w:rPr>
        <w:t>Alondra Araya</w:t>
      </w:r>
    </w:p>
    <w:p w14:paraId="0AB0C8C5" w14:textId="77777777" w:rsidR="00CF74EF" w:rsidRPr="00CF74EF" w:rsidRDefault="00CF74EF" w:rsidP="00E95075">
      <w:pPr>
        <w:numPr>
          <w:ilvl w:val="0"/>
          <w:numId w:val="1"/>
        </w:numPr>
        <w:spacing w:after="0" w:line="240" w:lineRule="auto"/>
        <w:rPr>
          <w:rFonts w:ascii="Times New Roman" w:hAnsi="Times New Roman" w:cs="Times New Roman"/>
          <w:lang w:val="en-US"/>
        </w:rPr>
      </w:pPr>
      <w:r w:rsidRPr="00CF74EF">
        <w:rPr>
          <w:rFonts w:ascii="Times New Roman" w:hAnsi="Times New Roman" w:cs="Times New Roman"/>
          <w:lang w:val="en-US"/>
        </w:rPr>
        <w:t>Ignacio Barrera</w:t>
      </w:r>
    </w:p>
    <w:p w14:paraId="5DC63AE0" w14:textId="139F3128" w:rsidR="00CF74EF" w:rsidRDefault="00CF74EF" w:rsidP="00E95075">
      <w:pPr>
        <w:numPr>
          <w:ilvl w:val="0"/>
          <w:numId w:val="1"/>
        </w:numPr>
        <w:spacing w:after="0" w:line="240" w:lineRule="auto"/>
        <w:rPr>
          <w:rFonts w:ascii="Times New Roman" w:hAnsi="Times New Roman" w:cs="Times New Roman"/>
          <w:lang w:val="en-US"/>
        </w:rPr>
      </w:pPr>
      <w:r w:rsidRPr="00CF74EF">
        <w:rPr>
          <w:rFonts w:ascii="Times New Roman" w:hAnsi="Times New Roman" w:cs="Times New Roman"/>
          <w:lang w:val="en-US"/>
        </w:rPr>
        <w:t>Martín Campos</w:t>
      </w:r>
    </w:p>
    <w:p w14:paraId="54E86BB4" w14:textId="77777777" w:rsidR="00E95075" w:rsidRPr="00CF74EF" w:rsidRDefault="00E95075" w:rsidP="00E95075">
      <w:pPr>
        <w:spacing w:after="0" w:line="240" w:lineRule="auto"/>
        <w:ind w:left="720"/>
        <w:rPr>
          <w:rFonts w:ascii="Times New Roman" w:hAnsi="Times New Roman" w:cs="Times New Roman"/>
          <w:lang w:val="en-US"/>
        </w:rPr>
      </w:pPr>
    </w:p>
    <w:p w14:paraId="18CD82C3" w14:textId="1436BAD3" w:rsidR="00CF74EF" w:rsidRDefault="00CF74EF" w:rsidP="00CF74EF">
      <w:pPr>
        <w:rPr>
          <w:rFonts w:ascii="Times New Roman" w:hAnsi="Times New Roman" w:cs="Times New Roman"/>
        </w:rPr>
      </w:pPr>
      <w:r w:rsidRPr="00CF74EF">
        <w:rPr>
          <w:rFonts w:ascii="Times New Roman" w:hAnsi="Times New Roman" w:cs="Times New Roman"/>
        </w:rPr>
        <w:t xml:space="preserve">Informe </w:t>
      </w:r>
      <w:r>
        <w:rPr>
          <w:rFonts w:ascii="Times New Roman" w:hAnsi="Times New Roman" w:cs="Times New Roman"/>
        </w:rPr>
        <w:t>Alondra Araya</w:t>
      </w:r>
      <w:r w:rsidRPr="00CF74EF">
        <w:rPr>
          <w:rFonts w:ascii="Times New Roman" w:hAnsi="Times New Roman" w:cs="Times New Roman"/>
        </w:rPr>
        <w:t xml:space="preserve"> [</w:t>
      </w:r>
      <w:r>
        <w:rPr>
          <w:rFonts w:ascii="Times New Roman" w:hAnsi="Times New Roman" w:cs="Times New Roman"/>
        </w:rPr>
        <w:t>Software</w:t>
      </w:r>
      <w:r w:rsidRPr="00CF74EF">
        <w:rPr>
          <w:rFonts w:ascii="Times New Roman" w:hAnsi="Times New Roman" w:cs="Times New Roman"/>
        </w:rPr>
        <w:t>]</w:t>
      </w:r>
      <w:r>
        <w:rPr>
          <w:rFonts w:ascii="Times New Roman" w:hAnsi="Times New Roman" w:cs="Times New Roman"/>
        </w:rPr>
        <w:t>:</w:t>
      </w:r>
    </w:p>
    <w:p w14:paraId="46A84864" w14:textId="77777777" w:rsidR="001E6587" w:rsidRPr="001E6587" w:rsidRDefault="001E6587" w:rsidP="001E6587">
      <w:r w:rsidRPr="001E6587">
        <w:t>Esta semana se avanzó en la implementación del sistema para registrar el tiempo que cada estacionamiento permanece ocupado, con el objetivo de facilitar los cobros correspondientes. Además, se trabajó en el diseño de la plataforma web, desarrollando tanto la vista del administrador como la del conductor.</w:t>
      </w:r>
    </w:p>
    <w:p w14:paraId="40EDF09B" w14:textId="77777777" w:rsidR="001E6587" w:rsidRPr="001E6587" w:rsidRDefault="001E6587" w:rsidP="001E6587">
      <w:r w:rsidRPr="001E6587">
        <w:t>En la vista del administrador, se agregaron funcionalidades para que pueda gestionar los estacionamientos: añadir nuevos espacios, visualizar el estado de cada uno y realizar acciones como modificaciones o cobros.</w:t>
      </w:r>
    </w:p>
    <w:p w14:paraId="033440B4" w14:textId="77777777" w:rsidR="001E6587" w:rsidRPr="001E6587" w:rsidRDefault="001E6587" w:rsidP="001E6587">
      <w:r w:rsidRPr="001E6587">
        <w:t>Por otro lado, en la vista del conductor, se diseñó una interfaz que permite buscar estacionamientos disponibles cercanos, ver su estado en tiempo real, reservar un espacio y acceder a la información del tiempo de uso para proceder con el pago.</w:t>
      </w:r>
    </w:p>
    <w:p w14:paraId="572C27EA" w14:textId="685689B7" w:rsidR="00E95075" w:rsidRDefault="001E6587" w:rsidP="001E6587">
      <w:r w:rsidRPr="001E6587">
        <w:drawing>
          <wp:inline distT="0" distB="0" distL="0" distR="0" wp14:anchorId="5AEE241F" wp14:editId="7C0129F2">
            <wp:extent cx="5612130" cy="1388110"/>
            <wp:effectExtent l="0" t="0" r="7620" b="2540"/>
            <wp:docPr id="100199141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1413" name="Imagen 1" descr="Interfaz de usuario gráfica, Texto, Aplicación&#10;&#10;Descripción generada automáticamente"/>
                    <pic:cNvPicPr/>
                  </pic:nvPicPr>
                  <pic:blipFill>
                    <a:blip r:embed="rId5"/>
                    <a:stretch>
                      <a:fillRect/>
                    </a:stretch>
                  </pic:blipFill>
                  <pic:spPr>
                    <a:xfrm>
                      <a:off x="0" y="0"/>
                      <a:ext cx="5612130" cy="1388110"/>
                    </a:xfrm>
                    <a:prstGeom prst="rect">
                      <a:avLst/>
                    </a:prstGeom>
                  </pic:spPr>
                </pic:pic>
              </a:graphicData>
            </a:graphic>
          </wp:inline>
        </w:drawing>
      </w:r>
    </w:p>
    <w:p w14:paraId="1D3CDEA1" w14:textId="5AB6D26A" w:rsidR="001E6587" w:rsidRDefault="001E6587" w:rsidP="000020C1">
      <w:pPr>
        <w:jc w:val="center"/>
      </w:pPr>
      <w:r>
        <w:t>Imagen 1: Vista administrador</w:t>
      </w:r>
    </w:p>
    <w:p w14:paraId="217FF2CF" w14:textId="658E26FF" w:rsidR="000020C1" w:rsidRDefault="000020C1" w:rsidP="000020C1">
      <w:pPr>
        <w:jc w:val="center"/>
      </w:pPr>
      <w:r w:rsidRPr="000020C1">
        <w:drawing>
          <wp:inline distT="0" distB="0" distL="0" distR="0" wp14:anchorId="1893131F" wp14:editId="735A0282">
            <wp:extent cx="5612130" cy="1723390"/>
            <wp:effectExtent l="0" t="0" r="7620" b="0"/>
            <wp:docPr id="213911280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12807" name="Imagen 1" descr="Interfaz de usuario gráfica, Texto, Aplicación, Chat o mensaje de texto&#10;&#10;Descripción generada automáticamente"/>
                    <pic:cNvPicPr/>
                  </pic:nvPicPr>
                  <pic:blipFill>
                    <a:blip r:embed="rId6"/>
                    <a:stretch>
                      <a:fillRect/>
                    </a:stretch>
                  </pic:blipFill>
                  <pic:spPr>
                    <a:xfrm>
                      <a:off x="0" y="0"/>
                      <a:ext cx="5612130" cy="1723390"/>
                    </a:xfrm>
                    <a:prstGeom prst="rect">
                      <a:avLst/>
                    </a:prstGeom>
                  </pic:spPr>
                </pic:pic>
              </a:graphicData>
            </a:graphic>
          </wp:inline>
        </w:drawing>
      </w:r>
      <w:r>
        <w:t>Imagen 2: Vista usuario/conductor</w:t>
      </w:r>
    </w:p>
    <w:sectPr w:rsidR="000020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FA2423"/>
    <w:multiLevelType w:val="hybridMultilevel"/>
    <w:tmpl w:val="0C4C0380"/>
    <w:lvl w:ilvl="0" w:tplc="5B1827E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1113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DD"/>
    <w:rsid w:val="000020C1"/>
    <w:rsid w:val="001E6587"/>
    <w:rsid w:val="002D5326"/>
    <w:rsid w:val="003379DD"/>
    <w:rsid w:val="00447B6C"/>
    <w:rsid w:val="00882767"/>
    <w:rsid w:val="00A058B3"/>
    <w:rsid w:val="00A913DD"/>
    <w:rsid w:val="00BA7CF2"/>
    <w:rsid w:val="00BC1C5F"/>
    <w:rsid w:val="00CD518C"/>
    <w:rsid w:val="00CF74EF"/>
    <w:rsid w:val="00DD7DED"/>
    <w:rsid w:val="00E95075"/>
    <w:rsid w:val="00ED54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890F"/>
  <w15:chartTrackingRefBased/>
  <w15:docId w15:val="{43CF1760-141A-41DC-92CB-0BFD007A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1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1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13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13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13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13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13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13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13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13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13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13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13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13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13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13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13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13DD"/>
    <w:rPr>
      <w:rFonts w:eastAsiaTheme="majorEastAsia" w:cstheme="majorBidi"/>
      <w:color w:val="272727" w:themeColor="text1" w:themeTint="D8"/>
    </w:rPr>
  </w:style>
  <w:style w:type="paragraph" w:styleId="Ttulo">
    <w:name w:val="Title"/>
    <w:basedOn w:val="Normal"/>
    <w:next w:val="Normal"/>
    <w:link w:val="TtuloCar"/>
    <w:uiPriority w:val="10"/>
    <w:qFormat/>
    <w:rsid w:val="00A91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13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13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13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13DD"/>
    <w:pPr>
      <w:spacing w:before="160"/>
      <w:jc w:val="center"/>
    </w:pPr>
    <w:rPr>
      <w:i/>
      <w:iCs/>
      <w:color w:val="404040" w:themeColor="text1" w:themeTint="BF"/>
    </w:rPr>
  </w:style>
  <w:style w:type="character" w:customStyle="1" w:styleId="CitaCar">
    <w:name w:val="Cita Car"/>
    <w:basedOn w:val="Fuentedeprrafopredeter"/>
    <w:link w:val="Cita"/>
    <w:uiPriority w:val="29"/>
    <w:rsid w:val="00A913DD"/>
    <w:rPr>
      <w:i/>
      <w:iCs/>
      <w:color w:val="404040" w:themeColor="text1" w:themeTint="BF"/>
    </w:rPr>
  </w:style>
  <w:style w:type="paragraph" w:styleId="Prrafodelista">
    <w:name w:val="List Paragraph"/>
    <w:basedOn w:val="Normal"/>
    <w:uiPriority w:val="34"/>
    <w:qFormat/>
    <w:rsid w:val="00A913DD"/>
    <w:pPr>
      <w:ind w:left="720"/>
      <w:contextualSpacing/>
    </w:pPr>
  </w:style>
  <w:style w:type="character" w:styleId="nfasisintenso">
    <w:name w:val="Intense Emphasis"/>
    <w:basedOn w:val="Fuentedeprrafopredeter"/>
    <w:uiPriority w:val="21"/>
    <w:qFormat/>
    <w:rsid w:val="00A913DD"/>
    <w:rPr>
      <w:i/>
      <w:iCs/>
      <w:color w:val="0F4761" w:themeColor="accent1" w:themeShade="BF"/>
    </w:rPr>
  </w:style>
  <w:style w:type="paragraph" w:styleId="Citadestacada">
    <w:name w:val="Intense Quote"/>
    <w:basedOn w:val="Normal"/>
    <w:next w:val="Normal"/>
    <w:link w:val="CitadestacadaCar"/>
    <w:uiPriority w:val="30"/>
    <w:qFormat/>
    <w:rsid w:val="00A91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13DD"/>
    <w:rPr>
      <w:i/>
      <w:iCs/>
      <w:color w:val="0F4761" w:themeColor="accent1" w:themeShade="BF"/>
    </w:rPr>
  </w:style>
  <w:style w:type="character" w:styleId="Referenciaintensa">
    <w:name w:val="Intense Reference"/>
    <w:basedOn w:val="Fuentedeprrafopredeter"/>
    <w:uiPriority w:val="32"/>
    <w:qFormat/>
    <w:rsid w:val="00A913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364413">
      <w:bodyDiv w:val="1"/>
      <w:marLeft w:val="0"/>
      <w:marRight w:val="0"/>
      <w:marTop w:val="0"/>
      <w:marBottom w:val="0"/>
      <w:divBdr>
        <w:top w:val="none" w:sz="0" w:space="0" w:color="auto"/>
        <w:left w:val="none" w:sz="0" w:space="0" w:color="auto"/>
        <w:bottom w:val="none" w:sz="0" w:space="0" w:color="auto"/>
        <w:right w:val="none" w:sz="0" w:space="0" w:color="auto"/>
      </w:divBdr>
    </w:div>
    <w:div w:id="491870888">
      <w:bodyDiv w:val="1"/>
      <w:marLeft w:val="0"/>
      <w:marRight w:val="0"/>
      <w:marTop w:val="0"/>
      <w:marBottom w:val="0"/>
      <w:divBdr>
        <w:top w:val="none" w:sz="0" w:space="0" w:color="auto"/>
        <w:left w:val="none" w:sz="0" w:space="0" w:color="auto"/>
        <w:bottom w:val="none" w:sz="0" w:space="0" w:color="auto"/>
        <w:right w:val="none" w:sz="0" w:space="0" w:color="auto"/>
      </w:divBdr>
    </w:div>
    <w:div w:id="500396432">
      <w:bodyDiv w:val="1"/>
      <w:marLeft w:val="0"/>
      <w:marRight w:val="0"/>
      <w:marTop w:val="0"/>
      <w:marBottom w:val="0"/>
      <w:divBdr>
        <w:top w:val="none" w:sz="0" w:space="0" w:color="auto"/>
        <w:left w:val="none" w:sz="0" w:space="0" w:color="auto"/>
        <w:bottom w:val="none" w:sz="0" w:space="0" w:color="auto"/>
        <w:right w:val="none" w:sz="0" w:space="0" w:color="auto"/>
      </w:divBdr>
    </w:div>
    <w:div w:id="728302909">
      <w:bodyDiv w:val="1"/>
      <w:marLeft w:val="0"/>
      <w:marRight w:val="0"/>
      <w:marTop w:val="0"/>
      <w:marBottom w:val="0"/>
      <w:divBdr>
        <w:top w:val="none" w:sz="0" w:space="0" w:color="auto"/>
        <w:left w:val="none" w:sz="0" w:space="0" w:color="auto"/>
        <w:bottom w:val="none" w:sz="0" w:space="0" w:color="auto"/>
        <w:right w:val="none" w:sz="0" w:space="0" w:color="auto"/>
      </w:divBdr>
    </w:div>
    <w:div w:id="783504733">
      <w:bodyDiv w:val="1"/>
      <w:marLeft w:val="0"/>
      <w:marRight w:val="0"/>
      <w:marTop w:val="0"/>
      <w:marBottom w:val="0"/>
      <w:divBdr>
        <w:top w:val="none" w:sz="0" w:space="0" w:color="auto"/>
        <w:left w:val="none" w:sz="0" w:space="0" w:color="auto"/>
        <w:bottom w:val="none" w:sz="0" w:space="0" w:color="auto"/>
        <w:right w:val="none" w:sz="0" w:space="0" w:color="auto"/>
      </w:divBdr>
    </w:div>
    <w:div w:id="908003715">
      <w:bodyDiv w:val="1"/>
      <w:marLeft w:val="0"/>
      <w:marRight w:val="0"/>
      <w:marTop w:val="0"/>
      <w:marBottom w:val="0"/>
      <w:divBdr>
        <w:top w:val="none" w:sz="0" w:space="0" w:color="auto"/>
        <w:left w:val="none" w:sz="0" w:space="0" w:color="auto"/>
        <w:bottom w:val="none" w:sz="0" w:space="0" w:color="auto"/>
        <w:right w:val="none" w:sz="0" w:space="0" w:color="auto"/>
      </w:divBdr>
    </w:div>
    <w:div w:id="1318807481">
      <w:bodyDiv w:val="1"/>
      <w:marLeft w:val="0"/>
      <w:marRight w:val="0"/>
      <w:marTop w:val="0"/>
      <w:marBottom w:val="0"/>
      <w:divBdr>
        <w:top w:val="none" w:sz="0" w:space="0" w:color="auto"/>
        <w:left w:val="none" w:sz="0" w:space="0" w:color="auto"/>
        <w:bottom w:val="none" w:sz="0" w:space="0" w:color="auto"/>
        <w:right w:val="none" w:sz="0" w:space="0" w:color="auto"/>
      </w:divBdr>
    </w:div>
    <w:div w:id="167657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1</Pages>
  <Words>148</Words>
  <Characters>817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alondra araya araya</dc:creator>
  <cp:keywords/>
  <dc:description/>
  <cp:lastModifiedBy>alondra araya araya</cp:lastModifiedBy>
  <cp:revision>2</cp:revision>
  <cp:lastPrinted>2024-10-13T01:35:00Z</cp:lastPrinted>
  <dcterms:created xsi:type="dcterms:W3CDTF">2024-10-05T02:09:00Z</dcterms:created>
  <dcterms:modified xsi:type="dcterms:W3CDTF">2024-10-13T20:08:00Z</dcterms:modified>
</cp:coreProperties>
</file>