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D8DC" w14:textId="40DC0E13" w:rsidR="005E5AE2" w:rsidRPr="004A7567" w:rsidRDefault="004A7567">
      <w:pPr>
        <w:rPr>
          <w:sz w:val="36"/>
          <w:szCs w:val="36"/>
          <w:u w:val="single"/>
        </w:rPr>
      </w:pPr>
      <w:r w:rsidRPr="004A7567">
        <w:rPr>
          <w:sz w:val="36"/>
          <w:szCs w:val="36"/>
          <w:u w:val="single"/>
        </w:rPr>
        <w:t>Q1</w:t>
      </w:r>
    </w:p>
    <w:p w14:paraId="5514D7F3" w14:textId="4F7C52A7" w:rsidR="004A7567" w:rsidRDefault="00416619" w:rsidP="004A7567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E[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] =E[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]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E[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]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μ = μ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6F7BAAE1" w14:textId="73AE2197" w:rsidR="000D3177" w:rsidRPr="000D3177" w:rsidRDefault="000D3177" w:rsidP="000D3177">
      <w:pPr>
        <w:pStyle w:val="ListParagraph"/>
        <w:rPr>
          <w:i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הסבר למעברים: מתכונת התוחלת </w:t>
      </w:r>
      <m:oMath>
        <m:r>
          <w:rPr>
            <w:rFonts w:ascii="Cambria Math" w:hAnsi="Cambria Math"/>
            <w:sz w:val="28"/>
            <w:szCs w:val="28"/>
          </w:rPr>
          <m:t>E[ax+by] = aE[x]+bE[y]</m:t>
        </m:r>
      </m:oMath>
    </w:p>
    <w:p w14:paraId="132D787A" w14:textId="77777777" w:rsidR="000D3177" w:rsidRDefault="000D3177" w:rsidP="000D3177">
      <w:pPr>
        <w:pStyle w:val="ListParagraph"/>
        <w:rPr>
          <w:sz w:val="28"/>
          <w:szCs w:val="28"/>
        </w:rPr>
      </w:pPr>
    </w:p>
    <w:p w14:paraId="6FDDE505" w14:textId="384ED3DE" w:rsidR="00596093" w:rsidRPr="00596093" w:rsidRDefault="001C3F06" w:rsidP="004A7567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= E[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]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E[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1&lt;i,j&lt;m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]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1&lt;i.j&lt;m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1&lt;i.j&lt;m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m(m-1)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+m*E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(Var[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Var[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] </m:t>
          </m:r>
        </m:oMath>
      </m:oMathPara>
    </w:p>
    <w:p w14:paraId="7780907B" w14:textId="77777777" w:rsidR="00596093" w:rsidRPr="00596093" w:rsidRDefault="00596093" w:rsidP="00596093">
      <w:pPr>
        <w:pStyle w:val="ListParagraph"/>
        <w:rPr>
          <w:rFonts w:eastAsiaTheme="minorEastAsia"/>
          <w:sz w:val="28"/>
          <w:szCs w:val="28"/>
          <w:rtl/>
        </w:rPr>
      </w:pPr>
    </w:p>
    <w:p w14:paraId="783790B8" w14:textId="1326E113" w:rsidR="0066713A" w:rsidRPr="0066713A" w:rsidRDefault="0066713A" w:rsidP="00596093">
      <w:pPr>
        <w:pStyle w:val="ListParagraph"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Var[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7D89B6D" w14:textId="503A890A" w:rsidR="00FA5534" w:rsidRPr="0066713A" w:rsidRDefault="000D3177" w:rsidP="00596093">
      <w:pPr>
        <w:pStyle w:val="ListParagraph"/>
        <w:rPr>
          <w:rFonts w:eastAsiaTheme="minorEastAsia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הסבר למעברים: לינאריות התוחלת, ומפני שהמשתנים הם </w:t>
      </w:r>
      <w:r>
        <w:rPr>
          <w:sz w:val="28"/>
          <w:szCs w:val="28"/>
        </w:rPr>
        <w:t>i.i.d</w:t>
      </w:r>
      <w:r>
        <w:rPr>
          <w:rFonts w:hint="cs"/>
          <w:sz w:val="28"/>
          <w:szCs w:val="28"/>
          <w:rtl/>
        </w:rPr>
        <w:t xml:space="preserve"> ניתן להשתמש ב </w:t>
      </w:r>
      <w:r>
        <w:rPr>
          <w:sz w:val="28"/>
          <w:szCs w:val="28"/>
        </w:rPr>
        <w:t>E[xy] = E[x]*E[y]</w:t>
      </w:r>
      <w:r w:rsidR="002161FB">
        <w:rPr>
          <w:rFonts w:eastAsiaTheme="minorEastAsia" w:hint="cs"/>
          <w:sz w:val="28"/>
          <w:szCs w:val="28"/>
          <w:rtl/>
        </w:rPr>
        <w:t xml:space="preserve"> ולהחליף את כל תוחלות ושונות כל המשתנים בתוחלת ובשונות של </w:t>
      </w:r>
      <w:r w:rsidR="002161FB">
        <w:rPr>
          <w:rFonts w:eastAsiaTheme="minorEastAsia" w:hint="cs"/>
          <w:sz w:val="28"/>
          <w:szCs w:val="28"/>
        </w:rPr>
        <w:t>X</w:t>
      </w:r>
      <w:r w:rsidR="002161FB">
        <w:rPr>
          <w:rFonts w:eastAsiaTheme="minorEastAsia"/>
          <w:sz w:val="28"/>
          <w:szCs w:val="28"/>
        </w:rPr>
        <w:t>1</w:t>
      </w:r>
    </w:p>
    <w:p w14:paraId="2AFE03A8" w14:textId="525213E7" w:rsidR="005C0838" w:rsidRDefault="005C0838" w:rsidP="005C0838">
      <w:pPr>
        <w:pStyle w:val="ListParagraph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שימוש בביטוי בשורה </w:t>
      </w:r>
      <w:r w:rsidR="00370B84">
        <w:rPr>
          <w:rFonts w:hint="cs"/>
          <w:i/>
          <w:sz w:val="28"/>
          <w:szCs w:val="28"/>
          <w:rtl/>
        </w:rPr>
        <w:t xml:space="preserve">לפני </w:t>
      </w:r>
      <w:r>
        <w:rPr>
          <w:rFonts w:hint="cs"/>
          <w:i/>
          <w:sz w:val="28"/>
          <w:szCs w:val="28"/>
          <w:rtl/>
        </w:rPr>
        <w:t xml:space="preserve">האחרונה של </w:t>
      </w:r>
      <w:r>
        <w:rPr>
          <w:rFonts w:hint="cs"/>
          <w:i/>
          <w:sz w:val="28"/>
          <w:szCs w:val="28"/>
        </w:rPr>
        <w:t>V</w:t>
      </w:r>
      <w:r>
        <w:rPr>
          <w:i/>
          <w:sz w:val="28"/>
          <w:szCs w:val="28"/>
        </w:rPr>
        <w:t>ar[x]+E[x] = E[x^2]</w:t>
      </w:r>
    </w:p>
    <w:p w14:paraId="31D254D5" w14:textId="6D0D2B52" w:rsidR="00442616" w:rsidRDefault="00442616" w:rsidP="005C0838">
      <w:pPr>
        <w:pStyle w:val="ListParagraph"/>
        <w:rPr>
          <w:i/>
          <w:sz w:val="28"/>
          <w:szCs w:val="28"/>
          <w:rtl/>
        </w:rPr>
      </w:pPr>
    </w:p>
    <w:p w14:paraId="2D43CE9E" w14:textId="64B1A554" w:rsidR="00442616" w:rsidRDefault="00442616" w:rsidP="00442616">
      <w:pPr>
        <w:ind w:left="720"/>
        <w:rPr>
          <w:i/>
          <w:sz w:val="28"/>
          <w:szCs w:val="28"/>
          <w:rtl/>
        </w:rPr>
      </w:pPr>
      <w:r w:rsidRPr="00442616">
        <w:rPr>
          <w:rFonts w:hint="cs"/>
          <w:i/>
          <w:sz w:val="28"/>
          <w:szCs w:val="28"/>
          <w:rtl/>
        </w:rPr>
        <w:t>4.</w:t>
      </w:r>
      <w:r>
        <w:rPr>
          <w:rFonts w:hint="cs"/>
          <w:i/>
          <w:sz w:val="28"/>
          <w:szCs w:val="28"/>
          <w:rtl/>
        </w:rPr>
        <w:t xml:space="preserve"> אם נבצע </w:t>
      </w:r>
      <w:r>
        <w:rPr>
          <w:i/>
          <w:sz w:val="28"/>
          <w:szCs w:val="28"/>
        </w:rPr>
        <w:t>1000</w:t>
      </w:r>
      <w:r>
        <w:rPr>
          <w:rFonts w:hint="cs"/>
          <w:i/>
          <w:sz w:val="28"/>
          <w:szCs w:val="28"/>
          <w:rtl/>
        </w:rPr>
        <w:t xml:space="preserve"> חזרות במקום 10 אז הגרף האמפירי יהיה הרבה יותר קרוב לאנליטי, מפני </w:t>
      </w:r>
      <w:r w:rsidR="00F24A30">
        <w:rPr>
          <w:rFonts w:hint="cs"/>
          <w:i/>
          <w:sz w:val="28"/>
          <w:szCs w:val="28"/>
          <w:rtl/>
        </w:rPr>
        <w:t>שככל שאנו מבצעים יותר חזרות התוצאה צריכה להיות יותר קרובה לתוחלת (החוק החלש של חוק המספרים הגדולים)</w:t>
      </w:r>
    </w:p>
    <w:p w14:paraId="751001E8" w14:textId="0ABEC575" w:rsidR="008A0B87" w:rsidRPr="004A7567" w:rsidRDefault="008A0B87" w:rsidP="008A0B87">
      <w:pPr>
        <w:rPr>
          <w:sz w:val="36"/>
          <w:szCs w:val="36"/>
          <w:u w:val="single"/>
        </w:rPr>
      </w:pPr>
      <w:r w:rsidRPr="004A7567">
        <w:rPr>
          <w:sz w:val="36"/>
          <w:szCs w:val="36"/>
          <w:u w:val="single"/>
        </w:rPr>
        <w:lastRenderedPageBreak/>
        <w:t>Q</w:t>
      </w:r>
      <w:r>
        <w:rPr>
          <w:sz w:val="36"/>
          <w:szCs w:val="36"/>
          <w:u w:val="single"/>
        </w:rPr>
        <w:t>2</w:t>
      </w:r>
    </w:p>
    <w:p w14:paraId="0E207956" w14:textId="11063468" w:rsidR="008A0B87" w:rsidRDefault="001003A0" w:rsidP="008A0B87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~ Bin(40, p)</m:t>
        </m:r>
      </m:oMath>
      <w:r>
        <w:rPr>
          <w:rFonts w:hint="cs"/>
          <w:i/>
          <w:sz w:val="28"/>
          <w:szCs w:val="28"/>
          <w:rtl/>
        </w:rPr>
        <w:t xml:space="preserve"> מפני שהוא מורכב מ40 משתנים מקריים שכל אחד מייצג הטלת מטבע, כלומר מתפלג ברנולית עם הסתברות </w:t>
      </w:r>
      <w:r>
        <w:rPr>
          <w:i/>
          <w:sz w:val="28"/>
          <w:szCs w:val="28"/>
        </w:rPr>
        <w:t>P</w:t>
      </w:r>
      <w:r>
        <w:rPr>
          <w:rFonts w:hint="cs"/>
          <w:i/>
          <w:sz w:val="28"/>
          <w:szCs w:val="28"/>
          <w:rtl/>
        </w:rPr>
        <w:t>.</w:t>
      </w:r>
    </w:p>
    <w:p w14:paraId="361524B7" w14:textId="7B9984E4" w:rsidR="001003A0" w:rsidRDefault="001003A0" w:rsidP="008A0B87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תוחלת של משתנה ברנולי היא </w:t>
      </w:r>
      <w:r>
        <w:rPr>
          <w:i/>
          <w:sz w:val="28"/>
          <w:szCs w:val="28"/>
        </w:rPr>
        <w:t>np</w:t>
      </w:r>
      <w:r>
        <w:rPr>
          <w:rFonts w:hint="cs"/>
          <w:i/>
          <w:sz w:val="28"/>
          <w:szCs w:val="28"/>
          <w:rtl/>
        </w:rPr>
        <w:t xml:space="preserve"> כאשר </w:t>
      </w:r>
      <w:r>
        <w:rPr>
          <w:i/>
          <w:sz w:val="28"/>
          <w:szCs w:val="28"/>
        </w:rPr>
        <w:t>n</w:t>
      </w:r>
      <w:r>
        <w:rPr>
          <w:rFonts w:hint="cs"/>
          <w:i/>
          <w:sz w:val="28"/>
          <w:szCs w:val="28"/>
          <w:rtl/>
        </w:rPr>
        <w:t xml:space="preserve"> מספר ההטלות ו</w:t>
      </w:r>
      <w:r>
        <w:rPr>
          <w:i/>
          <w:sz w:val="28"/>
          <w:szCs w:val="28"/>
        </w:rPr>
        <w:t>P</w:t>
      </w:r>
      <w:r>
        <w:rPr>
          <w:rFonts w:hint="cs"/>
          <w:i/>
          <w:sz w:val="28"/>
          <w:szCs w:val="28"/>
          <w:rtl/>
        </w:rPr>
        <w:t xml:space="preserve"> ההסתברות שיצא </w:t>
      </w:r>
      <w:r>
        <w:rPr>
          <w:i/>
          <w:sz w:val="28"/>
          <w:szCs w:val="28"/>
        </w:rPr>
        <w:t>head</w:t>
      </w:r>
      <w:r>
        <w:rPr>
          <w:rFonts w:hint="cs"/>
          <w:i/>
          <w:sz w:val="28"/>
          <w:szCs w:val="28"/>
          <w:rtl/>
        </w:rPr>
        <w:t xml:space="preserve"> בכל הטלה, כלומר </w:t>
      </w:r>
      <w:r>
        <w:rPr>
          <w:i/>
          <w:sz w:val="28"/>
          <w:szCs w:val="28"/>
        </w:rPr>
        <w:t>40p</w:t>
      </w:r>
    </w:p>
    <w:p w14:paraId="3FAA2F36" w14:textId="60540C81" w:rsidR="00532654" w:rsidRPr="00532654" w:rsidRDefault="00532654" w:rsidP="00532654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28"/>
          <w:szCs w:val="28"/>
          <w:oMath/>
        </w:rPr>
      </w:pPr>
      <w:r>
        <w:rPr>
          <w:rFonts w:hint="cs"/>
          <w:i/>
          <w:sz w:val="28"/>
          <w:szCs w:val="28"/>
          <w:rtl/>
        </w:rPr>
        <w:t>נשתמש באי השוויון ונרצה ש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Pr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0.05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, כלומר </w:t>
      </w:r>
      <m:oMath>
        <m:r>
          <w:rPr>
            <w:rFonts w:ascii="Cambria Math" w:eastAsiaTheme="minorEastAsia" w:hAnsi="Cambria Math" w:cs="Arial"/>
            <w:sz w:val="28"/>
            <w:szCs w:val="28"/>
            <w:rtl/>
          </w:rPr>
          <m:t>\</m:t>
        </m:r>
        <m:r>
          <w:rPr>
            <w:rFonts w:ascii="Cambria Math" w:eastAsiaTheme="minorEastAsia" w:hAnsi="Cambria Math"/>
            <w:sz w:val="28"/>
            <w:szCs w:val="28"/>
          </w:rPr>
          <m:t>le</m:t>
        </m:r>
        <m:r>
          <w:rPr>
            <w:rFonts w:ascii="Cambria Math" w:eastAsiaTheme="minorEastAsia" w:hAnsi="Cambria Math" w:cs="Arial"/>
            <w:sz w:val="28"/>
            <w:szCs w:val="28"/>
            <w:rtl/>
          </w:rPr>
          <m:t xml:space="preserve"> </m:t>
        </m:r>
      </m:oMath>
    </w:p>
    <w:p w14:paraId="4B8C11C5" w14:textId="65C87AE1" w:rsidR="001003A0" w:rsidRDefault="00532654" w:rsidP="00532654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8"/>
              <w:szCs w:val="28"/>
              <w:rtl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b-a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&lt;=0.05</m:t>
          </m:r>
          <m:r>
            <w:rPr>
              <w:rFonts w:ascii="Cambria Math" w:hAnsi="Cambria Math"/>
              <w:sz w:val="28"/>
              <w:szCs w:val="28"/>
              <w:rtl/>
            </w:rPr>
            <w:br/>
          </m:r>
        </m:oMath>
      </m:oMathPara>
      <w:r>
        <w:rPr>
          <w:rFonts w:hint="cs"/>
          <w:i/>
          <w:sz w:val="28"/>
          <w:szCs w:val="28"/>
          <w:rtl/>
        </w:rPr>
        <w:t xml:space="preserve">כאשר </w:t>
      </w:r>
      <m:oMath>
        <m:r>
          <w:rPr>
            <w:rFonts w:ascii="Cambria Math" w:eastAsiaTheme="minorEastAsia" w:hAnsi="Cambria Math"/>
            <w:sz w:val="28"/>
            <w:szCs w:val="28"/>
          </w:rPr>
          <m:t>ϵ</m:t>
        </m:r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rFonts w:hint="cs"/>
          <w:i/>
          <w:sz w:val="28"/>
          <w:szCs w:val="28"/>
          <w:rtl/>
        </w:rPr>
        <w:t xml:space="preserve">, </w:t>
      </w:r>
      <w:r>
        <w:rPr>
          <w:i/>
          <w:sz w:val="28"/>
          <w:szCs w:val="28"/>
        </w:rPr>
        <w:t>a=0</w:t>
      </w:r>
      <w:r>
        <w:rPr>
          <w:rFonts w:hint="cs"/>
          <w:i/>
          <w:sz w:val="28"/>
          <w:szCs w:val="28"/>
          <w:rtl/>
        </w:rPr>
        <w:t xml:space="preserve"> ו</w:t>
      </w:r>
      <w:r>
        <w:rPr>
          <w:i/>
          <w:sz w:val="28"/>
          <w:szCs w:val="28"/>
        </w:rPr>
        <w:t>b=40</w:t>
      </w:r>
      <w:r>
        <w:rPr>
          <w:rFonts w:hint="cs"/>
          <w:i/>
          <w:sz w:val="28"/>
          <w:szCs w:val="28"/>
          <w:rtl/>
        </w:rPr>
        <w:t xml:space="preserve"> מפני שמספר הפעמים שיכול לצאת </w:t>
      </w:r>
      <w:r>
        <w:rPr>
          <w:i/>
          <w:sz w:val="28"/>
          <w:szCs w:val="28"/>
        </w:rPr>
        <w:t>head</w:t>
      </w:r>
      <w:r>
        <w:rPr>
          <w:rFonts w:hint="cs"/>
          <w:i/>
          <w:sz w:val="28"/>
          <w:szCs w:val="28"/>
          <w:rtl/>
        </w:rPr>
        <w:t xml:space="preserve"> נע בין טווח ערכים אלו</w:t>
      </w:r>
    </w:p>
    <w:p w14:paraId="5CDFE44A" w14:textId="02B8FC5E" w:rsidR="00532654" w:rsidRPr="00202F4F" w:rsidRDefault="00532654" w:rsidP="00532654">
      <w:pPr>
        <w:pStyle w:val="ListParagraph"/>
        <w:rPr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rtl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0.05</m:t>
          </m:r>
        </m:oMath>
      </m:oMathPara>
    </w:p>
    <w:p w14:paraId="0DB64B83" w14:textId="5836F1DD" w:rsidR="00202F4F" w:rsidRPr="00202F4F" w:rsidRDefault="00202F4F" w:rsidP="00532654">
      <w:pPr>
        <w:pStyle w:val="ListParagraph"/>
        <w:rPr>
          <w:i/>
          <w:sz w:val="28"/>
          <w:szCs w:val="28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200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&lt;=0.0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25</m:t>
          </m:r>
        </m:oMath>
      </m:oMathPara>
    </w:p>
    <w:p w14:paraId="4EE985A6" w14:textId="0DD71CF2" w:rsidR="00202F4F" w:rsidRPr="00202F4F" w:rsidRDefault="00202F4F" w:rsidP="00532654">
      <w:pPr>
        <w:pStyle w:val="ListParagraph"/>
        <w:rPr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&lt;=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l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n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(0.025)</m:t>
          </m:r>
        </m:oMath>
      </m:oMathPara>
    </w:p>
    <w:p w14:paraId="42BCAE45" w14:textId="06A64BEF" w:rsidR="00202F4F" w:rsidRPr="00E64176" w:rsidRDefault="00202F4F" w:rsidP="00532654">
      <w:pPr>
        <w:pStyle w:val="ListParagraph"/>
        <w:rPr>
          <w:i/>
          <w:sz w:val="28"/>
          <w:szCs w:val="28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3.68</m:t>
          </m:r>
        </m:oMath>
      </m:oMathPara>
    </w:p>
    <w:p w14:paraId="7865342C" w14:textId="55E9FDAD" w:rsidR="00202F4F" w:rsidRPr="00E64176" w:rsidRDefault="00202F4F" w:rsidP="00532654">
      <w:pPr>
        <w:pStyle w:val="ListParagrap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m&gt;=</m:t>
          </m:r>
          <m:r>
            <w:rPr>
              <w:rFonts w:ascii="Cambria Math" w:hAnsi="Cambria Math"/>
              <w:sz w:val="28"/>
              <w:szCs w:val="28"/>
            </w:rPr>
            <m:t>737.7</m:t>
          </m:r>
        </m:oMath>
      </m:oMathPara>
    </w:p>
    <w:p w14:paraId="7E9434EC" w14:textId="489A7991" w:rsidR="00E64176" w:rsidRDefault="00E64176" w:rsidP="00532654">
      <w:pPr>
        <w:pStyle w:val="ListParagraph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ולכן מספר המטבעות הקטן ביותר הדרוש הוא </w:t>
      </w:r>
      <w:r w:rsidR="00C2724A">
        <w:rPr>
          <w:i/>
          <w:sz w:val="28"/>
          <w:szCs w:val="28"/>
        </w:rPr>
        <w:t>m=738</w:t>
      </w:r>
    </w:p>
    <w:p w14:paraId="693679C7" w14:textId="69EAB9C8" w:rsidR="00CB0EA9" w:rsidRDefault="00CB0EA9" w:rsidP="00532654">
      <w:pPr>
        <w:pStyle w:val="ListParagraph"/>
        <w:rPr>
          <w:i/>
          <w:sz w:val="28"/>
          <w:szCs w:val="28"/>
          <w:rtl/>
        </w:rPr>
      </w:pPr>
    </w:p>
    <w:p w14:paraId="59BE041F" w14:textId="794FCDA1" w:rsidR="00CB0EA9" w:rsidRPr="004A7567" w:rsidRDefault="00CB0EA9" w:rsidP="00CB0EA9">
      <w:pPr>
        <w:rPr>
          <w:sz w:val="36"/>
          <w:szCs w:val="36"/>
          <w:u w:val="single"/>
        </w:rPr>
      </w:pPr>
      <w:r w:rsidRPr="004A7567">
        <w:rPr>
          <w:sz w:val="36"/>
          <w:szCs w:val="36"/>
          <w:u w:val="single"/>
        </w:rPr>
        <w:t>Q</w:t>
      </w:r>
      <w:r>
        <w:rPr>
          <w:sz w:val="36"/>
          <w:szCs w:val="36"/>
          <w:u w:val="single"/>
        </w:rPr>
        <w:t>3</w:t>
      </w:r>
    </w:p>
    <w:p w14:paraId="6CE61C79" w14:textId="4BE075C3" w:rsidR="00CB0EA9" w:rsidRDefault="00C57930" w:rsidP="00532654">
      <w:pPr>
        <w:pStyle w:val="ListParagraph"/>
        <w:rPr>
          <w:i/>
          <w:rtl/>
        </w:rPr>
      </w:pPr>
      <w:r>
        <w:rPr>
          <w:rFonts w:hint="cs"/>
          <w:i/>
          <w:sz w:val="28"/>
          <w:szCs w:val="28"/>
          <w:rtl/>
        </w:rPr>
        <w:t xml:space="preserve">נסמן את הערך העצמי השלילי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cs"/>
          <w:i/>
          <w:sz w:val="28"/>
          <w:szCs w:val="28"/>
          <w:rtl/>
        </w:rPr>
        <w:t xml:space="preserve">, והקטור העצמי המתאים לו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, מתכונת וקטורים עצמיים מתקיים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i/>
          <w:sz w:val="28"/>
          <w:szCs w:val="28"/>
        </w:rPr>
        <w:t xml:space="preserve"> </w:t>
      </w:r>
    </w:p>
    <w:p w14:paraId="7D128CB5" w14:textId="47C54EC5" w:rsidR="00C57930" w:rsidRDefault="00C57930" w:rsidP="00532654">
      <w:pPr>
        <w:pStyle w:val="ListParagraph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לכן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&lt; 0 </m:t>
        </m:r>
      </m:oMath>
      <w:r>
        <w:rPr>
          <w:rFonts w:hint="cs"/>
          <w:i/>
          <w:sz w:val="28"/>
          <w:szCs w:val="28"/>
          <w:rtl/>
        </w:rPr>
        <w:t xml:space="preserve"> מפני שנורמה היא תמיד חיובית, והערך העצמי שלילי, וזאת בסתירה לכך ש</w:t>
      </w:r>
      <w:r>
        <w:rPr>
          <w:rFonts w:hint="cs"/>
          <w:i/>
          <w:sz w:val="28"/>
          <w:szCs w:val="28"/>
        </w:rPr>
        <w:t>A</w:t>
      </w:r>
      <w:r>
        <w:rPr>
          <w:rFonts w:hint="cs"/>
          <w:i/>
          <w:sz w:val="28"/>
          <w:szCs w:val="28"/>
          <w:rtl/>
        </w:rPr>
        <w:t xml:space="preserve"> היא </w:t>
      </w:r>
      <w:r>
        <w:rPr>
          <w:rFonts w:hint="cs"/>
          <w:i/>
          <w:sz w:val="28"/>
          <w:szCs w:val="28"/>
        </w:rPr>
        <w:t>PSD</w:t>
      </w:r>
    </w:p>
    <w:p w14:paraId="339FCB96" w14:textId="3A368B42" w:rsidR="00032E87" w:rsidRDefault="00032E87" w:rsidP="00532654">
      <w:pPr>
        <w:pStyle w:val="ListParagraph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על כן כל הערכים העצמיים של </w:t>
      </w:r>
      <w:r>
        <w:rPr>
          <w:rFonts w:hint="cs"/>
          <w:i/>
          <w:sz w:val="28"/>
          <w:szCs w:val="28"/>
        </w:rPr>
        <w:t>A</w:t>
      </w:r>
      <w:r>
        <w:rPr>
          <w:rFonts w:hint="cs"/>
          <w:i/>
          <w:sz w:val="28"/>
          <w:szCs w:val="28"/>
          <w:rtl/>
        </w:rPr>
        <w:t xml:space="preserve"> הם לא שליליים</w:t>
      </w:r>
    </w:p>
    <w:p w14:paraId="59893FA9" w14:textId="015C2AB0" w:rsidR="00717F05" w:rsidRDefault="00717F05" w:rsidP="00532654">
      <w:pPr>
        <w:pStyle w:val="ListParagraph"/>
        <w:rPr>
          <w:i/>
          <w:sz w:val="28"/>
          <w:szCs w:val="28"/>
          <w:rtl/>
        </w:rPr>
      </w:pPr>
    </w:p>
    <w:p w14:paraId="47DE51D1" w14:textId="36F59B64" w:rsidR="00717F05" w:rsidRDefault="00717F05" w:rsidP="00532654">
      <w:pPr>
        <w:pStyle w:val="ListParagraph"/>
        <w:rPr>
          <w:i/>
          <w:sz w:val="28"/>
          <w:szCs w:val="28"/>
          <w:rtl/>
        </w:rPr>
      </w:pPr>
    </w:p>
    <w:p w14:paraId="07570FD1" w14:textId="32067927" w:rsidR="00717F05" w:rsidRDefault="00717F05" w:rsidP="00532654">
      <w:pPr>
        <w:pStyle w:val="ListParagraph"/>
        <w:rPr>
          <w:i/>
          <w:sz w:val="28"/>
          <w:szCs w:val="28"/>
          <w:rtl/>
        </w:rPr>
      </w:pPr>
    </w:p>
    <w:p w14:paraId="3D6297CC" w14:textId="0A6643A8" w:rsidR="00717F05" w:rsidRDefault="00717F05" w:rsidP="00532654">
      <w:pPr>
        <w:pStyle w:val="ListParagraph"/>
        <w:rPr>
          <w:i/>
          <w:sz w:val="28"/>
          <w:szCs w:val="28"/>
          <w:rtl/>
        </w:rPr>
      </w:pPr>
    </w:p>
    <w:p w14:paraId="103E2FA5" w14:textId="3CB6757A" w:rsidR="00717F05" w:rsidRDefault="00717F05" w:rsidP="00532654">
      <w:pPr>
        <w:pStyle w:val="ListParagraph"/>
        <w:rPr>
          <w:i/>
          <w:sz w:val="28"/>
          <w:szCs w:val="28"/>
          <w:rtl/>
        </w:rPr>
      </w:pPr>
    </w:p>
    <w:p w14:paraId="3EC5AD6D" w14:textId="409AFBD9" w:rsidR="00717F05" w:rsidRDefault="00717F05" w:rsidP="00532654">
      <w:pPr>
        <w:pStyle w:val="ListParagraph"/>
        <w:rPr>
          <w:i/>
          <w:sz w:val="28"/>
          <w:szCs w:val="28"/>
          <w:rtl/>
        </w:rPr>
      </w:pPr>
    </w:p>
    <w:p w14:paraId="14BC9817" w14:textId="22235F2F" w:rsidR="00717F05" w:rsidRDefault="00717F05" w:rsidP="00532654">
      <w:pPr>
        <w:pStyle w:val="ListParagraph"/>
        <w:rPr>
          <w:i/>
          <w:sz w:val="28"/>
          <w:szCs w:val="28"/>
          <w:rtl/>
        </w:rPr>
      </w:pPr>
    </w:p>
    <w:p w14:paraId="420743B9" w14:textId="77777777" w:rsidR="00717F05" w:rsidRPr="00C57930" w:rsidRDefault="00717F05" w:rsidP="00532654">
      <w:pPr>
        <w:pStyle w:val="ListParagraph"/>
        <w:rPr>
          <w:rFonts w:hint="cs"/>
          <w:i/>
          <w:sz w:val="28"/>
          <w:szCs w:val="28"/>
          <w:rtl/>
        </w:rPr>
      </w:pPr>
    </w:p>
    <w:p w14:paraId="33348791" w14:textId="2C5B60BA" w:rsidR="006B081D" w:rsidRPr="004A7567" w:rsidRDefault="006B081D" w:rsidP="006B081D">
      <w:pPr>
        <w:rPr>
          <w:sz w:val="36"/>
          <w:szCs w:val="36"/>
          <w:u w:val="single"/>
        </w:rPr>
      </w:pPr>
      <w:r w:rsidRPr="004A7567">
        <w:rPr>
          <w:sz w:val="36"/>
          <w:szCs w:val="36"/>
          <w:u w:val="single"/>
        </w:rPr>
        <w:lastRenderedPageBreak/>
        <w:t>Q</w:t>
      </w:r>
      <w:r w:rsidR="00CB0EA9">
        <w:rPr>
          <w:sz w:val="36"/>
          <w:szCs w:val="36"/>
          <w:u w:val="single"/>
        </w:rPr>
        <w:t>4</w:t>
      </w:r>
    </w:p>
    <w:p w14:paraId="573A77E4" w14:textId="77777777" w:rsidR="00385F7D" w:rsidRDefault="00385F7D" w:rsidP="00C2724A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ניתן לרשום את </w:t>
      </w:r>
      <w:r>
        <w:rPr>
          <w:i/>
          <w:sz w:val="28"/>
          <w:szCs w:val="28"/>
        </w:rPr>
        <w:t>f</w:t>
      </w:r>
      <w:r>
        <w:rPr>
          <w:rFonts w:hint="cs"/>
          <w:i/>
          <w:sz w:val="28"/>
          <w:szCs w:val="28"/>
          <w:rtl/>
        </w:rPr>
        <w:t xml:space="preserve"> בצורה הבאה:</w:t>
      </w:r>
    </w:p>
    <w:p w14:paraId="079CADD0" w14:textId="50CFD098" w:rsidR="006B081D" w:rsidRDefault="00385F7D" w:rsidP="00385F7D">
      <w:pPr>
        <w:pStyle w:val="ListParagraph"/>
        <w:ind w:left="1080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 = w1x1 +w2x2+...w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+b</m:t>
        </m:r>
      </m:oMath>
    </w:p>
    <w:p w14:paraId="1772895B" w14:textId="311BDD74" w:rsidR="00E20DF7" w:rsidRDefault="00385F7D" w:rsidP="00385F7D">
      <w:pPr>
        <w:pStyle w:val="ListParagraph"/>
        <w:ind w:left="1080"/>
        <w:rPr>
          <w:rFonts w:eastAsiaTheme="minorEastAsia"/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על כן </w:t>
      </w:r>
      <m:oMath>
        <m:r>
          <w:rPr>
            <w:rFonts w:ascii="Cambria Math" w:hAnsi="Cambria Math"/>
            <w:sz w:val="28"/>
            <w:szCs w:val="28"/>
          </w:rPr>
          <m:t>df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</w:t>
      </w:r>
      <w:r w:rsidR="00240D39">
        <w:rPr>
          <w:rFonts w:eastAsiaTheme="minorEastAsia" w:hint="cs"/>
          <w:i/>
          <w:sz w:val="28"/>
          <w:szCs w:val="28"/>
          <w:rtl/>
        </w:rPr>
        <w:t xml:space="preserve">לכן 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= 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] = w</m:t>
        </m:r>
      </m:oMath>
    </w:p>
    <w:p w14:paraId="4541F91D" w14:textId="2B1EBD8E" w:rsidR="00E20DF7" w:rsidRDefault="008078A8" w:rsidP="00717F05">
      <w:pPr>
        <w:pStyle w:val="ListParagraph"/>
        <w:numPr>
          <w:ilvl w:val="0"/>
          <w:numId w:val="5"/>
        </w:num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מפני ש </w:t>
      </w:r>
      <w:r>
        <w:rPr>
          <w:rFonts w:eastAsiaTheme="minorEastAsia"/>
          <w:i/>
          <w:sz w:val="28"/>
          <w:szCs w:val="28"/>
        </w:rPr>
        <w:t>df/dx</w:t>
      </w:r>
      <w:r>
        <w:rPr>
          <w:rFonts w:eastAsiaTheme="minorEastAsia" w:hint="cs"/>
          <w:i/>
          <w:sz w:val="28"/>
          <w:szCs w:val="28"/>
          <w:rtl/>
        </w:rPr>
        <w:t xml:space="preserve"> הוא וקטור קבוע </w:t>
      </w:r>
      <w:r>
        <w:rPr>
          <w:rFonts w:eastAsiaTheme="minorEastAsia"/>
          <w:i/>
          <w:sz w:val="28"/>
          <w:szCs w:val="28"/>
        </w:rPr>
        <w:t>w</w:t>
      </w:r>
      <w:r>
        <w:rPr>
          <w:rFonts w:eastAsiaTheme="minorEastAsia" w:hint="cs"/>
          <w:i/>
          <w:sz w:val="28"/>
          <w:szCs w:val="28"/>
          <w:rtl/>
        </w:rPr>
        <w:t xml:space="preserve"> שאינו תלוי באף 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 w:hint="cs"/>
          <w:i/>
          <w:sz w:val="28"/>
          <w:szCs w:val="28"/>
          <w:rtl/>
        </w:rPr>
        <w:t xml:space="preserve"> נקבל כי ה</w:t>
      </w:r>
      <w:r>
        <w:rPr>
          <w:rFonts w:eastAsiaTheme="minorEastAsia"/>
          <w:i/>
          <w:sz w:val="28"/>
          <w:szCs w:val="28"/>
        </w:rPr>
        <w:t>he</w:t>
      </w:r>
      <w:r w:rsidR="002B7A0D">
        <w:rPr>
          <w:rFonts w:eastAsiaTheme="minorEastAsia"/>
          <w:i/>
          <w:sz w:val="28"/>
          <w:szCs w:val="28"/>
        </w:rPr>
        <w:t>s</w:t>
      </w:r>
      <w:r>
        <w:rPr>
          <w:rFonts w:eastAsiaTheme="minorEastAsia"/>
          <w:i/>
          <w:sz w:val="28"/>
          <w:szCs w:val="28"/>
        </w:rPr>
        <w:t>sian</w:t>
      </w:r>
      <w:r>
        <w:rPr>
          <w:rFonts w:eastAsiaTheme="minorEastAsia" w:hint="cs"/>
          <w:i/>
          <w:sz w:val="28"/>
          <w:szCs w:val="28"/>
          <w:rtl/>
        </w:rPr>
        <w:t xml:space="preserve"> הינו מטריצת האפסים</w:t>
      </w:r>
      <w:r w:rsidR="005A51BC">
        <w:rPr>
          <w:rFonts w:eastAsiaTheme="minorEastAsia" w:hint="cs"/>
          <w:i/>
          <w:sz w:val="28"/>
          <w:szCs w:val="28"/>
          <w:rtl/>
        </w:rPr>
        <w:t xml:space="preserve"> (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∀</m:t>
        </m:r>
        <m:r>
          <w:rPr>
            <w:rFonts w:ascii="Cambria Math" w:eastAsiaTheme="minorEastAsia" w:hAnsi="Cambria Math"/>
            <w:sz w:val="28"/>
            <w:szCs w:val="28"/>
          </w:rPr>
          <m:t>i,j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A51BC">
        <w:rPr>
          <w:rFonts w:eastAsiaTheme="minorEastAsia" w:hint="cs"/>
          <w:i/>
          <w:sz w:val="28"/>
          <w:szCs w:val="28"/>
          <w:rtl/>
        </w:rPr>
        <w:t>)</w:t>
      </w:r>
      <m:oMath>
        <m:r>
          <w:rPr>
            <w:rFonts w:ascii="Cambria Math" w:eastAsiaTheme="minorEastAsia" w:hAnsi="Cambria Math"/>
            <w:sz w:val="28"/>
            <w:szCs w:val="28"/>
          </w:rPr>
          <w:br/>
        </m:r>
      </m:oMath>
    </w:p>
    <w:p w14:paraId="60A2C4D3" w14:textId="1420D6C0" w:rsidR="00717F05" w:rsidRDefault="00717F05" w:rsidP="00717F05">
      <w:pPr>
        <w:pStyle w:val="ListParagraph"/>
        <w:numPr>
          <w:ilvl w:val="0"/>
          <w:numId w:val="5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מפני ש</w:t>
      </w:r>
      <w:r>
        <w:rPr>
          <w:rFonts w:eastAsiaTheme="minorEastAsia" w:hint="cs"/>
          <w:i/>
          <w:sz w:val="28"/>
          <w:szCs w:val="28"/>
        </w:rPr>
        <w:t>H</w:t>
      </w:r>
      <w:r>
        <w:rPr>
          <w:rFonts w:eastAsiaTheme="minorEastAsia" w:hint="cs"/>
          <w:i/>
          <w:sz w:val="28"/>
          <w:szCs w:val="28"/>
          <w:rtl/>
        </w:rPr>
        <w:t xml:space="preserve"> מטריצת האפסים,</w:t>
      </w:r>
      <w:r>
        <w:rPr>
          <w:rFonts w:eastAsiaTheme="minorEastAsia" w:hint="cs"/>
          <w:i/>
          <w:sz w:val="28"/>
          <w:szCs w:val="28"/>
          <w:rtl/>
        </w:rPr>
        <w:t xml:space="preserve"> לכל וקטור </w:t>
      </w:r>
      <w:r>
        <w:rPr>
          <w:rFonts w:eastAsiaTheme="minorEastAsia"/>
          <w:i/>
          <w:sz w:val="28"/>
          <w:szCs w:val="28"/>
        </w:rPr>
        <w:t>v</w:t>
      </w:r>
      <w:r>
        <w:rPr>
          <w:rFonts w:eastAsiaTheme="minorEastAsia" w:hint="cs"/>
          <w:i/>
          <w:sz w:val="28"/>
          <w:szCs w:val="28"/>
          <w:rtl/>
        </w:rPr>
        <w:t xml:space="preserve"> מתקיים</w:t>
      </w:r>
    </w:p>
    <w:p w14:paraId="5F65C37E" w14:textId="77777777" w:rsidR="00717F05" w:rsidRDefault="00717F05" w:rsidP="00717F05">
      <w:pPr>
        <w:pStyle w:val="ListParagraph"/>
        <w:ind w:left="1080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Hv=0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, בפרט גדול שווה מ0 לכל </w:t>
      </w:r>
      <w:r>
        <w:rPr>
          <w:rFonts w:eastAsiaTheme="minorEastAsia"/>
          <w:i/>
          <w:sz w:val="28"/>
          <w:szCs w:val="28"/>
        </w:rPr>
        <w:t>v</w:t>
      </w:r>
      <w:r>
        <w:rPr>
          <w:rFonts w:eastAsiaTheme="minorEastAsia" w:hint="cs"/>
          <w:i/>
          <w:sz w:val="28"/>
          <w:szCs w:val="28"/>
          <w:rtl/>
        </w:rPr>
        <w:t xml:space="preserve">, ולכן לפי הגדרה </w:t>
      </w:r>
      <w:r>
        <w:rPr>
          <w:rFonts w:eastAsiaTheme="minorEastAsia"/>
          <w:i/>
          <w:sz w:val="28"/>
          <w:szCs w:val="28"/>
        </w:rPr>
        <w:t>PSD</w:t>
      </w:r>
    </w:p>
    <w:p w14:paraId="55F678E0" w14:textId="4BC3CE79" w:rsidR="00385F7D" w:rsidRDefault="009C3D56" w:rsidP="00717F05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ניתן לרשום את </w:t>
      </w:r>
      <w:r>
        <w:rPr>
          <w:i/>
          <w:sz w:val="28"/>
          <w:szCs w:val="28"/>
        </w:rPr>
        <w:t>g</w:t>
      </w:r>
      <w:r>
        <w:rPr>
          <w:rFonts w:hint="cs"/>
          <w:i/>
          <w:sz w:val="28"/>
          <w:szCs w:val="28"/>
          <w:rtl/>
        </w:rPr>
        <w:t xml:space="preserve"> בצורה הבאה:</w:t>
      </w:r>
    </w:p>
    <w:p w14:paraId="31D4E414" w14:textId="16B9F245" w:rsidR="009C3D56" w:rsidRPr="009C3D56" w:rsidRDefault="009C3D56" w:rsidP="009C3D56">
      <w:pPr>
        <w:pStyle w:val="ListParagraph"/>
        <w:ind w:left="1080"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768FFEBB" w14:textId="3C9E8CA4" w:rsidR="009C3D56" w:rsidRDefault="009C3D56" w:rsidP="009C3D56">
      <w:pPr>
        <w:pStyle w:val="ListParagraph"/>
        <w:ind w:left="1080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לכן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=2w</m:t>
        </m:r>
      </m:oMath>
    </w:p>
    <w:p w14:paraId="39DA1B25" w14:textId="6D5E3E94" w:rsidR="00AE5B26" w:rsidRDefault="00AE5B26" w:rsidP="00AE5B26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∀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!=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53939C71" w14:textId="00CED995" w:rsidR="00AE5B26" w:rsidRPr="00AE5B26" w:rsidRDefault="00AE5B26" w:rsidP="00AE5B26">
      <w:pPr>
        <w:pStyle w:val="ListParagraph"/>
        <w:ind w:left="1080"/>
        <w:rPr>
          <w:i/>
          <w:sz w:val="28"/>
          <w:szCs w:val="28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Cambria Math" w:hint="cs"/>
              <w:sz w:val="28"/>
              <w:szCs w:val="28"/>
              <w:rtl/>
            </w:rPr>
            <m:t>∀</m:t>
          </m:r>
          <m:r>
            <w:rPr>
              <w:rFonts w:ascii="Cambria Math" w:eastAsiaTheme="minorEastAsia" w:hAnsi="Cambria Math"/>
              <w:sz w:val="28"/>
              <w:szCs w:val="28"/>
            </w:rPr>
            <m:t>i=j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1A7DDE55" w14:textId="014BE153" w:rsidR="00AE5B26" w:rsidRDefault="00AE5B26" w:rsidP="00AE5B26">
      <w:pPr>
        <w:pStyle w:val="ListParagraph"/>
        <w:ind w:left="1080"/>
        <w:rPr>
          <w:rFonts w:cs="Arial"/>
          <w:i/>
          <w:sz w:val="28"/>
          <w:szCs w:val="28"/>
          <w:rtl/>
        </w:rPr>
      </w:pPr>
      <w:r>
        <w:rPr>
          <w:rFonts w:cs="Arial" w:hint="cs"/>
          <w:i/>
          <w:sz w:val="28"/>
          <w:szCs w:val="28"/>
          <w:rtl/>
        </w:rPr>
        <w:t>ולכן ה</w:t>
      </w:r>
      <w:r>
        <w:rPr>
          <w:rFonts w:cs="Arial"/>
          <w:i/>
          <w:sz w:val="28"/>
          <w:szCs w:val="28"/>
        </w:rPr>
        <w:t>hessian</w:t>
      </w:r>
      <w:r>
        <w:rPr>
          <w:rFonts w:cs="Arial" w:hint="cs"/>
          <w:i/>
          <w:sz w:val="28"/>
          <w:szCs w:val="28"/>
          <w:rtl/>
        </w:rPr>
        <w:t xml:space="preserve"> הינו מטריצה אלכסונית עם ערך האלכסון 2</w:t>
      </w:r>
    </w:p>
    <w:p w14:paraId="570FCF3E" w14:textId="4467DE61" w:rsidR="00AE5B26" w:rsidRPr="00AE5B26" w:rsidRDefault="00AE5B26" w:rsidP="00AE5B26">
      <w:pPr>
        <w:pStyle w:val="ListParagraph"/>
        <w:ind w:left="1080"/>
        <w:rPr>
          <w:rFonts w:cs="Arial" w:hint="cs"/>
          <w:i/>
          <w:sz w:val="28"/>
          <w:szCs w:val="28"/>
          <w:rtl/>
        </w:rPr>
      </w:pPr>
      <w:r>
        <w:rPr>
          <w:rFonts w:cs="Arial" w:hint="cs"/>
          <w:i/>
          <w:sz w:val="28"/>
          <w:szCs w:val="28"/>
          <w:rtl/>
        </w:rPr>
        <w:t xml:space="preserve">לדוגמא עבור </w:t>
      </w:r>
      <w:r>
        <w:rPr>
          <w:rFonts w:cs="Arial"/>
          <w:i/>
          <w:sz w:val="28"/>
          <w:szCs w:val="28"/>
        </w:rPr>
        <w:t>d=3</w:t>
      </w:r>
      <w:r w:rsidR="006D0025">
        <w:rPr>
          <w:rFonts w:cs="Arial" w:hint="cs"/>
          <w:i/>
          <w:sz w:val="28"/>
          <w:szCs w:val="28"/>
          <w:rtl/>
        </w:rPr>
        <w:t>:</w:t>
      </w:r>
    </w:p>
    <w:p w14:paraId="263E2232" w14:textId="13137311" w:rsidR="00AE5B26" w:rsidRDefault="00AE5B26" w:rsidP="00F06339">
      <w:pPr>
        <w:pStyle w:val="ListParagraph"/>
        <w:ind w:left="1080"/>
        <w:rPr>
          <w:rFonts w:eastAsiaTheme="minorEastAsia" w:cs="Arial"/>
          <w:i/>
          <w:sz w:val="28"/>
          <w:szCs w:val="28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F06339">
        <w:rPr>
          <w:rFonts w:eastAsiaTheme="minorEastAsia" w:cs="Arial" w:hint="cs"/>
          <w:i/>
          <w:sz w:val="28"/>
          <w:szCs w:val="28"/>
          <w:rtl/>
        </w:rPr>
        <w:t xml:space="preserve">6. </w:t>
      </w:r>
      <w:r w:rsidR="006B220A">
        <w:rPr>
          <w:rFonts w:eastAsiaTheme="minorEastAsia" w:cs="Arial" w:hint="cs"/>
          <w:i/>
          <w:sz w:val="28"/>
          <w:szCs w:val="28"/>
          <w:rtl/>
        </w:rPr>
        <w:t xml:space="preserve">כן, מפני שלכל וקטור </w:t>
      </w:r>
      <w:r w:rsidR="006B220A">
        <w:rPr>
          <w:rFonts w:eastAsiaTheme="minorEastAsia" w:cs="Arial"/>
          <w:i/>
          <w:sz w:val="28"/>
          <w:szCs w:val="28"/>
        </w:rPr>
        <w:t>v</w:t>
      </w:r>
      <w:r w:rsidR="006B220A">
        <w:rPr>
          <w:rFonts w:eastAsiaTheme="minorEastAsia" w:cs="Arial" w:hint="cs"/>
          <w:i/>
          <w:sz w:val="28"/>
          <w:szCs w:val="28"/>
          <w:rtl/>
        </w:rPr>
        <w:t>:</w:t>
      </w:r>
    </w:p>
    <w:p w14:paraId="26FAFA1C" w14:textId="377C281E" w:rsidR="006B220A" w:rsidRPr="00F06339" w:rsidRDefault="00B86772" w:rsidP="00F06339">
      <w:pPr>
        <w:pStyle w:val="ListParagraph"/>
        <w:ind w:left="1080"/>
        <w:rPr>
          <w:rFonts w:eastAsiaTheme="minorEastAsia" w:cs="Arial" w:hint="cs"/>
          <w:i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Hv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&gt;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=0</m:t>
              </m:r>
            </m:e>
          </m:nary>
        </m:oMath>
      </m:oMathPara>
    </w:p>
    <w:sectPr w:rsidR="006B220A" w:rsidRPr="00F06339" w:rsidSect="009526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65E3"/>
    <w:multiLevelType w:val="hybridMultilevel"/>
    <w:tmpl w:val="35DE0876"/>
    <w:lvl w:ilvl="0" w:tplc="BFB28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64B36"/>
    <w:multiLevelType w:val="hybridMultilevel"/>
    <w:tmpl w:val="5A98E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61FF"/>
    <w:multiLevelType w:val="hybridMultilevel"/>
    <w:tmpl w:val="4B98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412A"/>
    <w:multiLevelType w:val="hybridMultilevel"/>
    <w:tmpl w:val="04F6BB8E"/>
    <w:lvl w:ilvl="0" w:tplc="12720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60E6C"/>
    <w:multiLevelType w:val="hybridMultilevel"/>
    <w:tmpl w:val="E9B6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67"/>
    <w:rsid w:val="00032E87"/>
    <w:rsid w:val="000B4CC0"/>
    <w:rsid w:val="000D3177"/>
    <w:rsid w:val="001003A0"/>
    <w:rsid w:val="001C3F06"/>
    <w:rsid w:val="00202F4F"/>
    <w:rsid w:val="002161FB"/>
    <w:rsid w:val="00240D39"/>
    <w:rsid w:val="002469FB"/>
    <w:rsid w:val="002B7A0D"/>
    <w:rsid w:val="00370B84"/>
    <w:rsid w:val="00385F7D"/>
    <w:rsid w:val="003C6AF2"/>
    <w:rsid w:val="00416619"/>
    <w:rsid w:val="00442616"/>
    <w:rsid w:val="004A7567"/>
    <w:rsid w:val="00527560"/>
    <w:rsid w:val="00532654"/>
    <w:rsid w:val="00552D1D"/>
    <w:rsid w:val="00570DBD"/>
    <w:rsid w:val="00596093"/>
    <w:rsid w:val="005A51BC"/>
    <w:rsid w:val="005C0838"/>
    <w:rsid w:val="00614B91"/>
    <w:rsid w:val="0066713A"/>
    <w:rsid w:val="006B081D"/>
    <w:rsid w:val="006B220A"/>
    <w:rsid w:val="006D0025"/>
    <w:rsid w:val="00717F05"/>
    <w:rsid w:val="008078A8"/>
    <w:rsid w:val="00856EB4"/>
    <w:rsid w:val="008A0B87"/>
    <w:rsid w:val="0095263E"/>
    <w:rsid w:val="009A4D9C"/>
    <w:rsid w:val="009A60F3"/>
    <w:rsid w:val="009C3D56"/>
    <w:rsid w:val="009F7114"/>
    <w:rsid w:val="00AE5B26"/>
    <w:rsid w:val="00B645BD"/>
    <w:rsid w:val="00B86772"/>
    <w:rsid w:val="00B94A25"/>
    <w:rsid w:val="00C2724A"/>
    <w:rsid w:val="00C42F67"/>
    <w:rsid w:val="00C57930"/>
    <w:rsid w:val="00C61CFC"/>
    <w:rsid w:val="00CA3428"/>
    <w:rsid w:val="00CA401C"/>
    <w:rsid w:val="00CB0EA9"/>
    <w:rsid w:val="00D43E46"/>
    <w:rsid w:val="00DA7CE8"/>
    <w:rsid w:val="00DB245F"/>
    <w:rsid w:val="00DB4E41"/>
    <w:rsid w:val="00DC57B3"/>
    <w:rsid w:val="00E20DF7"/>
    <w:rsid w:val="00E64176"/>
    <w:rsid w:val="00F06339"/>
    <w:rsid w:val="00F24A30"/>
    <w:rsid w:val="00FA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3FAE"/>
  <w15:chartTrackingRefBased/>
  <w15:docId w15:val="{D243A7A0-80A1-4740-98D7-6150F9B3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6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436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מור</dc:creator>
  <cp:keywords/>
  <dc:description/>
  <cp:lastModifiedBy>אלון מור</cp:lastModifiedBy>
  <cp:revision>53</cp:revision>
  <dcterms:created xsi:type="dcterms:W3CDTF">2021-10-29T20:17:00Z</dcterms:created>
  <dcterms:modified xsi:type="dcterms:W3CDTF">2021-10-30T12:35:00Z</dcterms:modified>
</cp:coreProperties>
</file>