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D8DC" w14:textId="40DC0E13" w:rsidR="005E5AE2" w:rsidRPr="004A7567" w:rsidRDefault="004A7567">
      <w:pPr>
        <w:rPr>
          <w:sz w:val="36"/>
          <w:szCs w:val="36"/>
          <w:u w:val="single"/>
        </w:rPr>
      </w:pPr>
      <w:r w:rsidRPr="004A7567">
        <w:rPr>
          <w:sz w:val="36"/>
          <w:szCs w:val="36"/>
          <w:u w:val="single"/>
        </w:rPr>
        <w:t>Q1</w:t>
      </w:r>
    </w:p>
    <w:p w14:paraId="5514D7F3" w14:textId="4F7C52A7" w:rsidR="004A7567" w:rsidRDefault="00416619" w:rsidP="004A7567">
      <w:pPr>
        <w:pStyle w:val="ListParagraph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E[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] =</m:t>
        </m:r>
        <m:r>
          <w:rPr>
            <w:rFonts w:ascii="Cambria Math" w:hAnsi="Cambria Math"/>
            <w:sz w:val="28"/>
            <w:szCs w:val="28"/>
          </w:rPr>
          <m:t>E[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]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</w:rPr>
          <m:t>E[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 xml:space="preserve">]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E[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μ = μ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 </m:t>
        </m:r>
      </m:oMath>
    </w:p>
    <w:p w14:paraId="6F7BAAE1" w14:textId="73AE2197" w:rsidR="000D3177" w:rsidRPr="000D3177" w:rsidRDefault="000D3177" w:rsidP="000D3177">
      <w:pPr>
        <w:pStyle w:val="ListParagraph"/>
        <w:rPr>
          <w:i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הסבר למעברים: מתכונת התוחלת </w:t>
      </w:r>
      <m:oMath>
        <m:r>
          <w:rPr>
            <w:rFonts w:ascii="Cambria Math" w:hAnsi="Cambria Math"/>
            <w:sz w:val="28"/>
            <w:szCs w:val="28"/>
          </w:rPr>
          <m:t>E[ax+by] = aE[x]+bE[y]</m:t>
        </m:r>
      </m:oMath>
    </w:p>
    <w:p w14:paraId="132D787A" w14:textId="77777777" w:rsidR="000D3177" w:rsidRDefault="000D3177" w:rsidP="000D3177">
      <w:pPr>
        <w:pStyle w:val="ListParagraph"/>
        <w:rPr>
          <w:sz w:val="28"/>
          <w:szCs w:val="28"/>
        </w:rPr>
      </w:pPr>
    </w:p>
    <w:p w14:paraId="6FDDE505" w14:textId="384ED3DE" w:rsidR="00596093" w:rsidRPr="00596093" w:rsidRDefault="001C3F06" w:rsidP="004A7567">
      <w:pPr>
        <w:pStyle w:val="ListParagraph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-E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 = E</m:t>
          </m:r>
          <m:r>
            <w:rPr>
              <w:rFonts w:ascii="Cambria Math" w:hAnsi="Cambria Math"/>
              <w:sz w:val="28"/>
              <w:szCs w:val="28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]</m:t>
          </m:r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E</m:t>
          </m:r>
          <m:r>
            <w:rPr>
              <w:rFonts w:ascii="Cambria Math" w:hAnsi="Cambria Math"/>
              <w:sz w:val="28"/>
              <w:szCs w:val="28"/>
            </w:rPr>
            <m:t>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1&lt;i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j&lt;m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]</m:t>
          </m:r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1&lt;</m:t>
              </m:r>
              <m:r>
                <w:rPr>
                  <w:rFonts w:ascii="Cambria Math" w:hAnsi="Cambria Math"/>
                  <w:sz w:val="28"/>
                  <w:szCs w:val="28"/>
                </w:rPr>
                <m:t>i.</m:t>
              </m:r>
              <m:r>
                <w:rPr>
                  <w:rFonts w:ascii="Cambria Math" w:hAnsi="Cambria Math"/>
                  <w:sz w:val="28"/>
                  <w:szCs w:val="28"/>
                </w:rPr>
                <m:t>j&lt;m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E[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]=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1&lt;i.j&lt;m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MS Gothic" w:hAnsi="Cambria Math" w:cs="MS Gothic"/>
                  <w:sz w:val="28"/>
                  <w:szCs w:val="28"/>
                </w:rPr>
                <m:t>m(m-1)</m:t>
              </m:r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+m*</m:t>
              </m:r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(Var[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]+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Var[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]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780907B" w14:textId="77777777" w:rsidR="00596093" w:rsidRPr="00596093" w:rsidRDefault="00596093" w:rsidP="00596093">
      <w:pPr>
        <w:pStyle w:val="ListParagraph"/>
        <w:rPr>
          <w:rFonts w:eastAsiaTheme="minorEastAsia" w:hint="cs"/>
          <w:sz w:val="28"/>
          <w:szCs w:val="28"/>
          <w:rtl/>
        </w:rPr>
      </w:pPr>
    </w:p>
    <w:p w14:paraId="783790B8" w14:textId="1326E113" w:rsidR="0066713A" w:rsidRPr="0066713A" w:rsidRDefault="0066713A" w:rsidP="00596093">
      <w:pPr>
        <w:pStyle w:val="ListParagraph"/>
        <w:rPr>
          <w:rFonts w:eastAsiaTheme="minorEastAsia"/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Var[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]</m:t>
          </m:r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47D89B6D" w14:textId="503A890A" w:rsidR="00FA5534" w:rsidRPr="0066713A" w:rsidRDefault="000D3177" w:rsidP="00596093">
      <w:pPr>
        <w:pStyle w:val="ListParagraph"/>
        <w:rPr>
          <w:rFonts w:eastAsiaTheme="minorEastAsia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הסבר למעברים: לינאריות התוחלת, ומפני שהמשתנים הם </w:t>
      </w:r>
      <w:r>
        <w:rPr>
          <w:sz w:val="28"/>
          <w:szCs w:val="28"/>
        </w:rPr>
        <w:t>i.i.d</w:t>
      </w:r>
      <w:r>
        <w:rPr>
          <w:rFonts w:hint="cs"/>
          <w:sz w:val="28"/>
          <w:szCs w:val="28"/>
          <w:rtl/>
        </w:rPr>
        <w:t xml:space="preserve"> ניתן להשתמש ב </w:t>
      </w:r>
      <w:r>
        <w:rPr>
          <w:sz w:val="28"/>
          <w:szCs w:val="28"/>
        </w:rPr>
        <w:t>E[xy] = E[x]*E[y]</w:t>
      </w:r>
      <w:r w:rsidR="002161FB">
        <w:rPr>
          <w:rFonts w:eastAsiaTheme="minorEastAsia" w:hint="cs"/>
          <w:sz w:val="28"/>
          <w:szCs w:val="28"/>
          <w:rtl/>
        </w:rPr>
        <w:t xml:space="preserve"> ולהחליף את כל תוחלות ושונות כל המשתנים בתוחלת ובשונות של </w:t>
      </w:r>
      <w:r w:rsidR="002161FB">
        <w:rPr>
          <w:rFonts w:eastAsiaTheme="minorEastAsia" w:hint="cs"/>
          <w:sz w:val="28"/>
          <w:szCs w:val="28"/>
        </w:rPr>
        <w:t>X</w:t>
      </w:r>
      <w:r w:rsidR="002161FB">
        <w:rPr>
          <w:rFonts w:eastAsiaTheme="minorEastAsia"/>
          <w:sz w:val="28"/>
          <w:szCs w:val="28"/>
        </w:rPr>
        <w:t>1</w:t>
      </w:r>
    </w:p>
    <w:p w14:paraId="2AFE03A8" w14:textId="525213E7" w:rsidR="005C0838" w:rsidRDefault="005C0838" w:rsidP="005C0838">
      <w:pPr>
        <w:pStyle w:val="ListParagraph"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 xml:space="preserve">שימוש בביטוי בשורה </w:t>
      </w:r>
      <w:r w:rsidR="00370B84">
        <w:rPr>
          <w:rFonts w:hint="cs"/>
          <w:i/>
          <w:sz w:val="28"/>
          <w:szCs w:val="28"/>
          <w:rtl/>
        </w:rPr>
        <w:t xml:space="preserve">לפני </w:t>
      </w:r>
      <w:r>
        <w:rPr>
          <w:rFonts w:hint="cs"/>
          <w:i/>
          <w:sz w:val="28"/>
          <w:szCs w:val="28"/>
          <w:rtl/>
        </w:rPr>
        <w:t xml:space="preserve">האחרונה של </w:t>
      </w:r>
      <w:r>
        <w:rPr>
          <w:rFonts w:hint="cs"/>
          <w:i/>
          <w:sz w:val="28"/>
          <w:szCs w:val="28"/>
        </w:rPr>
        <w:t>V</w:t>
      </w:r>
      <w:r>
        <w:rPr>
          <w:i/>
          <w:sz w:val="28"/>
          <w:szCs w:val="28"/>
        </w:rPr>
        <w:t>ar[x]+E[x] = E[x^2]</w:t>
      </w:r>
    </w:p>
    <w:p w14:paraId="31D254D5" w14:textId="6D0D2B52" w:rsidR="00442616" w:rsidRDefault="00442616" w:rsidP="005C0838">
      <w:pPr>
        <w:pStyle w:val="ListParagraph"/>
        <w:rPr>
          <w:i/>
          <w:sz w:val="28"/>
          <w:szCs w:val="28"/>
          <w:rtl/>
        </w:rPr>
      </w:pPr>
    </w:p>
    <w:p w14:paraId="2D43CE9E" w14:textId="4FD28099" w:rsidR="00442616" w:rsidRPr="00442616" w:rsidRDefault="00442616" w:rsidP="00442616">
      <w:pPr>
        <w:ind w:left="720"/>
        <w:rPr>
          <w:rFonts w:hint="cs"/>
          <w:i/>
          <w:sz w:val="28"/>
          <w:szCs w:val="28"/>
          <w:rtl/>
        </w:rPr>
      </w:pPr>
      <w:r w:rsidRPr="00442616">
        <w:rPr>
          <w:rFonts w:hint="cs"/>
          <w:i/>
          <w:sz w:val="28"/>
          <w:szCs w:val="28"/>
          <w:rtl/>
        </w:rPr>
        <w:t>4.</w:t>
      </w:r>
      <w:r>
        <w:rPr>
          <w:rFonts w:hint="cs"/>
          <w:i/>
          <w:sz w:val="28"/>
          <w:szCs w:val="28"/>
          <w:rtl/>
        </w:rPr>
        <w:t xml:space="preserve"> אם נבצע </w:t>
      </w:r>
      <w:r>
        <w:rPr>
          <w:i/>
          <w:sz w:val="28"/>
          <w:szCs w:val="28"/>
        </w:rPr>
        <w:t>1000</w:t>
      </w:r>
      <w:r>
        <w:rPr>
          <w:rFonts w:hint="cs"/>
          <w:i/>
          <w:sz w:val="28"/>
          <w:szCs w:val="28"/>
          <w:rtl/>
        </w:rPr>
        <w:t xml:space="preserve"> חזרות במקום 10 אז הגרף האמפירי יהיה הרבה יותר קרוב לאנליטי, מפני שתוחלת משמעותה כאשר מספר החזרות שואף לאינסוף</w:t>
      </w:r>
    </w:p>
    <w:sectPr w:rsidR="00442616" w:rsidRPr="00442616" w:rsidSect="009526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65E3"/>
    <w:multiLevelType w:val="hybridMultilevel"/>
    <w:tmpl w:val="35DE0876"/>
    <w:lvl w:ilvl="0" w:tplc="BFB28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2861FF"/>
    <w:multiLevelType w:val="hybridMultilevel"/>
    <w:tmpl w:val="4B989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60E6C"/>
    <w:multiLevelType w:val="hybridMultilevel"/>
    <w:tmpl w:val="E9B68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67"/>
    <w:rsid w:val="000B4CC0"/>
    <w:rsid w:val="000D3177"/>
    <w:rsid w:val="001C3F06"/>
    <w:rsid w:val="002161FB"/>
    <w:rsid w:val="002469FB"/>
    <w:rsid w:val="00370B84"/>
    <w:rsid w:val="003C6AF2"/>
    <w:rsid w:val="00416619"/>
    <w:rsid w:val="00442616"/>
    <w:rsid w:val="004A7567"/>
    <w:rsid w:val="00527560"/>
    <w:rsid w:val="00552D1D"/>
    <w:rsid w:val="00596093"/>
    <w:rsid w:val="005C0838"/>
    <w:rsid w:val="00614B91"/>
    <w:rsid w:val="0066713A"/>
    <w:rsid w:val="00856EB4"/>
    <w:rsid w:val="0095263E"/>
    <w:rsid w:val="009A4D9C"/>
    <w:rsid w:val="009F7114"/>
    <w:rsid w:val="00C42F67"/>
    <w:rsid w:val="00CA3428"/>
    <w:rsid w:val="00CA401C"/>
    <w:rsid w:val="00D43E46"/>
    <w:rsid w:val="00DA7CE8"/>
    <w:rsid w:val="00DB4E41"/>
    <w:rsid w:val="00DC57B3"/>
    <w:rsid w:val="00FA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3FAE"/>
  <w15:chartTrackingRefBased/>
  <w15:docId w15:val="{D243A7A0-80A1-4740-98D7-6150F9B3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5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66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160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מור</dc:creator>
  <cp:keywords/>
  <dc:description/>
  <cp:lastModifiedBy>אלון מור</cp:lastModifiedBy>
  <cp:revision>22</cp:revision>
  <dcterms:created xsi:type="dcterms:W3CDTF">2021-10-29T20:17:00Z</dcterms:created>
  <dcterms:modified xsi:type="dcterms:W3CDTF">2021-10-29T22:10:00Z</dcterms:modified>
</cp:coreProperties>
</file>