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16" w:rsidRPr="00AC1416" w:rsidRDefault="00AC1416" w:rsidP="00AC1416">
      <w:pPr>
        <w:pStyle w:val="Puesto"/>
        <w:jc w:val="center"/>
        <w:rPr>
          <w:sz w:val="48"/>
        </w:rPr>
      </w:pPr>
      <w:r w:rsidRPr="00AC1416">
        <w:rPr>
          <w:sz w:val="48"/>
        </w:rPr>
        <w:t xml:space="preserve">Relación de problemas II: </w:t>
      </w:r>
      <w:r>
        <w:rPr>
          <w:sz w:val="48"/>
        </w:rPr>
        <w:t xml:space="preserve">   “</w:t>
      </w:r>
      <w:r w:rsidRPr="00AC1416">
        <w:rPr>
          <w:sz w:val="48"/>
        </w:rPr>
        <w:t>Optimización de consultas</w:t>
      </w:r>
      <w:r>
        <w:rPr>
          <w:sz w:val="48"/>
        </w:rPr>
        <w:t>”</w:t>
      </w:r>
    </w:p>
    <w:p w:rsidR="00277CB7" w:rsidRPr="00130466" w:rsidRDefault="00496C91" w:rsidP="00286ED8">
      <w:pPr>
        <w:pStyle w:val="Ttulo1"/>
        <w:spacing w:line="240" w:lineRule="auto"/>
        <w:jc w:val="both"/>
      </w:pPr>
      <w:r>
        <w:rPr>
          <w:noProof/>
          <w:lang w:eastAsia="es-ES"/>
        </w:rPr>
        <mc:AlternateContent>
          <mc:Choice Requires="wpc">
            <w:drawing>
              <wp:anchor distT="0" distB="0" distL="114300" distR="114300" simplePos="0" relativeHeight="251658240" behindDoc="1" locked="0" layoutInCell="1" allowOverlap="1" wp14:anchorId="7AD9D8C1" wp14:editId="125D60F2">
                <wp:simplePos x="0" y="0"/>
                <wp:positionH relativeFrom="margin">
                  <wp:posOffset>3554730</wp:posOffset>
                </wp:positionH>
                <wp:positionV relativeFrom="paragraph">
                  <wp:posOffset>412750</wp:posOffset>
                </wp:positionV>
                <wp:extent cx="1843405" cy="1495425"/>
                <wp:effectExtent l="0" t="0" r="0" b="9525"/>
                <wp:wrapSquare wrapText="bothSides"/>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Cuadro de texto 3"/>
                        <wps:cNvSpPr txBox="1"/>
                        <wps:spPr>
                          <a:xfrm>
                            <a:off x="511521" y="0"/>
                            <a:ext cx="968721" cy="3168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C91" w:rsidRDefault="00E96B85">
                              <m:oMathPara>
                                <m:oMath>
                                  <m:sSub>
                                    <m:sSubPr>
                                      <m:ctrlPr>
                                        <w:rPr>
                                          <w:rFonts w:ascii="Cambria Math" w:hAnsi="Cambria Math"/>
                                          <w:i/>
                                        </w:rPr>
                                      </m:ctrlPr>
                                    </m:sSubPr>
                                    <m:e>
                                      <m:r>
                                        <w:rPr>
                                          <w:rFonts w:ascii="Cambria Math" w:hAnsi="Cambria Math"/>
                                        </w:rPr>
                                        <m:t>π</m:t>
                                      </m:r>
                                    </m:e>
                                    <m:sub>
                                      <m:r>
                                        <w:rPr>
                                          <w:rFonts w:ascii="Cambria Math" w:hAnsi="Cambria Math"/>
                                        </w:rPr>
                                        <m:t>a,d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3"/>
                        <wps:cNvSpPr txBox="1"/>
                        <wps:spPr>
                          <a:xfrm>
                            <a:off x="511521" y="488843"/>
                            <a:ext cx="96837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C91" w:rsidRPr="00496C91" w:rsidRDefault="00496C91" w:rsidP="00496C91">
                              <w:pPr>
                                <w:pStyle w:val="NormalWeb"/>
                                <w:spacing w:before="0" w:beforeAutospacing="0" w:after="160" w:afterAutospacing="0" w:line="252" w:lineRule="auto"/>
                                <w:jc w:val="both"/>
                                <w:rPr>
                                  <w:rFonts w:asciiTheme="minorHAnsi" w:hAnsiTheme="minorHAnsi" w:cstheme="minorBidi"/>
                                  <w:iCs/>
                                  <w:sz w:val="22"/>
                                  <w:szCs w:val="22"/>
                                </w:rPr>
                              </w:pPr>
                              <m:oMathPara>
                                <m:oMath>
                                  <m:r>
                                    <w:rPr>
                                      <w:rFonts w:ascii="Cambria Math" w:hAnsi="Cambria Math"/>
                                      <w:sz w:val="22"/>
                                      <w:szCs w:val="22"/>
                                    </w:rPr>
                                    <m:t>JOIN</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216661" y="1116972"/>
                            <a:ext cx="14859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6C91" w:rsidRDefault="00496C91">
                              <m:oMathPara>
                                <m:oMath>
                                  <m:r>
                                    <w:rPr>
                                      <w:rFonts w:ascii="Cambria Math" w:hAnsi="Cambria Math"/>
                                    </w:rPr>
                                    <m:t>R                               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ector recto de flecha 7"/>
                        <wps:cNvCnPr>
                          <a:stCxn id="3" idx="2"/>
                          <a:endCxn id="5" idx="0"/>
                        </wps:cNvCnPr>
                        <wps:spPr>
                          <a:xfrm flipH="1">
                            <a:off x="995709" y="316872"/>
                            <a:ext cx="173" cy="171971"/>
                          </a:xfrm>
                          <a:prstGeom prst="straightConnector1">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wps:wsp>
                        <wps:cNvPr id="8" name="Conector recto de flecha 8"/>
                        <wps:cNvCnPr/>
                        <wps:spPr>
                          <a:xfrm flipH="1">
                            <a:off x="445261" y="805708"/>
                            <a:ext cx="550621" cy="311264"/>
                          </a:xfrm>
                          <a:prstGeom prst="straightConnector1">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wps:wsp>
                        <wps:cNvPr id="9" name="Conector recto de flecha 9"/>
                        <wps:cNvCnPr>
                          <a:stCxn id="5" idx="2"/>
                        </wps:cNvCnPr>
                        <wps:spPr>
                          <a:xfrm>
                            <a:off x="995709" y="805708"/>
                            <a:ext cx="484187" cy="268260"/>
                          </a:xfrm>
                          <a:prstGeom prst="straightConnector1">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AD9D8C1" id="Lienzo 2" o:spid="_x0000_s1026" editas="canvas" style="position:absolute;left:0;text-align:left;margin-left:279.9pt;margin-top:32.5pt;width:145.15pt;height:117.75pt;z-index:-251658240;mso-position-horizontal-relative:margin;mso-width-relative:margin;mso-height-relative:margin" coordsize="1843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434;height:14954;visibility:visible;mso-wrap-style:square">
                  <v:fill o:detectmouseclick="t"/>
                  <v:path o:connecttype="none"/>
                </v:shape>
                <v:shapetype id="_x0000_t202" coordsize="21600,21600" o:spt="202" path="m,l,21600r21600,l21600,xe">
                  <v:stroke joinstyle="miter"/>
                  <v:path gradientshapeok="t" o:connecttype="rect"/>
                </v:shapetype>
                <v:shape id="Cuadro de texto 3" o:spid="_x0000_s1028" type="#_x0000_t202" style="position:absolute;left:5115;width:968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496C91" w:rsidRDefault="00E96B85">
                        <m:oMathPara>
                          <m:oMath>
                            <m:sSub>
                              <m:sSubPr>
                                <m:ctrlPr>
                                  <w:rPr>
                                    <w:rFonts w:ascii="Cambria Math" w:hAnsi="Cambria Math"/>
                                    <w:i/>
                                  </w:rPr>
                                </m:ctrlPr>
                              </m:sSubPr>
                              <m:e>
                                <m:r>
                                  <w:rPr>
                                    <w:rFonts w:ascii="Cambria Math" w:hAnsi="Cambria Math"/>
                                  </w:rPr>
                                  <m:t>π</m:t>
                                </m:r>
                              </m:e>
                              <m:sub>
                                <m:r>
                                  <w:rPr>
                                    <w:rFonts w:ascii="Cambria Math" w:hAnsi="Cambria Math"/>
                                  </w:rPr>
                                  <m:t>a,d</m:t>
                                </m:r>
                              </m:sub>
                            </m:sSub>
                          </m:oMath>
                        </m:oMathPara>
                      </w:p>
                    </w:txbxContent>
                  </v:textbox>
                </v:shape>
                <v:shape id="Cuadro de texto 3" o:spid="_x0000_s1029" type="#_x0000_t202" style="position:absolute;left:5115;top:4888;width:968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96C91" w:rsidRPr="00496C91" w:rsidRDefault="00496C91" w:rsidP="00496C91">
                        <w:pPr>
                          <w:pStyle w:val="NormalWeb"/>
                          <w:spacing w:before="0" w:beforeAutospacing="0" w:after="160" w:afterAutospacing="0" w:line="252" w:lineRule="auto"/>
                          <w:jc w:val="both"/>
                          <w:rPr>
                            <w:rFonts w:asciiTheme="minorHAnsi" w:hAnsiTheme="minorHAnsi" w:cstheme="minorBidi"/>
                            <w:iCs/>
                            <w:sz w:val="22"/>
                            <w:szCs w:val="22"/>
                          </w:rPr>
                        </w:pPr>
                        <m:oMathPara>
                          <m:oMath>
                            <m:r>
                              <w:rPr>
                                <w:rFonts w:ascii="Cambria Math" w:hAnsi="Cambria Math"/>
                                <w:sz w:val="22"/>
                                <w:szCs w:val="22"/>
                              </w:rPr>
                              <m:t>JOIN</m:t>
                            </m:r>
                          </m:oMath>
                        </m:oMathPara>
                      </w:p>
                    </w:txbxContent>
                  </v:textbox>
                </v:shape>
                <v:shape id="Cuadro de texto 6" o:spid="_x0000_s1030" type="#_x0000_t202" style="position:absolute;left:2166;top:11169;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496C91" w:rsidRDefault="00496C91">
                        <m:oMathPara>
                          <m:oMath>
                            <m:r>
                              <w:rPr>
                                <w:rFonts w:ascii="Cambria Math" w:hAnsi="Cambria Math"/>
                              </w:rPr>
                              <m:t>R                               S</m:t>
                            </m:r>
                          </m:oMath>
                        </m:oMathPara>
                      </w:p>
                    </w:txbxContent>
                  </v:textbox>
                </v:shape>
                <v:shapetype id="_x0000_t32" coordsize="21600,21600" o:spt="32" o:oned="t" path="m,l21600,21600e" filled="f">
                  <v:path arrowok="t" fillok="f" o:connecttype="none"/>
                  <o:lock v:ext="edit" shapetype="t"/>
                </v:shapetype>
                <v:shape id="Conector recto de flecha 7" o:spid="_x0000_s1031" type="#_x0000_t32" style="position:absolute;left:9957;top:3168;width:1;height:1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WxNMMAAADaAAAADwAAAGRycy9kb3ducmV2LnhtbESPT4vCMBTE78J+h/AWvGnqHtbSNRUp&#10;CnvYi3+geHs0b9vS5qU2sdZvbwTB4zAzv2FW69G0YqDe1ZYVLOYRCOLC6ppLBafjbhaDcB5ZY2uZ&#10;FNzJwTr9mKww0fbGexoOvhQBwi5BBZX3XSKlKyoy6Oa2Iw7ev+0N+iD7UuoebwFuWvkVRd/SYM1h&#10;ocKOsoqK5nA1CorlcN/bY77LmvbvnG+z+GKusVLTz3HzA8LT6N/hV/tXK1jC80q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FsTTDAAAA2gAAAA8AAAAAAAAAAAAA&#10;AAAAoQIAAGRycy9kb3ducmV2LnhtbFBLBQYAAAAABAAEAPkAAACRAwAAAAA=&#10;" strokecolor="#4472c4 [3208]" strokeweight="1.5pt">
                  <v:stroke joinstyle="miter"/>
                </v:shape>
                <v:shape id="Conector recto de flecha 8" o:spid="_x0000_s1032" type="#_x0000_t32" style="position:absolute;left:4452;top:8057;width:5506;height:3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olRr0AAADaAAAADwAAAGRycy9kb3ducmV2LnhtbERPuwrCMBTdBf8hXMFNUx20VKNIUXBw&#10;8QHidmmubbG5qU2s9e/NIDgeznu57kwlWmpcaVnBZByBIM6sLjlXcDnvRjEI55E1VpZJwYccrFf9&#10;3hITbd98pPbkcxFC2CWooPC+TqR0WUEG3djWxIG728agD7DJpW7wHcJNJadRNJMGSw4NBdaUFpQ9&#10;Ti+jIJu3n6M9X3fpozrcrts0fppXrNRw0G0WIDx1/i/+ufdaQdgaroQbIF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daJUa9AAAA2gAAAA8AAAAAAAAAAAAAAAAAoQIA&#10;AGRycy9kb3ducmV2LnhtbFBLBQYAAAAABAAEAPkAAACLAwAAAAA=&#10;" strokecolor="#4472c4 [3208]" strokeweight="1.5pt">
                  <v:stroke joinstyle="miter"/>
                </v:shape>
                <v:shape id="Conector recto de flecha 9" o:spid="_x0000_s1033" type="#_x0000_t32" style="position:absolute;left:9957;top:8057;width:4841;height:2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5RkMUAAADaAAAADwAAAGRycy9kb3ducmV2LnhtbESPW2sCMRSE3wX/QziCL1KztVDs1igi&#10;CFoQ6+XFt8PmdC9uTrZJdNd/3xQKfRxm5htmtuhMLe7kfGlZwfM4AUGcWV1yruB8Wj9NQfiArLG2&#10;TAoe5GEx7/dmmGrb8oHux5CLCGGfooIihCaV0mcFGfRj2xBH78s6gyFKl0vtsI1wU8tJkrxKgyXH&#10;hQIbWhWUXY83o2DfLj/21fehGn3uan85v2xdXl2UGg665TuIQF34D/+1N1rBG/xei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5RkMUAAADaAAAADwAAAAAAAAAA&#10;AAAAAAChAgAAZHJzL2Rvd25yZXYueG1sUEsFBgAAAAAEAAQA+QAAAJMDAAAAAA==&#10;" strokecolor="#4472c4 [3208]" strokeweight="1.5pt">
                  <v:stroke joinstyle="miter"/>
                </v:shape>
                <w10:wrap type="square" anchorx="margin"/>
              </v:group>
            </w:pict>
          </mc:Fallback>
        </mc:AlternateContent>
      </w:r>
      <w:r w:rsidR="00E301AE">
        <w:t>Ejercicio 1</w:t>
      </w:r>
    </w:p>
    <w:p w:rsidR="00D66C2B" w:rsidRPr="00D66C2B" w:rsidRDefault="00D66C2B" w:rsidP="00286ED8">
      <w:pPr>
        <w:pStyle w:val="Ttulo2"/>
        <w:spacing w:line="240" w:lineRule="auto"/>
        <w:jc w:val="both"/>
      </w:pPr>
      <w:r>
        <w:t xml:space="preserve">Solución </w:t>
      </w:r>
      <w:bookmarkStart w:id="0" w:name="_GoBack"/>
      <w:bookmarkEnd w:id="0"/>
    </w:p>
    <w:p w:rsidR="00E301AE" w:rsidRDefault="00E301AE" w:rsidP="00286ED8">
      <w:pPr>
        <w:spacing w:line="240" w:lineRule="auto"/>
        <w:jc w:val="both"/>
      </w:pPr>
      <w:r>
        <w:t xml:space="preserve">Datos: </w:t>
      </w:r>
      <m:oMath>
        <m:r>
          <w:rPr>
            <w:rFonts w:ascii="Cambria Math" w:hAnsi="Cambria Math"/>
          </w:rPr>
          <m:t>B=2K, C=20 B,</m:t>
        </m:r>
      </m:oMath>
      <w:r>
        <w:t xml:space="preserve"> y la consulta es </w:t>
      </w:r>
      <m:oMath>
        <m:sSub>
          <m:sSubPr>
            <m:ctrlPr>
              <w:rPr>
                <w:rFonts w:ascii="Cambria Math" w:hAnsi="Cambria Math"/>
                <w:i/>
              </w:rPr>
            </m:ctrlPr>
          </m:sSubPr>
          <m:e>
            <m:r>
              <w:rPr>
                <w:rFonts w:ascii="Cambria Math" w:hAnsi="Cambria Math"/>
              </w:rPr>
              <m:t>π</m:t>
            </m:r>
          </m:e>
          <m:sub>
            <m:r>
              <w:rPr>
                <w:rFonts w:ascii="Cambria Math" w:hAnsi="Cambria Math"/>
              </w:rPr>
              <m:t>a,d</m:t>
            </m:r>
          </m:sub>
        </m:sSub>
        <m:r>
          <w:rPr>
            <w:rFonts w:ascii="Cambria Math" w:hAnsi="Cambria Math"/>
          </w:rPr>
          <m:t>(R×S)</m:t>
        </m:r>
      </m:oMath>
      <w:r>
        <w:t>, y la tabla con los datos de cada relación.</w:t>
      </w:r>
    </w:p>
    <w:p w:rsidR="00E301AE" w:rsidRDefault="00E301AE" w:rsidP="00286ED8">
      <w:pPr>
        <w:spacing w:line="240" w:lineRule="auto"/>
        <w:jc w:val="both"/>
      </w:pPr>
      <w:r>
        <w:t xml:space="preserve">Como además indican que en la memoria sólo cabe un bloque, significa que </w:t>
      </w:r>
      <w:r w:rsidRPr="0042376E">
        <w:rPr>
          <w:b/>
          <w:i/>
        </w:rPr>
        <w:t>cada operación de E/S supone un bloque de disco</w:t>
      </w:r>
      <w:r>
        <w:t xml:space="preserve">. Por tanto lo que nos piden en definitiva cuántos bloques totales se leen y se escriben para la consulta. </w:t>
      </w:r>
    </w:p>
    <w:p w:rsidR="00E301AE" w:rsidRDefault="00E301AE" w:rsidP="00286ED8">
      <w:pPr>
        <w:spacing w:line="240" w:lineRule="auto"/>
        <w:jc w:val="both"/>
      </w:pPr>
      <w:r>
        <w:t>Vamos a hacerlo por partes y de forma ordenada, siguiendo la estrategia “abajo-arriba” del árbol al</w:t>
      </w:r>
      <w:r w:rsidR="005434DA">
        <w:t xml:space="preserve">gebraico (figura de la derecha). El resumen de las operaciones es el siguiente: </w:t>
      </w:r>
    </w:p>
    <w:p w:rsidR="005434DA" w:rsidRDefault="005434DA" w:rsidP="00286ED8">
      <w:pPr>
        <w:pStyle w:val="Prrafodelista"/>
        <w:numPr>
          <w:ilvl w:val="0"/>
          <w:numId w:val="3"/>
        </w:numPr>
        <w:spacing w:line="240" w:lineRule="auto"/>
        <w:jc w:val="both"/>
      </w:pPr>
      <w:r>
        <w:t>Cargar las tablas R y S, necesarias para la reunión natural</w:t>
      </w:r>
    </w:p>
    <w:p w:rsidR="005434DA" w:rsidRDefault="005434DA" w:rsidP="00286ED8">
      <w:pPr>
        <w:pStyle w:val="Prrafodelista"/>
        <w:numPr>
          <w:ilvl w:val="0"/>
          <w:numId w:val="3"/>
        </w:numPr>
        <w:spacing w:line="240" w:lineRule="auto"/>
        <w:jc w:val="both"/>
      </w:pPr>
      <w:r>
        <w:t>Escribir el resultado de la reunión natural</w:t>
      </w:r>
    </w:p>
    <w:p w:rsidR="005434DA" w:rsidRDefault="005434DA" w:rsidP="00286ED8">
      <w:pPr>
        <w:pStyle w:val="Prrafodelista"/>
        <w:numPr>
          <w:ilvl w:val="0"/>
          <w:numId w:val="3"/>
        </w:numPr>
        <w:spacing w:line="240" w:lineRule="auto"/>
        <w:jc w:val="both"/>
      </w:pPr>
      <w:r>
        <w:t xml:space="preserve">Cargar el resultado del natural </w:t>
      </w:r>
      <w:proofErr w:type="spellStart"/>
      <w:r>
        <w:t>join</w:t>
      </w:r>
      <w:proofErr w:type="spellEnd"/>
      <w:r>
        <w:t>, necesario para la proyección</w:t>
      </w:r>
    </w:p>
    <w:p w:rsidR="005434DA" w:rsidRPr="005434DA" w:rsidRDefault="005434DA" w:rsidP="00286ED8">
      <w:pPr>
        <w:pStyle w:val="Prrafodelista"/>
        <w:numPr>
          <w:ilvl w:val="0"/>
          <w:numId w:val="3"/>
        </w:numPr>
        <w:spacing w:line="240" w:lineRule="auto"/>
        <w:jc w:val="both"/>
      </w:pPr>
      <w:r>
        <w:t xml:space="preserve">Almacenar el resultado de la proyección. </w:t>
      </w:r>
    </w:p>
    <w:p w:rsidR="00E301AE" w:rsidRPr="005434DA" w:rsidRDefault="00E301AE" w:rsidP="00286ED8">
      <w:pPr>
        <w:spacing w:line="240" w:lineRule="auto"/>
        <w:jc w:val="both"/>
        <w:rPr>
          <w:b/>
          <w:i/>
        </w:rPr>
      </w:pPr>
      <w:r w:rsidRPr="005434DA">
        <w:rPr>
          <w:b/>
          <w:i/>
        </w:rPr>
        <w:t xml:space="preserve">Paso </w:t>
      </w:r>
      <w:r w:rsidR="005434DA">
        <w:rPr>
          <w:b/>
          <w:i/>
        </w:rPr>
        <w:t>1</w:t>
      </w:r>
      <w:r w:rsidRPr="005434DA">
        <w:rPr>
          <w:b/>
          <w:i/>
        </w:rPr>
        <w:t xml:space="preserve">. </w:t>
      </w:r>
      <w:r w:rsidR="005434DA">
        <w:rPr>
          <w:b/>
          <w:i/>
        </w:rPr>
        <w:t>Cargar</w:t>
      </w:r>
      <w:r w:rsidRPr="005434DA">
        <w:rPr>
          <w:b/>
          <w:i/>
        </w:rPr>
        <w:t xml:space="preserve"> la relación R</w:t>
      </w:r>
    </w:p>
    <w:p w:rsidR="00E301AE" w:rsidRPr="00E301AE" w:rsidRDefault="00E301AE" w:rsidP="00286ED8">
      <w:pPr>
        <w:pStyle w:val="Prrafodelista"/>
        <w:numPr>
          <w:ilvl w:val="0"/>
          <w:numId w:val="1"/>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=5000 B</m:t>
        </m:r>
      </m:oMath>
    </w:p>
    <w:p w:rsidR="00E301AE" w:rsidRDefault="00E301AE" w:rsidP="00286ED8">
      <w:pPr>
        <w:pStyle w:val="Prrafodelista"/>
        <w:numPr>
          <w:ilvl w:val="0"/>
          <w:numId w:val="1"/>
        </w:numPr>
        <w:spacing w:line="240" w:lineRule="auto"/>
        <w:jc w:val="both"/>
      </w:pPr>
      <m:oMath>
        <m:r>
          <w:rPr>
            <w:rFonts w:ascii="Cambria Math" w:hAnsi="Cambria Math"/>
          </w:rPr>
          <m:t>L</m:t>
        </m:r>
        <m:d>
          <m:dPr>
            <m:ctrlPr>
              <w:rPr>
                <w:rFonts w:ascii="Cambria Math" w:hAnsi="Cambria Math"/>
                <w:i/>
              </w:rPr>
            </m:ctrlPr>
          </m:dPr>
          <m:e>
            <m:r>
              <w:rPr>
                <w:rFonts w:ascii="Cambria Math" w:hAnsi="Cambria Math"/>
              </w:rPr>
              <m:t>R</m:t>
            </m:r>
          </m:e>
        </m:d>
        <m:r>
          <w:rPr>
            <w:rFonts w:ascii="Cambria Math" w:hAnsi="Cambria Math"/>
          </w:rPr>
          <m:t xml:space="preserve">=100 B </m:t>
        </m:r>
      </m:oMath>
    </w:p>
    <w:p w:rsidR="00E301AE" w:rsidRPr="00E301AE" w:rsidRDefault="00E301AE" w:rsidP="00286ED8">
      <w:pPr>
        <w:pStyle w:val="Prrafodelista"/>
        <w:numPr>
          <w:ilvl w:val="0"/>
          <w:numId w:val="1"/>
        </w:numPr>
        <w:spacing w:line="240" w:lineRule="auto"/>
        <w:jc w:val="both"/>
      </w:pPr>
      <m:oMath>
        <m:r>
          <w:rPr>
            <w:rFonts w:ascii="Cambria Math" w:hAnsi="Cambria Math"/>
          </w:rPr>
          <m:t>Bfr=</m:t>
        </m:r>
        <m:d>
          <m:dPr>
            <m:begChr m:val="⌊"/>
            <m:endChr m:val="⌋"/>
            <m:ctrlPr>
              <w:rPr>
                <w:rFonts w:ascii="Cambria Math" w:hAnsi="Cambria Math"/>
                <w:i/>
              </w:rPr>
            </m:ctrlPr>
          </m:dPr>
          <m:e>
            <m:f>
              <m:fPr>
                <m:ctrlPr>
                  <w:rPr>
                    <w:rFonts w:ascii="Cambria Math" w:hAnsi="Cambria Math"/>
                    <w:i/>
                  </w:rPr>
                </m:ctrlPr>
              </m:fPr>
              <m:num>
                <m:r>
                  <w:rPr>
                    <w:rFonts w:ascii="Cambria Math" w:hAnsi="Cambria Math"/>
                  </w:rPr>
                  <m:t>B-C</m:t>
                </m:r>
              </m:num>
              <m:den>
                <m:r>
                  <w:rPr>
                    <w:rFonts w:ascii="Cambria Math" w:hAnsi="Cambria Math"/>
                  </w:rPr>
                  <m:t>L</m:t>
                </m:r>
                <m:d>
                  <m:dPr>
                    <m:ctrlPr>
                      <w:rPr>
                        <w:rFonts w:ascii="Cambria Math" w:hAnsi="Cambria Math"/>
                        <w:i/>
                      </w:rPr>
                    </m:ctrlPr>
                  </m:dPr>
                  <m:e>
                    <m:r>
                      <w:rPr>
                        <w:rFonts w:ascii="Cambria Math" w:hAnsi="Cambria Math"/>
                      </w:rPr>
                      <m:t>R</m:t>
                    </m:r>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 xml:space="preserve">2048-20 </m:t>
                </m:r>
                <m:d>
                  <m:dPr>
                    <m:begChr m:val="["/>
                    <m:endChr m:val="]"/>
                    <m:ctrlPr>
                      <w:rPr>
                        <w:rFonts w:ascii="Cambria Math" w:hAnsi="Cambria Math"/>
                        <w:i/>
                      </w:rPr>
                    </m:ctrlPr>
                  </m:dPr>
                  <m:e>
                    <m:r>
                      <w:rPr>
                        <w:rFonts w:ascii="Cambria Math" w:hAnsi="Cambria Math"/>
                      </w:rPr>
                      <m:t>B</m:t>
                    </m:r>
                  </m:e>
                </m:d>
              </m:num>
              <m:den>
                <m:r>
                  <w:rPr>
                    <w:rFonts w:ascii="Cambria Math" w:hAnsi="Cambria Math"/>
                  </w:rPr>
                  <m:t xml:space="preserve">100 </m:t>
                </m:r>
                <m:d>
                  <m:dPr>
                    <m:begChr m:val="["/>
                    <m:endChr m:val="]"/>
                    <m:ctrlPr>
                      <w:rPr>
                        <w:rFonts w:ascii="Cambria Math" w:hAnsi="Cambria Math"/>
                        <w:i/>
                      </w:rPr>
                    </m:ctrlPr>
                  </m:dPr>
                  <m:e>
                    <m:r>
                      <w:rPr>
                        <w:rFonts w:ascii="Cambria Math" w:hAnsi="Cambria Math"/>
                      </w:rPr>
                      <m:t>B</m:t>
                    </m:r>
                  </m:e>
                </m:d>
              </m:den>
            </m:f>
          </m:e>
        </m:d>
        <m:r>
          <w:rPr>
            <w:rFonts w:ascii="Cambria Math" w:hAnsi="Cambria Math"/>
          </w:rPr>
          <m:t>=20</m:t>
        </m:r>
        <m:f>
          <m:fPr>
            <m:ctrlPr>
              <w:rPr>
                <w:rFonts w:ascii="Cambria Math" w:hAnsi="Cambria Math"/>
                <w:i/>
              </w:rPr>
            </m:ctrlPr>
          </m:fPr>
          <m:num>
            <m:r>
              <w:rPr>
                <w:rFonts w:ascii="Cambria Math" w:hAnsi="Cambria Math"/>
              </w:rPr>
              <m:t>registros</m:t>
            </m:r>
          </m:num>
          <m:den>
            <m:r>
              <w:rPr>
                <w:rFonts w:ascii="Cambria Math" w:hAnsi="Cambria Math"/>
              </w:rPr>
              <m:t>bloque</m:t>
            </m:r>
          </m:den>
        </m:f>
      </m:oMath>
    </w:p>
    <w:p w:rsidR="00E301AE" w:rsidRDefault="00E301AE" w:rsidP="00286ED8">
      <w:pPr>
        <w:pStyle w:val="Prrafodelista"/>
        <w:numPr>
          <w:ilvl w:val="0"/>
          <w:numId w:val="1"/>
        </w:numPr>
        <w:spacing w:line="240" w:lineRule="auto"/>
        <w:jc w:val="both"/>
      </w:pPr>
      <m:oMath>
        <m:r>
          <w:rPr>
            <w:rFonts w:ascii="Cambria Math" w:hAnsi="Cambria Math"/>
          </w:rPr>
          <m:t>B</m:t>
        </m:r>
        <m:d>
          <m:dPr>
            <m:ctrlPr>
              <w:rPr>
                <w:rFonts w:ascii="Cambria Math" w:hAnsi="Cambria Math"/>
                <w:i/>
              </w:rPr>
            </m:ctrlPr>
          </m:dPr>
          <m:e>
            <m:r>
              <w:rPr>
                <w:rFonts w:ascii="Cambria Math" w:hAnsi="Cambria Math"/>
              </w:rPr>
              <m:t>R</m:t>
            </m:r>
          </m:e>
        </m:d>
        <m:r>
          <w:rPr>
            <w:rFonts w:ascii="Cambria Math" w:hAnsi="Cambria Math"/>
          </w:rPr>
          <m:t>=entero superior</m:t>
        </m:r>
        <m:d>
          <m:dPr>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20</m:t>
                </m:r>
              </m:den>
            </m:f>
          </m:e>
        </m:d>
        <m:r>
          <w:rPr>
            <w:rFonts w:ascii="Cambria Math" w:hAnsi="Cambria Math"/>
          </w:rPr>
          <m:t>=</m:t>
        </m:r>
        <m:r>
          <m:rPr>
            <m:sty m:val="bi"/>
          </m:rPr>
          <w:rPr>
            <w:rFonts w:ascii="Cambria Math" w:hAnsi="Cambria Math"/>
          </w:rPr>
          <m:t>250 bloques hay que leer</m:t>
        </m:r>
      </m:oMath>
    </w:p>
    <w:p w:rsidR="00E301AE" w:rsidRPr="00E301AE" w:rsidRDefault="00E301AE" w:rsidP="00286ED8">
      <w:pPr>
        <w:spacing w:line="240" w:lineRule="auto"/>
        <w:ind w:firstLine="708"/>
        <w:jc w:val="both"/>
      </w:pPr>
      <w:r>
        <w:t xml:space="preserve">Pero para que la reunión natural sea eficiente, </w:t>
      </w:r>
      <w:r w:rsidR="00D91B77">
        <w:t>ordenamos</w:t>
      </w:r>
      <w:r>
        <w:t xml:space="preserve"> la relación R</w:t>
      </w:r>
      <w:r w:rsidR="00D66C2B">
        <w:t xml:space="preserve"> siguiendo el atributo común de ambas relaciones, </w:t>
      </w:r>
      <w:r w:rsidR="00D66C2B" w:rsidRPr="00D66C2B">
        <w:rPr>
          <w:b/>
        </w:rPr>
        <w:t>c</w:t>
      </w:r>
      <w:r>
        <w:t xml:space="preserve">, para lo cual hay que </w:t>
      </w:r>
      <w:r w:rsidRPr="00496C91">
        <w:rPr>
          <w:b/>
        </w:rPr>
        <w:t>leer</w:t>
      </w:r>
      <w:r w:rsidR="00496C91">
        <w:rPr>
          <w:b/>
        </w:rPr>
        <w:t>/cargar</w:t>
      </w:r>
      <w:r>
        <w:t xml:space="preserve"> adicionalmente </w:t>
      </w:r>
      <m:oMath>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R</m:t>
                </m:r>
              </m:e>
            </m:d>
          </m:e>
          <m:sup>
            <m:r>
              <w:rPr>
                <w:rFonts w:ascii="Cambria Math" w:hAnsi="Cambria Math"/>
              </w:rPr>
              <m:t>'</m:t>
            </m:r>
          </m:sup>
        </m:sSup>
        <m:r>
          <w:rPr>
            <w:rFonts w:ascii="Cambria Math" w:hAnsi="Cambria Math"/>
          </w:rPr>
          <m:t>=250·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250</m:t>
            </m:r>
          </m:e>
        </m:func>
        <m:r>
          <w:rPr>
            <w:rFonts w:ascii="Cambria Math" w:hAnsi="Cambria Math"/>
          </w:rPr>
          <m:t>=</m:t>
        </m:r>
        <m:r>
          <m:rPr>
            <m:sty m:val="bi"/>
          </m:rPr>
          <w:rPr>
            <w:rFonts w:ascii="Cambria Math" w:hAnsi="Cambria Math"/>
          </w:rPr>
          <m:t>1992 bloques de R</m:t>
        </m:r>
      </m:oMath>
      <w:r w:rsidR="00D91B77">
        <w:t xml:space="preserve">. </w:t>
      </w:r>
    </w:p>
    <w:p w:rsidR="00E301AE" w:rsidRPr="005434DA" w:rsidRDefault="00D66C2B" w:rsidP="00286ED8">
      <w:pPr>
        <w:spacing w:line="240" w:lineRule="auto"/>
        <w:jc w:val="both"/>
        <w:rPr>
          <w:b/>
          <w:i/>
        </w:rPr>
      </w:pPr>
      <w:r w:rsidRPr="005434DA">
        <w:rPr>
          <w:b/>
          <w:i/>
        </w:rPr>
        <w:t xml:space="preserve">Paso 2. </w:t>
      </w:r>
      <w:r w:rsidR="005434DA">
        <w:rPr>
          <w:b/>
          <w:i/>
        </w:rPr>
        <w:t>Cargar la relación</w:t>
      </w:r>
      <w:r w:rsidRPr="005434DA">
        <w:rPr>
          <w:b/>
          <w:i/>
        </w:rPr>
        <w:t xml:space="preserve"> S</w:t>
      </w:r>
    </w:p>
    <w:p w:rsidR="00D66C2B" w:rsidRPr="00D66C2B" w:rsidRDefault="00D66C2B" w:rsidP="00286ED8">
      <w:pPr>
        <w:pStyle w:val="Prrafodelista"/>
        <w:numPr>
          <w:ilvl w:val="0"/>
          <w:numId w:val="1"/>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=200</m:t>
        </m:r>
      </m:oMath>
    </w:p>
    <w:p w:rsidR="00D66C2B" w:rsidRDefault="00D66C2B" w:rsidP="00286ED8">
      <w:pPr>
        <w:pStyle w:val="Prrafodelista"/>
        <w:numPr>
          <w:ilvl w:val="0"/>
          <w:numId w:val="1"/>
        </w:numPr>
        <w:spacing w:line="240" w:lineRule="auto"/>
        <w:jc w:val="both"/>
      </w:pPr>
      <m:oMath>
        <m:r>
          <w:rPr>
            <w:rFonts w:ascii="Cambria Math" w:hAnsi="Cambria Math"/>
          </w:rPr>
          <m:t>Bfr=</m:t>
        </m:r>
        <m:d>
          <m:dPr>
            <m:begChr m:val="⌊"/>
            <m:endChr m:val="⌋"/>
            <m:ctrlPr>
              <w:rPr>
                <w:rFonts w:ascii="Cambria Math" w:hAnsi="Cambria Math"/>
                <w:i/>
              </w:rPr>
            </m:ctrlPr>
          </m:dPr>
          <m:e>
            <m:f>
              <m:fPr>
                <m:ctrlPr>
                  <w:rPr>
                    <w:rFonts w:ascii="Cambria Math" w:hAnsi="Cambria Math"/>
                    <w:i/>
                  </w:rPr>
                </m:ctrlPr>
              </m:fPr>
              <m:num>
                <m:r>
                  <w:rPr>
                    <w:rFonts w:ascii="Cambria Math" w:hAnsi="Cambria Math"/>
                  </w:rPr>
                  <m:t>2048-20</m:t>
                </m:r>
              </m:num>
              <m:den>
                <m:r>
                  <w:rPr>
                    <w:rFonts w:ascii="Cambria Math" w:hAnsi="Cambria Math"/>
                  </w:rPr>
                  <m:t>60</m:t>
                </m:r>
              </m:den>
            </m:f>
          </m:e>
        </m:d>
        <m:r>
          <w:rPr>
            <w:rFonts w:ascii="Cambria Math" w:hAnsi="Cambria Math"/>
          </w:rPr>
          <m:t>=33 registros/bloque</m:t>
        </m:r>
      </m:oMath>
    </w:p>
    <w:p w:rsidR="00D66C2B" w:rsidRDefault="00D66C2B" w:rsidP="00286ED8">
      <w:pPr>
        <w:pStyle w:val="Prrafodelista"/>
        <w:numPr>
          <w:ilvl w:val="0"/>
          <w:numId w:val="1"/>
        </w:numPr>
        <w:spacing w:line="240" w:lineRule="auto"/>
        <w:jc w:val="both"/>
      </w:pPr>
      <m:oMath>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=entero superior</m:t>
        </m:r>
        <m:d>
          <m:dPr>
            <m:ctrlPr>
              <w:rPr>
                <w:rFonts w:ascii="Cambria Math" w:hAnsi="Cambria Math"/>
                <w:i/>
              </w:rPr>
            </m:ctrlPr>
          </m:dPr>
          <m:e>
            <m:f>
              <m:fPr>
                <m:ctrlPr>
                  <w:rPr>
                    <w:rFonts w:ascii="Cambria Math" w:hAnsi="Cambria Math"/>
                    <w:i/>
                  </w:rPr>
                </m:ctrlPr>
              </m:fPr>
              <m:num>
                <m:r>
                  <w:rPr>
                    <w:rFonts w:ascii="Cambria Math" w:hAnsi="Cambria Math"/>
                  </w:rPr>
                  <m:t>200</m:t>
                </m:r>
              </m:num>
              <m:den>
                <m:r>
                  <w:rPr>
                    <w:rFonts w:ascii="Cambria Math" w:hAnsi="Cambria Math"/>
                  </w:rPr>
                  <m:t>30</m:t>
                </m:r>
              </m:den>
            </m:f>
          </m:e>
        </m:d>
        <m:r>
          <w:rPr>
            <w:rFonts w:ascii="Cambria Math" w:hAnsi="Cambria Math"/>
          </w:rPr>
          <m:t>=</m:t>
        </m:r>
        <m:r>
          <m:rPr>
            <m:sty m:val="bi"/>
          </m:rPr>
          <w:rPr>
            <w:rFonts w:ascii="Cambria Math" w:hAnsi="Cambria Math"/>
          </w:rPr>
          <m:t>7 bloques para cargar S</m:t>
        </m:r>
        <m:r>
          <w:rPr>
            <w:rFonts w:ascii="Cambria Math" w:hAnsi="Cambria Math"/>
          </w:rPr>
          <m:t xml:space="preserve"> </m:t>
        </m:r>
      </m:oMath>
    </w:p>
    <w:p w:rsidR="00130466" w:rsidRPr="00130466" w:rsidRDefault="00130466" w:rsidP="00286ED8">
      <w:pPr>
        <w:spacing w:line="240" w:lineRule="auto"/>
        <w:ind w:firstLine="708"/>
        <w:jc w:val="both"/>
        <w:rPr>
          <w:sz w:val="20"/>
        </w:rPr>
      </w:pPr>
      <w:r w:rsidRPr="00130466">
        <w:rPr>
          <w:sz w:val="20"/>
        </w:rPr>
        <w:lastRenderedPageBreak/>
        <w:t xml:space="preserve">Nota: suponemos que la clave primaria de la tabla S es c, que es el atributo común, por lo tanto no hará falta ordenar la tabla por dicho atributo. Si esta suposición no se realizase, bastaría con añadir al total de operaciones de E/S [o bloques] totales, el coste de ordenar S, que sería </w:t>
      </w:r>
      <m:oMath>
        <m:r>
          <w:rPr>
            <w:rFonts w:ascii="Cambria Math" w:hAnsi="Cambria Math"/>
            <w:sz w:val="20"/>
          </w:rPr>
          <m:t>B</m:t>
        </m:r>
        <m:d>
          <m:dPr>
            <m:ctrlPr>
              <w:rPr>
                <w:rFonts w:ascii="Cambria Math" w:hAnsi="Cambria Math"/>
                <w:i/>
                <w:sz w:val="20"/>
              </w:rPr>
            </m:ctrlPr>
          </m:dPr>
          <m:e>
            <m:r>
              <w:rPr>
                <w:rFonts w:ascii="Cambria Math" w:hAnsi="Cambria Math"/>
                <w:sz w:val="20"/>
              </w:rPr>
              <m:t>S</m:t>
            </m:r>
          </m:e>
        </m:d>
        <m:r>
          <w:rPr>
            <w:rFonts w:ascii="Cambria Math" w:hAnsi="Cambria Math"/>
            <w:sz w:val="20"/>
          </w:rPr>
          <m:t>·</m:t>
        </m:r>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ctrlPr>
                  <w:rPr>
                    <w:rFonts w:ascii="Cambria Math" w:hAnsi="Cambria Math"/>
                    <w:sz w:val="20"/>
                  </w:rPr>
                </m:ctrlPr>
              </m:e>
              <m:sub>
                <m:r>
                  <w:rPr>
                    <w:rFonts w:ascii="Cambria Math" w:hAnsi="Cambria Math"/>
                    <w:sz w:val="20"/>
                  </w:rPr>
                  <m:t>2</m:t>
                </m:r>
                <m:ctrlPr>
                  <w:rPr>
                    <w:rFonts w:ascii="Cambria Math" w:hAnsi="Cambria Math"/>
                    <w:sz w:val="20"/>
                  </w:rPr>
                </m:ctrlPr>
              </m:sub>
            </m:sSub>
          </m:fName>
          <m:e>
            <m:r>
              <w:rPr>
                <w:rFonts w:ascii="Cambria Math" w:hAnsi="Cambria Math"/>
                <w:sz w:val="20"/>
              </w:rPr>
              <m:t>B</m:t>
            </m:r>
            <m:d>
              <m:dPr>
                <m:ctrlPr>
                  <w:rPr>
                    <w:rFonts w:ascii="Cambria Math" w:hAnsi="Cambria Math"/>
                    <w:i/>
                    <w:sz w:val="20"/>
                  </w:rPr>
                </m:ctrlPr>
              </m:dPr>
              <m:e>
                <m:r>
                  <w:rPr>
                    <w:rFonts w:ascii="Cambria Math" w:hAnsi="Cambria Math"/>
                    <w:sz w:val="20"/>
                  </w:rPr>
                  <m:t>S</m:t>
                </m:r>
              </m:e>
            </m:d>
          </m:e>
        </m:func>
      </m:oMath>
      <w:r w:rsidRPr="00130466">
        <w:rPr>
          <w:sz w:val="20"/>
        </w:rPr>
        <w:t xml:space="preserve">. </w:t>
      </w:r>
    </w:p>
    <w:p w:rsidR="00D66C2B" w:rsidRDefault="00D66C2B" w:rsidP="00286ED8">
      <w:pPr>
        <w:spacing w:line="240" w:lineRule="auto"/>
        <w:jc w:val="both"/>
        <w:rPr>
          <w:b/>
          <w:i/>
        </w:rPr>
      </w:pPr>
      <w:r w:rsidRPr="00F44AB1">
        <w:rPr>
          <w:b/>
          <w:i/>
        </w:rPr>
        <w:t xml:space="preserve">Paso 3. Para la reunión natural, </w:t>
      </w:r>
      <m:oMath>
        <m:r>
          <m:rPr>
            <m:sty m:val="bi"/>
          </m:rPr>
          <w:rPr>
            <w:rFonts w:ascii="Cambria Math" w:hAnsi="Cambria Math"/>
          </w:rPr>
          <m:t>R⋈S</m:t>
        </m:r>
      </m:oMath>
    </w:p>
    <w:p w:rsidR="00130466" w:rsidRPr="00130466" w:rsidRDefault="00130466" w:rsidP="00286ED8">
      <w:pPr>
        <w:pStyle w:val="Prrafodelista"/>
        <w:numPr>
          <w:ilvl w:val="0"/>
          <w:numId w:val="1"/>
        </w:numPr>
        <w:spacing w:line="240" w:lineRule="auto"/>
        <w:jc w:val="both"/>
        <w:rPr>
          <w:i/>
        </w:rPr>
      </w:pPr>
      <w:r w:rsidRPr="00130466">
        <w:rPr>
          <w:i/>
        </w:rPr>
        <w:t xml:space="preserve">Ya tenemos R y S cargados en memoria. </w:t>
      </w:r>
    </w:p>
    <w:p w:rsidR="00D66C2B" w:rsidRDefault="00D66C2B" w:rsidP="00286ED8">
      <w:pPr>
        <w:pStyle w:val="Prrafodelista"/>
        <w:numPr>
          <w:ilvl w:val="0"/>
          <w:numId w:val="1"/>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·N(S)</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R,c</m:t>
                        </m:r>
                      </m:e>
                    </m:d>
                    <m:r>
                      <w:rPr>
                        <w:rFonts w:ascii="Cambria Math" w:hAnsi="Cambria Math"/>
                      </w:rPr>
                      <m:t>,V</m:t>
                    </m:r>
                    <m:d>
                      <m:dPr>
                        <m:ctrlPr>
                          <w:rPr>
                            <w:rFonts w:ascii="Cambria Math" w:hAnsi="Cambria Math"/>
                            <w:i/>
                          </w:rPr>
                        </m:ctrlPr>
                      </m:dPr>
                      <m:e>
                        <m:r>
                          <w:rPr>
                            <w:rFonts w:ascii="Cambria Math" w:hAnsi="Cambria Math"/>
                          </w:rPr>
                          <m:t>S,c</m:t>
                        </m:r>
                      </m:e>
                    </m:d>
                  </m:e>
                </m:d>
              </m:e>
            </m:func>
          </m:den>
        </m:f>
        <m:r>
          <w:rPr>
            <w:rFonts w:ascii="Cambria Math" w:hAnsi="Cambria Math"/>
          </w:rPr>
          <m:t>=</m:t>
        </m:r>
        <m:f>
          <m:fPr>
            <m:ctrlPr>
              <w:rPr>
                <w:rFonts w:ascii="Cambria Math" w:hAnsi="Cambria Math"/>
                <w:i/>
              </w:rPr>
            </m:ctrlPr>
          </m:fPr>
          <m:num>
            <m:r>
              <w:rPr>
                <w:rFonts w:ascii="Cambria Math" w:hAnsi="Cambria Math"/>
              </w:rPr>
              <m:t>5000·200</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5,5</m:t>
                </m:r>
              </m:e>
            </m:func>
          </m:den>
        </m:f>
        <m:r>
          <w:rPr>
            <w:rFonts w:ascii="Cambria Math" w:hAnsi="Cambria Math"/>
          </w:rPr>
          <m:t>=200 000 registros</m:t>
        </m:r>
      </m:oMath>
    </w:p>
    <w:p w:rsidR="00D66C2B" w:rsidRDefault="00D66C2B" w:rsidP="00286ED8">
      <w:pPr>
        <w:pStyle w:val="Prrafodelista"/>
        <w:numPr>
          <w:ilvl w:val="0"/>
          <w:numId w:val="1"/>
        </w:numPr>
        <w:spacing w:line="240" w:lineRule="auto"/>
        <w:jc w:val="both"/>
      </w:pPr>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R</m:t>
            </m:r>
          </m:e>
        </m:d>
        <m:r>
          <w:rPr>
            <w:rFonts w:ascii="Cambria Math" w:hAnsi="Cambria Math"/>
          </w:rPr>
          <m:t>+L</m:t>
        </m:r>
        <m:d>
          <m:dPr>
            <m:ctrlPr>
              <w:rPr>
                <w:rFonts w:ascii="Cambria Math" w:hAnsi="Cambria Math"/>
                <w:i/>
              </w:rPr>
            </m:ctrlPr>
          </m:dPr>
          <m:e>
            <m:r>
              <w:rPr>
                <w:rFonts w:ascii="Cambria Math" w:hAnsi="Cambria Math"/>
              </w:rPr>
              <m:t>S</m:t>
            </m:r>
          </m:e>
        </m:d>
        <m:r>
          <w:rPr>
            <w:rFonts w:ascii="Cambria Math" w:hAnsi="Cambria Math"/>
          </w:rPr>
          <m:t>-size</m:t>
        </m:r>
        <m:d>
          <m:dPr>
            <m:ctrlPr>
              <w:rPr>
                <w:rFonts w:ascii="Cambria Math" w:hAnsi="Cambria Math"/>
                <w:i/>
              </w:rPr>
            </m:ctrlPr>
          </m:dPr>
          <m:e>
            <m:r>
              <w:rPr>
                <w:rFonts w:ascii="Cambria Math" w:hAnsi="Cambria Math"/>
              </w:rPr>
              <m:t>c</m:t>
            </m:r>
          </m:e>
        </m:d>
        <m:r>
          <w:rPr>
            <w:rFonts w:ascii="Cambria Math" w:hAnsi="Cambria Math"/>
          </w:rPr>
          <m:t>=100-60-20=140 B</m:t>
        </m:r>
      </m:oMath>
      <w:r w:rsidR="00751C32">
        <w:t xml:space="preserve"> </w:t>
      </w:r>
    </w:p>
    <w:p w:rsidR="00D66C2B" w:rsidRDefault="00D66C2B" w:rsidP="00286ED8">
      <w:pPr>
        <w:pStyle w:val="Prrafodelista"/>
        <w:numPr>
          <w:ilvl w:val="0"/>
          <w:numId w:val="1"/>
        </w:numPr>
        <w:spacing w:line="240" w:lineRule="auto"/>
        <w:jc w:val="both"/>
      </w:pPr>
      <m:oMath>
        <m:r>
          <w:rPr>
            <w:rFonts w:ascii="Cambria Math" w:hAnsi="Cambria Math"/>
          </w:rPr>
          <m:t>Bfr=</m:t>
        </m:r>
        <m:d>
          <m:dPr>
            <m:begChr m:val="⌊"/>
            <m:endChr m:val="⌋"/>
            <m:ctrlPr>
              <w:rPr>
                <w:rFonts w:ascii="Cambria Math" w:hAnsi="Cambria Math"/>
                <w:i/>
              </w:rPr>
            </m:ctrlPr>
          </m:dPr>
          <m:e>
            <m:f>
              <m:fPr>
                <m:ctrlPr>
                  <w:rPr>
                    <w:rFonts w:ascii="Cambria Math" w:hAnsi="Cambria Math"/>
                    <w:i/>
                  </w:rPr>
                </m:ctrlPr>
              </m:fPr>
              <m:num>
                <m:r>
                  <w:rPr>
                    <w:rFonts w:ascii="Cambria Math" w:hAnsi="Cambria Math"/>
                  </w:rPr>
                  <m:t>2028</m:t>
                </m:r>
              </m:num>
              <m:den>
                <m:r>
                  <w:rPr>
                    <w:rFonts w:ascii="Cambria Math" w:hAnsi="Cambria Math"/>
                  </w:rPr>
                  <m:t>140</m:t>
                </m:r>
              </m:den>
            </m:f>
          </m:e>
        </m:d>
        <m:r>
          <w:rPr>
            <w:rFonts w:ascii="Cambria Math" w:hAnsi="Cambria Math"/>
          </w:rPr>
          <m:t>=14 registros/bloque</m:t>
        </m:r>
      </m:oMath>
    </w:p>
    <w:p w:rsidR="00D66C2B" w:rsidRDefault="00D66C2B" w:rsidP="00286ED8">
      <w:pPr>
        <w:pStyle w:val="Prrafodelista"/>
        <w:numPr>
          <w:ilvl w:val="0"/>
          <w:numId w:val="1"/>
        </w:numPr>
        <w:spacing w:line="240" w:lineRule="auto"/>
        <w:jc w:val="both"/>
      </w:pPr>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=entero superior</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X</m:t>
                    </m:r>
                  </m:e>
                </m:d>
              </m:num>
              <m:den>
                <m:r>
                  <w:rPr>
                    <w:rFonts w:ascii="Cambria Math" w:hAnsi="Cambria Math"/>
                  </w:rPr>
                  <m:t>Bfr</m:t>
                </m:r>
                <m:d>
                  <m:dPr>
                    <m:ctrlPr>
                      <w:rPr>
                        <w:rFonts w:ascii="Cambria Math" w:hAnsi="Cambria Math"/>
                        <w:i/>
                      </w:rPr>
                    </m:ctrlPr>
                  </m:dPr>
                  <m:e>
                    <m:r>
                      <w:rPr>
                        <w:rFonts w:ascii="Cambria Math" w:hAnsi="Cambria Math"/>
                      </w:rPr>
                      <m:t>X</m:t>
                    </m:r>
                  </m:e>
                </m:d>
              </m:den>
            </m:f>
          </m:e>
        </m:d>
        <m:r>
          <w:rPr>
            <w:rFonts w:ascii="Cambria Math" w:hAnsi="Cambria Math"/>
          </w:rPr>
          <m:t>=</m:t>
        </m:r>
        <m:r>
          <m:rPr>
            <m:sty m:val="bi"/>
          </m:rPr>
          <w:rPr>
            <w:rFonts w:ascii="Cambria Math" w:hAnsi="Cambria Math"/>
          </w:rPr>
          <m:t>14286 bloques a escribir</m:t>
        </m:r>
      </m:oMath>
    </w:p>
    <w:p w:rsidR="00D66C2B" w:rsidRPr="00D91B77" w:rsidRDefault="00D66C2B" w:rsidP="00286ED8">
      <w:pPr>
        <w:spacing w:line="240" w:lineRule="auto"/>
        <w:jc w:val="both"/>
        <w:rPr>
          <w:b/>
          <w:i/>
        </w:rPr>
      </w:pPr>
      <w:r w:rsidRPr="00D91B77">
        <w:rPr>
          <w:b/>
          <w:i/>
        </w:rPr>
        <w:t xml:space="preserve">Paso 4. </w:t>
      </w:r>
      <w:r w:rsidR="00D91B77">
        <w:rPr>
          <w:b/>
          <w:i/>
        </w:rPr>
        <w:t>Para</w:t>
      </w:r>
      <w:r w:rsidRPr="00D91B77">
        <w:rPr>
          <w:b/>
          <w:i/>
        </w:rPr>
        <w:t xml:space="preserve"> la proyección, </w:t>
      </w:r>
      <m:oMath>
        <m:r>
          <m:rPr>
            <m:sty m:val="bi"/>
          </m:rPr>
          <w:rPr>
            <w:rFonts w:ascii="Cambria Math" w:hAnsi="Cambria Math"/>
          </w:rPr>
          <m:t>π</m:t>
        </m:r>
      </m:oMath>
    </w:p>
    <w:p w:rsidR="00D91B77" w:rsidRPr="00D91B77" w:rsidRDefault="00D91B77" w:rsidP="00286ED8">
      <w:pPr>
        <w:pStyle w:val="Prrafodelista"/>
        <w:numPr>
          <w:ilvl w:val="0"/>
          <w:numId w:val="1"/>
        </w:numPr>
        <w:spacing w:line="240" w:lineRule="auto"/>
        <w:jc w:val="both"/>
      </w:pPr>
      <w:r>
        <w:t xml:space="preserve">Hay que </w:t>
      </w:r>
      <w:r w:rsidRPr="00D91B77">
        <w:rPr>
          <w:b/>
        </w:rPr>
        <w:t>leer 14286 bloques</w:t>
      </w:r>
      <w:r>
        <w:t xml:space="preserve">, resultado de la reunión natural anterior, de disco. </w:t>
      </w:r>
    </w:p>
    <w:p w:rsidR="00D66C2B" w:rsidRPr="00D66C2B" w:rsidRDefault="00D66C2B" w:rsidP="00286ED8">
      <w:pPr>
        <w:pStyle w:val="Prrafodelista"/>
        <w:numPr>
          <w:ilvl w:val="0"/>
          <w:numId w:val="1"/>
        </w:numPr>
        <w:spacing w:line="240" w:lineRule="auto"/>
        <w:jc w:val="both"/>
      </w:pP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=N</m:t>
        </m:r>
        <m:d>
          <m:dPr>
            <m:ctrlPr>
              <w:rPr>
                <w:rFonts w:ascii="Cambria Math" w:hAnsi="Cambria Math"/>
                <w:i/>
              </w:rPr>
            </m:ctrlPr>
          </m:dPr>
          <m:e>
            <m:r>
              <w:rPr>
                <w:rFonts w:ascii="Cambria Math" w:hAnsi="Cambria Math"/>
              </w:rPr>
              <m:t>X</m:t>
            </m:r>
          </m:e>
        </m:d>
        <m:r>
          <w:rPr>
            <w:rFonts w:ascii="Cambria Math" w:hAnsi="Cambria Math"/>
          </w:rPr>
          <m:t>=200000 registros</m:t>
        </m:r>
      </m:oMath>
    </w:p>
    <w:p w:rsidR="00D66C2B" w:rsidRDefault="00D66C2B" w:rsidP="00286ED8">
      <w:pPr>
        <w:pStyle w:val="Prrafodelista"/>
        <w:numPr>
          <w:ilvl w:val="0"/>
          <w:numId w:val="1"/>
        </w:numPr>
        <w:spacing w:line="240" w:lineRule="auto"/>
        <w:jc w:val="both"/>
      </w:pP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=size</m:t>
        </m:r>
        <m:d>
          <m:dPr>
            <m:ctrlPr>
              <w:rPr>
                <w:rFonts w:ascii="Cambria Math" w:hAnsi="Cambria Math"/>
                <w:i/>
              </w:rPr>
            </m:ctrlPr>
          </m:dPr>
          <m:e>
            <m:r>
              <w:rPr>
                <w:rFonts w:ascii="Cambria Math" w:hAnsi="Cambria Math"/>
              </w:rPr>
              <m:t>a</m:t>
            </m:r>
          </m:e>
        </m:d>
        <m:r>
          <w:rPr>
            <w:rFonts w:ascii="Cambria Math" w:hAnsi="Cambria Math"/>
          </w:rPr>
          <m:t>+size</m:t>
        </m:r>
        <m:d>
          <m:dPr>
            <m:ctrlPr>
              <w:rPr>
                <w:rFonts w:ascii="Cambria Math" w:hAnsi="Cambria Math"/>
                <w:i/>
              </w:rPr>
            </m:ctrlPr>
          </m:dPr>
          <m:e>
            <m:r>
              <w:rPr>
                <w:rFonts w:ascii="Cambria Math" w:hAnsi="Cambria Math"/>
              </w:rPr>
              <m:t>d</m:t>
            </m:r>
          </m:e>
        </m:d>
        <m:r>
          <w:rPr>
            <w:rFonts w:ascii="Cambria Math" w:hAnsi="Cambria Math"/>
          </w:rPr>
          <m:t>=20B+40B=60 B</m:t>
        </m:r>
      </m:oMath>
    </w:p>
    <w:p w:rsidR="0042376E" w:rsidRDefault="0042376E" w:rsidP="00286ED8">
      <w:pPr>
        <w:pStyle w:val="Prrafodelista"/>
        <w:numPr>
          <w:ilvl w:val="0"/>
          <w:numId w:val="1"/>
        </w:numPr>
        <w:spacing w:line="240" w:lineRule="auto"/>
        <w:jc w:val="both"/>
      </w:pPr>
      <m:oMath>
        <m:r>
          <w:rPr>
            <w:rFonts w:ascii="Cambria Math" w:hAnsi="Cambria Math"/>
          </w:rPr>
          <m:t>Bfr=</m:t>
        </m:r>
        <m:d>
          <m:dPr>
            <m:begChr m:val="⌊"/>
            <m:endChr m:val="⌋"/>
            <m:ctrlPr>
              <w:rPr>
                <w:rFonts w:ascii="Cambria Math" w:hAnsi="Cambria Math"/>
                <w:i/>
              </w:rPr>
            </m:ctrlPr>
          </m:dPr>
          <m:e>
            <m:f>
              <m:fPr>
                <m:ctrlPr>
                  <w:rPr>
                    <w:rFonts w:ascii="Cambria Math" w:hAnsi="Cambria Math"/>
                    <w:i/>
                  </w:rPr>
                </m:ctrlPr>
              </m:fPr>
              <m:num>
                <m:r>
                  <w:rPr>
                    <w:rFonts w:ascii="Cambria Math" w:hAnsi="Cambria Math"/>
                  </w:rPr>
                  <m:t>2028</m:t>
                </m:r>
              </m:num>
              <m:den>
                <m:r>
                  <w:rPr>
                    <w:rFonts w:ascii="Cambria Math" w:hAnsi="Cambria Math"/>
                  </w:rPr>
                  <m:t>60</m:t>
                </m:r>
              </m:den>
            </m:f>
          </m:e>
        </m:d>
        <m:r>
          <w:rPr>
            <w:rFonts w:ascii="Cambria Math" w:hAnsi="Cambria Math"/>
          </w:rPr>
          <m:t>=33 registros/bloque</m:t>
        </m:r>
      </m:oMath>
    </w:p>
    <w:p w:rsidR="0042376E" w:rsidRDefault="0042376E" w:rsidP="00286ED8">
      <w:pPr>
        <w:pStyle w:val="Prrafodelista"/>
        <w:numPr>
          <w:ilvl w:val="0"/>
          <w:numId w:val="1"/>
        </w:numPr>
        <w:spacing w:line="240" w:lineRule="auto"/>
        <w:jc w:val="both"/>
      </w:pP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=entero superior</m:t>
        </m:r>
        <m:d>
          <m:dPr>
            <m:ctrlPr>
              <w:rPr>
                <w:rFonts w:ascii="Cambria Math" w:hAnsi="Cambria Math"/>
                <w:i/>
              </w:rPr>
            </m:ctrlPr>
          </m:dPr>
          <m:e>
            <m:f>
              <m:fPr>
                <m:ctrlPr>
                  <w:rPr>
                    <w:rFonts w:ascii="Cambria Math" w:hAnsi="Cambria Math"/>
                    <w:i/>
                  </w:rPr>
                </m:ctrlPr>
              </m:fPr>
              <m:num>
                <m:r>
                  <w:rPr>
                    <w:rFonts w:ascii="Cambria Math" w:hAnsi="Cambria Math"/>
                  </w:rPr>
                  <m:t>200 000</m:t>
                </m:r>
              </m:num>
              <m:den>
                <m:r>
                  <w:rPr>
                    <w:rFonts w:ascii="Cambria Math" w:hAnsi="Cambria Math"/>
                  </w:rPr>
                  <m:t>33</m:t>
                </m:r>
              </m:den>
            </m:f>
          </m:e>
        </m:d>
        <m:r>
          <w:rPr>
            <w:rFonts w:ascii="Cambria Math" w:hAnsi="Cambria Math"/>
          </w:rPr>
          <m:t>=</m:t>
        </m:r>
        <m:r>
          <m:rPr>
            <m:sty m:val="bi"/>
          </m:rPr>
          <w:rPr>
            <w:rFonts w:ascii="Cambria Math" w:hAnsi="Cambria Math"/>
          </w:rPr>
          <m:t>6061 bloques [a escribir]</m:t>
        </m:r>
        <m:r>
          <w:rPr>
            <w:rFonts w:ascii="Cambria Math" w:hAnsi="Cambria Math"/>
          </w:rPr>
          <m:t xml:space="preserve"> </m:t>
        </m:r>
      </m:oMath>
    </w:p>
    <w:p w:rsidR="00D91B77" w:rsidRPr="00D91B77" w:rsidRDefault="00D91B77" w:rsidP="00286ED8">
      <w:pPr>
        <w:spacing w:line="240" w:lineRule="auto"/>
        <w:jc w:val="both"/>
        <w:rPr>
          <w:b/>
          <w:i/>
        </w:rPr>
      </w:pPr>
      <w:r>
        <w:rPr>
          <w:b/>
          <w:i/>
        </w:rPr>
        <w:t xml:space="preserve">Paso final: cálculo del número total de bloques </w:t>
      </w:r>
    </w:p>
    <w:p w:rsidR="0042376E" w:rsidRDefault="0042376E" w:rsidP="00286ED8">
      <w:pPr>
        <w:spacing w:line="240" w:lineRule="auto"/>
        <w:jc w:val="both"/>
      </w:pPr>
      <w:r>
        <w:t>Recapitulando, podemos calcular el total de operaciones de E/S como la suma de:</w:t>
      </w:r>
    </w:p>
    <w:p w:rsidR="0042376E" w:rsidRPr="00751C32" w:rsidRDefault="0042376E" w:rsidP="00286ED8">
      <w:pPr>
        <w:pBdr>
          <w:top w:val="single" w:sz="12" w:space="1" w:color="0070C0"/>
          <w:left w:val="single" w:sz="12" w:space="4" w:color="0070C0"/>
          <w:bottom w:val="single" w:sz="12" w:space="1" w:color="0070C0"/>
          <w:right w:val="single" w:sz="12" w:space="4" w:color="0070C0"/>
        </w:pBdr>
        <w:spacing w:line="240" w:lineRule="auto"/>
        <w:jc w:val="both"/>
      </w:pPr>
      <m:oMathPara>
        <m:oMath>
          <m:r>
            <w:rPr>
              <w:rFonts w:ascii="Cambria Math" w:hAnsi="Cambria Math"/>
            </w:rPr>
            <m:t>operaciones E/S=250+1992+7+14286·2+6061=</m:t>
          </m:r>
          <m:r>
            <m:rPr>
              <m:sty m:val="bi"/>
            </m:rPr>
            <w:rPr>
              <w:rFonts w:ascii="Cambria Math" w:hAnsi="Cambria Math"/>
              <w:highlight w:val="yellow"/>
            </w:rPr>
            <m:t>36882 operaciones E/S</m:t>
          </m:r>
        </m:oMath>
      </m:oMathPara>
    </w:p>
    <w:p w:rsidR="00751C32" w:rsidRDefault="00751C32" w:rsidP="00286ED8">
      <w:pPr>
        <w:pStyle w:val="Ttulo1"/>
        <w:spacing w:line="240" w:lineRule="auto"/>
        <w:jc w:val="both"/>
        <w:rPr>
          <w:rFonts w:eastAsiaTheme="minorEastAsia"/>
        </w:rPr>
      </w:pPr>
      <w:r>
        <w:rPr>
          <w:rFonts w:eastAsiaTheme="minorEastAsia"/>
        </w:rPr>
        <w:t>Ejercicio 2</w:t>
      </w:r>
    </w:p>
    <w:p w:rsidR="00751C32" w:rsidRDefault="00751C32" w:rsidP="00286ED8">
      <w:pPr>
        <w:pStyle w:val="Ttulo2"/>
        <w:spacing w:line="240" w:lineRule="auto"/>
        <w:jc w:val="both"/>
      </w:pPr>
      <w:r>
        <w:t>Solución</w:t>
      </w:r>
    </w:p>
    <w:p w:rsidR="00751C32" w:rsidRDefault="00751C32" w:rsidP="00286ED8">
      <w:pPr>
        <w:spacing w:line="240" w:lineRule="auto"/>
        <w:jc w:val="both"/>
      </w:pPr>
      <w:r>
        <w:t>Teniendo en cuenta lo explicado</w:t>
      </w:r>
      <w:r w:rsidR="00011381">
        <w:t>, al crear una tabla se creará</w:t>
      </w:r>
      <w:r>
        <w:t xml:space="preserve"> un segmento, y dentro de él, una extensión, y dentro de ésta, un bloque. </w:t>
      </w:r>
      <w:r w:rsidR="00011381">
        <w:t xml:space="preserve">La primera extensión ocupará 40 K. </w:t>
      </w:r>
    </w:p>
    <w:p w:rsidR="00751C32" w:rsidRDefault="00751C32" w:rsidP="00286ED8">
      <w:pPr>
        <w:spacing w:line="240" w:lineRule="auto"/>
        <w:jc w:val="both"/>
      </w:pPr>
      <w:r>
        <w:t>Además, como sabemos, al crear una tabla, se le crea automáticamente un índice sobre su clave prima</w:t>
      </w:r>
      <w:r w:rsidR="002D6E03">
        <w:t>ria, creando para él un segmento de índice, con una extensión</w:t>
      </w:r>
      <w:r w:rsidR="00011381">
        <w:t xml:space="preserve"> (también de 40 K)</w:t>
      </w:r>
      <w:r w:rsidR="002D6E03">
        <w:t xml:space="preserve">, y con un bloque. </w:t>
      </w:r>
    </w:p>
    <w:p w:rsidR="0074383B" w:rsidRDefault="0074383B" w:rsidP="00286ED8">
      <w:pPr>
        <w:spacing w:line="240" w:lineRule="auto"/>
        <w:jc w:val="both"/>
      </w:pPr>
      <w:r>
        <w:t>Numéricamente:</w:t>
      </w:r>
    </w:p>
    <w:p w:rsidR="0074383B" w:rsidRPr="0074383B" w:rsidRDefault="0074383B" w:rsidP="00286ED8">
      <w:pPr>
        <w:spacing w:line="240" w:lineRule="auto"/>
        <w:jc w:val="both"/>
      </w:pPr>
      <m:oMathPara>
        <m:oMath>
          <m:r>
            <w:rPr>
              <w:rFonts w:ascii="Cambria Math" w:hAnsi="Cambria Math"/>
            </w:rPr>
            <m:t>tamaño inicial=40 K+40 K=</m:t>
          </m:r>
          <m:r>
            <m:rPr>
              <m:sty m:val="bi"/>
            </m:rPr>
            <w:rPr>
              <w:rFonts w:ascii="Cambria Math" w:hAnsi="Cambria Math"/>
            </w:rPr>
            <m:t>80 K</m:t>
          </m:r>
        </m:oMath>
      </m:oMathPara>
    </w:p>
    <w:p w:rsidR="0074383B" w:rsidRDefault="00286ED8" w:rsidP="00286ED8">
      <w:pPr>
        <w:pStyle w:val="Ttulo1"/>
        <w:spacing w:line="240" w:lineRule="auto"/>
        <w:jc w:val="both"/>
      </w:pPr>
      <w:r>
        <w:lastRenderedPageBreak/>
        <w:t>E</w:t>
      </w:r>
      <w:r w:rsidR="0074383B">
        <w:t xml:space="preserve">jercicio </w:t>
      </w:r>
      <w:r w:rsidR="00942037">
        <w:t>5</w:t>
      </w:r>
    </w:p>
    <w:p w:rsidR="0074383B" w:rsidRDefault="0074383B" w:rsidP="00286ED8">
      <w:pPr>
        <w:pStyle w:val="Ttulo2"/>
        <w:spacing w:line="240" w:lineRule="auto"/>
        <w:jc w:val="both"/>
      </w:pPr>
      <w:r>
        <w:t xml:space="preserve">Solución </w:t>
      </w:r>
    </w:p>
    <w:p w:rsidR="0074383B" w:rsidRDefault="00942037" w:rsidP="00286ED8">
      <w:pPr>
        <w:pStyle w:val="Prrafodelista"/>
        <w:numPr>
          <w:ilvl w:val="0"/>
          <w:numId w:val="4"/>
        </w:numPr>
        <w:spacing w:line="240" w:lineRule="auto"/>
        <w:jc w:val="both"/>
      </w:pPr>
      <w:r w:rsidRPr="00F44AB1">
        <w:rPr>
          <w:b/>
        </w:rPr>
        <w:t>Falso</w:t>
      </w:r>
      <w:r>
        <w:t xml:space="preserve">. </w:t>
      </w:r>
      <w:r w:rsidR="00F44AB1">
        <w:t xml:space="preserve">Depende realmente de: (i) tiempo necesario para ordenar el fichero de </w:t>
      </w:r>
      <w:proofErr w:type="spellStart"/>
      <w:r w:rsidR="00F44AB1">
        <w:t>desbordamento</w:t>
      </w:r>
      <w:proofErr w:type="spellEnd"/>
      <w:r w:rsidR="00F44AB1">
        <w:t xml:space="preserve">; (ii) tiempo en leer todos los registros más el de escribir sólo los válidos; (iii) tiempo necesario para recrear el índice. </w:t>
      </w:r>
    </w:p>
    <w:p w:rsidR="00F44AB1" w:rsidRDefault="000773C8" w:rsidP="00286ED8">
      <w:pPr>
        <w:pStyle w:val="Prrafodelista"/>
        <w:numPr>
          <w:ilvl w:val="0"/>
          <w:numId w:val="4"/>
        </w:numPr>
        <w:spacing w:line="240" w:lineRule="auto"/>
        <w:jc w:val="both"/>
      </w:pPr>
      <w:r>
        <w:rPr>
          <w:b/>
        </w:rPr>
        <w:t>Verdadero</w:t>
      </w:r>
      <w:r>
        <w:t>.</w:t>
      </w:r>
      <w:r>
        <w:rPr>
          <w:b/>
        </w:rPr>
        <w:t xml:space="preserve"> </w:t>
      </w:r>
      <w:r>
        <w:t>Esto sucede porque el acceso al siguiente registro es inminente estando posicionado en el ac</w:t>
      </w:r>
      <w:r w:rsidR="009C5F63">
        <w:t>tual</w:t>
      </w:r>
      <w:r>
        <w:t xml:space="preserve"> cuando se accede por el mismo índice. </w:t>
      </w:r>
    </w:p>
    <w:p w:rsidR="00E56F88" w:rsidRPr="00751C32" w:rsidRDefault="00E56F88" w:rsidP="00286ED8">
      <w:pPr>
        <w:spacing w:line="240" w:lineRule="auto"/>
        <w:jc w:val="both"/>
      </w:pPr>
    </w:p>
    <w:sectPr w:rsidR="00E56F88" w:rsidRPr="00751C3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B85" w:rsidRDefault="00E96B85" w:rsidP="00E301AE">
      <w:pPr>
        <w:spacing w:after="0" w:line="240" w:lineRule="auto"/>
      </w:pPr>
      <w:r>
        <w:separator/>
      </w:r>
    </w:p>
  </w:endnote>
  <w:endnote w:type="continuationSeparator" w:id="0">
    <w:p w:rsidR="00E96B85" w:rsidRDefault="00E96B85" w:rsidP="00E3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4DA" w:rsidRPr="00130466" w:rsidRDefault="00286ED8" w:rsidP="005434DA">
    <w:pPr>
      <w:pStyle w:val="Piedepgina"/>
      <w:pBdr>
        <w:top w:val="single" w:sz="12" w:space="1" w:color="0070C0"/>
      </w:pBdr>
      <w:rPr>
        <w:sz w:val="20"/>
      </w:rPr>
    </w:pPr>
    <w:r>
      <w:t>ABD</w:t>
    </w:r>
    <w:r w:rsidR="005434DA" w:rsidRPr="0074383B">
      <w:tab/>
    </w:r>
    <w:r>
      <w:t>Alonso Bueno Herrero</w:t>
    </w:r>
    <w:r>
      <w:tab/>
    </w:r>
    <w:r w:rsidR="00130466" w:rsidRPr="00130466">
      <w:rPr>
        <w:sz w:val="20"/>
      </w:rPr>
      <w:t xml:space="preserve">pg. </w:t>
    </w:r>
    <w:r w:rsidR="00130466" w:rsidRPr="00130466">
      <w:rPr>
        <w:sz w:val="20"/>
      </w:rPr>
      <w:fldChar w:fldCharType="begin"/>
    </w:r>
    <w:r w:rsidR="00130466" w:rsidRPr="00130466">
      <w:rPr>
        <w:sz w:val="20"/>
      </w:rPr>
      <w:instrText>PAGE   \* MERGEFORMAT</w:instrText>
    </w:r>
    <w:r w:rsidR="00130466" w:rsidRPr="00130466">
      <w:rPr>
        <w:sz w:val="20"/>
      </w:rPr>
      <w:fldChar w:fldCharType="separate"/>
    </w:r>
    <w:r w:rsidR="00AC1416">
      <w:rPr>
        <w:noProof/>
        <w:sz w:val="20"/>
      </w:rPr>
      <w:t>1</w:t>
    </w:r>
    <w:r w:rsidR="00130466" w:rsidRPr="00130466">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B85" w:rsidRDefault="00E96B85" w:rsidP="00E301AE">
      <w:pPr>
        <w:spacing w:after="0" w:line="240" w:lineRule="auto"/>
      </w:pPr>
      <w:r>
        <w:separator/>
      </w:r>
    </w:p>
  </w:footnote>
  <w:footnote w:type="continuationSeparator" w:id="0">
    <w:p w:rsidR="00E96B85" w:rsidRDefault="00E96B85" w:rsidP="00E30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416" w:rsidRDefault="00AC1416">
    <w:pPr>
      <w:pStyle w:val="Encabezado"/>
    </w:pPr>
    <w:r w:rsidRPr="00AC1416">
      <w:rPr>
        <w:noProof/>
        <w:lang w:eastAsia="es-ES"/>
      </w:rPr>
      <w:drawing>
        <wp:anchor distT="0" distB="0" distL="114300" distR="114300" simplePos="0" relativeHeight="251658240" behindDoc="1" locked="0" layoutInCell="1" allowOverlap="1">
          <wp:simplePos x="0" y="0"/>
          <wp:positionH relativeFrom="column">
            <wp:posOffset>-1091565</wp:posOffset>
          </wp:positionH>
          <wp:positionV relativeFrom="paragraph">
            <wp:posOffset>-461010</wp:posOffset>
          </wp:positionV>
          <wp:extent cx="7613650" cy="1880870"/>
          <wp:effectExtent l="0" t="0" r="6350" b="5080"/>
          <wp:wrapTight wrapText="bothSides">
            <wp:wrapPolygon edited="0">
              <wp:start x="0" y="0"/>
              <wp:lineTo x="0" y="21440"/>
              <wp:lineTo x="21564" y="21440"/>
              <wp:lineTo x="21564" y="0"/>
              <wp:lineTo x="0" y="0"/>
            </wp:wrapPolygon>
          </wp:wrapTight>
          <wp:docPr id="1" name="Imagen 1" descr="C:\Users\UX430U\Desktop\decs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X430U\Desktop\decsai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13650" cy="18808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4483D"/>
    <w:multiLevelType w:val="hybridMultilevel"/>
    <w:tmpl w:val="0CCAF5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B5510B"/>
    <w:multiLevelType w:val="hybridMultilevel"/>
    <w:tmpl w:val="6C5EE8EC"/>
    <w:lvl w:ilvl="0" w:tplc="66924D7C">
      <w:start w:val="1"/>
      <w:numFmt w:val="lowerRoman"/>
      <w:lvlText w:val="%1."/>
      <w:lvlJc w:val="righ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C24D25"/>
    <w:multiLevelType w:val="hybridMultilevel"/>
    <w:tmpl w:val="7F60F808"/>
    <w:lvl w:ilvl="0" w:tplc="04AC8608">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D63B37"/>
    <w:multiLevelType w:val="hybridMultilevel"/>
    <w:tmpl w:val="B4861FB6"/>
    <w:lvl w:ilvl="0" w:tplc="DA3EF52E">
      <w:start w:val="1"/>
      <w:numFmt w:val="bullet"/>
      <w:lvlText w:val="•"/>
      <w:lvlJc w:val="left"/>
      <w:pPr>
        <w:tabs>
          <w:tab w:val="num" w:pos="720"/>
        </w:tabs>
        <w:ind w:left="720" w:hanging="360"/>
      </w:pPr>
      <w:rPr>
        <w:rFonts w:ascii="Times New Roman" w:hAnsi="Times New Roman" w:hint="default"/>
      </w:rPr>
    </w:lvl>
    <w:lvl w:ilvl="1" w:tplc="73DE7B82" w:tentative="1">
      <w:start w:val="1"/>
      <w:numFmt w:val="bullet"/>
      <w:lvlText w:val="•"/>
      <w:lvlJc w:val="left"/>
      <w:pPr>
        <w:tabs>
          <w:tab w:val="num" w:pos="1440"/>
        </w:tabs>
        <w:ind w:left="1440" w:hanging="360"/>
      </w:pPr>
      <w:rPr>
        <w:rFonts w:ascii="Times New Roman" w:hAnsi="Times New Roman" w:hint="default"/>
      </w:rPr>
    </w:lvl>
    <w:lvl w:ilvl="2" w:tplc="8FF05A78" w:tentative="1">
      <w:start w:val="1"/>
      <w:numFmt w:val="bullet"/>
      <w:lvlText w:val="•"/>
      <w:lvlJc w:val="left"/>
      <w:pPr>
        <w:tabs>
          <w:tab w:val="num" w:pos="2160"/>
        </w:tabs>
        <w:ind w:left="2160" w:hanging="360"/>
      </w:pPr>
      <w:rPr>
        <w:rFonts w:ascii="Times New Roman" w:hAnsi="Times New Roman" w:hint="default"/>
      </w:rPr>
    </w:lvl>
    <w:lvl w:ilvl="3" w:tplc="40CC1DCC" w:tentative="1">
      <w:start w:val="1"/>
      <w:numFmt w:val="bullet"/>
      <w:lvlText w:val="•"/>
      <w:lvlJc w:val="left"/>
      <w:pPr>
        <w:tabs>
          <w:tab w:val="num" w:pos="2880"/>
        </w:tabs>
        <w:ind w:left="2880" w:hanging="360"/>
      </w:pPr>
      <w:rPr>
        <w:rFonts w:ascii="Times New Roman" w:hAnsi="Times New Roman" w:hint="default"/>
      </w:rPr>
    </w:lvl>
    <w:lvl w:ilvl="4" w:tplc="697414E2" w:tentative="1">
      <w:start w:val="1"/>
      <w:numFmt w:val="bullet"/>
      <w:lvlText w:val="•"/>
      <w:lvlJc w:val="left"/>
      <w:pPr>
        <w:tabs>
          <w:tab w:val="num" w:pos="3600"/>
        </w:tabs>
        <w:ind w:left="3600" w:hanging="360"/>
      </w:pPr>
      <w:rPr>
        <w:rFonts w:ascii="Times New Roman" w:hAnsi="Times New Roman" w:hint="default"/>
      </w:rPr>
    </w:lvl>
    <w:lvl w:ilvl="5" w:tplc="7EC60A34" w:tentative="1">
      <w:start w:val="1"/>
      <w:numFmt w:val="bullet"/>
      <w:lvlText w:val="•"/>
      <w:lvlJc w:val="left"/>
      <w:pPr>
        <w:tabs>
          <w:tab w:val="num" w:pos="4320"/>
        </w:tabs>
        <w:ind w:left="4320" w:hanging="360"/>
      </w:pPr>
      <w:rPr>
        <w:rFonts w:ascii="Times New Roman" w:hAnsi="Times New Roman" w:hint="default"/>
      </w:rPr>
    </w:lvl>
    <w:lvl w:ilvl="6" w:tplc="CC7419BC" w:tentative="1">
      <w:start w:val="1"/>
      <w:numFmt w:val="bullet"/>
      <w:lvlText w:val="•"/>
      <w:lvlJc w:val="left"/>
      <w:pPr>
        <w:tabs>
          <w:tab w:val="num" w:pos="5040"/>
        </w:tabs>
        <w:ind w:left="5040" w:hanging="360"/>
      </w:pPr>
      <w:rPr>
        <w:rFonts w:ascii="Times New Roman" w:hAnsi="Times New Roman" w:hint="default"/>
      </w:rPr>
    </w:lvl>
    <w:lvl w:ilvl="7" w:tplc="A53C9256" w:tentative="1">
      <w:start w:val="1"/>
      <w:numFmt w:val="bullet"/>
      <w:lvlText w:val="•"/>
      <w:lvlJc w:val="left"/>
      <w:pPr>
        <w:tabs>
          <w:tab w:val="num" w:pos="5760"/>
        </w:tabs>
        <w:ind w:left="5760" w:hanging="360"/>
      </w:pPr>
      <w:rPr>
        <w:rFonts w:ascii="Times New Roman" w:hAnsi="Times New Roman" w:hint="default"/>
      </w:rPr>
    </w:lvl>
    <w:lvl w:ilvl="8" w:tplc="5240D5E4" w:tentative="1">
      <w:start w:val="1"/>
      <w:numFmt w:val="bullet"/>
      <w:lvlText w:val="•"/>
      <w:lvlJc w:val="left"/>
      <w:pPr>
        <w:tabs>
          <w:tab w:val="num" w:pos="6480"/>
        </w:tabs>
        <w:ind w:left="6480" w:hanging="360"/>
      </w:pPr>
      <w:rPr>
        <w:rFonts w:ascii="Times New Roman" w:hAnsi="Times New Roman" w:hint="default"/>
      </w:rPr>
    </w:lvl>
  </w:abstractNum>
  <w:abstractNum w:abstractNumId="4">
    <w:nsid w:val="67F44A38"/>
    <w:multiLevelType w:val="hybridMultilevel"/>
    <w:tmpl w:val="964C56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AE"/>
    <w:rsid w:val="00011381"/>
    <w:rsid w:val="000773C8"/>
    <w:rsid w:val="00130466"/>
    <w:rsid w:val="00232C9F"/>
    <w:rsid w:val="00264635"/>
    <w:rsid w:val="00277CB7"/>
    <w:rsid w:val="00286ED8"/>
    <w:rsid w:val="002D6E03"/>
    <w:rsid w:val="0042376E"/>
    <w:rsid w:val="00496C91"/>
    <w:rsid w:val="005434DA"/>
    <w:rsid w:val="00553A0E"/>
    <w:rsid w:val="00715741"/>
    <w:rsid w:val="0074383B"/>
    <w:rsid w:val="00751C32"/>
    <w:rsid w:val="00913CE4"/>
    <w:rsid w:val="00942037"/>
    <w:rsid w:val="009C5F63"/>
    <w:rsid w:val="00AC1416"/>
    <w:rsid w:val="00D66C2B"/>
    <w:rsid w:val="00D91B77"/>
    <w:rsid w:val="00E301AE"/>
    <w:rsid w:val="00E44D08"/>
    <w:rsid w:val="00E56F88"/>
    <w:rsid w:val="00E96B85"/>
    <w:rsid w:val="00EB538A"/>
    <w:rsid w:val="00F44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0A61D-04B9-4F27-857B-A53C0AB8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ED8"/>
  </w:style>
  <w:style w:type="paragraph" w:styleId="Ttulo1">
    <w:name w:val="heading 1"/>
    <w:basedOn w:val="Normal"/>
    <w:next w:val="Normal"/>
    <w:link w:val="Ttulo1Car"/>
    <w:uiPriority w:val="9"/>
    <w:qFormat/>
    <w:rsid w:val="00286E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86E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286ED8"/>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286ED8"/>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286ED8"/>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286ED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286E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6ED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286E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01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01AE"/>
  </w:style>
  <w:style w:type="paragraph" w:styleId="Piedepgina">
    <w:name w:val="footer"/>
    <w:basedOn w:val="Normal"/>
    <w:link w:val="PiedepginaCar"/>
    <w:uiPriority w:val="99"/>
    <w:unhideWhenUsed/>
    <w:rsid w:val="00E301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01AE"/>
  </w:style>
  <w:style w:type="character" w:customStyle="1" w:styleId="Ttulo1Car">
    <w:name w:val="Título 1 Car"/>
    <w:basedOn w:val="Fuentedeprrafopredeter"/>
    <w:link w:val="Ttulo1"/>
    <w:uiPriority w:val="9"/>
    <w:rsid w:val="00286ED8"/>
    <w:rPr>
      <w:rFonts w:asciiTheme="majorHAnsi" w:eastAsiaTheme="majorEastAsia" w:hAnsiTheme="majorHAnsi" w:cstheme="majorBidi"/>
      <w:b/>
      <w:bCs/>
      <w:color w:val="2E74B5" w:themeColor="accent1" w:themeShade="BF"/>
      <w:sz w:val="28"/>
      <w:szCs w:val="28"/>
    </w:rPr>
  </w:style>
  <w:style w:type="character" w:styleId="Textodelmarcadordeposicin">
    <w:name w:val="Placeholder Text"/>
    <w:basedOn w:val="Fuentedeprrafopredeter"/>
    <w:uiPriority w:val="99"/>
    <w:semiHidden/>
    <w:rsid w:val="00E301AE"/>
    <w:rPr>
      <w:color w:val="808080"/>
    </w:rPr>
  </w:style>
  <w:style w:type="paragraph" w:styleId="Prrafodelista">
    <w:name w:val="List Paragraph"/>
    <w:basedOn w:val="Normal"/>
    <w:uiPriority w:val="34"/>
    <w:qFormat/>
    <w:rsid w:val="00E301AE"/>
    <w:pPr>
      <w:ind w:left="720"/>
      <w:contextualSpacing/>
    </w:pPr>
  </w:style>
  <w:style w:type="character" w:customStyle="1" w:styleId="Ttulo2Car">
    <w:name w:val="Título 2 Car"/>
    <w:basedOn w:val="Fuentedeprrafopredeter"/>
    <w:link w:val="Ttulo2"/>
    <w:uiPriority w:val="9"/>
    <w:rsid w:val="00286ED8"/>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286ED8"/>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286ED8"/>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286ED8"/>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286ED8"/>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286E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86ED8"/>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286ED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286ED8"/>
    <w:pPr>
      <w:spacing w:line="240" w:lineRule="auto"/>
    </w:pPr>
    <w:rPr>
      <w:b/>
      <w:bCs/>
      <w:color w:val="5B9BD5" w:themeColor="accent1"/>
      <w:sz w:val="18"/>
      <w:szCs w:val="18"/>
    </w:rPr>
  </w:style>
  <w:style w:type="paragraph" w:styleId="Puesto">
    <w:name w:val="Title"/>
    <w:basedOn w:val="Normal"/>
    <w:next w:val="Normal"/>
    <w:link w:val="PuestoCar"/>
    <w:uiPriority w:val="10"/>
    <w:qFormat/>
    <w:rsid w:val="00286ED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286ED8"/>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286ED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86ED8"/>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286ED8"/>
    <w:rPr>
      <w:b/>
      <w:bCs/>
    </w:rPr>
  </w:style>
  <w:style w:type="character" w:styleId="nfasis">
    <w:name w:val="Emphasis"/>
    <w:basedOn w:val="Fuentedeprrafopredeter"/>
    <w:uiPriority w:val="20"/>
    <w:qFormat/>
    <w:rsid w:val="00286ED8"/>
    <w:rPr>
      <w:i/>
      <w:iCs/>
    </w:rPr>
  </w:style>
  <w:style w:type="paragraph" w:styleId="Sinespaciado">
    <w:name w:val="No Spacing"/>
    <w:uiPriority w:val="1"/>
    <w:qFormat/>
    <w:rsid w:val="00286ED8"/>
    <w:pPr>
      <w:spacing w:after="0" w:line="240" w:lineRule="auto"/>
    </w:pPr>
  </w:style>
  <w:style w:type="paragraph" w:styleId="Cita">
    <w:name w:val="Quote"/>
    <w:basedOn w:val="Normal"/>
    <w:next w:val="Normal"/>
    <w:link w:val="CitaCar"/>
    <w:uiPriority w:val="29"/>
    <w:qFormat/>
    <w:rsid w:val="00286ED8"/>
    <w:rPr>
      <w:i/>
      <w:iCs/>
      <w:color w:val="000000" w:themeColor="text1"/>
    </w:rPr>
  </w:style>
  <w:style w:type="character" w:customStyle="1" w:styleId="CitaCar">
    <w:name w:val="Cita Car"/>
    <w:basedOn w:val="Fuentedeprrafopredeter"/>
    <w:link w:val="Cita"/>
    <w:uiPriority w:val="29"/>
    <w:rsid w:val="00286ED8"/>
    <w:rPr>
      <w:i/>
      <w:iCs/>
      <w:color w:val="000000" w:themeColor="text1"/>
    </w:rPr>
  </w:style>
  <w:style w:type="paragraph" w:styleId="Citadestacada">
    <w:name w:val="Intense Quote"/>
    <w:basedOn w:val="Normal"/>
    <w:next w:val="Normal"/>
    <w:link w:val="CitadestacadaCar"/>
    <w:uiPriority w:val="30"/>
    <w:qFormat/>
    <w:rsid w:val="00286ED8"/>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286ED8"/>
    <w:rPr>
      <w:b/>
      <w:bCs/>
      <w:i/>
      <w:iCs/>
      <w:color w:val="5B9BD5" w:themeColor="accent1"/>
    </w:rPr>
  </w:style>
  <w:style w:type="character" w:styleId="nfasissutil">
    <w:name w:val="Subtle Emphasis"/>
    <w:basedOn w:val="Fuentedeprrafopredeter"/>
    <w:uiPriority w:val="19"/>
    <w:qFormat/>
    <w:rsid w:val="00286ED8"/>
    <w:rPr>
      <w:i/>
      <w:iCs/>
      <w:color w:val="808080" w:themeColor="text1" w:themeTint="7F"/>
    </w:rPr>
  </w:style>
  <w:style w:type="character" w:styleId="nfasisintenso">
    <w:name w:val="Intense Emphasis"/>
    <w:basedOn w:val="Fuentedeprrafopredeter"/>
    <w:uiPriority w:val="21"/>
    <w:qFormat/>
    <w:rsid w:val="00286ED8"/>
    <w:rPr>
      <w:b/>
      <w:bCs/>
      <w:i/>
      <w:iCs/>
      <w:color w:val="5B9BD5" w:themeColor="accent1"/>
    </w:rPr>
  </w:style>
  <w:style w:type="character" w:styleId="Referenciasutil">
    <w:name w:val="Subtle Reference"/>
    <w:basedOn w:val="Fuentedeprrafopredeter"/>
    <w:uiPriority w:val="31"/>
    <w:qFormat/>
    <w:rsid w:val="00286ED8"/>
    <w:rPr>
      <w:smallCaps/>
      <w:color w:val="ED7D31" w:themeColor="accent2"/>
      <w:u w:val="single"/>
    </w:rPr>
  </w:style>
  <w:style w:type="character" w:styleId="Referenciaintensa">
    <w:name w:val="Intense Reference"/>
    <w:basedOn w:val="Fuentedeprrafopredeter"/>
    <w:uiPriority w:val="32"/>
    <w:qFormat/>
    <w:rsid w:val="00286ED8"/>
    <w:rPr>
      <w:b/>
      <w:bCs/>
      <w:smallCaps/>
      <w:color w:val="ED7D31" w:themeColor="accent2"/>
      <w:spacing w:val="5"/>
      <w:u w:val="single"/>
    </w:rPr>
  </w:style>
  <w:style w:type="character" w:styleId="Ttulodellibro">
    <w:name w:val="Book Title"/>
    <w:basedOn w:val="Fuentedeprrafopredeter"/>
    <w:uiPriority w:val="33"/>
    <w:qFormat/>
    <w:rsid w:val="00286ED8"/>
    <w:rPr>
      <w:b/>
      <w:bCs/>
      <w:smallCaps/>
      <w:spacing w:val="5"/>
    </w:rPr>
  </w:style>
  <w:style w:type="paragraph" w:styleId="TtulodeTDC">
    <w:name w:val="TOC Heading"/>
    <w:basedOn w:val="Ttulo1"/>
    <w:next w:val="Normal"/>
    <w:uiPriority w:val="39"/>
    <w:semiHidden/>
    <w:unhideWhenUsed/>
    <w:qFormat/>
    <w:rsid w:val="00286ED8"/>
    <w:pPr>
      <w:outlineLvl w:val="9"/>
    </w:pPr>
  </w:style>
  <w:style w:type="paragraph" w:styleId="NormalWeb">
    <w:name w:val="Normal (Web)"/>
    <w:basedOn w:val="Normal"/>
    <w:uiPriority w:val="99"/>
    <w:semiHidden/>
    <w:unhideWhenUsed/>
    <w:rsid w:val="00496C91"/>
    <w:pPr>
      <w:spacing w:before="100" w:beforeAutospacing="1" w:after="100" w:afterAutospacing="1" w:line="240" w:lineRule="auto"/>
    </w:pPr>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17702">
      <w:bodyDiv w:val="1"/>
      <w:marLeft w:val="0"/>
      <w:marRight w:val="0"/>
      <w:marTop w:val="0"/>
      <w:marBottom w:val="0"/>
      <w:divBdr>
        <w:top w:val="none" w:sz="0" w:space="0" w:color="auto"/>
        <w:left w:val="none" w:sz="0" w:space="0" w:color="auto"/>
        <w:bottom w:val="none" w:sz="0" w:space="0" w:color="auto"/>
        <w:right w:val="none" w:sz="0" w:space="0" w:color="auto"/>
      </w:divBdr>
      <w:divsChild>
        <w:div w:id="6412728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553</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UX430U</dc:creator>
  <cp:keywords/>
  <dc:description/>
  <cp:lastModifiedBy>UX430U</cp:lastModifiedBy>
  <cp:revision>7</cp:revision>
  <cp:lastPrinted>2020-04-21T19:19:00Z</cp:lastPrinted>
  <dcterms:created xsi:type="dcterms:W3CDTF">2020-04-19T15:26:00Z</dcterms:created>
  <dcterms:modified xsi:type="dcterms:W3CDTF">2020-06-23T16:11:00Z</dcterms:modified>
</cp:coreProperties>
</file>