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0F172A"/>
          <w:sz w:val="32"/>
          <w:szCs w:val="32"/>
        </w:rPr>
        <w:t xml:space="preserve">PETSHOP · SISTEMA DE GESTIÓN Y ADOPCIONES</w:t>
      </w:r>
    </w:p>
    <w:p>
      <w:pPr>
        <w:spacing w:after="200" w:before="0"/>
        <w:jc w:val="center"/>
      </w:pPr>
      <w:r>
        <w:rPr>
          <w:i/>
          <w:iCs/>
          <w:color w:val="475569"/>
          <w:sz w:val="24"/>
          <w:szCs w:val="24"/>
        </w:rPr>
        <w:t xml:space="preserve">Informe Técnico de Desarrollo y Resultados del Proyecto</w:t>
      </w:r>
    </w:p>
    <w:p>
      <w:pPr>
        <w:spacing w:after="500" w:before="0"/>
        <w:jc w:val="center"/>
      </w:pPr>
      <w:r>
        <w:rPr>
          <w:b/>
          <w:bCs/>
          <w:color w:val="1D4ED8"/>
          <w:sz w:val="20"/>
          <w:szCs w:val="20"/>
        </w:rPr>
        <w:t xml:space="preserve">Desarrollador: alonsoSaavedra-03  |  Repositorio: https://github.com/alonsoSaavedra-03/Pet-shop</w:t>
      </w:r>
    </w:p>
    <w:p>
      <w:pPr>
        <w:pStyle w:val="Heading1"/>
        <w:spacing w:after="150" w:before="300"/>
      </w:pPr>
      <w:r>
        <w:t xml:space="preserve">1. Requerimientos del Taller (Lo que se pedía)</w:t>
      </w:r>
    </w:p>
    <w:p>
      <w:pPr>
        <w:spacing w:after="150"/>
      </w:pPr>
      <w:r>
        <w:rPr>
          <w:sz w:val="22"/>
          <w:szCs w:val="22"/>
        </w:rPr>
        <w:t xml:space="preserve">La empresa PetShop requería modernizar su sistema operativo reemplazando los formularios físicos en papel utilizados para registrar mascotas, clientes y solicitudes de adopción. Como objetivos funcionales y técnicos se especificó: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RF01 · Registro de Mascotas: </w:t>
      </w:r>
      <w:r>
        <w:t xml:space="preserve">Capturar nombre (mín. 2 car.), especie, raza, edad (&gt;= 0), sexo (radio) y estado mediante Template-Driven Forms (FormsModule y ngModel).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RF02 · Validaciones en Tiempo Real: </w:t>
      </w:r>
      <w:r>
        <w:t xml:space="preserve">Controles visuales de campos obligatorios, formatos y mensajes de error descriptivos.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RF03 · Registro de Clientes: </w:t>
      </w:r>
      <w:r>
        <w:t xml:space="preserve">Captura validada de nombres, apellidos, DNI (8 dígitos), teléfono (9 dígitos), correo electrónico y dirección.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RF04 · Solicitud de Adopción: </w:t>
      </w:r>
      <w:r>
        <w:t xml:space="preserve">Implementación principal con Reactive Forms (ReactiveFormsModule, FormGroup, FormBuilder y Validators).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RF05 · Dashboard de Indicadores: </w:t>
      </w:r>
      <w:r>
        <w:t xml:space="preserve">Vista consolidada en tiempo real de mascotas, clientes registrados, estado del embudo de adopción y gráficos de distribución.</w:t>
      </w:r>
    </w:p>
    <w:p>
      <w:pPr>
        <w:pStyle w:val="Heading1"/>
        <w:spacing w:after="150" w:before="300"/>
      </w:pPr>
      <w:r>
        <w:t xml:space="preserve">2. Objetivos del Proyecto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Objetivo General: </w:t>
      </w:r>
      <w:r>
        <w:t xml:space="preserve">Construir una aplicación web Angular escalable y modular con navegación por rutas, formularios interactivos validados y persistencia centralizada.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Objetivo Específico 1: </w:t>
      </w:r>
      <w:r>
        <w:t xml:space="preserve">Dominar la integración de Formularios Basados en Plantillas (Template-Driven) con enlace bidireccional mediante ngModel.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Objetivo Específico 2: </w:t>
      </w:r>
      <w:r>
        <w:t xml:space="preserve">Implementar Formularios Reactivos (Reactive Forms) empleando FormGroup, FormBuilder y Validators síncronos.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Objetivo Específico 3: </w:t>
      </w:r>
      <w:r>
        <w:t xml:space="preserve">Diseñar una arquitectura limpia con Angular Signals para la reactividad de datos y sincronización inmediata con el Dashboard.</w:t>
      </w:r>
    </w:p>
    <w:p>
      <w:pPr>
        <w:pStyle w:val="Heading1"/>
        <w:spacing w:after="150" w:before="300"/>
      </w:pPr>
      <w:r>
        <w:t xml:space="preserve">3. Fundamentos y Criterios del Diseño</w:t>
      </w:r>
    </w:p>
    <w:p>
      <w:pPr>
        <w:spacing w:after="120"/>
      </w:pPr>
      <w:r>
        <w:rPr>
          <w:sz w:val="22"/>
          <w:szCs w:val="22"/>
        </w:rPr>
        <w:t xml:space="preserve">El diseño se desarrolló bajo un enfoque profesional, sobrio y funcional, evitando colores neón o sobrecargas visuales: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Paleta Sobria (Plomo, Negro y Gris): </w:t>
      </w:r>
      <w:r>
        <w:t xml:space="preserve">Base neutra en gris suave (#F8FAFC) y componentes en negro carbón (#0F172A) y plomo oscuro (#1E293B).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Color de Resalte al 10%: </w:t>
      </w:r>
      <w:r>
        <w:t xml:space="preserve">Uso de un azul cobalto institucional (#1D4ED8) aplicado exclusivamente para botones de acción principal, cifras destacadas y enlaces activos.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Jerarquía Tipográfica Directa: </w:t>
      </w:r>
      <w:r>
        <w:t xml:space="preserve">Eliminación de etiquetas flotantes o subtítulos detrás de los títulos principales, priorizando la legibilidad inmediata.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Retroalimentación Clara en Formularios: </w:t>
      </w:r>
      <w:r>
        <w:t xml:space="preserve">Bordes discretos en rojo (#DC2626) e íconos de alerta cuando un campo requerido no cumple las reglas, activándose solo cuando el usuario interactúa (touched).</w:t>
      </w:r>
    </w:p>
    <w:p>
      <w:pPr>
        <w:pStyle w:val="Heading1"/>
        <w:spacing w:after="150" w:before="300"/>
      </w:pPr>
      <w:r>
        <w:t xml:space="preserve">4. Tecnologías Utilizadas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Versión / Rol en el Proyecto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Aplicación Concreta</w:t>
            </w:r>
          </w:p>
        </w:tc>
      </w:tr>
      <w:tr>
        <w:tc>
          <w:p>
            <w:r>
              <w:rPr>
                <w:b/>
                <w:bCs/>
              </w:rPr>
              <w:t xml:space="preserve">Angular</w:t>
            </w:r>
          </w:p>
        </w:tc>
        <w:tc>
          <w:p>
            <w:r>
              <w:t xml:space="preserve">Framework SPA v18+</w:t>
            </w:r>
          </w:p>
        </w:tc>
        <w:tc>
          <w:p>
            <w:r>
              <w:t xml:space="preserve">Arquitectura Standalone Components y enrutamiento modular lazy-loaded.</w:t>
            </w:r>
          </w:p>
        </w:tc>
      </w:tr>
      <w:tr>
        <w:tc>
          <w:p>
            <w:r>
              <w:rPr>
                <w:b/>
                <w:bCs/>
              </w:rPr>
              <w:t xml:space="preserve">FormsModule</w:t>
            </w:r>
          </w:p>
        </w:tc>
        <w:tc>
          <w:p>
            <w:r>
              <w:t xml:space="preserve">@angular/forms</w:t>
            </w:r>
          </w:p>
        </w:tc>
        <w:tc>
          <w:p>
            <w:r>
              <w:t xml:space="preserve">Template-driven forms en el registro de mascotas con [(ngModel)].</w:t>
            </w:r>
          </w:p>
        </w:tc>
      </w:tr>
      <w:tr>
        <w:tc>
          <w:p>
            <w:r>
              <w:rPr>
                <w:b/>
                <w:bCs/>
              </w:rPr>
              <w:t xml:space="preserve">ReactiveFormsModule</w:t>
            </w:r>
          </w:p>
        </w:tc>
        <w:tc>
          <w:p>
            <w:r>
              <w:t xml:space="preserve">@angular/forms</w:t>
            </w:r>
          </w:p>
        </w:tc>
        <w:tc>
          <w:p>
            <w:r>
              <w:t xml:space="preserve">Reactive forms con FormGroup, FormBuilder y Validators en Solicitudes de Adopción.</w:t>
            </w:r>
          </w:p>
        </w:tc>
      </w:tr>
      <w:tr>
        <w:tc>
          <w:p>
            <w:r>
              <w:rPr>
                <w:b/>
                <w:bCs/>
              </w:rPr>
              <w:t xml:space="preserve">Angular Signals</w:t>
            </w:r>
          </w:p>
        </w:tc>
        <w:tc>
          <w:p>
            <w:r>
              <w:t xml:space="preserve">@angular/core</w:t>
            </w:r>
          </w:p>
        </w:tc>
        <w:tc>
          <w:p>
            <w:r>
              <w:t xml:space="preserve">Gestión reactiva de estado centralizado en PetShopService y cómputo de KPIs.</w:t>
            </w:r>
          </w:p>
        </w:tc>
      </w:tr>
      <w:tr>
        <w:tc>
          <w:p>
            <w:r>
              <w:rPr>
                <w:b/>
                <w:bCs/>
              </w:rPr>
              <w:t xml:space="preserve">Bootstrap 5.3 &amp; Icons</w:t>
            </w:r>
          </w:p>
        </w:tc>
        <w:tc>
          <w:p>
            <w:r>
              <w:t xml:space="preserve">CSS Framework &amp; Icons</w:t>
            </w:r>
          </w:p>
        </w:tc>
        <w:tc>
          <w:p>
            <w:r>
              <w:t xml:space="preserve">Diseño responsivo, grilla fluida y controles de formulario accesibles.</w:t>
            </w:r>
          </w:p>
        </w:tc>
      </w:tr>
      <w:tr>
        <w:tc>
          <w:p>
            <w:r>
              <w:rPr>
                <w:b/>
                <w:bCs/>
              </w:rPr>
              <w:t xml:space="preserve">Git &amp; GitHub</w:t>
            </w:r>
          </w:p>
        </w:tc>
        <w:tc>
          <w:p>
            <w:r>
              <w:t xml:space="preserve">Control de versiones</w:t>
            </w:r>
          </w:p>
        </w:tc>
        <w:tc>
          <w:p>
            <w:r>
              <w:t xml:space="preserve">Repositorio público: https://github.com/alonsoSaavedra-03/Pet-shop</w:t>
            </w:r>
          </w:p>
        </w:tc>
      </w:tr>
    </w:tbl>
    <w:p>
      <w:pPr>
        <w:pStyle w:val="Heading1"/>
        <w:spacing w:after="150" w:before="400"/>
      </w:pPr>
      <w:r>
        <w:t xml:space="preserve">5. Logros y Resultados Obtenidos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Digitalización Completa: </w:t>
      </w:r>
      <w:r>
        <w:t xml:space="preserve">Reemplazo total de fichas en papel por formularios con verificación inmediata antes del envío.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Formularios Híbridos Exitosos: </w:t>
      </w:r>
      <w:r>
        <w:t xml:space="preserve">Implementación combinada y balanceada de FormsModule (Mascotas) y ReactiveFormsModule (Adopciones).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Sincronización Dinámica: </w:t>
      </w:r>
      <w:r>
        <w:t xml:space="preserve">Al aprobar una adopción, la mascota cambia automáticamente de estado a "Adoptado" y se recalculan las tasas del Dashboard.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Persistencia Local: </w:t>
      </w:r>
      <w:r>
        <w:t xml:space="preserve">Los registros se conservan en LocalStorage para no perder datos al recargar el navegador.</w:t>
      </w:r>
    </w:p>
    <w:p>
      <w:pPr>
        <w:pStyle w:val="ListParagraph"/>
        <w:numPr>
          <w:ilvl w:val="0"/>
          <w:numId w:val="1"/>
        </w:numPr>
        <w:spacing w:after="250"/>
      </w:pPr>
      <w:r>
        <w:rPr>
          <w:b/>
          <w:bCs/>
        </w:rPr>
        <w:t xml:space="preserve">Compilación y Pruebas Unitarias al 100%: </w:t>
      </w:r>
      <w:r>
        <w:t xml:space="preserve">Cero errores en compilación de producción y tests unitarios aprobados con vitest.</w:t>
      </w:r>
    </w:p>
    <w:p>
      <w:pPr>
        <w:pStyle w:val="Heading1"/>
        <w:spacing w:after="150" w:before="300"/>
      </w:pPr>
      <w:r>
        <w:t xml:space="preserve">6. Evidencias de la Aplicación (Espacio para Capturas)</w:t>
      </w:r>
    </w:p>
    <w:p>
      <w:pPr>
        <w:spacing w:after="150"/>
      </w:pPr>
      <w:r>
        <w:rPr>
          <w:sz w:val="22"/>
          <w:szCs w:val="22"/>
        </w:rPr>
        <w:t xml:space="preserve">A continuación se reservan los recuadros para insertar las capturas de pantalla tomadas desde la aplicación web:</w:t>
      </w:r>
    </w:p>
    <w:p>
      <w:pPr>
        <w:pStyle w:val="Heading2"/>
        <w:spacing w:after="100" w:before="200"/>
      </w:pPr>
      <w:r>
        <w:t xml:space="preserve">6.1. Pantalla de Inicio (Landing Page y Accesos Rápidos)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</w:tcPr>
          <w:p>
            <w:pPr>
              <w:spacing w:after="100" w:before="200"/>
              <w:jc w:val="center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[ ESPACIO PARA CAPTURA: PANTALLA DE INICIO (/INICIO) ]</w:t>
            </w:r>
          </w:p>
          <w:p>
            <w:pPr>
              <w:spacing w:after="150" w:before="100"/>
              <w:jc w:val="center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Pega aquí la captura de pantalla correspondiente a esta vista (Vista principal con banner, servicios y resumen general).</w:t>
            </w:r>
          </w:p>
          <w:p>
            <w:pPr>
              <w:spacing w:after="500" w:before="500"/>
              <w:jc w:val="center"/>
            </w:pPr>
            <w:r>
              <w:rPr>
                <w:color w:val="94A3B8"/>
                <w:sz w:val="18"/>
                <w:szCs w:val="18"/>
              </w:rPr>
              <w:t xml:space="preserve">(Presiona Ctrl + V para insertar la imagen aquí)</w:t>
            </w:r>
          </w:p>
        </w:tc>
      </w:tr>
    </w:tbl>
    <w:p>
      <w:pPr>
        <w:spacing w:after="250"/>
      </w:pPr>
    </w:p>
    <w:p>
      <w:pPr>
        <w:pStyle w:val="Heading2"/>
        <w:spacing w:after="100" w:before="200"/>
      </w:pPr>
      <w:r>
        <w:t xml:space="preserve">6.2. Sección Nosotros (Misión, Visión y Servicios)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</w:tcPr>
          <w:p>
            <w:pPr>
              <w:spacing w:after="100" w:before="200"/>
              <w:jc w:val="center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[ ESPACIO PARA CAPTURA: SECCIÓN NOSOTROS (/NOSOTROS) ]</w:t>
            </w:r>
          </w:p>
          <w:p>
            <w:pPr>
              <w:spacing w:after="150" w:before="100"/>
              <w:jc w:val="center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Pega aquí la captura de pantalla correspondiente a esta vista (Página institucional con valores y especialidades).</w:t>
            </w:r>
          </w:p>
          <w:p>
            <w:pPr>
              <w:spacing w:after="500" w:before="500"/>
              <w:jc w:val="center"/>
            </w:pPr>
            <w:r>
              <w:rPr>
                <w:color w:val="94A3B8"/>
                <w:sz w:val="18"/>
                <w:szCs w:val="18"/>
              </w:rPr>
              <w:t xml:space="preserve">(Presiona Ctrl + V para insertar la imagen aquí)</w:t>
            </w:r>
          </w:p>
        </w:tc>
      </w:tr>
    </w:tbl>
    <w:p>
      <w:pPr>
        <w:spacing w:after="250"/>
      </w:pPr>
    </w:p>
    <w:p>
      <w:pPr>
        <w:pStyle w:val="Heading2"/>
        <w:spacing w:after="100" w:before="200"/>
      </w:pPr>
      <w:r>
        <w:t xml:space="preserve">6.3. Formulario 01 · Registro y Catálogo de Mascotas (Template-Driven)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</w:tcPr>
          <w:p>
            <w:pPr>
              <w:spacing w:after="100" w:before="200"/>
              <w:jc w:val="center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[ ESPACIO PARA CAPTURA: FORMULARIO DE MASCOTAS (/MASCOTAS) ]</w:t>
            </w:r>
          </w:p>
          <w:p>
            <w:pPr>
              <w:spacing w:after="150" w:before="100"/>
              <w:jc w:val="center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Pega aquí la captura de pantalla correspondiente a esta vista (Formulario con validaciones FormsModule y tabla de mascotas registradas).</w:t>
            </w:r>
          </w:p>
          <w:p>
            <w:pPr>
              <w:spacing w:after="500" w:before="500"/>
              <w:jc w:val="center"/>
            </w:pPr>
            <w:r>
              <w:rPr>
                <w:color w:val="94A3B8"/>
                <w:sz w:val="18"/>
                <w:szCs w:val="18"/>
              </w:rPr>
              <w:t xml:space="preserve">(Presiona Ctrl + V para insertar la imagen aquí)</w:t>
            </w:r>
          </w:p>
        </w:tc>
      </w:tr>
    </w:tbl>
    <w:p>
      <w:pPr>
        <w:spacing w:after="250"/>
      </w:pPr>
    </w:p>
    <w:p>
      <w:pPr>
        <w:pStyle w:val="Heading2"/>
        <w:spacing w:after="100" w:before="200"/>
      </w:pPr>
      <w:r>
        <w:t xml:space="preserve">6.4. Formulario 02 · Registro y Directorio de Clientes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</w:tcPr>
          <w:p>
            <w:pPr>
              <w:spacing w:after="100" w:before="200"/>
              <w:jc w:val="center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[ ESPACIO PARA CAPTURA: FORMULARIO DE CLIENTES (/CLIENTES) ]</w:t>
            </w:r>
          </w:p>
          <w:p>
            <w:pPr>
              <w:spacing w:after="150" w:before="100"/>
              <w:jc w:val="center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Pega aquí la captura de pantalla correspondiente a esta vista (Formulario de datos del cliente con validación de DNI, teléfono y email).</w:t>
            </w:r>
          </w:p>
          <w:p>
            <w:pPr>
              <w:spacing w:after="500" w:before="500"/>
              <w:jc w:val="center"/>
            </w:pPr>
            <w:r>
              <w:rPr>
                <w:color w:val="94A3B8"/>
                <w:sz w:val="18"/>
                <w:szCs w:val="18"/>
              </w:rPr>
              <w:t xml:space="preserve">(Presiona Ctrl + V para insertar la imagen aquí)</w:t>
            </w:r>
          </w:p>
        </w:tc>
      </w:tr>
    </w:tbl>
    <w:p>
      <w:pPr>
        <w:spacing w:after="250"/>
      </w:pPr>
    </w:p>
    <w:p>
      <w:pPr>
        <w:pStyle w:val="Heading2"/>
        <w:spacing w:after="100" w:before="200"/>
      </w:pPr>
      <w:r>
        <w:t xml:space="preserve">6.5. Formulario 03 · Solicitud de Adopción (Reactive Forms)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</w:tcPr>
          <w:p>
            <w:pPr>
              <w:spacing w:after="100" w:before="200"/>
              <w:jc w:val="center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[ ESPACIO PARA CAPTURA: SOLICITUD DE ADOPCIÓN (/ADOPCIONES) ]</w:t>
            </w:r>
          </w:p>
          <w:p>
            <w:pPr>
              <w:spacing w:after="150" w:before="100"/>
              <w:jc w:val="center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Pega aquí la captura de pantalla correspondiente a esta vista (Formulario reactivo con FormGroup y gestión de estados de solicitud).</w:t>
            </w:r>
          </w:p>
          <w:p>
            <w:pPr>
              <w:spacing w:after="500" w:before="500"/>
              <w:jc w:val="center"/>
            </w:pPr>
            <w:r>
              <w:rPr>
                <w:color w:val="94A3B8"/>
                <w:sz w:val="18"/>
                <w:szCs w:val="18"/>
              </w:rPr>
              <w:t xml:space="preserve">(Presiona Ctrl + V para insertar la imagen aquí)</w:t>
            </w:r>
          </w:p>
        </w:tc>
      </w:tr>
    </w:tbl>
    <w:p>
      <w:pPr>
        <w:spacing w:after="250"/>
      </w:pPr>
    </w:p>
    <w:p>
      <w:pPr>
        <w:pStyle w:val="Heading2"/>
        <w:spacing w:after="100" w:before="200"/>
      </w:pPr>
      <w:r>
        <w:t xml:space="preserve">6.6. Dashboard · Vista Consolidada con Indicadores y Métricas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4A3B8" w:sz="2"/>
              <w:left w:val="dashed" w:color="94A3B8" w:sz="2"/>
              <w:bottom w:val="dashed" w:color="94A3B8" w:sz="2"/>
              <w:right w:val="dashed" w:color="94A3B8" w:sz="2"/>
            </w:tcBorders>
            <w:shd w:fill="F8FAFC"/>
          </w:tcPr>
          <w:p>
            <w:pPr>
              <w:spacing w:after="100" w:before="200"/>
              <w:jc w:val="center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[ ESPACIO PARA CAPTURA: DASHBOARD DE INDICADORES (/DASHBOARD) ]</w:t>
            </w:r>
          </w:p>
          <w:p>
            <w:pPr>
              <w:spacing w:after="150" w:before="100"/>
              <w:jc w:val="center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Pega aquí la captura de pantalla correspondiente a esta vista (Panel de KPIs, gráficos de barras de especies y embudo de adopciones).</w:t>
            </w:r>
          </w:p>
          <w:p>
            <w:pPr>
              <w:spacing w:after="500" w:before="500"/>
              <w:jc w:val="center"/>
            </w:pPr>
            <w:r>
              <w:rPr>
                <w:color w:val="94A3B8"/>
                <w:sz w:val="18"/>
                <w:szCs w:val="18"/>
              </w:rPr>
              <w:t xml:space="preserve">(Presiona Ctrl + V para insertar la imagen aquí)</w:t>
            </w:r>
          </w:p>
        </w:tc>
      </w:tr>
    </w:tbl>
    <w:p>
      <w:pPr>
        <w:spacing w:after="300"/>
      </w:pPr>
    </w:p>
    <w:p>
      <w:pPr>
        <w:pStyle w:val="Heading1"/>
        <w:spacing w:after="150" w:before="200"/>
      </w:pPr>
      <w:r>
        <w:t xml:space="preserve">7. Conclusiones</w:t>
      </w:r>
    </w:p>
    <w:p>
      <w:pPr>
        <w:spacing w:after="120"/>
      </w:pPr>
      <w:r>
        <w:rPr>
          <w:sz w:val="22"/>
          <w:szCs w:val="22"/>
        </w:rPr>
        <w:t xml:space="preserve">La solución construida cumple satisfactoriamente con todos los requerimientos funcionales (RF01 al RF05) y formativos exigidos. Se demostró la capacidad de organizar una arquitectura moderna en Angular 18+, vincular datos de forma reactiva, implementar validaciones rigurosas tanto basadas en plantillas como reactivas, y presentar los datos de forma consolidada en un panel visual sobrio y profesional.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2026-09-15T16:02:09.798Z</dcterms:created>
  <dcterms:modified xsi:type="dcterms:W3CDTF">2026-09-15T16:02:09.799Z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