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240" w:lineRule="auto"/>
        <w:rPr>
          <w:color w:val="000000"/>
        </w:rPr>
      </w:pPr>
      <w:bookmarkStart w:colFirst="0" w:colLast="0" w:name="_vkhi0bc5fm6p" w:id="0"/>
      <w:bookmarkEnd w:id="0"/>
      <w:r w:rsidDel="00000000" w:rsidR="00000000" w:rsidRPr="00000000">
        <w:rPr>
          <w:color w:val="000000"/>
          <w:rtl w:val="0"/>
        </w:rPr>
        <w:t xml:space="preserve">Debilidad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40" w:lineRule="auto"/>
        <w:rPr>
          <w:sz w:val="20"/>
          <w:szCs w:val="20"/>
        </w:rPr>
      </w:pPr>
      <w:bookmarkStart w:colFirst="0" w:colLast="0" w:name="_64p2cilm17iw" w:id="1"/>
      <w:bookmarkEnd w:id="1"/>
      <w:r w:rsidDel="00000000" w:rsidR="00000000" w:rsidRPr="00000000">
        <w:rPr>
          <w:sz w:val="20"/>
          <w:szCs w:val="20"/>
          <w:rtl w:val="0"/>
        </w:rPr>
        <w:t xml:space="preserve">Fragmento animado del videoclip Debilidad de Centavrvs.</w:t>
      </w:r>
    </w:p>
    <w:p w:rsidR="00000000" w:rsidDel="00000000" w:rsidP="00000000" w:rsidRDefault="00000000" w:rsidRPr="00000000" w14:paraId="00000004">
      <w:pPr>
        <w:shd w:fill="ffffff" w:val="clear"/>
        <w:spacing w:after="360" w:befor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fragmento animado es un collage inspirado en las sensaciones, personajes, luces nocturnas, peleas callejeras, sustancias y “debilidades” que se viven en el ambiente fiestero de un antro en Garibaldi. El mundo de live-action es invadido por la realidad animada, que va in-crescendo con el puente instrumental de la canción. Todo se va degenerando conforme la noche avanza.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Dirección: Andrea Mondragón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Producción: Sandra Medina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Arte y Animación: Andrea Mondragón, Sandra Medina, Federico Gutiérrez Obeso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 Tipográfico: Sandra Medina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Compuesto: Salvador Herrera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Producción y dirección de videoclip: Panamericana Pictures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Música: Centavrvs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Cliente: </w:t>
      </w:r>
      <w:r w:rsidDel="00000000" w:rsidR="00000000" w:rsidRPr="00000000">
        <w:rPr>
          <w:sz w:val="20"/>
          <w:szCs w:val="20"/>
          <w:rtl w:val="0"/>
        </w:rPr>
        <w:t xml:space="preserve">Centavrvs</w:t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Técnica: Dibujo animado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2018</w:t>
        <w:br w:type="textWrapping"/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header: (pendiente)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para video en página: (pendiente)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