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456A" w14:textId="6176440B" w:rsidR="00634A0D" w:rsidRDefault="004132FF">
      <w:r>
        <w:t>PROYECTO COLABORATIVO</w:t>
      </w:r>
    </w:p>
    <w:p w14:paraId="7ABC2810" w14:textId="77777777" w:rsidR="00A12445" w:rsidRDefault="00A12445" w:rsidP="00A12445">
      <w:r>
        <w:t>Configuración de Git</w:t>
      </w:r>
    </w:p>
    <w:p w14:paraId="088A4685" w14:textId="1F59F5F6" w:rsidR="00A12445" w:rsidRDefault="00A12445" w:rsidP="00A12445">
      <w:r>
        <w:t xml:space="preserve">Se configura la identidad del usuario en Git mediante los comandos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. Esto es necesario para que cada </w:t>
      </w:r>
      <w:proofErr w:type="spellStart"/>
      <w:r>
        <w:t>commit</w:t>
      </w:r>
      <w:proofErr w:type="spellEnd"/>
      <w:r>
        <w:t xml:space="preserve"> quede registrado con el nombre y correo del autor correspondiente</w:t>
      </w:r>
    </w:p>
    <w:p w14:paraId="28D8E4BA" w14:textId="25FC530E" w:rsidR="004132FF" w:rsidRDefault="004132FF">
      <w:r w:rsidRPr="004132FF">
        <w:drawing>
          <wp:inline distT="0" distB="0" distL="0" distR="0" wp14:anchorId="5C0B09E4" wp14:editId="01471371">
            <wp:extent cx="5400040" cy="1790065"/>
            <wp:effectExtent l="0" t="0" r="0" b="635"/>
            <wp:docPr id="29898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83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E909" w14:textId="77777777" w:rsidR="00A12445" w:rsidRDefault="00A12445" w:rsidP="00A12445">
      <w:r>
        <w:t>Creación del repositorio en GitHub</w:t>
      </w:r>
    </w:p>
    <w:p w14:paraId="2C0AC661" w14:textId="197AE8F8" w:rsidR="00A12445" w:rsidRDefault="00A12445" w:rsidP="00A12445">
      <w:r>
        <w:t xml:space="preserve">Se crea el repositorio remoto llamado </w:t>
      </w:r>
      <w:proofErr w:type="spellStart"/>
      <w:r>
        <w:t>gestion</w:t>
      </w:r>
      <w:proofErr w:type="spellEnd"/>
      <w:r>
        <w:t xml:space="preserve">-biblioteca en GitHub con visibilidad pública. Este repositorio será el punto central donde todos los miembros del equipo sincronizarán su </w:t>
      </w:r>
      <w:proofErr w:type="spellStart"/>
      <w:r>
        <w:t>trabaj</w:t>
      </w:r>
      <w:proofErr w:type="spellEnd"/>
    </w:p>
    <w:p w14:paraId="003EE34F" w14:textId="19EFF002" w:rsidR="004132FF" w:rsidRDefault="004132FF">
      <w:r w:rsidRPr="004132FF">
        <w:drawing>
          <wp:inline distT="0" distB="0" distL="0" distR="0" wp14:anchorId="24D73DB1" wp14:editId="4D7F3A32">
            <wp:extent cx="5400040" cy="2685415"/>
            <wp:effectExtent l="0" t="0" r="0" b="635"/>
            <wp:docPr id="1533711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11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F842" w14:textId="77777777" w:rsidR="00A12445" w:rsidRDefault="00A12445"/>
    <w:p w14:paraId="5F6F4B94" w14:textId="77777777" w:rsidR="00A12445" w:rsidRDefault="00A12445"/>
    <w:p w14:paraId="3C31C5BC" w14:textId="77777777" w:rsidR="00A12445" w:rsidRDefault="00A12445"/>
    <w:p w14:paraId="0A06468C" w14:textId="77777777" w:rsidR="00A12445" w:rsidRDefault="00A12445"/>
    <w:p w14:paraId="33E9BCB4" w14:textId="77777777" w:rsidR="00A12445" w:rsidRDefault="00A12445"/>
    <w:p w14:paraId="77ABB20D" w14:textId="77777777" w:rsidR="00A12445" w:rsidRDefault="00A12445"/>
    <w:p w14:paraId="2D5B8680" w14:textId="77777777" w:rsidR="00A12445" w:rsidRDefault="00A12445"/>
    <w:p w14:paraId="0AAC9EC6" w14:textId="77777777" w:rsidR="00A12445" w:rsidRDefault="00A12445"/>
    <w:p w14:paraId="39D9E336" w14:textId="77777777" w:rsidR="00A12445" w:rsidRDefault="00A12445" w:rsidP="00A12445">
      <w:r>
        <w:lastRenderedPageBreak/>
        <w:t>— Repositorio inicial en GitHub</w:t>
      </w:r>
    </w:p>
    <w:p w14:paraId="786CD114" w14:textId="76EE5F29" w:rsidR="00A12445" w:rsidRDefault="00A12445" w:rsidP="00A12445">
      <w:r>
        <w:t xml:space="preserve">Estado inicial del repositorio recién creado, con únicamente el archivo README.md del </w:t>
      </w:r>
      <w:proofErr w:type="spellStart"/>
      <w:r>
        <w:t>commit</w:t>
      </w:r>
      <w:proofErr w:type="spellEnd"/>
      <w:r>
        <w:t xml:space="preserve"> inicial. A partir de aquí se irán añadiendo todos los archivos del proyecto</w:t>
      </w:r>
    </w:p>
    <w:p w14:paraId="03207B13" w14:textId="60D976F3" w:rsidR="004132FF" w:rsidRDefault="004132FF">
      <w:r w:rsidRPr="004132FF">
        <w:drawing>
          <wp:inline distT="0" distB="0" distL="0" distR="0" wp14:anchorId="11B52A5D" wp14:editId="1FB5BC61">
            <wp:extent cx="5400040" cy="2426335"/>
            <wp:effectExtent l="0" t="0" r="0" b="0"/>
            <wp:docPr id="1108904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0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BC76" w14:textId="77777777" w:rsidR="00A12445" w:rsidRDefault="00A12445" w:rsidP="00A12445">
      <w:r>
        <w:t>— Clonación del repositorio</w:t>
      </w:r>
    </w:p>
    <w:p w14:paraId="7A1E1F00" w14:textId="709835B6" w:rsidR="00A12445" w:rsidRDefault="00A12445" w:rsidP="00A12445">
      <w:r>
        <w:t xml:space="preserve">Mediante el comando </w:t>
      </w:r>
      <w:proofErr w:type="spellStart"/>
      <w:r>
        <w:t>git</w:t>
      </w:r>
      <w:proofErr w:type="spellEnd"/>
      <w:r>
        <w:t xml:space="preserve"> clone se descarga una copia local del repositorio remoto en el equipo. A </w:t>
      </w:r>
      <w:proofErr w:type="gramStart"/>
      <w:r>
        <w:t>continuación</w:t>
      </w:r>
      <w:proofErr w:type="gramEnd"/>
      <w:r>
        <w:t xml:space="preserve"> con cd </w:t>
      </w:r>
      <w:proofErr w:type="spellStart"/>
      <w:r>
        <w:t>gestion</w:t>
      </w:r>
      <w:proofErr w:type="spellEnd"/>
      <w:r>
        <w:t>-biblioteca se accede a la carpeta del proyecto para empezar a trabajar.</w:t>
      </w:r>
    </w:p>
    <w:p w14:paraId="57B340A6" w14:textId="34669E18" w:rsidR="004132FF" w:rsidRDefault="004132FF">
      <w:r w:rsidRPr="004132FF">
        <w:drawing>
          <wp:inline distT="0" distB="0" distL="0" distR="0" wp14:anchorId="5FCBD842" wp14:editId="2A343824">
            <wp:extent cx="5197290" cy="2400508"/>
            <wp:effectExtent l="0" t="0" r="3810" b="0"/>
            <wp:docPr id="1942389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89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2054" w14:textId="77777777" w:rsidR="00A12445" w:rsidRDefault="00A12445"/>
    <w:p w14:paraId="78A863D2" w14:textId="77777777" w:rsidR="00A12445" w:rsidRDefault="00A12445"/>
    <w:p w14:paraId="7FC2B6BD" w14:textId="77777777" w:rsidR="00A12445" w:rsidRDefault="00A12445"/>
    <w:p w14:paraId="75FD5BA2" w14:textId="77777777" w:rsidR="00A12445" w:rsidRDefault="00A12445"/>
    <w:p w14:paraId="127C08A6" w14:textId="77777777" w:rsidR="00A12445" w:rsidRDefault="00A12445"/>
    <w:p w14:paraId="1C5A31E3" w14:textId="77777777" w:rsidR="00A12445" w:rsidRDefault="00A12445"/>
    <w:p w14:paraId="539B7459" w14:textId="77777777" w:rsidR="00A12445" w:rsidRDefault="00A12445"/>
    <w:p w14:paraId="3FA8AF83" w14:textId="77777777" w:rsidR="00A12445" w:rsidRDefault="00A12445" w:rsidP="00A12445">
      <w:r>
        <w:lastRenderedPageBreak/>
        <w:t>— Creación de la estructura de carpetas</w:t>
      </w:r>
    </w:p>
    <w:p w14:paraId="150E125D" w14:textId="456219AB" w:rsidR="00A12445" w:rsidRDefault="00A12445" w:rsidP="00A12445">
      <w:r>
        <w:t xml:space="preserve">Se crean las carpetas necesarias para el proyecto mediante el comando </w:t>
      </w:r>
      <w:proofErr w:type="spellStart"/>
      <w:r>
        <w:t>mkdir</w:t>
      </w:r>
      <w:proofErr w:type="spellEnd"/>
      <w:r>
        <w:t xml:space="preserve">: la estructura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 xml:space="preserve">/java/biblioteca para las clases principales, </w:t>
      </w:r>
      <w:proofErr w:type="spellStart"/>
      <w:r>
        <w:t>src</w:t>
      </w:r>
      <w:proofErr w:type="spellEnd"/>
      <w:r>
        <w:t xml:space="preserve">/test/java/biblioteca para los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javadoc</w:t>
      </w:r>
      <w:proofErr w:type="spellEnd"/>
      <w:r>
        <w:t xml:space="preserve"> para la documentación y capturas para las evidencias del control de versiones</w:t>
      </w:r>
    </w:p>
    <w:p w14:paraId="4EE23AF4" w14:textId="355C4DB1" w:rsidR="00F21D6A" w:rsidRDefault="00F21D6A">
      <w:r w:rsidRPr="00F21D6A">
        <w:drawing>
          <wp:inline distT="0" distB="0" distL="0" distR="0" wp14:anchorId="311D3C72" wp14:editId="4C77D22A">
            <wp:extent cx="5400040" cy="2221230"/>
            <wp:effectExtent l="0" t="0" r="0" b="7620"/>
            <wp:docPr id="1631196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96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1EF8" w14:textId="77777777" w:rsidR="00A12445" w:rsidRDefault="00A12445" w:rsidP="00A12445">
      <w:r>
        <w:t>— Proyecto abierto en IntelliJ IDEA</w:t>
      </w:r>
    </w:p>
    <w:p w14:paraId="3BCD22D7" w14:textId="1185EEE2" w:rsidR="00A12445" w:rsidRDefault="00A12445" w:rsidP="00A12445">
      <w:r>
        <w:t>Se abre el proyecto clonado en el entorno de desarrollo IntelliJ IDEA. En este punto el proyecto solo contiene la estructura de carpetas y el README, antes de añadir los archivos Java.</w:t>
      </w:r>
    </w:p>
    <w:p w14:paraId="208362DD" w14:textId="5A29FEF6" w:rsidR="00CA0339" w:rsidRDefault="00CA0339">
      <w:r w:rsidRPr="00CA0339">
        <w:drawing>
          <wp:inline distT="0" distB="0" distL="0" distR="0" wp14:anchorId="32922DB1" wp14:editId="7CA7697F">
            <wp:extent cx="5400040" cy="2082165"/>
            <wp:effectExtent l="0" t="0" r="0" b="0"/>
            <wp:docPr id="573909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09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328D" w14:textId="77777777" w:rsidR="00175C93" w:rsidRDefault="00175C93"/>
    <w:p w14:paraId="4491D728" w14:textId="77777777" w:rsidR="00175C93" w:rsidRDefault="00175C93"/>
    <w:p w14:paraId="25EA7016" w14:textId="77777777" w:rsidR="00175C93" w:rsidRDefault="00175C93"/>
    <w:p w14:paraId="3B730A48" w14:textId="77777777" w:rsidR="00175C93" w:rsidRDefault="00175C93"/>
    <w:p w14:paraId="051DAB6B" w14:textId="77777777" w:rsidR="00175C93" w:rsidRDefault="00175C93"/>
    <w:p w14:paraId="3924F532" w14:textId="77777777" w:rsidR="00175C93" w:rsidRDefault="00175C93"/>
    <w:p w14:paraId="656F6F2D" w14:textId="77777777" w:rsidR="00175C93" w:rsidRDefault="00175C93"/>
    <w:p w14:paraId="229EFA2D" w14:textId="77777777" w:rsidR="00A12445" w:rsidRDefault="00A12445"/>
    <w:p w14:paraId="687D9AC7" w14:textId="77777777" w:rsidR="00A12445" w:rsidRDefault="00A12445"/>
    <w:p w14:paraId="5CB01D34" w14:textId="77777777" w:rsidR="00A12445" w:rsidRDefault="00A12445" w:rsidP="00A12445">
      <w:r>
        <w:lastRenderedPageBreak/>
        <w:t xml:space="preserve">— Ejecución de los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JUnit</w:t>
      </w:r>
      <w:proofErr w:type="spellEnd"/>
    </w:p>
    <w:p w14:paraId="7DAECA63" w14:textId="6B5D3B5D" w:rsidR="00A12445" w:rsidRDefault="00A12445" w:rsidP="00A12445">
      <w:r>
        <w:t xml:space="preserve">Se ejecuta la suite de pruebas </w:t>
      </w:r>
      <w:proofErr w:type="spellStart"/>
      <w:r>
        <w:t>GestorBibliotecaTest</w:t>
      </w:r>
      <w:proofErr w:type="spellEnd"/>
      <w:r>
        <w:t xml:space="preserve"> con </w:t>
      </w:r>
      <w:proofErr w:type="spellStart"/>
      <w:r>
        <w:t>JUnit</w:t>
      </w:r>
      <w:proofErr w:type="spellEnd"/>
      <w:r>
        <w:t xml:space="preserve"> 5. Los 16 </w:t>
      </w:r>
      <w:proofErr w:type="spellStart"/>
      <w:r>
        <w:t>tests</w:t>
      </w:r>
      <w:proofErr w:type="spellEnd"/>
      <w:r>
        <w:t xml:space="preserve"> pasan correctamente en verde, cubriendo tanto las pruebas de caja blanca (camino básico del método </w:t>
      </w:r>
      <w:proofErr w:type="spellStart"/>
      <w:r>
        <w:t>realizarPrestamo</w:t>
      </w:r>
      <w:proofErr w:type="spellEnd"/>
      <w:r>
        <w:t xml:space="preserve">) como las de caja negra (particiones equivalentes del método </w:t>
      </w:r>
      <w:proofErr w:type="spellStart"/>
      <w:r>
        <w:t>calcularMulta</w:t>
      </w:r>
      <w:proofErr w:type="spellEnd"/>
      <w:r>
        <w:t>)</w:t>
      </w:r>
    </w:p>
    <w:p w14:paraId="4E9CC1AA" w14:textId="2A3732A7" w:rsidR="00F8554D" w:rsidRDefault="00F8554D">
      <w:r w:rsidRPr="00F8554D">
        <w:drawing>
          <wp:inline distT="0" distB="0" distL="0" distR="0" wp14:anchorId="728923F0" wp14:editId="0D6C29FF">
            <wp:extent cx="5400040" cy="3049905"/>
            <wp:effectExtent l="0" t="0" r="0" b="0"/>
            <wp:docPr id="1740957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57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0219" w14:textId="3B9434F5" w:rsidR="00175C93" w:rsidRDefault="00175C93">
      <w:r w:rsidRPr="00175C93">
        <w:drawing>
          <wp:inline distT="0" distB="0" distL="0" distR="0" wp14:anchorId="3FC06F73" wp14:editId="1E63EFC9">
            <wp:extent cx="5400040" cy="2902585"/>
            <wp:effectExtent l="0" t="0" r="0" b="0"/>
            <wp:docPr id="1508978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8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CBCD" w14:textId="77777777" w:rsidR="00A12445" w:rsidRDefault="00A12445"/>
    <w:p w14:paraId="1808DE65" w14:textId="77777777" w:rsidR="00A12445" w:rsidRDefault="00A12445"/>
    <w:p w14:paraId="27485BD3" w14:textId="77777777" w:rsidR="00A12445" w:rsidRDefault="00A12445"/>
    <w:p w14:paraId="37AEF124" w14:textId="77777777" w:rsidR="00A12445" w:rsidRDefault="00A12445"/>
    <w:p w14:paraId="55DC8193" w14:textId="77777777" w:rsidR="00A12445" w:rsidRDefault="00A12445"/>
    <w:p w14:paraId="7B4789E1" w14:textId="77777777" w:rsidR="00A12445" w:rsidRDefault="00A12445" w:rsidP="00A12445">
      <w:r>
        <w:lastRenderedPageBreak/>
        <w:t xml:space="preserve">— Acceso a la generación del </w:t>
      </w:r>
      <w:proofErr w:type="spellStart"/>
      <w:r>
        <w:t>Javadoc</w:t>
      </w:r>
      <w:proofErr w:type="spellEnd"/>
    </w:p>
    <w:p w14:paraId="7F2584A7" w14:textId="028180C4" w:rsidR="00175C93" w:rsidRDefault="00A12445" w:rsidP="00A12445">
      <w:r>
        <w:t xml:space="preserve">Desde el menú Tools →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JavaDoc</w:t>
      </w:r>
      <w:proofErr w:type="spellEnd"/>
      <w:r>
        <w:t xml:space="preserve"> de IntelliJ se accede a la herramienta de generación automática de documentación a partir de los comentarios </w:t>
      </w:r>
      <w:proofErr w:type="spellStart"/>
      <w:r>
        <w:t>Javadoc</w:t>
      </w:r>
      <w:proofErr w:type="spellEnd"/>
      <w:r>
        <w:t xml:space="preserve"> incluidos en el código fuente.</w:t>
      </w:r>
    </w:p>
    <w:p w14:paraId="047D0341" w14:textId="2D4B198F" w:rsidR="00175C93" w:rsidRDefault="00175C93" w:rsidP="00175C93">
      <w:r w:rsidRPr="00175C93">
        <w:drawing>
          <wp:inline distT="0" distB="0" distL="0" distR="0" wp14:anchorId="62F8F933" wp14:editId="4FC1FB06">
            <wp:extent cx="5400040" cy="2868930"/>
            <wp:effectExtent l="0" t="0" r="0" b="7620"/>
            <wp:docPr id="1166907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6B43" w14:textId="77777777" w:rsidR="00A12445" w:rsidRDefault="00A12445" w:rsidP="00175C93"/>
    <w:p w14:paraId="500646F9" w14:textId="77777777" w:rsidR="00A12445" w:rsidRDefault="00A12445" w:rsidP="00175C93"/>
    <w:p w14:paraId="1FA407B9" w14:textId="77777777" w:rsidR="00A12445" w:rsidRDefault="00A12445" w:rsidP="00175C93"/>
    <w:p w14:paraId="24F20DCE" w14:textId="77777777" w:rsidR="00A12445" w:rsidRDefault="00A12445" w:rsidP="00175C93"/>
    <w:p w14:paraId="5E31E036" w14:textId="77777777" w:rsidR="00A12445" w:rsidRDefault="00A12445" w:rsidP="00175C93"/>
    <w:p w14:paraId="76113B46" w14:textId="77777777" w:rsidR="00A12445" w:rsidRDefault="00A12445" w:rsidP="00175C93"/>
    <w:p w14:paraId="60ED0D9D" w14:textId="77777777" w:rsidR="00A12445" w:rsidRDefault="00A12445" w:rsidP="00175C93"/>
    <w:p w14:paraId="2F7CBF9B" w14:textId="77777777" w:rsidR="00A12445" w:rsidRDefault="00A12445" w:rsidP="00175C93"/>
    <w:p w14:paraId="334BFECD" w14:textId="77777777" w:rsidR="00A12445" w:rsidRDefault="00A12445" w:rsidP="00175C93"/>
    <w:p w14:paraId="52DDBCD9" w14:textId="77777777" w:rsidR="00A12445" w:rsidRDefault="00A12445" w:rsidP="00175C93"/>
    <w:p w14:paraId="4088627D" w14:textId="77777777" w:rsidR="00A12445" w:rsidRDefault="00A12445" w:rsidP="00175C93"/>
    <w:p w14:paraId="21024611" w14:textId="77777777" w:rsidR="00A12445" w:rsidRDefault="00A12445" w:rsidP="00175C93"/>
    <w:p w14:paraId="0A4C1A1F" w14:textId="77777777" w:rsidR="00A12445" w:rsidRDefault="00A12445" w:rsidP="00175C93"/>
    <w:p w14:paraId="2F2ABE51" w14:textId="77777777" w:rsidR="00A12445" w:rsidRDefault="00A12445" w:rsidP="00175C93"/>
    <w:p w14:paraId="7DB145DC" w14:textId="77777777" w:rsidR="00A12445" w:rsidRDefault="00A12445" w:rsidP="00175C93"/>
    <w:p w14:paraId="585EA640" w14:textId="77777777" w:rsidR="00A12445" w:rsidRDefault="00A12445" w:rsidP="00175C93"/>
    <w:p w14:paraId="23E07AEC" w14:textId="77777777" w:rsidR="00175C93" w:rsidRDefault="00175C93"/>
    <w:p w14:paraId="11EDCE9F" w14:textId="77777777" w:rsidR="00A12445" w:rsidRDefault="00A12445" w:rsidP="00A12445">
      <w:r>
        <w:lastRenderedPageBreak/>
        <w:t xml:space="preserve">— Configuración del </w:t>
      </w:r>
      <w:proofErr w:type="spellStart"/>
      <w:r>
        <w:t>Javadoc</w:t>
      </w:r>
      <w:proofErr w:type="spellEnd"/>
    </w:p>
    <w:p w14:paraId="4F1598B5" w14:textId="6B1C609B" w:rsidR="00A12445" w:rsidRDefault="00A12445" w:rsidP="00A12445">
      <w:r>
        <w:t xml:space="preserve">Se configura la generación del </w:t>
      </w:r>
      <w:proofErr w:type="spellStart"/>
      <w:r>
        <w:t>Javadoc</w:t>
      </w:r>
      <w:proofErr w:type="spellEnd"/>
      <w:r>
        <w:t xml:space="preserve"> indicando que cubra todo el proyecto y estableciendo la carpeta </w:t>
      </w:r>
      <w:proofErr w:type="spellStart"/>
      <w:r>
        <w:t>javadoc</w:t>
      </w:r>
      <w:proofErr w:type="spellEnd"/>
      <w:r>
        <w:t>/ del proyecto como directorio de salida donde se guardarán los archivos HTML generados.</w:t>
      </w:r>
    </w:p>
    <w:p w14:paraId="1FF36049" w14:textId="12ED9B5A" w:rsidR="00175C93" w:rsidRDefault="00175C93">
      <w:r w:rsidRPr="00175C93">
        <w:drawing>
          <wp:inline distT="0" distB="0" distL="0" distR="0" wp14:anchorId="406D7462" wp14:editId="4E815E36">
            <wp:extent cx="5400040" cy="7270115"/>
            <wp:effectExtent l="0" t="0" r="0" b="6985"/>
            <wp:docPr id="519511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1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67ED" w14:textId="77777777" w:rsidR="00A12445" w:rsidRDefault="00A12445"/>
    <w:p w14:paraId="12AC3DFF" w14:textId="77777777" w:rsidR="00A12445" w:rsidRDefault="00A12445"/>
    <w:p w14:paraId="348F0303" w14:textId="77777777" w:rsidR="00A12445" w:rsidRDefault="00A12445" w:rsidP="00A12445">
      <w:r>
        <w:lastRenderedPageBreak/>
        <w:t xml:space="preserve">— </w:t>
      </w:r>
      <w:proofErr w:type="spellStart"/>
      <w:r>
        <w:t>Javadoc</w:t>
      </w:r>
      <w:proofErr w:type="spellEnd"/>
      <w:r>
        <w:t xml:space="preserve"> generado en el navegador</w:t>
      </w:r>
    </w:p>
    <w:p w14:paraId="63515185" w14:textId="6D735A1C" w:rsidR="00A12445" w:rsidRDefault="00A12445" w:rsidP="00A12445">
      <w:r>
        <w:t xml:space="preserve">Resultado de la generación del </w:t>
      </w:r>
      <w:proofErr w:type="spellStart"/>
      <w:r>
        <w:t>Javadoc</w:t>
      </w:r>
      <w:proofErr w:type="spellEnd"/>
      <w:r>
        <w:t xml:space="preserve">. Se puede ver en el navegador la documentación HTML del paquete biblioteca con las cuatro clases del proyecto: </w:t>
      </w:r>
      <w:proofErr w:type="spellStart"/>
      <w:r>
        <w:t>GestorBiblioteca</w:t>
      </w:r>
      <w:proofErr w:type="spellEnd"/>
      <w:r>
        <w:t>, Libro, Main y Usuario, cada una con su descripción correspondiente.</w:t>
      </w:r>
    </w:p>
    <w:p w14:paraId="1603C67E" w14:textId="1159EEA6" w:rsidR="00D30B5A" w:rsidRDefault="00D30B5A">
      <w:r w:rsidRPr="00D30B5A">
        <w:drawing>
          <wp:inline distT="0" distB="0" distL="0" distR="0" wp14:anchorId="4224FDB8" wp14:editId="3277AF2C">
            <wp:extent cx="5400040" cy="3044825"/>
            <wp:effectExtent l="0" t="0" r="0" b="3175"/>
            <wp:docPr id="194828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87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8924" w14:textId="77777777" w:rsidR="00A12445" w:rsidRDefault="00A12445"/>
    <w:p w14:paraId="3778BA6D" w14:textId="77777777" w:rsidR="00A12445" w:rsidRDefault="00A12445"/>
    <w:p w14:paraId="3E43BD91" w14:textId="77777777" w:rsidR="00A12445" w:rsidRDefault="00A12445"/>
    <w:p w14:paraId="0235790F" w14:textId="77777777" w:rsidR="00A12445" w:rsidRDefault="00A12445"/>
    <w:p w14:paraId="2514BE30" w14:textId="77777777" w:rsidR="00A12445" w:rsidRDefault="00A12445"/>
    <w:p w14:paraId="1757A796" w14:textId="77777777" w:rsidR="00A12445" w:rsidRDefault="00A12445"/>
    <w:p w14:paraId="51B91FCB" w14:textId="77777777" w:rsidR="00A12445" w:rsidRDefault="00A12445"/>
    <w:p w14:paraId="5D361596" w14:textId="77777777" w:rsidR="00A12445" w:rsidRDefault="00A12445"/>
    <w:p w14:paraId="7E58A44C" w14:textId="77777777" w:rsidR="00A12445" w:rsidRDefault="00A12445"/>
    <w:p w14:paraId="105B8FDA" w14:textId="77777777" w:rsidR="00A12445" w:rsidRDefault="00A12445"/>
    <w:p w14:paraId="5670F7A6" w14:textId="77777777" w:rsidR="00A12445" w:rsidRDefault="00A12445"/>
    <w:p w14:paraId="217266F7" w14:textId="77777777" w:rsidR="00A12445" w:rsidRDefault="00A12445"/>
    <w:p w14:paraId="33CC819E" w14:textId="77777777" w:rsidR="00A12445" w:rsidRDefault="00A12445"/>
    <w:p w14:paraId="4A5B5C83" w14:textId="77777777" w:rsidR="00A12445" w:rsidRDefault="00A12445"/>
    <w:p w14:paraId="40631DAD" w14:textId="77777777" w:rsidR="00A12445" w:rsidRDefault="00A12445"/>
    <w:p w14:paraId="17E178D8" w14:textId="77777777" w:rsidR="00A12445" w:rsidRDefault="00A12445"/>
    <w:p w14:paraId="69EECC7D" w14:textId="77777777" w:rsidR="00A12445" w:rsidRDefault="00A12445"/>
    <w:p w14:paraId="2021E480" w14:textId="77777777" w:rsidR="00A12445" w:rsidRDefault="00A12445" w:rsidP="00A12445">
      <w:r>
        <w:lastRenderedPageBreak/>
        <w:t xml:space="preserve">12 — Git status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2D773A1C" w14:textId="4F47B620" w:rsidR="00D30B5A" w:rsidRDefault="00A12445" w:rsidP="00A12445">
      <w:r>
        <w:t xml:space="preserve">Con </w:t>
      </w:r>
      <w:proofErr w:type="spellStart"/>
      <w:r>
        <w:t>git</w:t>
      </w:r>
      <w:proofErr w:type="spellEnd"/>
      <w:r>
        <w:t xml:space="preserve"> status se comprueban los archivos nuevos pendientes de añadir al control de versiones. Con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se añaden todos los archivos al área de preparación (</w:t>
      </w:r>
      <w:proofErr w:type="spellStart"/>
      <w:r>
        <w:t>staging</w:t>
      </w:r>
      <w:proofErr w:type="spellEnd"/>
      <w:r>
        <w:t xml:space="preserve">) para incluirlos en el siguiente </w:t>
      </w:r>
      <w:proofErr w:type="spellStart"/>
      <w:r>
        <w:t>commit</w:t>
      </w:r>
      <w:proofErr w:type="spellEnd"/>
      <w:r>
        <w:t>.</w:t>
      </w:r>
    </w:p>
    <w:p w14:paraId="71D2002C" w14:textId="0DB988D0" w:rsidR="00D30B5A" w:rsidRDefault="00D30B5A">
      <w:r w:rsidRPr="00D30B5A">
        <w:drawing>
          <wp:inline distT="0" distB="0" distL="0" distR="0" wp14:anchorId="21C25C18" wp14:editId="156E81FA">
            <wp:extent cx="5400040" cy="4561840"/>
            <wp:effectExtent l="0" t="0" r="0" b="0"/>
            <wp:docPr id="191453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1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D3F3" w14:textId="77777777" w:rsidR="00A12445" w:rsidRDefault="00A12445"/>
    <w:p w14:paraId="6D992489" w14:textId="77777777" w:rsidR="00A12445" w:rsidRDefault="00A12445"/>
    <w:p w14:paraId="66BA6DF7" w14:textId="77777777" w:rsidR="00A12445" w:rsidRDefault="00A12445"/>
    <w:p w14:paraId="0652F240" w14:textId="77777777" w:rsidR="00A12445" w:rsidRDefault="00A12445"/>
    <w:p w14:paraId="039FEE64" w14:textId="77777777" w:rsidR="00A12445" w:rsidRDefault="00A12445"/>
    <w:p w14:paraId="0F2E2DFC" w14:textId="77777777" w:rsidR="00A12445" w:rsidRDefault="00A12445"/>
    <w:p w14:paraId="0E31373F" w14:textId="77777777" w:rsidR="00A12445" w:rsidRDefault="00A12445"/>
    <w:p w14:paraId="3D6F9376" w14:textId="77777777" w:rsidR="00A12445" w:rsidRDefault="00A12445"/>
    <w:p w14:paraId="436628E5" w14:textId="77777777" w:rsidR="00A12445" w:rsidRDefault="00A12445"/>
    <w:p w14:paraId="2BEDF8F5" w14:textId="77777777" w:rsidR="00A12445" w:rsidRDefault="00A12445"/>
    <w:p w14:paraId="0ABB17F5" w14:textId="77777777" w:rsidR="00A12445" w:rsidRDefault="00A12445"/>
    <w:p w14:paraId="0B82730F" w14:textId="77777777" w:rsidR="00A12445" w:rsidRDefault="00A12445" w:rsidP="00A12445">
      <w:r>
        <w:lastRenderedPageBreak/>
        <w:t xml:space="preserve">— Git </w:t>
      </w:r>
      <w:proofErr w:type="spellStart"/>
      <w:r>
        <w:t>commit</w:t>
      </w:r>
      <w:proofErr w:type="spellEnd"/>
    </w:p>
    <w:p w14:paraId="0A1035F1" w14:textId="2684B9ED" w:rsidR="00A12445" w:rsidRDefault="00A12445" w:rsidP="00A12445">
      <w:r>
        <w:t xml:space="preserve">Se realiza el </w:t>
      </w:r>
      <w:proofErr w:type="spellStart"/>
      <w:r>
        <w:t>commit</w:t>
      </w:r>
      <w:proofErr w:type="spellEnd"/>
      <w:r>
        <w:t xml:space="preserve"> con el mensaje descriptivo "</w:t>
      </w:r>
      <w:proofErr w:type="spellStart"/>
      <w:r>
        <w:t>feat</w:t>
      </w:r>
      <w:proofErr w:type="spellEnd"/>
      <w:r>
        <w:t xml:space="preserve">: añadir clases Java,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Javadoc</w:t>
      </w:r>
      <w:proofErr w:type="spellEnd"/>
      <w:r>
        <w:t xml:space="preserve"> y documentación". Git confirma que se han registrado 95 archivos con 7782 líneas de código añadidas al repositorio local.</w:t>
      </w:r>
    </w:p>
    <w:p w14:paraId="5DB5AC49" w14:textId="1D6928CE" w:rsidR="00D30B5A" w:rsidRDefault="00D30B5A">
      <w:r w:rsidRPr="00D30B5A">
        <w:drawing>
          <wp:inline distT="0" distB="0" distL="0" distR="0" wp14:anchorId="664F1F7B" wp14:editId="61DCF98E">
            <wp:extent cx="5400040" cy="4445635"/>
            <wp:effectExtent l="0" t="0" r="0" b="0"/>
            <wp:docPr id="51527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4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CAD7" w14:textId="77777777" w:rsidR="00A12445" w:rsidRDefault="00A12445" w:rsidP="00A12445">
      <w:r>
        <w:t xml:space="preserve">— Git </w:t>
      </w:r>
      <w:proofErr w:type="spellStart"/>
      <w:r>
        <w:t>push</w:t>
      </w:r>
      <w:proofErr w:type="spellEnd"/>
    </w:p>
    <w:p w14:paraId="6A2180F4" w14:textId="47CF43FE" w:rsidR="00A12445" w:rsidRDefault="00A12445" w:rsidP="00A12445">
      <w:r>
        <w:t xml:space="preserve">Mediante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se suben todos los </w:t>
      </w:r>
      <w:proofErr w:type="spellStart"/>
      <w:r>
        <w:t>commits</w:t>
      </w:r>
      <w:proofErr w:type="spellEnd"/>
      <w:r>
        <w:t xml:space="preserve"> del repositorio local al repositorio remoto de GitHub. Git confirma que la subida se completó correctamente enviando 119 objetos a github.com/</w:t>
      </w:r>
      <w:proofErr w:type="spellStart"/>
      <w:r>
        <w:t>alonsosanzgarcia</w:t>
      </w:r>
      <w:proofErr w:type="spellEnd"/>
      <w:r>
        <w:t>/</w:t>
      </w:r>
      <w:proofErr w:type="spellStart"/>
      <w:r>
        <w:t>gestion-biblioteca.git</w:t>
      </w:r>
      <w:proofErr w:type="spellEnd"/>
      <w:r>
        <w:t>.</w:t>
      </w:r>
    </w:p>
    <w:p w14:paraId="4C585BC1" w14:textId="0D1DB7A6" w:rsidR="00D30B5A" w:rsidRDefault="00D30B5A">
      <w:r w:rsidRPr="00D30B5A">
        <w:drawing>
          <wp:inline distT="0" distB="0" distL="0" distR="0" wp14:anchorId="481B245C" wp14:editId="544EBB15">
            <wp:extent cx="5121084" cy="1950889"/>
            <wp:effectExtent l="0" t="0" r="3810" b="0"/>
            <wp:docPr id="637560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0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85DB" w14:textId="77777777" w:rsidR="00A12445" w:rsidRDefault="00A12445"/>
    <w:p w14:paraId="4D80C90E" w14:textId="5D743189" w:rsidR="00A12445" w:rsidRDefault="00A12445">
      <w:r>
        <w:lastRenderedPageBreak/>
        <w:t xml:space="preserve">Y el </w:t>
      </w:r>
      <w:proofErr w:type="spellStart"/>
      <w:r>
        <w:t>git</w:t>
      </w:r>
      <w:proofErr w:type="spellEnd"/>
      <w:r>
        <w:t xml:space="preserve"> log –</w:t>
      </w:r>
      <w:proofErr w:type="spellStart"/>
      <w:r>
        <w:t>oneline</w:t>
      </w:r>
      <w:proofErr w:type="spellEnd"/>
      <w:r>
        <w:t xml:space="preserve"> que es par </w:t>
      </w:r>
      <w:proofErr w:type="spellStart"/>
      <w:r>
        <w:t>aver</w:t>
      </w:r>
      <w:proofErr w:type="spellEnd"/>
      <w:r>
        <w:t xml:space="preserve"> todos los </w:t>
      </w:r>
      <w:proofErr w:type="spellStart"/>
      <w:r>
        <w:t>commit</w:t>
      </w:r>
      <w:proofErr w:type="spellEnd"/>
      <w:r>
        <w:t xml:space="preserve"> hechos</w:t>
      </w:r>
    </w:p>
    <w:p w14:paraId="1E166CE5" w14:textId="35A34C72" w:rsidR="00A12445" w:rsidRDefault="00A12445">
      <w:r w:rsidRPr="00A12445">
        <w:drawing>
          <wp:inline distT="0" distB="0" distL="0" distR="0" wp14:anchorId="54B86FD4" wp14:editId="6D93ABE1">
            <wp:extent cx="5400040" cy="915670"/>
            <wp:effectExtent l="0" t="0" r="0" b="0"/>
            <wp:docPr id="735850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50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BCEF" w14:textId="77777777" w:rsidR="005B44B9" w:rsidRDefault="005B44B9"/>
    <w:sectPr w:rsidR="005B4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FF"/>
    <w:rsid w:val="00175C93"/>
    <w:rsid w:val="00302034"/>
    <w:rsid w:val="004132FF"/>
    <w:rsid w:val="005B44B9"/>
    <w:rsid w:val="00603D5F"/>
    <w:rsid w:val="00634A0D"/>
    <w:rsid w:val="00A12445"/>
    <w:rsid w:val="00B52A19"/>
    <w:rsid w:val="00CA0339"/>
    <w:rsid w:val="00D30B5A"/>
    <w:rsid w:val="00DF596F"/>
    <w:rsid w:val="00F21D6A"/>
    <w:rsid w:val="00F8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ABBB5"/>
  <w15:chartTrackingRefBased/>
  <w15:docId w15:val="{5F97F002-36ED-4BAE-924B-A3DE779F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2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2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2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2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2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2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2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658DA-3281-497C-86E8-A631F3C44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10</Pages>
  <Words>520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Nieves Cisneros Villarejo</dc:creator>
  <cp:keywords/>
  <dc:description/>
  <cp:lastModifiedBy>Nieves Cisneros Villarejo</cp:lastModifiedBy>
  <cp:revision>1</cp:revision>
  <dcterms:created xsi:type="dcterms:W3CDTF">2026-03-16T23:07:00Z</dcterms:created>
  <dcterms:modified xsi:type="dcterms:W3CDTF">2026-03-17T16:13:00Z</dcterms:modified>
</cp:coreProperties>
</file>