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F6D4" w14:textId="77777777" w:rsidR="008B5600" w:rsidRDefault="008B5600" w:rsidP="008B5600">
      <w:r>
        <w:t>Lab 02: Data Setup with the Vaccination Management App</w:t>
      </w:r>
    </w:p>
    <w:p w14:paraId="49AEDEA9" w14:textId="77777777" w:rsidR="008B5600" w:rsidRDefault="008B5600" w:rsidP="008B5600">
      <w:r>
        <w:t>Check Your Knowledge</w:t>
      </w:r>
    </w:p>
    <w:p w14:paraId="07B70BB6" w14:textId="54A0C359" w:rsidR="005C7403" w:rsidRDefault="005C7403" w:rsidP="008B5600"/>
    <w:p w14:paraId="367311E3" w14:textId="7752396A" w:rsidR="008B5600" w:rsidRDefault="008B5600" w:rsidP="008B5600">
      <w:pPr>
        <w:pStyle w:val="ListParagraph"/>
        <w:numPr>
          <w:ilvl w:val="0"/>
          <w:numId w:val="16"/>
        </w:numPr>
      </w:pPr>
      <w:r>
        <w:t>Which of the following is not an areas of the Vaccination Management App:</w:t>
      </w:r>
    </w:p>
    <w:p w14:paraId="2871A220" w14:textId="0A4147A2" w:rsidR="008B5600" w:rsidRDefault="008B5600" w:rsidP="008B5600">
      <w:pPr>
        <w:pStyle w:val="ListParagraph"/>
        <w:numPr>
          <w:ilvl w:val="1"/>
          <w:numId w:val="16"/>
        </w:numPr>
      </w:pPr>
      <w:r>
        <w:t>Reference Data</w:t>
      </w:r>
    </w:p>
    <w:p w14:paraId="0565C0B0" w14:textId="5FA97976" w:rsidR="008B5600" w:rsidRDefault="008B5600" w:rsidP="008B5600">
      <w:pPr>
        <w:pStyle w:val="ListParagraph"/>
        <w:numPr>
          <w:ilvl w:val="1"/>
          <w:numId w:val="16"/>
        </w:numPr>
      </w:pPr>
      <w:r>
        <w:t>Site Data</w:t>
      </w:r>
    </w:p>
    <w:p w14:paraId="124C9141" w14:textId="2037AB65" w:rsidR="008B5600" w:rsidRDefault="008B5600" w:rsidP="008B5600">
      <w:pPr>
        <w:pStyle w:val="ListParagraph"/>
        <w:numPr>
          <w:ilvl w:val="1"/>
          <w:numId w:val="16"/>
        </w:numPr>
      </w:pPr>
      <w:r>
        <w:t>Management Data</w:t>
      </w:r>
    </w:p>
    <w:p w14:paraId="12B6F52C" w14:textId="03A5837B" w:rsidR="008B5600" w:rsidRDefault="008B5600" w:rsidP="008B5600">
      <w:pPr>
        <w:pStyle w:val="ListParagraph"/>
        <w:numPr>
          <w:ilvl w:val="1"/>
          <w:numId w:val="16"/>
        </w:numPr>
      </w:pPr>
      <w:r>
        <w:t>Registration Data</w:t>
      </w:r>
    </w:p>
    <w:p w14:paraId="7FB1B077" w14:textId="38590D27" w:rsidR="008B5600" w:rsidRDefault="008B5600" w:rsidP="008B5600">
      <w:pPr>
        <w:pStyle w:val="ListParagraph"/>
        <w:numPr>
          <w:ilvl w:val="0"/>
          <w:numId w:val="16"/>
        </w:numPr>
      </w:pPr>
      <w:r>
        <w:t xml:space="preserve">Use </w:t>
      </w:r>
      <w:r>
        <w:t>_________</w:t>
      </w:r>
      <w:r>
        <w:t xml:space="preserve"> options to quickly import a small subset of data into Dataverse</w:t>
      </w:r>
    </w:p>
    <w:p w14:paraId="4B5A6769" w14:textId="26839DA9" w:rsidR="008B5600" w:rsidRDefault="008B5600" w:rsidP="008B5600">
      <w:pPr>
        <w:pStyle w:val="ListParagraph"/>
        <w:numPr>
          <w:ilvl w:val="1"/>
          <w:numId w:val="16"/>
        </w:numPr>
      </w:pPr>
      <w:r>
        <w:t>Power Shell</w:t>
      </w:r>
    </w:p>
    <w:p w14:paraId="224423BA" w14:textId="512BD765" w:rsidR="008B5600" w:rsidRDefault="008B5600" w:rsidP="008B5600">
      <w:pPr>
        <w:pStyle w:val="ListParagraph"/>
        <w:numPr>
          <w:ilvl w:val="1"/>
          <w:numId w:val="16"/>
        </w:numPr>
      </w:pPr>
      <w:r>
        <w:t>Power Apps</w:t>
      </w:r>
    </w:p>
    <w:p w14:paraId="19F31EBA" w14:textId="6D3DBD92" w:rsidR="008B5600" w:rsidRDefault="008B5600" w:rsidP="008B5600">
      <w:pPr>
        <w:pStyle w:val="ListParagraph"/>
        <w:numPr>
          <w:ilvl w:val="1"/>
          <w:numId w:val="16"/>
        </w:numPr>
      </w:pPr>
      <w:r>
        <w:t>Power Query</w:t>
      </w:r>
    </w:p>
    <w:p w14:paraId="749E69DF" w14:textId="36A65A88" w:rsidR="008B5600" w:rsidRDefault="008B5600" w:rsidP="008B5600">
      <w:pPr>
        <w:pStyle w:val="ListParagraph"/>
        <w:numPr>
          <w:ilvl w:val="1"/>
          <w:numId w:val="16"/>
        </w:numPr>
      </w:pPr>
      <w:r>
        <w:t>Power BI</w:t>
      </w:r>
    </w:p>
    <w:p w14:paraId="26EBEB73" w14:textId="774084EC" w:rsidR="008B5600" w:rsidRDefault="008B5600" w:rsidP="008B5600">
      <w:pPr>
        <w:pStyle w:val="ListParagraph"/>
        <w:numPr>
          <w:ilvl w:val="0"/>
          <w:numId w:val="16"/>
        </w:numPr>
      </w:pPr>
      <w:r w:rsidRPr="008B5600">
        <w:t xml:space="preserve">To address the situation of when demand for appointments is greater than the availability of appointment slots, vaccination program administrators can set a </w:t>
      </w:r>
      <w:r>
        <w:t>______</w:t>
      </w:r>
      <w:r w:rsidRPr="008B5600">
        <w:t xml:space="preserve"> to allow or not allow eligible residents to make an appointment.</w:t>
      </w:r>
    </w:p>
    <w:p w14:paraId="01385C48" w14:textId="764D3603" w:rsidR="008B5600" w:rsidRDefault="008B5600" w:rsidP="008B5600">
      <w:pPr>
        <w:pStyle w:val="ListParagraph"/>
        <w:numPr>
          <w:ilvl w:val="1"/>
          <w:numId w:val="16"/>
        </w:numPr>
      </w:pPr>
      <w:r>
        <w:t>Slot</w:t>
      </w:r>
    </w:p>
    <w:p w14:paraId="78C7CFED" w14:textId="12D3427D" w:rsidR="008B5600" w:rsidRDefault="008B5600" w:rsidP="008B5600">
      <w:pPr>
        <w:pStyle w:val="ListParagraph"/>
        <w:numPr>
          <w:ilvl w:val="1"/>
          <w:numId w:val="16"/>
        </w:numPr>
      </w:pPr>
      <w:r>
        <w:t>Phase</w:t>
      </w:r>
    </w:p>
    <w:p w14:paraId="4DAA75B3" w14:textId="3DC17AB8" w:rsidR="008B5600" w:rsidRDefault="008B5600" w:rsidP="008B5600">
      <w:pPr>
        <w:pStyle w:val="ListParagraph"/>
        <w:numPr>
          <w:ilvl w:val="1"/>
          <w:numId w:val="16"/>
        </w:numPr>
      </w:pPr>
      <w:r>
        <w:t>Batch</w:t>
      </w:r>
    </w:p>
    <w:p w14:paraId="428DA715" w14:textId="6B3C6355" w:rsidR="008B5600" w:rsidRPr="008B5600" w:rsidRDefault="008B5600" w:rsidP="008B5600">
      <w:pPr>
        <w:pStyle w:val="ListParagraph"/>
        <w:numPr>
          <w:ilvl w:val="1"/>
          <w:numId w:val="16"/>
        </w:numPr>
      </w:pPr>
      <w:r>
        <w:t>Site</w:t>
      </w:r>
    </w:p>
    <w:sectPr w:rsidR="008B5600" w:rsidRPr="008B5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4C55"/>
    <w:multiLevelType w:val="hybridMultilevel"/>
    <w:tmpl w:val="41AE2FC6"/>
    <w:lvl w:ilvl="0" w:tplc="EC4EF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D6692"/>
    <w:multiLevelType w:val="hybridMultilevel"/>
    <w:tmpl w:val="9CE8F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40005"/>
    <w:multiLevelType w:val="hybridMultilevel"/>
    <w:tmpl w:val="C060A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B1391"/>
    <w:multiLevelType w:val="hybridMultilevel"/>
    <w:tmpl w:val="87C28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15D5E"/>
    <w:multiLevelType w:val="hybridMultilevel"/>
    <w:tmpl w:val="984E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F3F21"/>
    <w:multiLevelType w:val="hybridMultilevel"/>
    <w:tmpl w:val="64DCE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B4DFD"/>
    <w:multiLevelType w:val="hybridMultilevel"/>
    <w:tmpl w:val="B61E1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00F85"/>
    <w:multiLevelType w:val="hybridMultilevel"/>
    <w:tmpl w:val="9836DCCA"/>
    <w:lvl w:ilvl="0" w:tplc="6A5226AA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717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294554"/>
    <w:multiLevelType w:val="hybridMultilevel"/>
    <w:tmpl w:val="B0D46540"/>
    <w:lvl w:ilvl="0" w:tplc="F1B8C3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E9155A"/>
    <w:multiLevelType w:val="hybridMultilevel"/>
    <w:tmpl w:val="C8947538"/>
    <w:lvl w:ilvl="0" w:tplc="9CB8B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15D02"/>
    <w:multiLevelType w:val="hybridMultilevel"/>
    <w:tmpl w:val="55ECA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D3AE0"/>
    <w:multiLevelType w:val="hybridMultilevel"/>
    <w:tmpl w:val="28688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090DE5"/>
    <w:multiLevelType w:val="hybridMultilevel"/>
    <w:tmpl w:val="9664FF06"/>
    <w:lvl w:ilvl="0" w:tplc="F1B8C3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560E4D"/>
    <w:multiLevelType w:val="hybridMultilevel"/>
    <w:tmpl w:val="B62EA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AA1A59"/>
    <w:multiLevelType w:val="multilevel"/>
    <w:tmpl w:val="2E5AA0DC"/>
    <w:lvl w:ilvl="0">
      <w:start w:val="1"/>
      <w:numFmt w:val="decimal"/>
      <w:pStyle w:val="Step"/>
      <w:lvlText w:val="%1."/>
      <w:lvlJc w:val="left"/>
      <w:pPr>
        <w:ind w:left="397" w:hanging="397"/>
      </w:pPr>
      <w:rPr>
        <w:rFonts w:asciiTheme="minorHAnsi" w:eastAsiaTheme="minorHAnsi" w:hAnsiTheme="minorHAnsi" w:cstheme="minorBidi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7"/>
  </w:num>
  <w:num w:numId="2">
    <w:abstractNumId w:val="13"/>
  </w:num>
  <w:num w:numId="3">
    <w:abstractNumId w:val="10"/>
  </w:num>
  <w:num w:numId="4">
    <w:abstractNumId w:val="14"/>
  </w:num>
  <w:num w:numId="5">
    <w:abstractNumId w:val="3"/>
  </w:num>
  <w:num w:numId="6">
    <w:abstractNumId w:val="0"/>
  </w:num>
  <w:num w:numId="7">
    <w:abstractNumId w:val="4"/>
  </w:num>
  <w:num w:numId="8">
    <w:abstractNumId w:val="9"/>
  </w:num>
  <w:num w:numId="9">
    <w:abstractNumId w:val="12"/>
  </w:num>
  <w:num w:numId="10">
    <w:abstractNumId w:val="11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1"/>
  </w:num>
  <w:num w:numId="14">
    <w:abstractNumId w:val="5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6CAC"/>
    <w:rsid w:val="000E6556"/>
    <w:rsid w:val="003311DA"/>
    <w:rsid w:val="00492B12"/>
    <w:rsid w:val="004C6CAC"/>
    <w:rsid w:val="005C7403"/>
    <w:rsid w:val="006C7129"/>
    <w:rsid w:val="00774CBD"/>
    <w:rsid w:val="0080020A"/>
    <w:rsid w:val="00886FB1"/>
    <w:rsid w:val="008B5600"/>
    <w:rsid w:val="00925175"/>
    <w:rsid w:val="00AA3AC7"/>
    <w:rsid w:val="00D11D37"/>
    <w:rsid w:val="00EA0916"/>
    <w:rsid w:val="00ED35DD"/>
    <w:rsid w:val="00F5117E"/>
    <w:rsid w:val="00F9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118E"/>
  <w15:docId w15:val="{9E31547B-CB84-4761-B60F-A3EC48F8D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aliases w:val="Task Heading"/>
    <w:basedOn w:val="Normal"/>
    <w:next w:val="Normal"/>
    <w:link w:val="Heading3Char"/>
    <w:uiPriority w:val="4"/>
    <w:qFormat/>
    <w:rsid w:val="00774CBD"/>
    <w:pPr>
      <w:keepNext/>
      <w:spacing w:before="360" w:after="180" w:line="240" w:lineRule="auto"/>
      <w:outlineLvl w:val="2"/>
    </w:pPr>
    <w:rPr>
      <w:rFonts w:eastAsiaTheme="majorEastAsia" w:cstheme="majorBidi"/>
      <w:b/>
      <w:color w:val="4472C4" w:themeColor="accent1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20A"/>
    <w:pPr>
      <w:ind w:left="720"/>
      <w:contextualSpacing/>
    </w:pPr>
  </w:style>
  <w:style w:type="paragraph" w:customStyle="1" w:styleId="Step">
    <w:name w:val="Step"/>
    <w:basedOn w:val="Normal"/>
    <w:uiPriority w:val="99"/>
    <w:rsid w:val="00AA3AC7"/>
    <w:pPr>
      <w:numPr>
        <w:numId w:val="4"/>
      </w:numPr>
      <w:spacing w:before="180" w:after="180" w:line="240" w:lineRule="auto"/>
    </w:pPr>
  </w:style>
  <w:style w:type="character" w:customStyle="1" w:styleId="Heading3Char">
    <w:name w:val="Heading 3 Char"/>
    <w:aliases w:val="Task Heading Char"/>
    <w:basedOn w:val="DefaultParagraphFont"/>
    <w:link w:val="Heading3"/>
    <w:uiPriority w:val="4"/>
    <w:rsid w:val="00774CBD"/>
    <w:rPr>
      <w:rFonts w:eastAsiaTheme="majorEastAsia" w:cstheme="majorBidi"/>
      <w:b/>
      <w:color w:val="4472C4" w:themeColor="accent1"/>
      <w:sz w:val="28"/>
      <w:szCs w:val="20"/>
    </w:rPr>
  </w:style>
  <w:style w:type="character" w:styleId="Hyperlink">
    <w:name w:val="Hyperlink"/>
    <w:basedOn w:val="DefaultParagraphFont"/>
    <w:uiPriority w:val="99"/>
    <w:qFormat/>
    <w:rsid w:val="00774C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1996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Bamford</dc:creator>
  <cp:keywords/>
  <dc:description/>
  <cp:lastModifiedBy>James Bamford</cp:lastModifiedBy>
  <cp:revision>6</cp:revision>
  <dcterms:created xsi:type="dcterms:W3CDTF">2021-05-19T23:44:00Z</dcterms:created>
  <dcterms:modified xsi:type="dcterms:W3CDTF">2021-05-24T02:34:00Z</dcterms:modified>
</cp:coreProperties>
</file>