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9B53" w14:textId="77777777" w:rsidR="00F92AE6" w:rsidRDefault="00F92AE6" w:rsidP="00F92AE6">
      <w:r>
        <w:t>Lab 03: Registration and Booking Process</w:t>
      </w:r>
    </w:p>
    <w:p w14:paraId="2B866F42" w14:textId="77777777" w:rsidR="00F92AE6" w:rsidRDefault="00F92AE6" w:rsidP="00F92AE6">
      <w:r>
        <w:t>Booking a Vaccination Appointment</w:t>
      </w:r>
    </w:p>
    <w:p w14:paraId="6F1CC8AE" w14:textId="5F6701FA" w:rsidR="00A10FEA" w:rsidRDefault="00A10FEA" w:rsidP="00F92AE6"/>
    <w:p w14:paraId="3EE0DCC2" w14:textId="77777777" w:rsidR="00F92AE6" w:rsidRPr="00F92AE6" w:rsidRDefault="00F92AE6" w:rsidP="00F92AE6">
      <w:r w:rsidRPr="00F92AE6">
        <w:t xml:space="preserve">In this exercise, you will assume the persona of a public user who has registered for vaccination via the portal and now wants to book an appointment slot for vaccination. This exercise can be done after the eligibility notification mail has triggered so that you can </w:t>
      </w:r>
      <w:proofErr w:type="spellStart"/>
      <w:r w:rsidRPr="00F92AE6">
        <w:t>kickoff</w:t>
      </w:r>
      <w:proofErr w:type="spellEnd"/>
      <w:r w:rsidRPr="00F92AE6">
        <w:t xml:space="preserve"> the booking experience from the Appointment link embedded in the mail.</w:t>
      </w:r>
    </w:p>
    <w:p w14:paraId="5381C13D" w14:textId="77777777" w:rsidR="00F92AE6" w:rsidRPr="00F92AE6" w:rsidRDefault="00F92AE6" w:rsidP="00F92AE6">
      <w:pPr>
        <w:rPr>
          <w:b/>
        </w:rPr>
      </w:pPr>
      <w:bookmarkStart w:id="0" w:name="_Toc71020792"/>
      <w:r w:rsidRPr="00F92AE6">
        <w:rPr>
          <w:b/>
        </w:rPr>
        <w:t>Task 1: Navigate to portal and book an appointment</w:t>
      </w:r>
      <w:bookmarkEnd w:id="0"/>
    </w:p>
    <w:p w14:paraId="33DF14EE" w14:textId="77777777" w:rsidR="00F92AE6" w:rsidRPr="00F92AE6" w:rsidRDefault="00F92AE6" w:rsidP="00F92AE6">
      <w:pPr>
        <w:numPr>
          <w:ilvl w:val="0"/>
          <w:numId w:val="14"/>
        </w:numPr>
      </w:pPr>
      <w:r w:rsidRPr="00F92AE6">
        <w:t xml:space="preserve">At the end of exercise 3, you should receive a confirmation email with an appointment link. To launch the booking </w:t>
      </w:r>
      <w:proofErr w:type="gramStart"/>
      <w:r w:rsidRPr="00F92AE6">
        <w:t>experience,  click</w:t>
      </w:r>
      <w:proofErr w:type="gramEnd"/>
      <w:r w:rsidRPr="00F92AE6">
        <w:t xml:space="preserve"> on </w:t>
      </w:r>
      <w:r w:rsidRPr="00F92AE6">
        <w:rPr>
          <w:b/>
          <w:bCs/>
        </w:rPr>
        <w:t xml:space="preserve">Schedule Appointment </w:t>
      </w:r>
      <w:r w:rsidRPr="00F92AE6">
        <w:t>in the mail</w:t>
      </w:r>
    </w:p>
    <w:p w14:paraId="1032CB27" w14:textId="77777777" w:rsidR="00F92AE6" w:rsidRPr="00F92AE6" w:rsidRDefault="00F92AE6" w:rsidP="00F92AE6"/>
    <w:p w14:paraId="07A83EBC" w14:textId="77777777" w:rsidR="00F92AE6" w:rsidRPr="00F92AE6" w:rsidRDefault="00F92AE6" w:rsidP="00F92AE6">
      <w:r w:rsidRPr="00F92AE6">
        <w:drawing>
          <wp:inline distT="0" distB="0" distL="0" distR="0" wp14:anchorId="27F3529F" wp14:editId="3CB553C9">
            <wp:extent cx="4074820" cy="2863970"/>
            <wp:effectExtent l="19050" t="19050" r="20955" b="12700"/>
            <wp:docPr id="107" name="Picture 10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6433" cy="2879161"/>
                    </a:xfrm>
                    <a:prstGeom prst="rect">
                      <a:avLst/>
                    </a:prstGeom>
                    <a:noFill/>
                    <a:ln>
                      <a:solidFill>
                        <a:schemeClr val="tx1">
                          <a:lumMod val="50000"/>
                        </a:schemeClr>
                      </a:solidFill>
                    </a:ln>
                  </pic:spPr>
                </pic:pic>
              </a:graphicData>
            </a:graphic>
          </wp:inline>
        </w:drawing>
      </w:r>
    </w:p>
    <w:p w14:paraId="5C7B622D" w14:textId="77777777" w:rsidR="00F92AE6" w:rsidRPr="00F92AE6" w:rsidRDefault="00F92AE6" w:rsidP="00F92AE6"/>
    <w:p w14:paraId="047234D0" w14:textId="77777777" w:rsidR="00F92AE6" w:rsidRPr="00F92AE6" w:rsidRDefault="00F92AE6" w:rsidP="00F92AE6">
      <w:pPr>
        <w:numPr>
          <w:ilvl w:val="0"/>
          <w:numId w:val="14"/>
        </w:numPr>
      </w:pPr>
      <w:r w:rsidRPr="00F92AE6">
        <w:t xml:space="preserve">This should launch a portal page in your browser. In the form that shows, enter the same date of birth as mentioned in Exercise 1, Task1, Step 10 and click on </w:t>
      </w:r>
      <w:proofErr w:type="gramStart"/>
      <w:r w:rsidRPr="00F92AE6">
        <w:rPr>
          <w:b/>
          <w:bCs/>
        </w:rPr>
        <w:t>Submit</w:t>
      </w:r>
      <w:proofErr w:type="gramEnd"/>
    </w:p>
    <w:p w14:paraId="2C60C896" w14:textId="77777777" w:rsidR="00F92AE6" w:rsidRPr="00F92AE6" w:rsidRDefault="00F92AE6" w:rsidP="00F92AE6">
      <w:proofErr w:type="gramStart"/>
      <w:r w:rsidRPr="00F92AE6">
        <w:t>Note :</w:t>
      </w:r>
      <w:proofErr w:type="gramEnd"/>
      <w:r w:rsidRPr="00F92AE6">
        <w:t xml:space="preserve"> It is important that you mention the exact same date as the system validates you against this data.</w:t>
      </w:r>
    </w:p>
    <w:p w14:paraId="17FBDEBD" w14:textId="77777777" w:rsidR="00F92AE6" w:rsidRPr="00F92AE6" w:rsidRDefault="00F92AE6" w:rsidP="00F92AE6"/>
    <w:p w14:paraId="349CADA3" w14:textId="77777777" w:rsidR="00F92AE6" w:rsidRPr="00F92AE6" w:rsidRDefault="00F92AE6" w:rsidP="00F92AE6">
      <w:r w:rsidRPr="00F92AE6">
        <w:lastRenderedPageBreak/>
        <w:drawing>
          <wp:inline distT="0" distB="0" distL="0" distR="0" wp14:anchorId="135C1E70" wp14:editId="50086F0D">
            <wp:extent cx="4054415" cy="1694124"/>
            <wp:effectExtent l="19050" t="19050" r="22860" b="20955"/>
            <wp:docPr id="106" name="Picture 106" descr="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Chart,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037" cy="1701069"/>
                    </a:xfrm>
                    <a:prstGeom prst="rect">
                      <a:avLst/>
                    </a:prstGeom>
                    <a:noFill/>
                    <a:ln>
                      <a:solidFill>
                        <a:schemeClr val="tx1">
                          <a:lumMod val="50000"/>
                        </a:schemeClr>
                      </a:solidFill>
                    </a:ln>
                  </pic:spPr>
                </pic:pic>
              </a:graphicData>
            </a:graphic>
          </wp:inline>
        </w:drawing>
      </w:r>
    </w:p>
    <w:p w14:paraId="79BE09CC" w14:textId="77777777" w:rsidR="00F92AE6" w:rsidRPr="00F92AE6" w:rsidRDefault="00F92AE6" w:rsidP="00F92AE6">
      <w:pPr>
        <w:numPr>
          <w:ilvl w:val="0"/>
          <w:numId w:val="14"/>
        </w:numPr>
      </w:pPr>
      <w:r w:rsidRPr="00F92AE6">
        <w:t xml:space="preserve">If you registered using an Event code in Exercise 1, then you should see the pre-selected vaccination site show up automatically. Click </w:t>
      </w:r>
      <w:r w:rsidRPr="00F92AE6">
        <w:rPr>
          <w:b/>
          <w:bCs/>
        </w:rPr>
        <w:t xml:space="preserve">Select </w:t>
      </w:r>
      <w:r w:rsidRPr="00F92AE6">
        <w:t xml:space="preserve">to continue with the booking process. </w:t>
      </w:r>
    </w:p>
    <w:p w14:paraId="0A8AD12C" w14:textId="77777777" w:rsidR="00F92AE6" w:rsidRPr="00F92AE6" w:rsidRDefault="00F92AE6" w:rsidP="00F92AE6">
      <w:r w:rsidRPr="00F92AE6">
        <w:t>If you did not use an Event Code during registration, skip this step and go to next step to search for vaccination sites.</w:t>
      </w:r>
    </w:p>
    <w:p w14:paraId="0A87346B" w14:textId="77777777" w:rsidR="00F92AE6" w:rsidRPr="00F92AE6" w:rsidRDefault="00F92AE6" w:rsidP="00F92AE6"/>
    <w:p w14:paraId="7FF29F85" w14:textId="77777777" w:rsidR="00F92AE6" w:rsidRPr="00F92AE6" w:rsidRDefault="00F92AE6" w:rsidP="00F92AE6">
      <w:r w:rsidRPr="00F92AE6">
        <w:drawing>
          <wp:inline distT="0" distB="0" distL="0" distR="0" wp14:anchorId="6E9920AF" wp14:editId="0387C70C">
            <wp:extent cx="2710688" cy="1473200"/>
            <wp:effectExtent l="19050" t="19050" r="13970" b="1270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7"/>
                    <a:stretch>
                      <a:fillRect/>
                    </a:stretch>
                  </pic:blipFill>
                  <pic:spPr>
                    <a:xfrm>
                      <a:off x="0" y="0"/>
                      <a:ext cx="2714998" cy="1475542"/>
                    </a:xfrm>
                    <a:prstGeom prst="rect">
                      <a:avLst/>
                    </a:prstGeom>
                    <a:ln>
                      <a:solidFill>
                        <a:schemeClr val="tx1"/>
                      </a:solidFill>
                    </a:ln>
                  </pic:spPr>
                </pic:pic>
              </a:graphicData>
            </a:graphic>
          </wp:inline>
        </w:drawing>
      </w:r>
    </w:p>
    <w:p w14:paraId="19DEA96E" w14:textId="77777777" w:rsidR="00F92AE6" w:rsidRPr="00F92AE6" w:rsidRDefault="00F92AE6" w:rsidP="00F92AE6"/>
    <w:p w14:paraId="0E169B09" w14:textId="77777777" w:rsidR="00F92AE6" w:rsidRPr="00F92AE6" w:rsidRDefault="00F92AE6" w:rsidP="00F92AE6">
      <w:pPr>
        <w:numPr>
          <w:ilvl w:val="0"/>
          <w:numId w:val="14"/>
        </w:numPr>
      </w:pPr>
      <w:proofErr w:type="gramStart"/>
      <w:r w:rsidRPr="00F92AE6">
        <w:t>.Enter</w:t>
      </w:r>
      <w:proofErr w:type="gramEnd"/>
      <w:r w:rsidRPr="00F92AE6">
        <w:t xml:space="preserve"> </w:t>
      </w:r>
      <w:r w:rsidRPr="00F92AE6">
        <w:rPr>
          <w:b/>
          <w:bCs/>
        </w:rPr>
        <w:t xml:space="preserve">Zip/Postal code </w:t>
      </w:r>
      <w:r w:rsidRPr="00F92AE6">
        <w:t xml:space="preserve">= </w:t>
      </w:r>
      <w:r w:rsidRPr="00F92AE6">
        <w:rPr>
          <w:i/>
          <w:iCs/>
        </w:rPr>
        <w:t>98052</w:t>
      </w:r>
      <w:r w:rsidRPr="00F92AE6">
        <w:t xml:space="preserve"> and </w:t>
      </w:r>
      <w:r w:rsidRPr="00F92AE6">
        <w:rPr>
          <w:b/>
          <w:bCs/>
        </w:rPr>
        <w:t xml:space="preserve">Vaccine type = </w:t>
      </w:r>
      <w:r w:rsidRPr="00F92AE6">
        <w:rPr>
          <w:i/>
          <w:iCs/>
        </w:rPr>
        <w:t>Any</w:t>
      </w:r>
      <w:r w:rsidRPr="00F92AE6">
        <w:t xml:space="preserve"> in the search </w:t>
      </w:r>
      <w:proofErr w:type="spellStart"/>
      <w:r w:rsidRPr="00F92AE6">
        <w:t>boxex</w:t>
      </w:r>
      <w:proofErr w:type="spellEnd"/>
      <w:r w:rsidRPr="00F92AE6">
        <w:t xml:space="preserve"> that appear and click on </w:t>
      </w:r>
      <w:r w:rsidRPr="00F92AE6">
        <w:rPr>
          <w:b/>
          <w:bCs/>
        </w:rPr>
        <w:t>Search.</w:t>
      </w:r>
      <w:r w:rsidRPr="00F92AE6">
        <w:t xml:space="preserve"> In the search results, it should show up the vaccination sites open for booking.</w:t>
      </w:r>
    </w:p>
    <w:p w14:paraId="144652FB" w14:textId="77777777" w:rsidR="00F92AE6" w:rsidRPr="00F92AE6" w:rsidRDefault="00F92AE6" w:rsidP="00F92AE6"/>
    <w:p w14:paraId="68EA2F30" w14:textId="77777777" w:rsidR="00F92AE6" w:rsidRPr="00F92AE6" w:rsidRDefault="00F92AE6" w:rsidP="00F92AE6"/>
    <w:p w14:paraId="7B2133A1" w14:textId="77777777" w:rsidR="00F92AE6" w:rsidRPr="00F92AE6" w:rsidRDefault="00F92AE6" w:rsidP="00F92AE6">
      <w:r w:rsidRPr="00F92AE6">
        <w:lastRenderedPageBreak/>
        <w:drawing>
          <wp:inline distT="0" distB="0" distL="0" distR="0" wp14:anchorId="0AEBD960" wp14:editId="14FEEC54">
            <wp:extent cx="2670467" cy="2946400"/>
            <wp:effectExtent l="19050" t="19050" r="15875" b="2540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527" cy="2954189"/>
                    </a:xfrm>
                    <a:prstGeom prst="rect">
                      <a:avLst/>
                    </a:prstGeom>
                    <a:noFill/>
                    <a:ln>
                      <a:solidFill>
                        <a:schemeClr val="tx1"/>
                      </a:solidFill>
                    </a:ln>
                  </pic:spPr>
                </pic:pic>
              </a:graphicData>
            </a:graphic>
          </wp:inline>
        </w:drawing>
      </w:r>
    </w:p>
    <w:p w14:paraId="43C6969B" w14:textId="77777777" w:rsidR="00F92AE6" w:rsidRPr="00F92AE6" w:rsidRDefault="00F92AE6" w:rsidP="00F92AE6"/>
    <w:p w14:paraId="348CA089" w14:textId="77777777" w:rsidR="00F92AE6" w:rsidRPr="00F92AE6" w:rsidRDefault="00F92AE6" w:rsidP="00F92AE6">
      <w:pPr>
        <w:numPr>
          <w:ilvl w:val="0"/>
          <w:numId w:val="14"/>
        </w:numPr>
      </w:pPr>
      <w:r w:rsidRPr="00F92AE6">
        <w:t xml:space="preserve">Once the vaccination site shows up with open slots, click on </w:t>
      </w:r>
      <w:r w:rsidRPr="00F92AE6">
        <w:rPr>
          <w:b/>
          <w:bCs/>
        </w:rPr>
        <w:t xml:space="preserve">Select </w:t>
      </w:r>
      <w:r w:rsidRPr="00F92AE6">
        <w:t>to choose your appointment slot at the vaccination site.</w:t>
      </w:r>
    </w:p>
    <w:p w14:paraId="11F774A6" w14:textId="77777777" w:rsidR="00F92AE6" w:rsidRPr="00F92AE6" w:rsidRDefault="00F92AE6" w:rsidP="00F92AE6"/>
    <w:p w14:paraId="5D42C5B7" w14:textId="77777777" w:rsidR="00F92AE6" w:rsidRPr="00F92AE6" w:rsidRDefault="00F92AE6" w:rsidP="00F92AE6">
      <w:r w:rsidRPr="00F92AE6">
        <w:drawing>
          <wp:inline distT="0" distB="0" distL="0" distR="0" wp14:anchorId="12BD0BB0" wp14:editId="7976291D">
            <wp:extent cx="2685971" cy="1568450"/>
            <wp:effectExtent l="19050" t="19050" r="19685" b="1270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115" cy="1574958"/>
                    </a:xfrm>
                    <a:prstGeom prst="rect">
                      <a:avLst/>
                    </a:prstGeom>
                    <a:noFill/>
                    <a:ln>
                      <a:solidFill>
                        <a:schemeClr val="tx1"/>
                      </a:solidFill>
                    </a:ln>
                  </pic:spPr>
                </pic:pic>
              </a:graphicData>
            </a:graphic>
          </wp:inline>
        </w:drawing>
      </w:r>
    </w:p>
    <w:p w14:paraId="65A7ED46" w14:textId="77777777" w:rsidR="00F92AE6" w:rsidRPr="00F92AE6" w:rsidRDefault="00F92AE6" w:rsidP="00F92AE6">
      <w:pPr>
        <w:numPr>
          <w:ilvl w:val="0"/>
          <w:numId w:val="14"/>
        </w:numPr>
      </w:pPr>
      <w:r w:rsidRPr="00F92AE6">
        <w:t xml:space="preserve">Set the </w:t>
      </w:r>
      <w:r w:rsidRPr="00F92AE6">
        <w:rPr>
          <w:b/>
          <w:bCs/>
        </w:rPr>
        <w:t>Date</w:t>
      </w:r>
      <w:r w:rsidRPr="00F92AE6">
        <w:t xml:space="preserve"> to today’s date and click on </w:t>
      </w:r>
      <w:r w:rsidRPr="00F92AE6">
        <w:rPr>
          <w:b/>
          <w:bCs/>
        </w:rPr>
        <w:t>Apply</w:t>
      </w:r>
      <w:r w:rsidRPr="00F92AE6">
        <w:t>.</w:t>
      </w:r>
    </w:p>
    <w:p w14:paraId="76467091" w14:textId="77777777" w:rsidR="00F92AE6" w:rsidRPr="00F92AE6" w:rsidRDefault="00F92AE6" w:rsidP="00F92AE6"/>
    <w:p w14:paraId="0759583A" w14:textId="77777777" w:rsidR="00F92AE6" w:rsidRPr="00F92AE6" w:rsidRDefault="00F92AE6" w:rsidP="00F92AE6">
      <w:r w:rsidRPr="00F92AE6">
        <w:lastRenderedPageBreak/>
        <w:drawing>
          <wp:inline distT="0" distB="0" distL="0" distR="0" wp14:anchorId="451436FE" wp14:editId="338E990C">
            <wp:extent cx="4180642" cy="3054350"/>
            <wp:effectExtent l="19050" t="19050" r="10795" b="1270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4086" cy="3071478"/>
                    </a:xfrm>
                    <a:prstGeom prst="rect">
                      <a:avLst/>
                    </a:prstGeom>
                    <a:noFill/>
                    <a:ln>
                      <a:solidFill>
                        <a:schemeClr val="tx1">
                          <a:lumMod val="50000"/>
                        </a:schemeClr>
                      </a:solidFill>
                    </a:ln>
                  </pic:spPr>
                </pic:pic>
              </a:graphicData>
            </a:graphic>
          </wp:inline>
        </w:drawing>
      </w:r>
    </w:p>
    <w:p w14:paraId="099A4BC4" w14:textId="77777777" w:rsidR="00F92AE6" w:rsidRPr="00F92AE6" w:rsidRDefault="00F92AE6" w:rsidP="00F92AE6"/>
    <w:p w14:paraId="7F59557F" w14:textId="77777777" w:rsidR="00F92AE6" w:rsidRPr="00F92AE6" w:rsidRDefault="00F92AE6" w:rsidP="00F92AE6">
      <w:pPr>
        <w:numPr>
          <w:ilvl w:val="0"/>
          <w:numId w:val="14"/>
        </w:numPr>
      </w:pPr>
      <w:r w:rsidRPr="00F92AE6">
        <w:t xml:space="preserve">Select any available slot to book and click </w:t>
      </w:r>
      <w:proofErr w:type="gramStart"/>
      <w:r w:rsidRPr="00F92AE6">
        <w:rPr>
          <w:b/>
          <w:bCs/>
        </w:rPr>
        <w:t>Next</w:t>
      </w:r>
      <w:proofErr w:type="gramEnd"/>
    </w:p>
    <w:p w14:paraId="2131EB4A" w14:textId="77777777" w:rsidR="00F92AE6" w:rsidRPr="00F92AE6" w:rsidRDefault="00F92AE6" w:rsidP="00F92AE6"/>
    <w:p w14:paraId="131C3CFE" w14:textId="77777777" w:rsidR="00F92AE6" w:rsidRPr="00F92AE6" w:rsidRDefault="00F92AE6" w:rsidP="00F92AE6">
      <w:r w:rsidRPr="00F92AE6">
        <w:drawing>
          <wp:inline distT="0" distB="0" distL="0" distR="0" wp14:anchorId="009234FC" wp14:editId="04074FF0">
            <wp:extent cx="4197533" cy="2892592"/>
            <wp:effectExtent l="19050" t="19050" r="12700" b="222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1299" cy="2902078"/>
                    </a:xfrm>
                    <a:prstGeom prst="rect">
                      <a:avLst/>
                    </a:prstGeom>
                    <a:noFill/>
                    <a:ln>
                      <a:solidFill>
                        <a:schemeClr val="tx1">
                          <a:lumMod val="50000"/>
                        </a:schemeClr>
                      </a:solidFill>
                    </a:ln>
                  </pic:spPr>
                </pic:pic>
              </a:graphicData>
            </a:graphic>
          </wp:inline>
        </w:drawing>
      </w:r>
    </w:p>
    <w:p w14:paraId="3D5C9E36" w14:textId="77777777" w:rsidR="00F92AE6" w:rsidRPr="00F92AE6" w:rsidRDefault="00F92AE6" w:rsidP="00F92AE6"/>
    <w:p w14:paraId="252E5177" w14:textId="77777777" w:rsidR="00F92AE6" w:rsidRPr="00F92AE6" w:rsidRDefault="00F92AE6" w:rsidP="00F92AE6"/>
    <w:p w14:paraId="7CF7FF85" w14:textId="77777777" w:rsidR="00F92AE6" w:rsidRPr="00F92AE6" w:rsidRDefault="00F92AE6" w:rsidP="00F92AE6">
      <w:pPr>
        <w:numPr>
          <w:ilvl w:val="0"/>
          <w:numId w:val="14"/>
        </w:numPr>
      </w:pPr>
      <w:r w:rsidRPr="00F92AE6">
        <w:t xml:space="preserve">View the appointment confirmation and generated QR </w:t>
      </w:r>
      <w:proofErr w:type="gramStart"/>
      <w:r w:rsidRPr="00F92AE6">
        <w:t>code</w:t>
      </w:r>
      <w:proofErr w:type="gramEnd"/>
    </w:p>
    <w:p w14:paraId="5112817C" w14:textId="77777777" w:rsidR="00F92AE6" w:rsidRPr="00F92AE6" w:rsidRDefault="00F92AE6" w:rsidP="00F92AE6">
      <w:r w:rsidRPr="00F92AE6">
        <w:lastRenderedPageBreak/>
        <w:drawing>
          <wp:inline distT="0" distB="0" distL="0" distR="0" wp14:anchorId="279259FF" wp14:editId="34934644">
            <wp:extent cx="3802838" cy="6858000"/>
            <wp:effectExtent l="19050" t="19050" r="26670" b="19050"/>
            <wp:docPr id="19" name="Picture 1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r code&#10;&#10;Description automatically generated"/>
                    <pic:cNvPicPr/>
                  </pic:nvPicPr>
                  <pic:blipFill>
                    <a:blip r:embed="rId12"/>
                    <a:stretch>
                      <a:fillRect/>
                    </a:stretch>
                  </pic:blipFill>
                  <pic:spPr>
                    <a:xfrm>
                      <a:off x="0" y="0"/>
                      <a:ext cx="3804186" cy="6860431"/>
                    </a:xfrm>
                    <a:prstGeom prst="rect">
                      <a:avLst/>
                    </a:prstGeom>
                    <a:ln>
                      <a:solidFill>
                        <a:schemeClr val="tx1"/>
                      </a:solidFill>
                    </a:ln>
                  </pic:spPr>
                </pic:pic>
              </a:graphicData>
            </a:graphic>
          </wp:inline>
        </w:drawing>
      </w:r>
    </w:p>
    <w:p w14:paraId="4DFE48BD" w14:textId="77777777" w:rsidR="00F92AE6" w:rsidRPr="00F92AE6" w:rsidRDefault="00F92AE6" w:rsidP="00F92AE6">
      <w:pPr>
        <w:rPr>
          <w:b/>
        </w:rPr>
      </w:pPr>
      <w:bookmarkStart w:id="1" w:name="_Toc71020793"/>
      <w:r w:rsidRPr="00F92AE6">
        <w:rPr>
          <w:b/>
        </w:rPr>
        <w:t>Task 2:  Verify Dataverse records created post booking process</w:t>
      </w:r>
      <w:bookmarkEnd w:id="1"/>
    </w:p>
    <w:p w14:paraId="2F395A92" w14:textId="77777777" w:rsidR="00F92AE6" w:rsidRPr="00F92AE6" w:rsidRDefault="00F92AE6" w:rsidP="00F92AE6">
      <w:r w:rsidRPr="00F92AE6">
        <w:t xml:space="preserve">In this task, you will assume the persona of a system user and login to the Dataverse environment and view the records that are created/edited post the booking process. </w:t>
      </w:r>
    </w:p>
    <w:p w14:paraId="465459B2" w14:textId="77777777" w:rsidR="00F92AE6" w:rsidRPr="00F92AE6" w:rsidRDefault="00F92AE6" w:rsidP="00F92AE6">
      <w:pPr>
        <w:numPr>
          <w:ilvl w:val="0"/>
          <w:numId w:val="15"/>
        </w:numPr>
      </w:pPr>
      <w:r w:rsidRPr="00F92AE6">
        <w:t>Launch in-private/incognito mode in your browser and navigate to ‘web.powerapps.com’ using the user credentials shared by your coach.</w:t>
      </w:r>
    </w:p>
    <w:p w14:paraId="2D01E685" w14:textId="77777777" w:rsidR="00F92AE6" w:rsidRPr="00F92AE6" w:rsidRDefault="00F92AE6" w:rsidP="00F92AE6">
      <w:pPr>
        <w:numPr>
          <w:ilvl w:val="0"/>
          <w:numId w:val="15"/>
        </w:numPr>
      </w:pPr>
      <w:r w:rsidRPr="00F92AE6">
        <w:lastRenderedPageBreak/>
        <w:t xml:space="preserve">Select your allocated environment from the list of environments in the </w:t>
      </w:r>
      <w:proofErr w:type="gramStart"/>
      <w:r w:rsidRPr="00F92AE6">
        <w:t>dropdown</w:t>
      </w:r>
      <w:proofErr w:type="gramEnd"/>
    </w:p>
    <w:p w14:paraId="3CF54286" w14:textId="77777777" w:rsidR="00F92AE6" w:rsidRPr="00F92AE6" w:rsidRDefault="00F92AE6" w:rsidP="00F92AE6">
      <w:r w:rsidRPr="00F92AE6">
        <w:drawing>
          <wp:inline distT="0" distB="0" distL="0" distR="0" wp14:anchorId="10FB62DB" wp14:editId="170C139C">
            <wp:extent cx="3962400" cy="1822704"/>
            <wp:effectExtent l="19050" t="19050" r="19050" b="2540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3"/>
                    <a:stretch>
                      <a:fillRect/>
                    </a:stretch>
                  </pic:blipFill>
                  <pic:spPr>
                    <a:xfrm>
                      <a:off x="0" y="0"/>
                      <a:ext cx="3994374" cy="1837412"/>
                    </a:xfrm>
                    <a:prstGeom prst="rect">
                      <a:avLst/>
                    </a:prstGeom>
                    <a:ln>
                      <a:solidFill>
                        <a:schemeClr val="tx1">
                          <a:lumMod val="50000"/>
                        </a:schemeClr>
                      </a:solidFill>
                    </a:ln>
                  </pic:spPr>
                </pic:pic>
              </a:graphicData>
            </a:graphic>
          </wp:inline>
        </w:drawing>
      </w:r>
    </w:p>
    <w:p w14:paraId="2805F017" w14:textId="77777777" w:rsidR="00F92AE6" w:rsidRPr="00F92AE6" w:rsidRDefault="00F92AE6" w:rsidP="00F92AE6">
      <w:pPr>
        <w:numPr>
          <w:ilvl w:val="0"/>
          <w:numId w:val="15"/>
        </w:numPr>
      </w:pPr>
      <w:r w:rsidRPr="00F92AE6">
        <w:t xml:space="preserve">Navigate to </w:t>
      </w:r>
      <w:r w:rsidRPr="00F92AE6">
        <w:rPr>
          <w:b/>
          <w:bCs/>
        </w:rPr>
        <w:t xml:space="preserve">Apps </w:t>
      </w:r>
      <w:r w:rsidRPr="00F92AE6">
        <w:t xml:space="preserve">and locate </w:t>
      </w:r>
      <w:r w:rsidRPr="00F92AE6">
        <w:rPr>
          <w:b/>
          <w:bCs/>
        </w:rPr>
        <w:t>Vaccination site management app</w:t>
      </w:r>
      <w:r w:rsidRPr="00F92AE6">
        <w:t xml:space="preserve"> and click on ‘…</w:t>
      </w:r>
      <w:proofErr w:type="gramStart"/>
      <w:r w:rsidRPr="00F92AE6">
        <w:t>’ ,</w:t>
      </w:r>
      <w:proofErr w:type="gramEnd"/>
      <w:r w:rsidRPr="00F92AE6">
        <w:t xml:space="preserve"> then </w:t>
      </w:r>
      <w:r w:rsidRPr="00F92AE6">
        <w:rPr>
          <w:b/>
          <w:bCs/>
        </w:rPr>
        <w:t>Play</w:t>
      </w:r>
    </w:p>
    <w:p w14:paraId="06D85AEE" w14:textId="77777777" w:rsidR="00F92AE6" w:rsidRPr="00F92AE6" w:rsidRDefault="00F92AE6" w:rsidP="00F92AE6">
      <w:r w:rsidRPr="00F92AE6">
        <w:drawing>
          <wp:inline distT="0" distB="0" distL="0" distR="0" wp14:anchorId="455911AA" wp14:editId="05077B9E">
            <wp:extent cx="3937653" cy="2741081"/>
            <wp:effectExtent l="19050" t="19050" r="24765" b="2159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4531" cy="2745869"/>
                    </a:xfrm>
                    <a:prstGeom prst="rect">
                      <a:avLst/>
                    </a:prstGeom>
                    <a:noFill/>
                    <a:ln>
                      <a:solidFill>
                        <a:schemeClr val="tx1">
                          <a:lumMod val="50000"/>
                        </a:schemeClr>
                      </a:solidFill>
                    </a:ln>
                  </pic:spPr>
                </pic:pic>
              </a:graphicData>
            </a:graphic>
          </wp:inline>
        </w:drawing>
      </w:r>
    </w:p>
    <w:p w14:paraId="35251542" w14:textId="77777777" w:rsidR="00F92AE6" w:rsidRPr="00F92AE6" w:rsidRDefault="00F92AE6" w:rsidP="00F92AE6">
      <w:pPr>
        <w:numPr>
          <w:ilvl w:val="0"/>
          <w:numId w:val="15"/>
        </w:numPr>
      </w:pPr>
      <w:r w:rsidRPr="00F92AE6">
        <w:br w:type="page"/>
      </w:r>
      <w:r w:rsidRPr="00F92AE6">
        <w:lastRenderedPageBreak/>
        <w:t xml:space="preserve">The Vaccination Site Management app launches in the next tab. Navigate to </w:t>
      </w:r>
      <w:r w:rsidRPr="00F92AE6">
        <w:rPr>
          <w:b/>
          <w:bCs/>
        </w:rPr>
        <w:t xml:space="preserve">Change area </w:t>
      </w:r>
      <w:r w:rsidRPr="00F92AE6">
        <w:t xml:space="preserve">in the navigation panel and click on it to set to </w:t>
      </w:r>
      <w:proofErr w:type="gramStart"/>
      <w:r w:rsidRPr="00F92AE6">
        <w:rPr>
          <w:b/>
          <w:bCs/>
        </w:rPr>
        <w:t>Registration</w:t>
      </w:r>
      <w:proofErr w:type="gramEnd"/>
    </w:p>
    <w:p w14:paraId="6AAD52AD" w14:textId="77777777" w:rsidR="00F92AE6" w:rsidRPr="00F92AE6" w:rsidRDefault="00F92AE6" w:rsidP="00F92AE6">
      <w:r w:rsidRPr="00F92AE6">
        <w:drawing>
          <wp:inline distT="0" distB="0" distL="0" distR="0" wp14:anchorId="0B1E17E5" wp14:editId="1C876836">
            <wp:extent cx="1257300" cy="1171964"/>
            <wp:effectExtent l="19050" t="19050" r="19050" b="28575"/>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78653" r="2750"/>
                    <a:stretch/>
                  </pic:blipFill>
                  <pic:spPr bwMode="auto">
                    <a:xfrm>
                      <a:off x="0" y="0"/>
                      <a:ext cx="1264223" cy="1178417"/>
                    </a:xfrm>
                    <a:prstGeom prst="rect">
                      <a:avLst/>
                    </a:prstGeom>
                    <a:noFill/>
                    <a:ln w="9525" cap="flat" cmpd="sng" algn="ctr">
                      <a:solidFill>
                        <a:srgbClr val="505050">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499E8D" w14:textId="77777777" w:rsidR="00F92AE6" w:rsidRPr="00F92AE6" w:rsidRDefault="00F92AE6" w:rsidP="00F92AE6">
      <w:pPr>
        <w:numPr>
          <w:ilvl w:val="0"/>
          <w:numId w:val="15"/>
        </w:numPr>
      </w:pPr>
      <w:r w:rsidRPr="00F92AE6">
        <w:t xml:space="preserve">Locate the </w:t>
      </w:r>
      <w:r w:rsidRPr="00F92AE6">
        <w:rPr>
          <w:b/>
          <w:bCs/>
        </w:rPr>
        <w:t xml:space="preserve">Covid Vaccine Eligibility </w:t>
      </w:r>
      <w:r w:rsidRPr="00F92AE6">
        <w:t xml:space="preserve">record you viewed in Exercise 1, Task2. Click on </w:t>
      </w:r>
      <w:r w:rsidRPr="00F92AE6">
        <w:rPr>
          <w:b/>
          <w:bCs/>
        </w:rPr>
        <w:t xml:space="preserve">Related </w:t>
      </w:r>
      <w:r w:rsidRPr="00F92AE6">
        <w:t xml:space="preserve">tab and select </w:t>
      </w:r>
      <w:r w:rsidRPr="00F92AE6">
        <w:rPr>
          <w:b/>
          <w:bCs/>
        </w:rPr>
        <w:t xml:space="preserve">Immunization </w:t>
      </w:r>
      <w:proofErr w:type="gramStart"/>
      <w:r w:rsidRPr="00F92AE6">
        <w:rPr>
          <w:b/>
          <w:bCs/>
        </w:rPr>
        <w:t>Recommendations</w:t>
      </w:r>
      <w:proofErr w:type="gramEnd"/>
    </w:p>
    <w:p w14:paraId="215449B0" w14:textId="77777777" w:rsidR="00F92AE6" w:rsidRPr="00F92AE6" w:rsidRDefault="00F92AE6" w:rsidP="00F92AE6">
      <w:commentRangeStart w:id="2"/>
      <w:r w:rsidRPr="00F92AE6">
        <w:drawing>
          <wp:inline distT="0" distB="0" distL="0" distR="0" wp14:anchorId="11B5A60E" wp14:editId="00B010AD">
            <wp:extent cx="3548313" cy="1736543"/>
            <wp:effectExtent l="19050" t="19050" r="14605" b="1651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5265" cy="1749733"/>
                    </a:xfrm>
                    <a:prstGeom prst="rect">
                      <a:avLst/>
                    </a:prstGeom>
                    <a:noFill/>
                    <a:ln>
                      <a:solidFill>
                        <a:schemeClr val="tx1">
                          <a:lumMod val="50000"/>
                        </a:schemeClr>
                      </a:solidFill>
                    </a:ln>
                  </pic:spPr>
                </pic:pic>
              </a:graphicData>
            </a:graphic>
          </wp:inline>
        </w:drawing>
      </w:r>
      <w:commentRangeEnd w:id="2"/>
      <w:r w:rsidRPr="00F92AE6">
        <w:commentReference w:id="2"/>
      </w:r>
    </w:p>
    <w:p w14:paraId="399B9CD6" w14:textId="77777777" w:rsidR="00F92AE6" w:rsidRPr="00F92AE6" w:rsidRDefault="00F92AE6" w:rsidP="00F92AE6">
      <w:r w:rsidRPr="00F92AE6">
        <w:t xml:space="preserve">Select and view the associated </w:t>
      </w:r>
      <w:r w:rsidRPr="00F92AE6">
        <w:rPr>
          <w:b/>
          <w:bCs/>
        </w:rPr>
        <w:t>Vaccination Recommendation</w:t>
      </w:r>
      <w:r w:rsidRPr="00F92AE6">
        <w:t xml:space="preserve"> record and note an </w:t>
      </w:r>
      <w:r w:rsidRPr="00F92AE6">
        <w:rPr>
          <w:b/>
          <w:bCs/>
        </w:rPr>
        <w:t xml:space="preserve">Active Appointment </w:t>
      </w:r>
      <w:r w:rsidRPr="00F92AE6">
        <w:t xml:space="preserve">field in the record. </w:t>
      </w:r>
    </w:p>
    <w:p w14:paraId="21DC848D" w14:textId="77777777" w:rsidR="00F92AE6" w:rsidRPr="00F92AE6" w:rsidRDefault="00F92AE6" w:rsidP="00F92AE6">
      <w:pPr>
        <w:rPr>
          <w:i/>
          <w:iCs/>
        </w:rPr>
      </w:pPr>
      <w:r w:rsidRPr="00F92AE6">
        <w:rPr>
          <w:i/>
          <w:iCs/>
        </w:rPr>
        <w:lastRenderedPageBreak/>
        <w:drawing>
          <wp:inline distT="0" distB="0" distL="0" distR="0" wp14:anchorId="7D7C690D" wp14:editId="28D71E5F">
            <wp:extent cx="3874821" cy="5010150"/>
            <wp:effectExtent l="19050" t="19050" r="11430" b="19050"/>
            <wp:docPr id="38" name="Picture 3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email&#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1218" cy="5018421"/>
                    </a:xfrm>
                    <a:prstGeom prst="rect">
                      <a:avLst/>
                    </a:prstGeom>
                    <a:noFill/>
                    <a:ln>
                      <a:solidFill>
                        <a:schemeClr val="tx1">
                          <a:lumMod val="50000"/>
                        </a:schemeClr>
                      </a:solidFill>
                    </a:ln>
                  </pic:spPr>
                </pic:pic>
              </a:graphicData>
            </a:graphic>
          </wp:inline>
        </w:drawing>
      </w:r>
    </w:p>
    <w:p w14:paraId="23D5E1A7" w14:textId="77777777" w:rsidR="00F92AE6" w:rsidRPr="00F92AE6" w:rsidRDefault="00F92AE6" w:rsidP="00F92AE6">
      <w:pPr>
        <w:rPr>
          <w:i/>
          <w:iCs/>
        </w:rPr>
      </w:pPr>
      <w:r w:rsidRPr="00F92AE6">
        <w:t xml:space="preserve">This indicates that you have completed the booking process and have been associated to an </w:t>
      </w:r>
      <w:r w:rsidRPr="00F92AE6">
        <w:rPr>
          <w:b/>
          <w:bCs/>
        </w:rPr>
        <w:t>Appointment</w:t>
      </w:r>
      <w:r w:rsidRPr="00F92AE6">
        <w:t xml:space="preserve">. You can also click and open the Appointment record to view the details of the </w:t>
      </w:r>
      <w:r w:rsidRPr="00F92AE6">
        <w:rPr>
          <w:b/>
          <w:bCs/>
        </w:rPr>
        <w:t>Slot</w:t>
      </w:r>
      <w:r w:rsidRPr="00F92AE6">
        <w:t xml:space="preserve"> and </w:t>
      </w:r>
      <w:r w:rsidRPr="00F92AE6">
        <w:rPr>
          <w:b/>
          <w:bCs/>
        </w:rPr>
        <w:t>Time</w:t>
      </w:r>
      <w:r w:rsidRPr="00F92AE6">
        <w:t>.</w:t>
      </w:r>
    </w:p>
    <w:p w14:paraId="5F3E81A2" w14:textId="77777777" w:rsidR="00F92AE6" w:rsidRPr="00F92AE6" w:rsidRDefault="00F92AE6" w:rsidP="00F92AE6">
      <w:pPr>
        <w:rPr>
          <w:i/>
          <w:iCs/>
        </w:rPr>
      </w:pPr>
    </w:p>
    <w:p w14:paraId="7C000601" w14:textId="77777777" w:rsidR="00F92AE6" w:rsidRPr="00F92AE6" w:rsidRDefault="00F92AE6" w:rsidP="00F92AE6">
      <w:r w:rsidRPr="00F92AE6">
        <w:rPr>
          <w:b/>
          <w:bCs/>
        </w:rPr>
        <w:t>Congratulations</w:t>
      </w:r>
      <w:r w:rsidRPr="00F92AE6">
        <w:t>! You have booked an appointment for vaccination in the portal and verified how it manifests in Dataverse. This completes the happy path scenarios for Registration and Booking process. Now we will move on to other scenarios supported in Microsoft Vaccine Management.</w:t>
      </w:r>
    </w:p>
    <w:p w14:paraId="0DC3CD35" w14:textId="77777777" w:rsidR="00F92AE6" w:rsidRPr="00F92AE6" w:rsidRDefault="00F92AE6" w:rsidP="00F92AE6"/>
    <w:sectPr w:rsidR="00F92AE6" w:rsidRPr="00F92A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rnon Goldstein" w:date="2021-03-10T20:21:00Z" w:initials="AG">
    <w:p w14:paraId="5FB4F142" w14:textId="77777777" w:rsidR="00F92AE6" w:rsidRDefault="00F92AE6" w:rsidP="00F92AE6">
      <w:pPr>
        <w:pStyle w:val="CommentText"/>
      </w:pPr>
      <w:r>
        <w:rPr>
          <w:rStyle w:val="CommentReference"/>
        </w:rPr>
        <w:annotationRef/>
      </w:r>
      <w:r>
        <w:t>should be "Vaccination recommendation" (needs a new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4F1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3A8D8" w16cex:dateUtc="2021-03-10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4F142" w16cid:durableId="23F3A8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16"/>
    <w:multiLevelType w:val="hybridMultilevel"/>
    <w:tmpl w:val="07B2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73AF"/>
    <w:multiLevelType w:val="hybridMultilevel"/>
    <w:tmpl w:val="FA88C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46E33DD9"/>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C5C9C"/>
    <w:multiLevelType w:val="hybridMultilevel"/>
    <w:tmpl w:val="B8FC4078"/>
    <w:lvl w:ilvl="0" w:tplc="4009000F">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23355"/>
    <w:multiLevelType w:val="hybridMultilevel"/>
    <w:tmpl w:val="FBDE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C80462"/>
    <w:multiLevelType w:val="hybridMultilevel"/>
    <w:tmpl w:val="8CD67794"/>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1"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87311"/>
    <w:multiLevelType w:val="hybridMultilevel"/>
    <w:tmpl w:val="B8FC4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AA1A59"/>
    <w:multiLevelType w:val="multilevel"/>
    <w:tmpl w:val="458EC72E"/>
    <w:lvl w:ilvl="0">
      <w:start w:val="1"/>
      <w:numFmt w:val="decimal"/>
      <w:pStyle w:val="Step"/>
      <w:lvlText w:val="%1."/>
      <w:lvlJc w:val="left"/>
      <w:pPr>
        <w:ind w:left="397" w:hanging="397"/>
      </w:pPr>
      <w:rPr>
        <w:rFonts w:asciiTheme="minorHAnsi" w:eastAsiaTheme="minorHAnsi" w:hAnsiTheme="minorHAnsi" w:cstheme="minorBid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11"/>
  </w:num>
  <w:num w:numId="3">
    <w:abstractNumId w:val="12"/>
  </w:num>
  <w:num w:numId="4">
    <w:abstractNumId w:val="6"/>
  </w:num>
  <w:num w:numId="5">
    <w:abstractNumId w:val="1"/>
  </w:num>
  <w:num w:numId="6">
    <w:abstractNumId w:val="4"/>
  </w:num>
  <w:num w:numId="7">
    <w:abstractNumId w:val="2"/>
  </w:num>
  <w:num w:numId="8">
    <w:abstractNumId w:val="7"/>
  </w:num>
  <w:num w:numId="9">
    <w:abstractNumId w:val="13"/>
  </w:num>
  <w:num w:numId="10">
    <w:abstractNumId w:val="10"/>
  </w:num>
  <w:num w:numId="11">
    <w:abstractNumId w:val="14"/>
  </w:num>
  <w:num w:numId="12">
    <w:abstractNumId w:val="9"/>
  </w:num>
  <w:num w:numId="13">
    <w:abstractNumId w:val="5"/>
  </w:num>
  <w:num w:numId="14">
    <w:abstractNumId w:val="3"/>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on Goldstein">
    <w15:presenceInfo w15:providerId="AD" w15:userId="S::arnong@microsoft.com::02c57816-b9be-4eb8-8458-448f219a6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2E6723"/>
    <w:rsid w:val="003F173B"/>
    <w:rsid w:val="004C6CAC"/>
    <w:rsid w:val="0080020A"/>
    <w:rsid w:val="00886D1D"/>
    <w:rsid w:val="00925175"/>
    <w:rsid w:val="0096533F"/>
    <w:rsid w:val="00971239"/>
    <w:rsid w:val="009D389E"/>
    <w:rsid w:val="00A10FEA"/>
    <w:rsid w:val="00D11D37"/>
    <w:rsid w:val="00EA0916"/>
    <w:rsid w:val="00F92AE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 w:type="paragraph" w:customStyle="1" w:styleId="Step">
    <w:name w:val="Step"/>
    <w:basedOn w:val="Normal"/>
    <w:uiPriority w:val="99"/>
    <w:rsid w:val="00A10FEA"/>
    <w:pPr>
      <w:numPr>
        <w:numId w:val="11"/>
      </w:numPr>
      <w:spacing w:before="180" w:after="180" w:line="240" w:lineRule="auto"/>
    </w:pPr>
  </w:style>
  <w:style w:type="character" w:styleId="CommentReference">
    <w:name w:val="annotation reference"/>
    <w:basedOn w:val="DefaultParagraphFont"/>
    <w:uiPriority w:val="99"/>
    <w:semiHidden/>
    <w:unhideWhenUsed/>
    <w:rsid w:val="00F92AE6"/>
    <w:rPr>
      <w:sz w:val="16"/>
      <w:szCs w:val="16"/>
    </w:rPr>
  </w:style>
  <w:style w:type="paragraph" w:styleId="CommentText">
    <w:name w:val="annotation text"/>
    <w:basedOn w:val="Normal"/>
    <w:link w:val="CommentTextChar"/>
    <w:uiPriority w:val="99"/>
    <w:unhideWhenUsed/>
    <w:rsid w:val="00F92AE6"/>
    <w:pPr>
      <w:spacing w:before="180" w:after="180" w:line="240" w:lineRule="auto"/>
    </w:pPr>
    <w:rPr>
      <w:sz w:val="20"/>
      <w:szCs w:val="20"/>
    </w:rPr>
  </w:style>
  <w:style w:type="character" w:customStyle="1" w:styleId="CommentTextChar">
    <w:name w:val="Comment Text Char"/>
    <w:basedOn w:val="DefaultParagraphFont"/>
    <w:link w:val="CommentText"/>
    <w:uiPriority w:val="99"/>
    <w:rsid w:val="00F92A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12.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microsoft.com/office/2011/relationships/people" Target="people.xml"/><Relationship Id="rId10" Type="http://schemas.openxmlformats.org/officeDocument/2006/relationships/image" Target="media/image6.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1864</TotalTime>
  <Pages>8</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11</cp:revision>
  <dcterms:created xsi:type="dcterms:W3CDTF">2021-05-19T23:44:00Z</dcterms:created>
  <dcterms:modified xsi:type="dcterms:W3CDTF">2021-05-25T05:25:00Z</dcterms:modified>
</cp:coreProperties>
</file>