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F3900" w14:textId="77777777" w:rsidR="00C7415A" w:rsidRPr="001A3D1F" w:rsidRDefault="001A3D1F" w:rsidP="00CF1208">
      <w:pPr>
        <w:jc w:val="center"/>
        <w:rPr>
          <w:b/>
          <w:lang w:val="en-US"/>
        </w:rPr>
      </w:pPr>
      <w:r w:rsidRPr="001E1C07">
        <w:rPr>
          <w:b/>
          <w:lang w:val="en-US"/>
        </w:rPr>
        <w:t>A MATH HEURISTIC APPROACH FOR THE AIR-CARGO RECOVERY PROBLEM CONSIDERING DEMAND DISRUPTIONS</w:t>
      </w:r>
      <w:r w:rsidRPr="001A3D1F">
        <w:rPr>
          <w:b/>
          <w:lang w:val="en-US"/>
        </w:rPr>
        <w:t xml:space="preserve"> </w:t>
      </w:r>
    </w:p>
    <w:p w14:paraId="3F9AB2A8" w14:textId="77777777" w:rsidR="00C7415A" w:rsidRPr="00D30823" w:rsidRDefault="00C7415A" w:rsidP="00A61ABD">
      <w:pPr>
        <w:rPr>
          <w:b/>
          <w:lang w:val="en-US"/>
        </w:rPr>
      </w:pPr>
    </w:p>
    <w:p w14:paraId="2CC4A1F6" w14:textId="77777777" w:rsidR="00C7415A" w:rsidRPr="00D30823" w:rsidRDefault="00C7415A" w:rsidP="00593F03">
      <w:pPr>
        <w:rPr>
          <w:i/>
          <w:lang w:val="en-US"/>
        </w:rPr>
      </w:pPr>
    </w:p>
    <w:p w14:paraId="0E86266C" w14:textId="77777777" w:rsidR="00C7415A" w:rsidRPr="00D30823" w:rsidRDefault="00C7415A" w:rsidP="00CF1208">
      <w:pPr>
        <w:jc w:val="center"/>
        <w:rPr>
          <w:b/>
          <w:lang w:val="en-US"/>
        </w:rPr>
      </w:pPr>
    </w:p>
    <w:p w14:paraId="4B7CBEB9" w14:textId="77777777" w:rsidR="00C7415A" w:rsidRPr="00BC6FBC" w:rsidRDefault="00C7415A" w:rsidP="00CF1208">
      <w:pPr>
        <w:jc w:val="center"/>
        <w:rPr>
          <w:b/>
        </w:rPr>
      </w:pPr>
      <w:r w:rsidRPr="00BC6FBC">
        <w:rPr>
          <w:b/>
        </w:rPr>
        <w:t>ABSTRACT</w:t>
      </w:r>
      <w:r w:rsidR="001E4D65" w:rsidRPr="00BC6FBC">
        <w:rPr>
          <w:b/>
        </w:rPr>
        <w:t xml:space="preserve"> </w:t>
      </w:r>
      <w:r w:rsidR="001E4D65" w:rsidRPr="00BC6FBC">
        <w:rPr>
          <w:b/>
          <w:highlight w:val="yellow"/>
        </w:rPr>
        <w:t>(MAX 100 palabras)</w:t>
      </w:r>
    </w:p>
    <w:p w14:paraId="0BAD8F9C" w14:textId="77777777" w:rsidR="008A4F66" w:rsidRDefault="008A4F66" w:rsidP="00533BF9">
      <w:pPr>
        <w:jc w:val="both"/>
      </w:pPr>
    </w:p>
    <w:p w14:paraId="1C6B0354" w14:textId="77777777" w:rsidR="008A4F66" w:rsidRDefault="0098708F" w:rsidP="008A4F66">
      <w:pPr>
        <w:jc w:val="both"/>
      </w:pPr>
      <w:r w:rsidRPr="00A02C41">
        <w:rPr>
          <w:rFonts w:ascii="Calibri" w:hAnsi="Calibri"/>
          <w:sz w:val="22"/>
          <w:szCs w:val="22"/>
        </w:rPr>
        <w:t xml:space="preserve">En el transporte aéreo de carga suelen ocurrir cambios inesperados entre la demanda planificada y la que se materializa provocando ajustes en los itinerarios para hacer frente a esta situación. </w:t>
      </w:r>
      <w:r w:rsidR="00F9710A" w:rsidRPr="00A02C41">
        <w:rPr>
          <w:rFonts w:ascii="Calibri" w:hAnsi="Calibri"/>
          <w:sz w:val="22"/>
          <w:szCs w:val="22"/>
        </w:rPr>
        <w:t>En este trabajo proponemos una math heuristic basada en un enfoque de generación de columnas donde cada subproblema es resuelto utilizando una heurística ad-hoc</w:t>
      </w:r>
      <w:r w:rsidR="008A4F66" w:rsidRPr="00533BF9">
        <w:t xml:space="preserve"> </w:t>
      </w:r>
      <w:r w:rsidR="00F9710A" w:rsidRPr="00A02C41">
        <w:rPr>
          <w:rFonts w:ascii="Calibri" w:hAnsi="Calibri"/>
          <w:sz w:val="22"/>
          <w:szCs w:val="22"/>
        </w:rPr>
        <w:t>Nuestro modelo fue testeado en instancias hasta 75 pedidos bajo diferentes niveles de penalidad.</w:t>
      </w:r>
      <w:r w:rsidR="008A4F66">
        <w:t xml:space="preserve"> </w:t>
      </w:r>
      <w:r w:rsidR="003D0D64">
        <w:t>Los resultados muestran que e</w:t>
      </w:r>
      <w:r w:rsidR="00BB193C">
        <w:t>n un tiempo límite de 2 horas, l</w:t>
      </w:r>
      <w:r w:rsidR="008A4F66">
        <w:t xml:space="preserve">a metodología propuesta </w:t>
      </w:r>
      <w:r w:rsidR="003D0D64">
        <w:t>obtiene</w:t>
      </w:r>
      <w:r w:rsidR="008A4F66">
        <w:t xml:space="preserve"> ganancias en promedio 33% mayores que </w:t>
      </w:r>
      <w:r w:rsidR="00BB193C">
        <w:t xml:space="preserve">al </w:t>
      </w:r>
      <w:r w:rsidR="008A4F66">
        <w:t>resolver directamente el problema original (MIP) y 9.53% mejor que operar la misma planificación original optimizando únicamente el ruteo de las cargas (FIX route)</w:t>
      </w:r>
    </w:p>
    <w:p w14:paraId="506B7512" w14:textId="77777777" w:rsidR="008A4F66" w:rsidRDefault="008A4F66" w:rsidP="008A4F66">
      <w:pPr>
        <w:jc w:val="both"/>
      </w:pPr>
    </w:p>
    <w:p w14:paraId="45771F49" w14:textId="77777777" w:rsidR="008A4F66" w:rsidRPr="00533BF9" w:rsidRDefault="008A4F66" w:rsidP="00533BF9">
      <w:pPr>
        <w:jc w:val="both"/>
      </w:pPr>
    </w:p>
    <w:p w14:paraId="05F81501" w14:textId="77777777" w:rsidR="00C7415A" w:rsidRPr="00503E8E" w:rsidRDefault="00C7415A" w:rsidP="00CF1208">
      <w:pPr>
        <w:jc w:val="both"/>
      </w:pPr>
    </w:p>
    <w:p w14:paraId="194A86E8" w14:textId="77777777" w:rsidR="00427645" w:rsidRPr="00BC6FBC" w:rsidRDefault="00C7415A" w:rsidP="00427645">
      <w:pPr>
        <w:pStyle w:val="p1"/>
        <w:rPr>
          <w:rFonts w:ascii="Times New Roman" w:hAnsi="Times New Roman"/>
          <w:i/>
          <w:color w:val="auto"/>
          <w:sz w:val="24"/>
          <w:szCs w:val="24"/>
          <w:lang w:val="en-US"/>
        </w:rPr>
      </w:pPr>
      <w:r w:rsidRPr="00BC6FBC">
        <w:rPr>
          <w:rFonts w:ascii="Times New Roman" w:hAnsi="Times New Roman"/>
          <w:i/>
          <w:color w:val="auto"/>
          <w:sz w:val="24"/>
          <w:szCs w:val="24"/>
          <w:lang w:val="en-US"/>
        </w:rPr>
        <w:t>Keywords:</w:t>
      </w:r>
      <w:r w:rsidR="00427645" w:rsidRPr="00BC6FBC">
        <w:rPr>
          <w:rFonts w:ascii="Times New Roman" w:hAnsi="Times New Roman"/>
          <w:i/>
          <w:color w:val="auto"/>
          <w:sz w:val="24"/>
          <w:szCs w:val="24"/>
          <w:lang w:val="en-US"/>
        </w:rPr>
        <w:t xml:space="preserve">  Air Cargo Schedule Recovery; Airline Schedule Recovery; Disruption Management; Air cargo Rescheduling; Pickup and delivery, Column Generation, math heuristic</w:t>
      </w:r>
    </w:p>
    <w:p w14:paraId="5B2626F4" w14:textId="77777777" w:rsidR="00C7415A" w:rsidRPr="00427645" w:rsidRDefault="00C7415A" w:rsidP="00CF1208">
      <w:pPr>
        <w:jc w:val="right"/>
        <w:rPr>
          <w:i/>
          <w:lang w:val="en-US"/>
        </w:rPr>
      </w:pPr>
    </w:p>
    <w:p w14:paraId="61B15314" w14:textId="77777777" w:rsidR="00C7415A" w:rsidRPr="00427645" w:rsidRDefault="00C7415A" w:rsidP="00CF1208">
      <w:pPr>
        <w:jc w:val="right"/>
        <w:rPr>
          <w:i/>
          <w:lang w:val="en-US"/>
        </w:rPr>
      </w:pPr>
    </w:p>
    <w:p w14:paraId="6ACD0A71" w14:textId="77777777" w:rsidR="00C7415A" w:rsidRPr="00427645" w:rsidRDefault="00C7415A" w:rsidP="00CF1208">
      <w:pPr>
        <w:jc w:val="right"/>
        <w:rPr>
          <w:i/>
          <w:lang w:val="en-US"/>
        </w:rPr>
      </w:pPr>
    </w:p>
    <w:p w14:paraId="57168BA2" w14:textId="77777777" w:rsidR="00C7415A" w:rsidRPr="00427645" w:rsidRDefault="00C7415A" w:rsidP="00CF1208">
      <w:pPr>
        <w:jc w:val="right"/>
        <w:rPr>
          <w:i/>
          <w:lang w:val="en-US"/>
        </w:rPr>
      </w:pPr>
    </w:p>
    <w:p w14:paraId="16F7A5FD" w14:textId="77777777" w:rsidR="00C21966" w:rsidRPr="00427645" w:rsidRDefault="00C21966">
      <w:pPr>
        <w:rPr>
          <w:i/>
          <w:lang w:val="en-US"/>
        </w:rPr>
      </w:pPr>
      <w:r w:rsidRPr="00427645">
        <w:rPr>
          <w:i/>
          <w:lang w:val="en-US"/>
        </w:rPr>
        <w:br w:type="page"/>
      </w:r>
    </w:p>
    <w:p w14:paraId="35A7901C" w14:textId="77777777" w:rsidR="00C7415A" w:rsidRPr="00427645" w:rsidRDefault="00C7415A" w:rsidP="00C21966">
      <w:pPr>
        <w:rPr>
          <w:i/>
          <w:lang w:val="en-US"/>
        </w:rPr>
      </w:pPr>
    </w:p>
    <w:p w14:paraId="78505AA9" w14:textId="77777777" w:rsidR="00C7415A" w:rsidRPr="00427645" w:rsidRDefault="00C7415A" w:rsidP="00CF1208">
      <w:pPr>
        <w:jc w:val="right"/>
        <w:rPr>
          <w:i/>
          <w:lang w:val="en-US"/>
        </w:rPr>
      </w:pPr>
    </w:p>
    <w:p w14:paraId="3DB2F317" w14:textId="77777777" w:rsidR="00C7415A" w:rsidRPr="00C3583D" w:rsidRDefault="00C7415A" w:rsidP="00CF1208">
      <w:pPr>
        <w:jc w:val="both"/>
        <w:rPr>
          <w:b/>
          <w:lang w:val="es-CL"/>
        </w:rPr>
      </w:pPr>
      <w:r w:rsidRPr="00C3583D">
        <w:rPr>
          <w:b/>
          <w:lang w:val="es-CL"/>
        </w:rPr>
        <w:t>1. INTRODUCCIÓN</w:t>
      </w:r>
    </w:p>
    <w:p w14:paraId="15249033" w14:textId="77777777" w:rsidR="00336462" w:rsidRPr="00FD22D4" w:rsidRDefault="00336462" w:rsidP="00CF1208">
      <w:pPr>
        <w:jc w:val="both"/>
        <w:rPr>
          <w:b/>
        </w:rPr>
      </w:pPr>
    </w:p>
    <w:p w14:paraId="36BCBC03" w14:textId="77777777" w:rsidR="00E01447" w:rsidRPr="00FD22D4" w:rsidRDefault="007C4308" w:rsidP="0039193B">
      <w:pPr>
        <w:widowControl w:val="0"/>
        <w:autoSpaceDE w:val="0"/>
        <w:autoSpaceDN w:val="0"/>
        <w:adjustRightInd w:val="0"/>
        <w:jc w:val="both"/>
      </w:pPr>
      <w:r w:rsidRPr="00A66E59">
        <w:rPr>
          <w:rFonts w:asciiTheme="majorHAnsi" w:hAnsiTheme="majorHAnsi" w:cstheme="majorHAnsi"/>
        </w:rPr>
        <w:t>En el transporte aéreo existen dos maneras de transportar la carga</w:t>
      </w:r>
      <w:r w:rsidR="00581816">
        <w:rPr>
          <w:rFonts w:asciiTheme="majorHAnsi" w:hAnsiTheme="majorHAnsi" w:cstheme="majorHAnsi"/>
        </w:rPr>
        <w:t xml:space="preserve">, mediante </w:t>
      </w:r>
      <w:r w:rsidR="0085759F">
        <w:rPr>
          <w:rFonts w:asciiTheme="majorHAnsi" w:hAnsiTheme="majorHAnsi" w:cstheme="majorHAnsi"/>
        </w:rPr>
        <w:t>la capacidad disponible en los bellys de</w:t>
      </w:r>
      <w:r w:rsidRPr="00A66E59">
        <w:rPr>
          <w:rFonts w:asciiTheme="majorHAnsi" w:hAnsiTheme="majorHAnsi" w:cstheme="majorHAnsi"/>
        </w:rPr>
        <w:t xml:space="preserve"> aviones </w:t>
      </w:r>
      <w:r w:rsidR="00E01447" w:rsidRPr="00A66E59">
        <w:rPr>
          <w:rFonts w:asciiTheme="majorHAnsi" w:hAnsiTheme="majorHAnsi" w:cstheme="majorHAnsi"/>
        </w:rPr>
        <w:t>de pasajeros</w:t>
      </w:r>
      <w:r w:rsidR="0085759F">
        <w:rPr>
          <w:rFonts w:asciiTheme="majorHAnsi" w:hAnsiTheme="majorHAnsi" w:cstheme="majorHAnsi"/>
        </w:rPr>
        <w:t>,</w:t>
      </w:r>
      <w:r w:rsidR="00E01447" w:rsidRPr="00A66E59">
        <w:rPr>
          <w:rFonts w:asciiTheme="majorHAnsi" w:hAnsiTheme="majorHAnsi" w:cstheme="majorHAnsi"/>
        </w:rPr>
        <w:t xml:space="preserve"> luego de cargar a los pasajeros y sus maletas</w:t>
      </w:r>
      <w:r w:rsidR="0085759F">
        <w:rPr>
          <w:rFonts w:asciiTheme="majorHAnsi" w:hAnsiTheme="majorHAnsi" w:cstheme="majorHAnsi"/>
        </w:rPr>
        <w:t>,</w:t>
      </w:r>
      <w:r w:rsidRPr="00A66E59">
        <w:rPr>
          <w:rFonts w:asciiTheme="majorHAnsi" w:hAnsiTheme="majorHAnsi" w:cstheme="majorHAnsi"/>
        </w:rPr>
        <w:t xml:space="preserve"> o por medio de aviones cargueros</w:t>
      </w:r>
      <w:r w:rsidR="00670884" w:rsidRPr="00A66E59">
        <w:rPr>
          <w:rFonts w:asciiTheme="majorHAnsi" w:hAnsiTheme="majorHAnsi" w:cstheme="majorHAnsi"/>
        </w:rPr>
        <w:t xml:space="preserve"> exclusivamente dedicados al transporte de carga</w:t>
      </w:r>
      <w:r w:rsidRPr="00A66E59">
        <w:rPr>
          <w:rFonts w:asciiTheme="majorHAnsi" w:hAnsiTheme="majorHAnsi" w:cstheme="majorHAnsi"/>
        </w:rPr>
        <w:t xml:space="preserve">. </w:t>
      </w:r>
      <w:r w:rsidR="00346CE8">
        <w:rPr>
          <w:rFonts w:asciiTheme="majorHAnsi" w:hAnsiTheme="majorHAnsi" w:cstheme="majorHAnsi"/>
        </w:rPr>
        <w:t>Aú</w:t>
      </w:r>
      <w:r w:rsidR="00E01447" w:rsidRPr="00A66E59">
        <w:rPr>
          <w:rFonts w:asciiTheme="majorHAnsi" w:hAnsiTheme="majorHAnsi" w:cstheme="majorHAnsi"/>
        </w:rPr>
        <w:t>n cuando el</w:t>
      </w:r>
      <w:r w:rsidR="00E01447" w:rsidRPr="00FD22D4">
        <w:rPr>
          <w:rFonts w:asciiTheme="majorHAnsi" w:hAnsiTheme="majorHAnsi" w:cstheme="majorHAnsi"/>
          <w:color w:val="FF0000"/>
        </w:rPr>
        <w:t xml:space="preserve"> </w:t>
      </w:r>
      <w:r w:rsidR="00E01447" w:rsidRPr="00FD22D4">
        <w:t>incremento de capacidad de payload en aviones con belly ha casi triplicado la de cargueros en los últimos años (IATA, 2015a)</w:t>
      </w:r>
      <w:r w:rsidR="0085759F">
        <w:t>,</w:t>
      </w:r>
      <w:r w:rsidR="00E01447" w:rsidRPr="00FD22D4">
        <w:t xml:space="preserve"> </w:t>
      </w:r>
      <w:r w:rsidR="0090559D">
        <w:t>estos</w:t>
      </w:r>
      <w:r w:rsidR="00E01447" w:rsidRPr="00FD22D4">
        <w:t xml:space="preserve"> presentan ciertas ventajas que lo diferencian a los primeros y los hace</w:t>
      </w:r>
      <w:r w:rsidR="0090559D">
        <w:t>n</w:t>
      </w:r>
      <w:r w:rsidR="00E01447" w:rsidRPr="00FD22D4">
        <w:t xml:space="preserve"> necesarios para </w:t>
      </w:r>
      <w:r w:rsidR="00BD1BD6" w:rsidRPr="00FD22D4">
        <w:t>la</w:t>
      </w:r>
      <w:r w:rsidR="0085759F">
        <w:t xml:space="preserve"> </w:t>
      </w:r>
      <w:r w:rsidR="00BD1BD6" w:rsidRPr="00FD22D4">
        <w:t xml:space="preserve">operación de </w:t>
      </w:r>
      <w:r w:rsidR="00E01447" w:rsidRPr="00FD22D4">
        <w:t xml:space="preserve">una aerolínea de carga. Entre </w:t>
      </w:r>
      <w:r w:rsidR="0090559D">
        <w:t>las</w:t>
      </w:r>
      <w:r w:rsidR="00E01447" w:rsidRPr="00FD22D4">
        <w:t xml:space="preserve"> </w:t>
      </w:r>
      <w:r w:rsidR="00670884">
        <w:t xml:space="preserve">ventajas </w:t>
      </w:r>
      <w:r w:rsidR="0090559D">
        <w:t xml:space="preserve">que presentan los cargueros, los cuales son el centro de este trabajo, </w:t>
      </w:r>
      <w:r w:rsidR="00E01447" w:rsidRPr="00FD22D4">
        <w:t>está la posibilidad de transport</w:t>
      </w:r>
      <w:r w:rsidR="00670884">
        <w:t>a</w:t>
      </w:r>
      <w:r w:rsidR="00E01447" w:rsidRPr="00FD22D4">
        <w:t>r</w:t>
      </w:r>
      <w:r w:rsidR="00670884">
        <w:t xml:space="preserve"> cierto tipo de</w:t>
      </w:r>
      <w:r w:rsidR="00E01447" w:rsidRPr="00FD22D4">
        <w:t xml:space="preserve"> carga que los aviones</w:t>
      </w:r>
      <w:r w:rsidR="0085759F">
        <w:t xml:space="preserve"> </w:t>
      </w:r>
      <w:r w:rsidR="0090559D">
        <w:t>tipo belly</w:t>
      </w:r>
      <w:r w:rsidR="00E01447" w:rsidRPr="00FD22D4">
        <w:t xml:space="preserve"> no pueden</w:t>
      </w:r>
      <w:r w:rsidR="00E33E4B">
        <w:t>,</w:t>
      </w:r>
      <w:r w:rsidR="00E01447" w:rsidRPr="00FD22D4">
        <w:t xml:space="preserve"> </w:t>
      </w:r>
      <w:r w:rsidR="0090559D">
        <w:t>como carga sobredimensionada,</w:t>
      </w:r>
      <w:r w:rsidR="00E01447" w:rsidRPr="00FD22D4">
        <w:t xml:space="preserve"> sustancias peligrosa</w:t>
      </w:r>
      <w:r w:rsidR="0085759F">
        <w:t>s</w:t>
      </w:r>
      <w:r w:rsidR="00E01447" w:rsidRPr="00FD22D4">
        <w:t xml:space="preserve">, entre otras. </w:t>
      </w:r>
      <w:r w:rsidR="00BD1BD6" w:rsidRPr="00FD22D4">
        <w:t>Además</w:t>
      </w:r>
      <w:r w:rsidR="00E01447" w:rsidRPr="00FD22D4">
        <w:t xml:space="preserve">, </w:t>
      </w:r>
      <w:r w:rsidR="00BD1BD6" w:rsidRPr="00FD22D4">
        <w:t xml:space="preserve">la oferta de belly no siempre calza </w:t>
      </w:r>
      <w:r w:rsidR="0085759F">
        <w:t xml:space="preserve">con </w:t>
      </w:r>
      <w:r w:rsidR="00BD1BD6" w:rsidRPr="00FD22D4">
        <w:t>los requerimientos especiales de la demanda de carga</w:t>
      </w:r>
      <w:r w:rsidR="0085759F">
        <w:t>,</w:t>
      </w:r>
      <w:r w:rsidR="00BD1BD6" w:rsidRPr="00FD22D4">
        <w:t xml:space="preserve"> ya sea por </w:t>
      </w:r>
      <w:r w:rsidR="00D77DC9">
        <w:t>los horarios de vuelo</w:t>
      </w:r>
      <w:r w:rsidR="00081A10">
        <w:t>, por la capacidad disponible</w:t>
      </w:r>
      <w:r w:rsidR="00D77DC9">
        <w:t xml:space="preserve"> o porque </w:t>
      </w:r>
      <w:r w:rsidR="00BD1BD6" w:rsidRPr="00FD22D4">
        <w:t xml:space="preserve">no </w:t>
      </w:r>
      <w:r w:rsidR="00E01447" w:rsidRPr="00FD22D4">
        <w:t>siempre los mercados orígenes-destino atractivos para la carga tienen una mayor frecuencia en vuelos de pasajeros (Boeing, 2014)</w:t>
      </w:r>
      <w:r w:rsidR="00BD1BD6" w:rsidRPr="00FD22D4">
        <w:t>.</w:t>
      </w:r>
    </w:p>
    <w:p w14:paraId="01857D82" w14:textId="77777777" w:rsidR="00E01447" w:rsidRPr="00E33E4B" w:rsidRDefault="00E01447" w:rsidP="00FD22D4">
      <w:pPr>
        <w:widowControl w:val="0"/>
        <w:autoSpaceDE w:val="0"/>
        <w:autoSpaceDN w:val="0"/>
        <w:adjustRightInd w:val="0"/>
      </w:pPr>
    </w:p>
    <w:p w14:paraId="792CA376" w14:textId="77777777" w:rsidR="00081A10" w:rsidRPr="00F66CBA" w:rsidRDefault="00721857" w:rsidP="00CF1208">
      <w:pPr>
        <w:jc w:val="both"/>
        <w:rPr>
          <w:rFonts w:asciiTheme="majorHAnsi" w:hAnsiTheme="majorHAnsi" w:cstheme="majorHAnsi"/>
          <w:color w:val="FF0000"/>
        </w:rPr>
      </w:pPr>
      <w:r>
        <w:rPr>
          <w:rFonts w:asciiTheme="majorHAnsi" w:hAnsiTheme="majorHAnsi" w:cstheme="majorHAnsi"/>
        </w:rPr>
        <w:t xml:space="preserve">Una de las principales diferencias entre el transporte aéreo de carga y el de pasajeros es la </w:t>
      </w:r>
      <w:r w:rsidRPr="00B85278">
        <w:rPr>
          <w:rFonts w:asciiTheme="majorHAnsi" w:hAnsiTheme="majorHAnsi" w:cstheme="majorHAnsi"/>
        </w:rPr>
        <w:t>alta incertidumbre de la demanda a ser transportada en cada itinerario</w:t>
      </w:r>
      <w:r w:rsidR="00D7358A">
        <w:rPr>
          <w:rFonts w:asciiTheme="majorHAnsi" w:hAnsiTheme="majorHAnsi" w:cstheme="majorHAnsi"/>
        </w:rPr>
        <w:t xml:space="preserve"> carguero</w:t>
      </w:r>
      <w:r>
        <w:rPr>
          <w:rFonts w:asciiTheme="majorHAnsi" w:hAnsiTheme="majorHAnsi" w:cstheme="majorHAnsi"/>
        </w:rPr>
        <w:t xml:space="preserve">. </w:t>
      </w:r>
      <w:r w:rsidRPr="00B85278">
        <w:rPr>
          <w:rFonts w:asciiTheme="majorHAnsi" w:hAnsiTheme="majorHAnsi" w:cstheme="majorHAnsi"/>
        </w:rPr>
        <w:t>Esta incertidumbre se explica por</w:t>
      </w:r>
      <w:r>
        <w:rPr>
          <w:rFonts w:asciiTheme="majorHAnsi" w:hAnsiTheme="majorHAnsi" w:cstheme="majorHAnsi"/>
        </w:rPr>
        <w:t>que</w:t>
      </w:r>
      <w:r w:rsidRPr="00B85278">
        <w:rPr>
          <w:rFonts w:asciiTheme="majorHAnsi" w:hAnsiTheme="majorHAnsi" w:cstheme="majorHAnsi"/>
        </w:rPr>
        <w:t xml:space="preserve"> las reservas son realizadas en ventanas de tiempo reducidas</w:t>
      </w:r>
      <w:r w:rsidR="006A2AA1">
        <w:rPr>
          <w:rFonts w:asciiTheme="majorHAnsi" w:hAnsiTheme="majorHAnsi" w:cstheme="majorHAnsi"/>
        </w:rPr>
        <w:t xml:space="preserve">, </w:t>
      </w:r>
      <w:r w:rsidRPr="00B85278">
        <w:rPr>
          <w:rFonts w:asciiTheme="majorHAnsi" w:hAnsiTheme="majorHAnsi" w:cstheme="majorHAnsi"/>
        </w:rPr>
        <w:t>la carga reservada no se presenta o lo hace parcialmente (</w:t>
      </w:r>
      <w:r w:rsidRPr="00B85278">
        <w:rPr>
          <w:rFonts w:asciiTheme="majorHAnsi" w:hAnsiTheme="majorHAnsi" w:cstheme="majorHAnsi"/>
          <w:i/>
        </w:rPr>
        <w:t>No Show</w:t>
      </w:r>
      <w:r w:rsidRPr="00B85278">
        <w:rPr>
          <w:rFonts w:asciiTheme="majorHAnsi" w:hAnsiTheme="majorHAnsi" w:cstheme="majorHAnsi"/>
        </w:rPr>
        <w:t>), llega fuera de plazo o a última hora</w:t>
      </w:r>
      <w:r w:rsidR="00567A71">
        <w:rPr>
          <w:rFonts w:asciiTheme="majorHAnsi" w:hAnsiTheme="majorHAnsi" w:cstheme="majorHAnsi"/>
        </w:rPr>
        <w:t xml:space="preserve"> (Wada et al, 2017)</w:t>
      </w:r>
      <w:r w:rsidRPr="00B85278">
        <w:rPr>
          <w:rFonts w:asciiTheme="majorHAnsi" w:hAnsiTheme="majorHAnsi" w:cstheme="majorHAnsi"/>
        </w:rPr>
        <w:t>.</w:t>
      </w:r>
      <w:r w:rsidR="00F66CBA">
        <w:rPr>
          <w:rFonts w:asciiTheme="majorHAnsi" w:hAnsiTheme="majorHAnsi" w:cstheme="majorHAnsi"/>
        </w:rPr>
        <w:t xml:space="preserve"> </w:t>
      </w:r>
      <w:r w:rsidR="00D17A6F">
        <w:rPr>
          <w:rFonts w:asciiTheme="majorHAnsi" w:hAnsiTheme="majorHAnsi" w:cstheme="majorHAnsi"/>
        </w:rPr>
        <w:t xml:space="preserve">Esta incertidumbre es revelada solo </w:t>
      </w:r>
      <w:r w:rsidR="00D7358A">
        <w:rPr>
          <w:rFonts w:asciiTheme="majorHAnsi" w:hAnsiTheme="majorHAnsi" w:cstheme="majorHAnsi"/>
        </w:rPr>
        <w:t xml:space="preserve">pocas </w:t>
      </w:r>
      <w:r w:rsidR="00D17A6F">
        <w:rPr>
          <w:rFonts w:asciiTheme="majorHAnsi" w:hAnsiTheme="majorHAnsi" w:cstheme="majorHAnsi"/>
        </w:rPr>
        <w:t xml:space="preserve">horas antes del vuelo </w:t>
      </w:r>
      <w:r w:rsidR="006A2AA1">
        <w:rPr>
          <w:rFonts w:asciiTheme="majorHAnsi" w:hAnsiTheme="majorHAnsi" w:cstheme="majorHAnsi"/>
        </w:rPr>
        <w:t>generándose</w:t>
      </w:r>
      <w:r w:rsidR="006A2AA1" w:rsidRPr="00B85278">
        <w:rPr>
          <w:rFonts w:asciiTheme="majorHAnsi" w:hAnsiTheme="majorHAnsi" w:cstheme="majorHAnsi"/>
        </w:rPr>
        <w:t xml:space="preserve"> un desbalance entre la oferta planificada y las demandas reales</w:t>
      </w:r>
      <w:r w:rsidR="00D17A6F">
        <w:rPr>
          <w:rFonts w:asciiTheme="majorHAnsi" w:hAnsiTheme="majorHAnsi" w:cstheme="majorHAnsi"/>
        </w:rPr>
        <w:t>.</w:t>
      </w:r>
      <w:r w:rsidR="002F5CFF">
        <w:rPr>
          <w:rFonts w:asciiTheme="majorHAnsi" w:hAnsiTheme="majorHAnsi" w:cstheme="majorHAnsi"/>
        </w:rPr>
        <w:t xml:space="preserve"> </w:t>
      </w:r>
      <w:r w:rsidR="00BD1BD6">
        <w:rPr>
          <w:rFonts w:asciiTheme="majorHAnsi" w:hAnsiTheme="majorHAnsi" w:cstheme="majorHAnsi"/>
        </w:rPr>
        <w:t>Este desbalance</w:t>
      </w:r>
      <w:r w:rsidR="00A02DC6">
        <w:rPr>
          <w:rFonts w:asciiTheme="majorHAnsi" w:hAnsiTheme="majorHAnsi" w:cstheme="majorHAnsi"/>
        </w:rPr>
        <w:t xml:space="preserve"> </w:t>
      </w:r>
      <w:r w:rsidR="00A02DC6" w:rsidRPr="00B85278">
        <w:rPr>
          <w:rFonts w:asciiTheme="majorHAnsi" w:hAnsiTheme="majorHAnsi" w:cstheme="majorHAnsi"/>
        </w:rPr>
        <w:t>produc</w:t>
      </w:r>
      <w:r w:rsidR="00A02DC6">
        <w:rPr>
          <w:rFonts w:asciiTheme="majorHAnsi" w:hAnsiTheme="majorHAnsi" w:cstheme="majorHAnsi"/>
        </w:rPr>
        <w:t>e</w:t>
      </w:r>
      <w:r w:rsidR="00A02DC6" w:rsidRPr="00B85278">
        <w:rPr>
          <w:rFonts w:asciiTheme="majorHAnsi" w:hAnsiTheme="majorHAnsi" w:cstheme="majorHAnsi"/>
        </w:rPr>
        <w:t xml:space="preserve"> pérdidas inevitables para las aerolíneas</w:t>
      </w:r>
      <w:r w:rsidR="00BD1BD6">
        <w:rPr>
          <w:rFonts w:asciiTheme="majorHAnsi" w:hAnsiTheme="majorHAnsi" w:cstheme="majorHAnsi"/>
        </w:rPr>
        <w:t xml:space="preserve"> </w:t>
      </w:r>
      <w:r w:rsidR="00A02DC6">
        <w:rPr>
          <w:rFonts w:asciiTheme="majorHAnsi" w:hAnsiTheme="majorHAnsi" w:cstheme="majorHAnsi"/>
        </w:rPr>
        <w:t xml:space="preserve">que </w:t>
      </w:r>
      <w:r w:rsidR="00BD1BD6">
        <w:rPr>
          <w:rFonts w:asciiTheme="majorHAnsi" w:hAnsiTheme="majorHAnsi" w:cstheme="majorHAnsi"/>
        </w:rPr>
        <w:t>se refleja</w:t>
      </w:r>
      <w:r w:rsidR="00A02DC6">
        <w:rPr>
          <w:rFonts w:asciiTheme="majorHAnsi" w:hAnsiTheme="majorHAnsi" w:cstheme="majorHAnsi"/>
        </w:rPr>
        <w:t>n</w:t>
      </w:r>
      <w:r w:rsidR="00BD1BD6">
        <w:rPr>
          <w:rFonts w:asciiTheme="majorHAnsi" w:hAnsiTheme="majorHAnsi" w:cstheme="majorHAnsi"/>
        </w:rPr>
        <w:t xml:space="preserve"> especialmente en el mercado de</w:t>
      </w:r>
      <w:r w:rsidR="00081A10">
        <w:rPr>
          <w:rFonts w:asciiTheme="majorHAnsi" w:hAnsiTheme="majorHAnsi" w:cstheme="majorHAnsi"/>
        </w:rPr>
        <w:t xml:space="preserve"> carga aérea</w:t>
      </w:r>
      <w:r w:rsidR="00D7358A">
        <w:rPr>
          <w:rFonts w:asciiTheme="majorHAnsi" w:hAnsiTheme="majorHAnsi" w:cstheme="majorHAnsi"/>
        </w:rPr>
        <w:t xml:space="preserve">, </w:t>
      </w:r>
      <w:r w:rsidR="00081A10">
        <w:rPr>
          <w:rFonts w:asciiTheme="majorHAnsi" w:hAnsiTheme="majorHAnsi" w:cstheme="majorHAnsi"/>
        </w:rPr>
        <w:t>donde los aviones cargueros presentan un</w:t>
      </w:r>
      <w:r w:rsidR="00670884">
        <w:rPr>
          <w:rFonts w:asciiTheme="majorHAnsi" w:hAnsiTheme="majorHAnsi" w:cstheme="majorHAnsi"/>
        </w:rPr>
        <w:t xml:space="preserve"> </w:t>
      </w:r>
      <w:r w:rsidR="002F5CFF">
        <w:rPr>
          <w:rFonts w:asciiTheme="majorHAnsi" w:hAnsiTheme="majorHAnsi" w:cstheme="majorHAnsi"/>
        </w:rPr>
        <w:t xml:space="preserve">bajo factor de ocupación </w:t>
      </w:r>
      <w:r w:rsidR="00081A10">
        <w:rPr>
          <w:rFonts w:asciiTheme="majorHAnsi" w:hAnsiTheme="majorHAnsi" w:cstheme="majorHAnsi"/>
        </w:rPr>
        <w:t>(</w:t>
      </w:r>
      <w:r w:rsidR="00BD1BD6">
        <w:rPr>
          <w:rFonts w:asciiTheme="majorHAnsi" w:hAnsiTheme="majorHAnsi" w:cstheme="majorHAnsi"/>
        </w:rPr>
        <w:t>45%</w:t>
      </w:r>
      <w:r w:rsidR="00081A10">
        <w:rPr>
          <w:rFonts w:asciiTheme="majorHAnsi" w:hAnsiTheme="majorHAnsi" w:cstheme="majorHAnsi"/>
        </w:rPr>
        <w:t>) si se</w:t>
      </w:r>
      <w:r w:rsidR="002F5CFF">
        <w:rPr>
          <w:rFonts w:asciiTheme="majorHAnsi" w:hAnsiTheme="majorHAnsi" w:cstheme="majorHAnsi"/>
        </w:rPr>
        <w:t xml:space="preserve"> </w:t>
      </w:r>
      <w:r w:rsidR="00BD1BD6">
        <w:rPr>
          <w:rFonts w:asciiTheme="majorHAnsi" w:hAnsiTheme="majorHAnsi" w:cstheme="majorHAnsi"/>
        </w:rPr>
        <w:t xml:space="preserve">compara con </w:t>
      </w:r>
      <w:r w:rsidR="00081A10">
        <w:rPr>
          <w:rFonts w:asciiTheme="majorHAnsi" w:hAnsiTheme="majorHAnsi" w:cstheme="majorHAnsi"/>
        </w:rPr>
        <w:t>el</w:t>
      </w:r>
      <w:r w:rsidR="00BD1BD6">
        <w:rPr>
          <w:rFonts w:asciiTheme="majorHAnsi" w:hAnsiTheme="majorHAnsi" w:cstheme="majorHAnsi"/>
        </w:rPr>
        <w:t xml:space="preserve"> alcanz</w:t>
      </w:r>
      <w:r w:rsidR="00081A10">
        <w:rPr>
          <w:rFonts w:asciiTheme="majorHAnsi" w:hAnsiTheme="majorHAnsi" w:cstheme="majorHAnsi"/>
        </w:rPr>
        <w:t>ado</w:t>
      </w:r>
      <w:r w:rsidR="00BD1BD6">
        <w:rPr>
          <w:rFonts w:asciiTheme="majorHAnsi" w:hAnsiTheme="majorHAnsi" w:cstheme="majorHAnsi"/>
        </w:rPr>
        <w:t xml:space="preserve"> </w:t>
      </w:r>
      <w:r w:rsidR="00081A10">
        <w:rPr>
          <w:rFonts w:asciiTheme="majorHAnsi" w:hAnsiTheme="majorHAnsi" w:cstheme="majorHAnsi"/>
        </w:rPr>
        <w:t xml:space="preserve">por los aviones </w:t>
      </w:r>
      <w:r w:rsidR="00901217">
        <w:rPr>
          <w:rFonts w:asciiTheme="majorHAnsi" w:hAnsiTheme="majorHAnsi" w:cstheme="majorHAnsi"/>
        </w:rPr>
        <w:t>de pasajeros en</w:t>
      </w:r>
      <w:r w:rsidR="00E67552">
        <w:rPr>
          <w:rFonts w:asciiTheme="majorHAnsi" w:hAnsiTheme="majorHAnsi" w:cstheme="majorHAnsi"/>
        </w:rPr>
        <w:t xml:space="preserve"> 2015</w:t>
      </w:r>
      <w:r w:rsidR="00081A10">
        <w:rPr>
          <w:rFonts w:asciiTheme="majorHAnsi" w:hAnsiTheme="majorHAnsi" w:cstheme="majorHAnsi"/>
        </w:rPr>
        <w:t xml:space="preserve"> (80,5%) </w:t>
      </w:r>
      <w:r w:rsidR="008414C4">
        <w:rPr>
          <w:rFonts w:asciiTheme="majorHAnsi" w:hAnsiTheme="majorHAnsi" w:cstheme="majorHAnsi"/>
        </w:rPr>
        <w:t>(</w:t>
      </w:r>
      <w:r w:rsidR="00081A10">
        <w:rPr>
          <w:rFonts w:asciiTheme="majorHAnsi" w:hAnsiTheme="majorHAnsi" w:cstheme="majorHAnsi"/>
        </w:rPr>
        <w:t>IATA</w:t>
      </w:r>
      <w:r w:rsidR="008414C4">
        <w:rPr>
          <w:rFonts w:asciiTheme="majorHAnsi" w:hAnsiTheme="majorHAnsi" w:cstheme="majorHAnsi"/>
        </w:rPr>
        <w:t xml:space="preserve">, </w:t>
      </w:r>
      <w:r w:rsidR="00081A10">
        <w:rPr>
          <w:rFonts w:asciiTheme="majorHAnsi" w:hAnsiTheme="majorHAnsi" w:cstheme="majorHAnsi"/>
        </w:rPr>
        <w:t>2015b)</w:t>
      </w:r>
      <w:r w:rsidR="00670884">
        <w:rPr>
          <w:rFonts w:asciiTheme="majorHAnsi" w:hAnsiTheme="majorHAnsi" w:cstheme="majorHAnsi"/>
        </w:rPr>
        <w:t>,</w:t>
      </w:r>
    </w:p>
    <w:p w14:paraId="4087F1C3" w14:textId="77777777" w:rsidR="00721857" w:rsidRPr="00B85278" w:rsidRDefault="00721857" w:rsidP="00CF1208">
      <w:pPr>
        <w:jc w:val="both"/>
        <w:rPr>
          <w:rFonts w:asciiTheme="majorHAnsi" w:hAnsiTheme="majorHAnsi" w:cstheme="majorHAnsi"/>
        </w:rPr>
      </w:pPr>
    </w:p>
    <w:p w14:paraId="3A5289A7" w14:textId="77777777" w:rsidR="00D65B9A" w:rsidRDefault="00721857" w:rsidP="00CF1208">
      <w:pPr>
        <w:jc w:val="both"/>
        <w:rPr>
          <w:rFonts w:asciiTheme="majorHAnsi" w:hAnsiTheme="majorHAnsi" w:cstheme="majorHAnsi"/>
        </w:rPr>
      </w:pPr>
      <w:r w:rsidRPr="00B85278">
        <w:rPr>
          <w:rFonts w:asciiTheme="majorHAnsi" w:hAnsiTheme="majorHAnsi" w:cstheme="majorHAnsi"/>
        </w:rPr>
        <w:t xml:space="preserve">Para afrontar </w:t>
      </w:r>
      <w:r w:rsidR="002F5CFF">
        <w:rPr>
          <w:rFonts w:asciiTheme="majorHAnsi" w:hAnsiTheme="majorHAnsi" w:cstheme="majorHAnsi"/>
        </w:rPr>
        <w:t>estas disrupciones</w:t>
      </w:r>
      <w:r w:rsidR="0090559D">
        <w:rPr>
          <w:rFonts w:asciiTheme="majorHAnsi" w:hAnsiTheme="majorHAnsi" w:cstheme="majorHAnsi"/>
        </w:rPr>
        <w:t xml:space="preserve"> que se producen en la demanda</w:t>
      </w:r>
      <w:r w:rsidR="002F5CFF">
        <w:rPr>
          <w:rFonts w:asciiTheme="majorHAnsi" w:hAnsiTheme="majorHAnsi" w:cstheme="majorHAnsi"/>
        </w:rPr>
        <w:t>, las cuales son difíciles de anticipar,</w:t>
      </w:r>
      <w:r w:rsidRPr="00B85278">
        <w:rPr>
          <w:rFonts w:asciiTheme="majorHAnsi" w:hAnsiTheme="majorHAnsi" w:cstheme="majorHAnsi"/>
        </w:rPr>
        <w:t xml:space="preserve"> las aerolíneas realizan ajustes </w:t>
      </w:r>
      <w:r w:rsidR="00D7358A">
        <w:rPr>
          <w:rFonts w:asciiTheme="majorHAnsi" w:hAnsiTheme="majorHAnsi" w:cstheme="majorHAnsi"/>
        </w:rPr>
        <w:t xml:space="preserve">focalizados y </w:t>
      </w:r>
      <w:r w:rsidR="00D17A6F">
        <w:rPr>
          <w:rFonts w:asciiTheme="majorHAnsi" w:hAnsiTheme="majorHAnsi" w:cstheme="majorHAnsi"/>
        </w:rPr>
        <w:t xml:space="preserve">de último minuto </w:t>
      </w:r>
      <w:r w:rsidR="00D7358A">
        <w:rPr>
          <w:rFonts w:asciiTheme="majorHAnsi" w:hAnsiTheme="majorHAnsi" w:cstheme="majorHAnsi"/>
        </w:rPr>
        <w:t>en</w:t>
      </w:r>
      <w:r w:rsidR="00C35841">
        <w:rPr>
          <w:rFonts w:asciiTheme="majorHAnsi" w:hAnsiTheme="majorHAnsi" w:cstheme="majorHAnsi"/>
        </w:rPr>
        <w:t xml:space="preserve"> </w:t>
      </w:r>
      <w:r w:rsidRPr="00B85278">
        <w:rPr>
          <w:rFonts w:asciiTheme="majorHAnsi" w:hAnsiTheme="majorHAnsi" w:cstheme="majorHAnsi"/>
        </w:rPr>
        <w:t>l</w:t>
      </w:r>
      <w:r w:rsidR="00C35841">
        <w:rPr>
          <w:rFonts w:asciiTheme="majorHAnsi" w:hAnsiTheme="majorHAnsi" w:cstheme="majorHAnsi"/>
        </w:rPr>
        <w:t>a planificación original,</w:t>
      </w:r>
      <w:r w:rsidR="00D7358A">
        <w:rPr>
          <w:rFonts w:asciiTheme="majorHAnsi" w:hAnsiTheme="majorHAnsi" w:cstheme="majorHAnsi"/>
        </w:rPr>
        <w:t xml:space="preserve"> </w:t>
      </w:r>
      <w:r w:rsidRPr="00B85278">
        <w:rPr>
          <w:rFonts w:asciiTheme="majorHAnsi" w:hAnsiTheme="majorHAnsi" w:cstheme="majorHAnsi"/>
        </w:rPr>
        <w:t>bas</w:t>
      </w:r>
      <w:r w:rsidR="008037D4">
        <w:rPr>
          <w:rFonts w:asciiTheme="majorHAnsi" w:hAnsiTheme="majorHAnsi" w:cstheme="majorHAnsi"/>
        </w:rPr>
        <w:t>ados</w:t>
      </w:r>
      <w:r w:rsidRPr="00B85278">
        <w:rPr>
          <w:rFonts w:asciiTheme="majorHAnsi" w:hAnsiTheme="majorHAnsi" w:cstheme="majorHAnsi"/>
        </w:rPr>
        <w:t xml:space="preserve"> en la experiencia de los tomadores de decisión</w:t>
      </w:r>
      <w:r w:rsidR="00896D5C">
        <w:rPr>
          <w:rFonts w:asciiTheme="majorHAnsi" w:hAnsiTheme="majorHAnsi" w:cstheme="majorHAnsi"/>
        </w:rPr>
        <w:t xml:space="preserve">, quienes modifican </w:t>
      </w:r>
      <w:r w:rsidR="00896D5C" w:rsidRPr="00B85278">
        <w:rPr>
          <w:rFonts w:asciiTheme="majorHAnsi" w:hAnsiTheme="majorHAnsi" w:cstheme="majorHAnsi"/>
        </w:rPr>
        <w:t>de manera manual</w:t>
      </w:r>
      <w:r w:rsidR="00896D5C">
        <w:rPr>
          <w:rFonts w:asciiTheme="majorHAnsi" w:hAnsiTheme="majorHAnsi" w:cstheme="majorHAnsi"/>
        </w:rPr>
        <w:t xml:space="preserve"> los itinerarios</w:t>
      </w:r>
      <w:r w:rsidRPr="00B85278">
        <w:rPr>
          <w:rFonts w:asciiTheme="majorHAnsi" w:hAnsiTheme="majorHAnsi" w:cstheme="majorHAnsi"/>
        </w:rPr>
        <w:t xml:space="preserve">. Estas modificaciones </w:t>
      </w:r>
      <w:r w:rsidR="004371C6" w:rsidRPr="00B85278">
        <w:rPr>
          <w:rFonts w:asciiTheme="majorHAnsi" w:hAnsiTheme="majorHAnsi" w:cstheme="majorHAnsi"/>
        </w:rPr>
        <w:t>consideran medidas como: cancelación de vuelos, reruteo de aviones, volar aviones vacíos para reacomodar la carga (siempre cuando el análisis de rentabilidad lo permita), agregar escalas entre aeropuertos o efectuar vuelos de "id</w:t>
      </w:r>
      <w:r w:rsidR="004371C6">
        <w:rPr>
          <w:rFonts w:asciiTheme="majorHAnsi" w:hAnsiTheme="majorHAnsi" w:cstheme="majorHAnsi"/>
        </w:rPr>
        <w:t>a-vuelta" (</w:t>
      </w:r>
      <w:r w:rsidR="004371C6" w:rsidRPr="00DD1A9E">
        <w:rPr>
          <w:rFonts w:asciiTheme="majorHAnsi" w:hAnsiTheme="majorHAnsi" w:cstheme="majorHAnsi"/>
          <w:i/>
        </w:rPr>
        <w:t>roundtrip</w:t>
      </w:r>
      <w:r w:rsidR="004371C6" w:rsidRPr="00B85278">
        <w:rPr>
          <w:rFonts w:asciiTheme="majorHAnsi" w:hAnsiTheme="majorHAnsi" w:cstheme="majorHAnsi"/>
        </w:rPr>
        <w:t>)</w:t>
      </w:r>
      <w:r w:rsidR="004371C6">
        <w:rPr>
          <w:rFonts w:asciiTheme="majorHAnsi" w:hAnsiTheme="majorHAnsi" w:cstheme="majorHAnsi"/>
        </w:rPr>
        <w:t>, así</w:t>
      </w:r>
      <w:r w:rsidR="004371C6" w:rsidRPr="00B85278">
        <w:rPr>
          <w:rFonts w:asciiTheme="majorHAnsi" w:hAnsiTheme="majorHAnsi" w:cstheme="majorHAnsi"/>
        </w:rPr>
        <w:t xml:space="preserve"> como también, una combinación de estas alternativas</w:t>
      </w:r>
      <w:r w:rsidRPr="00B85278">
        <w:rPr>
          <w:rFonts w:asciiTheme="majorHAnsi" w:hAnsiTheme="majorHAnsi" w:cstheme="majorHAnsi"/>
        </w:rPr>
        <w:t xml:space="preserve">. </w:t>
      </w:r>
      <w:r w:rsidR="00D65B9A" w:rsidRPr="00420624">
        <w:rPr>
          <w:rFonts w:asciiTheme="majorHAnsi" w:hAnsiTheme="majorHAnsi" w:cstheme="majorHAnsi"/>
        </w:rPr>
        <w:t>Estas acciones</w:t>
      </w:r>
      <w:r w:rsidR="00AC72AD" w:rsidRPr="00420624">
        <w:rPr>
          <w:rFonts w:asciiTheme="majorHAnsi" w:hAnsiTheme="majorHAnsi" w:cstheme="majorHAnsi"/>
        </w:rPr>
        <w:t>, las cuales deben ser tomadas en cortos periodos de tiempo</w:t>
      </w:r>
      <w:r w:rsidR="00D65B9A" w:rsidRPr="00420624">
        <w:rPr>
          <w:rFonts w:asciiTheme="majorHAnsi" w:hAnsiTheme="majorHAnsi" w:cstheme="majorHAnsi"/>
        </w:rPr>
        <w:t xml:space="preserve">, son de naturaleza correctiva y locales, </w:t>
      </w:r>
      <w:r w:rsidR="00896D5C">
        <w:rPr>
          <w:rFonts w:asciiTheme="majorHAnsi" w:hAnsiTheme="majorHAnsi" w:cstheme="majorHAnsi"/>
        </w:rPr>
        <w:t xml:space="preserve">sin buscar </w:t>
      </w:r>
      <w:r w:rsidR="00D65B9A" w:rsidRPr="00420624">
        <w:rPr>
          <w:rFonts w:asciiTheme="majorHAnsi" w:hAnsiTheme="majorHAnsi" w:cstheme="majorHAnsi"/>
        </w:rPr>
        <w:t xml:space="preserve">construir un itinerario nuevo desde cero. </w:t>
      </w:r>
      <w:r w:rsidR="001879B7">
        <w:rPr>
          <w:rFonts w:asciiTheme="majorHAnsi" w:hAnsiTheme="majorHAnsi" w:cstheme="majorHAnsi"/>
        </w:rPr>
        <w:t xml:space="preserve">Sin embargo, en la práctica alteran diferentes etapas en la planificación de </w:t>
      </w:r>
      <w:r w:rsidR="00670884">
        <w:rPr>
          <w:rFonts w:asciiTheme="majorHAnsi" w:hAnsiTheme="majorHAnsi" w:cstheme="majorHAnsi"/>
        </w:rPr>
        <w:t xml:space="preserve">itinerarios de </w:t>
      </w:r>
      <w:r w:rsidR="001879B7">
        <w:rPr>
          <w:rFonts w:asciiTheme="majorHAnsi" w:hAnsiTheme="majorHAnsi" w:cstheme="majorHAnsi"/>
        </w:rPr>
        <w:t>aviones cargueros como</w:t>
      </w:r>
      <w:r w:rsidR="00670884">
        <w:rPr>
          <w:rFonts w:asciiTheme="majorHAnsi" w:hAnsiTheme="majorHAnsi" w:cstheme="majorHAnsi"/>
        </w:rPr>
        <w:t xml:space="preserve"> son el</w:t>
      </w:r>
      <w:r w:rsidR="001879B7">
        <w:rPr>
          <w:rFonts w:asciiTheme="majorHAnsi" w:hAnsiTheme="majorHAnsi" w:cstheme="majorHAnsi"/>
        </w:rPr>
        <w:t xml:space="preserve"> </w:t>
      </w:r>
      <w:r w:rsidR="00670884">
        <w:rPr>
          <w:rFonts w:asciiTheme="majorHAnsi" w:hAnsiTheme="majorHAnsi" w:cstheme="majorHAnsi"/>
        </w:rPr>
        <w:t>d</w:t>
      </w:r>
      <w:r w:rsidR="001879B7">
        <w:rPr>
          <w:rFonts w:asciiTheme="majorHAnsi" w:hAnsiTheme="majorHAnsi" w:cstheme="majorHAnsi"/>
        </w:rPr>
        <w:t xml:space="preserve">iseño de itinerarios, rotación de aviones, asignación de tripulación y ruteo de la carga. </w:t>
      </w:r>
      <w:r w:rsidR="00D65B9A" w:rsidRPr="00420624">
        <w:rPr>
          <w:rFonts w:asciiTheme="majorHAnsi" w:hAnsiTheme="majorHAnsi" w:cstheme="majorHAnsi"/>
        </w:rPr>
        <w:t>El objetivo de realizar correcciones menores radica en tratar de afectar lo menos posible los turnos ya asignados a las tripulaciones (Crew scheduling). Sin embargo, estas soluciones son por lo general sub óptimas lo que afecta directamente los costos de la compañía.</w:t>
      </w:r>
    </w:p>
    <w:p w14:paraId="0B778DE8" w14:textId="77777777" w:rsidR="006242D4" w:rsidRDefault="006242D4" w:rsidP="00CF1208">
      <w:pPr>
        <w:jc w:val="both"/>
        <w:rPr>
          <w:rFonts w:asciiTheme="majorHAnsi" w:hAnsiTheme="majorHAnsi" w:cstheme="majorHAnsi"/>
        </w:rPr>
      </w:pPr>
    </w:p>
    <w:p w14:paraId="048BC6A4" w14:textId="77777777" w:rsidR="00B51FA4" w:rsidRDefault="00B51FA4" w:rsidP="00B51FA4">
      <w:pPr>
        <w:jc w:val="both"/>
      </w:pPr>
      <w:r w:rsidRPr="00420624">
        <w:t xml:space="preserve">El diseño de itinerarios en la industria aérea </w:t>
      </w:r>
      <w:r w:rsidR="0090559D">
        <w:t>ha sido largamente estudiado</w:t>
      </w:r>
      <w:r w:rsidRPr="00420624">
        <w:t xml:space="preserve"> en el mercado de pasajeros. </w:t>
      </w:r>
      <w:r w:rsidRPr="00BC6FBC">
        <w:t>Etschmaier y Mathaisel (1985)</w:t>
      </w:r>
      <w:r w:rsidRPr="00420624">
        <w:t xml:space="preserve"> son los primeros en realizar una revisión del estado del arte al respecto.</w:t>
      </w:r>
      <w:r w:rsidR="00EC24E6">
        <w:t xml:space="preserve"> </w:t>
      </w:r>
      <w:r w:rsidR="00D42463">
        <w:t>Desde esa fecha d</w:t>
      </w:r>
      <w:r>
        <w:t xml:space="preserve">iversos trabajos </w:t>
      </w:r>
      <w:r w:rsidR="00E56BEF">
        <w:t>han abordado</w:t>
      </w:r>
      <w:r w:rsidR="00D42463">
        <w:t xml:space="preserve"> el tema de planificaci</w:t>
      </w:r>
      <w:r w:rsidR="00670884">
        <w:t>ó</w:t>
      </w:r>
      <w:r w:rsidR="00D42463">
        <w:t xml:space="preserve">n aérea </w:t>
      </w:r>
      <w:r w:rsidR="0090559D">
        <w:t>abarcando entre otros</w:t>
      </w:r>
      <w:r w:rsidR="00D42463">
        <w:t xml:space="preserve"> </w:t>
      </w:r>
      <w:r w:rsidRPr="00420624">
        <w:t xml:space="preserve">el diseño </w:t>
      </w:r>
      <w:r>
        <w:t xml:space="preserve">incremental </w:t>
      </w:r>
      <w:r w:rsidRPr="00420624">
        <w:t>de itinerarios aéreos de pasajeros (</w:t>
      </w:r>
      <w:r w:rsidRPr="009C711B">
        <w:t>Barnhart</w:t>
      </w:r>
      <w:r w:rsidR="009C711B">
        <w:t xml:space="preserve"> et al, 2003</w:t>
      </w:r>
      <w:r w:rsidR="00670884">
        <w:t>;</w:t>
      </w:r>
      <w:r w:rsidR="00D42463">
        <w:t xml:space="preserve"> </w:t>
      </w:r>
      <w:r w:rsidR="00E56BEF" w:rsidRPr="00BC6FBC">
        <w:t xml:space="preserve">Berge y Hopperstad, </w:t>
      </w:r>
      <w:r w:rsidR="00D42463" w:rsidRPr="00BC6FBC">
        <w:t>1993</w:t>
      </w:r>
      <w:r w:rsidR="00D42463" w:rsidRPr="000A1047">
        <w:t>)</w:t>
      </w:r>
      <w:r w:rsidR="00D42463">
        <w:t xml:space="preserve">, el </w:t>
      </w:r>
      <w:r w:rsidR="00E56BEF">
        <w:t>problema</w:t>
      </w:r>
      <w:r w:rsidR="00D42463">
        <w:t xml:space="preserve"> </w:t>
      </w:r>
      <w:r w:rsidR="00D42463" w:rsidRPr="000A1047">
        <w:t>simult</w:t>
      </w:r>
      <w:r w:rsidR="00E16D27">
        <w:t>á</w:t>
      </w:r>
      <w:r w:rsidR="00E56BEF">
        <w:t xml:space="preserve">neo de </w:t>
      </w:r>
      <w:r w:rsidR="00D42463" w:rsidRPr="000A1047">
        <w:t>diseño de itinerarios y asignación de flota</w:t>
      </w:r>
      <w:r w:rsidR="00D42463">
        <w:t xml:space="preserve"> </w:t>
      </w:r>
      <w:r w:rsidR="00D42463">
        <w:lastRenderedPageBreak/>
        <w:t>(</w:t>
      </w:r>
      <w:r w:rsidR="00E56BEF">
        <w:t>Levin, 1971;</w:t>
      </w:r>
      <w:r w:rsidR="00D42463">
        <w:t xml:space="preserve"> </w:t>
      </w:r>
      <w:r w:rsidR="00E56BEF">
        <w:t>Rexing et al., 2000; Lohatepanont y Barnhart, 2004</w:t>
      </w:r>
      <w:r w:rsidR="00D42463">
        <w:t xml:space="preserve">) y el estudio </w:t>
      </w:r>
      <w:r w:rsidR="00D42463" w:rsidRPr="000A1047">
        <w:t>de las perturbaciones o eventos inesperados</w:t>
      </w:r>
      <w:r w:rsidR="00D42463">
        <w:t xml:space="preserve"> </w:t>
      </w:r>
      <w:r w:rsidR="00DF0D0D">
        <w:t>el</w:t>
      </w:r>
      <w:r w:rsidR="00D42463">
        <w:t xml:space="preserve"> cual ha sido abordado </w:t>
      </w:r>
      <w:r w:rsidR="00D42463" w:rsidRPr="000A1047">
        <w:t>desd</w:t>
      </w:r>
      <w:r w:rsidR="00D42463">
        <w:t xml:space="preserve">e dos perspectivas. La primera </w:t>
      </w:r>
      <w:r w:rsidR="00D42463" w:rsidRPr="000A1047">
        <w:t>se basa en modelos operacionales de recuperación de itinerarios</w:t>
      </w:r>
      <w:r w:rsidR="00205D54">
        <w:t xml:space="preserve"> (Bratu y Barnhart, </w:t>
      </w:r>
      <w:r w:rsidR="00205D54" w:rsidRPr="000A1047">
        <w:t>2006</w:t>
      </w:r>
      <w:r w:rsidR="00205D54">
        <w:t>;</w:t>
      </w:r>
      <w:r w:rsidR="00205D54" w:rsidRPr="00205D54">
        <w:t xml:space="preserve"> </w:t>
      </w:r>
      <w:r w:rsidR="00205D54" w:rsidRPr="000A1047">
        <w:t>Rosenberger</w:t>
      </w:r>
      <w:r w:rsidR="00205D54">
        <w:t xml:space="preserve"> et al, 2003</w:t>
      </w:r>
      <w:r w:rsidR="00205D54" w:rsidRPr="000A1047">
        <w:t>)</w:t>
      </w:r>
      <w:r w:rsidR="00D42463" w:rsidRPr="000A1047">
        <w:t>, mientras que la segunda se basa en el desarrollo de modelos robustos de planificación de itinerarios (Gao</w:t>
      </w:r>
      <w:r w:rsidR="00D42463">
        <w:t xml:space="preserve"> et al</w:t>
      </w:r>
      <w:r w:rsidR="00D42463" w:rsidRPr="000A1047">
        <w:t>, 2009; Lan</w:t>
      </w:r>
      <w:r w:rsidR="00D42463">
        <w:t xml:space="preserve"> et al</w:t>
      </w:r>
      <w:r w:rsidR="00D42463" w:rsidRPr="000A1047">
        <w:t>, 2006; Rosenberger</w:t>
      </w:r>
      <w:r w:rsidR="00D42463">
        <w:t xml:space="preserve"> et al, 2004; Pita et al</w:t>
      </w:r>
      <w:r w:rsidR="00D42463" w:rsidRPr="000A1047">
        <w:t>, 2013; Froyland</w:t>
      </w:r>
      <w:r w:rsidR="00D42463">
        <w:t xml:space="preserve"> y Maher</w:t>
      </w:r>
      <w:r w:rsidR="001F7658">
        <w:t>, 2014</w:t>
      </w:r>
      <w:r w:rsidR="00D42463" w:rsidRPr="000A1047">
        <w:t>).</w:t>
      </w:r>
      <w:r w:rsidR="00D42463">
        <w:t xml:space="preserve"> </w:t>
      </w:r>
    </w:p>
    <w:p w14:paraId="01502E64" w14:textId="77777777" w:rsidR="00B64728" w:rsidRDefault="00B64728" w:rsidP="00B51FA4">
      <w:pPr>
        <w:jc w:val="both"/>
      </w:pPr>
    </w:p>
    <w:p w14:paraId="7C105744" w14:textId="77777777" w:rsidR="00B64728" w:rsidRPr="00C42D67" w:rsidRDefault="00B64728" w:rsidP="00C42D67">
      <w:pPr>
        <w:jc w:val="both"/>
      </w:pPr>
      <w:r w:rsidRPr="00C42D67">
        <w:t>Aún cuando el estudio de modelos operacionales de recuperación de itinerarios ha sido largamente estudiado e</w:t>
      </w:r>
      <w:r w:rsidR="00AF69F0">
        <w:t xml:space="preserve">n la industria de pasajeros, </w:t>
      </w:r>
      <w:r w:rsidRPr="00C42D67">
        <w:t>existen</w:t>
      </w:r>
      <w:r w:rsidR="00AF69F0">
        <w:t xml:space="preserve"> pocos</w:t>
      </w:r>
      <w:r w:rsidRPr="00C42D67">
        <w:t xml:space="preserve"> trabajos que aborden este problema en la industria de carga aérea. En este sentido</w:t>
      </w:r>
      <w:r w:rsidR="00DF0D0D">
        <w:t>,</w:t>
      </w:r>
      <w:r w:rsidRPr="00C42D67">
        <w:t xml:space="preserve"> las perturbaciones en la industria de pasajeros tienen una naturaleza diferente al mercado carguero y vienen dadas principalmente por efectos climáticos o por la propagación de demoras debido a cancelaciones o retrasos de vuelos</w:t>
      </w:r>
      <w:r w:rsidR="00AF69F0">
        <w:t xml:space="preserve"> y no por</w:t>
      </w:r>
      <w:r w:rsidRPr="00C42D67">
        <w:t xml:space="preserve"> </w:t>
      </w:r>
      <w:r w:rsidR="00E56BEF" w:rsidRPr="00C42D67">
        <w:t>las fluctuaciones que sufre</w:t>
      </w:r>
      <w:r w:rsidRPr="00C42D67">
        <w:t xml:space="preserve"> la demanda. Otra importante</w:t>
      </w:r>
      <w:r w:rsidR="00E56BEF" w:rsidRPr="00C42D67">
        <w:t xml:space="preserve"> diferencia</w:t>
      </w:r>
      <w:r w:rsidRPr="00C42D67">
        <w:t xml:space="preserve"> </w:t>
      </w:r>
      <w:r w:rsidR="00AF69F0">
        <w:t>radica en las a</w:t>
      </w:r>
      <w:r w:rsidR="00D8166F">
        <w:t xml:space="preserve">cciones correctivas </w:t>
      </w:r>
      <w:r w:rsidR="00B93065">
        <w:t xml:space="preserve">que se realizan </w:t>
      </w:r>
      <w:r w:rsidR="00D8166F">
        <w:t>en c</w:t>
      </w:r>
      <w:r w:rsidR="00AF69F0">
        <w:t>aso de perturbaciones</w:t>
      </w:r>
      <w:r w:rsidR="00B93065">
        <w:t>. E</w:t>
      </w:r>
      <w:r w:rsidR="00AF69F0">
        <w:t>n el caso de pasajeros</w:t>
      </w:r>
      <w:r w:rsidR="00B93065">
        <w:t>,</w:t>
      </w:r>
      <w:r w:rsidR="00AF69F0">
        <w:t xml:space="preserve"> </w:t>
      </w:r>
      <w:r w:rsidR="00DF0D0D">
        <w:t>los tramos de vuelo</w:t>
      </w:r>
      <w:r w:rsidR="00DF0D0D" w:rsidRPr="00C42D67">
        <w:t xml:space="preserve"> </w:t>
      </w:r>
      <w:r w:rsidR="00AF69F0">
        <w:t xml:space="preserve">no se pueden cambiar en el corto plazo </w:t>
      </w:r>
      <w:r w:rsidR="00E56BEF" w:rsidRPr="00C42D67">
        <w:t>debido a</w:t>
      </w:r>
      <w:r w:rsidRPr="00C42D67">
        <w:t xml:space="preserve"> la preferencia de los pasajeros</w:t>
      </w:r>
      <w:r w:rsidR="00205D54" w:rsidRPr="00C42D67">
        <w:t xml:space="preserve"> hacia determinados itinerarios. En cambio,</w:t>
      </w:r>
      <w:r w:rsidRPr="00C42D67">
        <w:t xml:space="preserve"> </w:t>
      </w:r>
      <w:r w:rsidR="00D8166F">
        <w:t>en el caso de los cargueros</w:t>
      </w:r>
      <w:r w:rsidR="00B93065">
        <w:t>,</w:t>
      </w:r>
      <w:r w:rsidR="00D8166F">
        <w:t xml:space="preserve"> interesa que la carga llegue a destino en los tiempos estipulados</w:t>
      </w:r>
      <w:r w:rsidR="00DF0D0D">
        <w:t>,</w:t>
      </w:r>
      <w:r w:rsidR="00D8166F">
        <w:t xml:space="preserve"> independiente del itinerario efectuado</w:t>
      </w:r>
      <w:r w:rsidR="00DF0D0D">
        <w:t>,</w:t>
      </w:r>
      <w:r w:rsidR="00D8166F">
        <w:t xml:space="preserve"> lo que da una mayor </w:t>
      </w:r>
      <w:r w:rsidRPr="00C42D67">
        <w:t>flexibilidad</w:t>
      </w:r>
      <w:r w:rsidR="00D8166F">
        <w:t xml:space="preserve"> en el cambio de tramos de vuelos.</w:t>
      </w:r>
    </w:p>
    <w:p w14:paraId="19F0BA9A" w14:textId="77777777" w:rsidR="00B64728" w:rsidRPr="00C42D67" w:rsidRDefault="00B64728" w:rsidP="00B64728">
      <w:pPr>
        <w:jc w:val="both"/>
      </w:pPr>
    </w:p>
    <w:p w14:paraId="43335E5E" w14:textId="77777777" w:rsidR="00B64728" w:rsidRPr="00C42D67" w:rsidRDefault="00B64728" w:rsidP="00C42D67">
      <w:pPr>
        <w:jc w:val="both"/>
      </w:pPr>
      <w:r w:rsidRPr="00C42D67">
        <w:t>En relación al transporte aéreo de carga la literatura es más limitada. Uno de los primeros estudios de esta materia es el realizado por Marsten y Muller (1980), quienes proponen un modelo de programación entera mixta para resolver dos problemas estratégicos</w:t>
      </w:r>
      <w:r w:rsidR="00D8166F">
        <w:t xml:space="preserve"> para una red</w:t>
      </w:r>
      <w:r w:rsidR="00D8166F" w:rsidRPr="00C42D67">
        <w:t xml:space="preserve"> hub-and-spoke</w:t>
      </w:r>
      <w:r w:rsidRPr="00C42D67">
        <w:t>: el diseño de itin</w:t>
      </w:r>
      <w:r w:rsidR="00D8166F">
        <w:t>erarios y la selección de flota</w:t>
      </w:r>
      <w:r w:rsidR="00E24CB7">
        <w:t xml:space="preserve">. </w:t>
      </w:r>
      <w:r w:rsidR="009948A9" w:rsidRPr="00B93065">
        <w:t>Lin y Chen (2003) proponen un Multi</w:t>
      </w:r>
      <w:r w:rsidR="00573C66">
        <w:t>-</w:t>
      </w:r>
      <w:r w:rsidR="009948A9" w:rsidRPr="00B93065">
        <w:t>commodity Flow Problem</w:t>
      </w:r>
      <w:r w:rsidR="00573C66">
        <w:t xml:space="preserve"> (MCFP)</w:t>
      </w:r>
      <w:r w:rsidR="009948A9" w:rsidRPr="00B93065">
        <w:t xml:space="preserve"> para el diseño de itinerarios en la red de aviones belly, considerando la selección de aeropuertos de transferencia para conectar las redes de carga en Taiwán y China</w:t>
      </w:r>
      <w:r w:rsidRPr="00B93065">
        <w:t>.</w:t>
      </w:r>
      <w:r w:rsidRPr="00C42D67">
        <w:t xml:space="preserve"> </w:t>
      </w:r>
    </w:p>
    <w:p w14:paraId="24B80D5F" w14:textId="77777777" w:rsidR="00B64728" w:rsidRPr="00C42D67" w:rsidRDefault="00B64728" w:rsidP="00C42D67">
      <w:pPr>
        <w:jc w:val="both"/>
      </w:pPr>
    </w:p>
    <w:p w14:paraId="43E5CB74" w14:textId="77777777" w:rsidR="00D8166F" w:rsidRDefault="00B64728" w:rsidP="00C42D67">
      <w:pPr>
        <w:jc w:val="both"/>
      </w:pPr>
      <w:r w:rsidRPr="00C42D67">
        <w:t xml:space="preserve">Yan et al. (2006) presentan un modelo que integra las etapas estratégicas de diseño de itinerarios y asignación de flota para aviones cargueros considerando un horizonte de planificación </w:t>
      </w:r>
      <w:r w:rsidR="00D8166F">
        <w:t>semanal, que al ser resuelto en poco tiempo puede ser empleado</w:t>
      </w:r>
      <w:r w:rsidRPr="00C42D67">
        <w:t xml:space="preserve"> en operaciones de corto plazo. Los autores formulan el problema como un </w:t>
      </w:r>
      <w:r w:rsidR="00D8166F">
        <w:t xml:space="preserve">MCFP </w:t>
      </w:r>
      <w:r w:rsidRPr="00C42D67">
        <w:t xml:space="preserve">considerando flota única. El problema busca integrar una red </w:t>
      </w:r>
      <w:r w:rsidR="00A86D8E" w:rsidRPr="00C42D67">
        <w:t>de</w:t>
      </w:r>
      <w:r w:rsidRPr="00C42D67">
        <w:t xml:space="preserve"> vuelos a una red de carga (pares OD), para lo cual considera</w:t>
      </w:r>
      <w:r w:rsidR="00753076">
        <w:t>n</w:t>
      </w:r>
      <w:r w:rsidRPr="00C42D67">
        <w:t xml:space="preserve"> todos los tramos de vuelo posibles, a modo de diseñar un itinerario desde cero sin tener en cuenta una planificación base ni costos adicionales por cancelar vuelos. Para su resolución emplean diferentes heurísticas que consideran el número de paradas que debe hacer el avión tras recoger un pedido y llevarlo a su destino. </w:t>
      </w:r>
      <w:r w:rsidR="00D8166F">
        <w:t xml:space="preserve">A pesar de lo novedoso de este trabajo, una de las </w:t>
      </w:r>
      <w:r w:rsidRPr="00C42D67">
        <w:t>limitaciones del estudio es que el ruteo depende de la heurística utilizada, las cuales restringen el número de paradas que un avión puede realizar tras recoger un pedido. Yan y Chen (2008) extienden el modelo mencionado anteriormente para escenarios donde existen alianzas entre aerolíneas que requieren de modelos coordinados de itinerario. En Tang et al (2008) se formula un modelo que integra el diseño de itinerarios para aviones de pasajeros, cargueros y belly. E</w:t>
      </w:r>
      <w:r w:rsidR="00D8166F">
        <w:t>l</w:t>
      </w:r>
      <w:r w:rsidRPr="00C42D67">
        <w:t xml:space="preserve"> problema </w:t>
      </w:r>
      <w:r w:rsidR="00D8166F">
        <w:t>se formula como un integer MCFP y se propone una serie de heurísticas para su resolución.</w:t>
      </w:r>
    </w:p>
    <w:p w14:paraId="61BB0817" w14:textId="77777777" w:rsidR="00B64728" w:rsidRPr="00C42D67" w:rsidRDefault="00B64728" w:rsidP="00C42D67">
      <w:pPr>
        <w:jc w:val="both"/>
      </w:pPr>
    </w:p>
    <w:p w14:paraId="5F324A39" w14:textId="432538DF" w:rsidR="00B91105" w:rsidRPr="00C42D67" w:rsidRDefault="00B64728" w:rsidP="00C42D67">
      <w:pPr>
        <w:jc w:val="both"/>
      </w:pPr>
      <w:r w:rsidRPr="00C42D67">
        <w:t xml:space="preserve">Derigs et al (2009) aborda la planificación de itinerarios </w:t>
      </w:r>
      <w:r w:rsidR="00A86D8E" w:rsidRPr="00C42D67">
        <w:t xml:space="preserve">cargueros </w:t>
      </w:r>
      <w:r w:rsidRPr="00C42D67">
        <w:t>mediante una formulación que simultáneamente optimiza la selección de vuelos, la rotación de aviones</w:t>
      </w:r>
      <w:r w:rsidR="00753076">
        <w:t xml:space="preserve"> y</w:t>
      </w:r>
      <w:r w:rsidRPr="00C42D67">
        <w:t xml:space="preserve"> </w:t>
      </w:r>
      <w:r w:rsidR="00D8166F">
        <w:t>el ruteo de la carga</w:t>
      </w:r>
      <w:r w:rsidRPr="00C42D67">
        <w:t>. Este enfoque da énfasis a una mejora incremental de itinerarios mediante cambios en la selección de vuelos. Continuando con este análisis, Derigs y Frederichs (2013) hacen una revisión general de la planificación aérea de carga y los subproblemas que esta conlleva</w:t>
      </w:r>
      <w:r w:rsidR="00753076">
        <w:t>,</w:t>
      </w:r>
      <w:r w:rsidRPr="00C42D67">
        <w:t xml:space="preserve"> para</w:t>
      </w:r>
      <w:r w:rsidR="00753076">
        <w:t xml:space="preserve"> luego</w:t>
      </w:r>
      <w:r w:rsidRPr="00C42D67">
        <w:t xml:space="preserve"> focalizarse en la </w:t>
      </w:r>
      <w:r w:rsidRPr="00C42D67">
        <w:lastRenderedPageBreak/>
        <w:t>etapa de diseño de itinerarios</w:t>
      </w:r>
      <w:r w:rsidR="00B91105" w:rsidRPr="00C42D67">
        <w:t xml:space="preserve"> cíclicos</w:t>
      </w:r>
      <w:r w:rsidRPr="00C42D67">
        <w:t xml:space="preserve">, donde a partir de una lista de vuelos prioritarios y opcionales selecciona la combinación de vuelos más rentable. Si bien consideran realizar los menores cambios posibles a una planificación base, </w:t>
      </w:r>
      <w:r w:rsidR="00753076">
        <w:t>é</w:t>
      </w:r>
      <w:r w:rsidRPr="00C42D67">
        <w:t>sta solo se hace a nivel de vuelos predefinidos</w:t>
      </w:r>
      <w:r w:rsidR="0073236A">
        <w:t xml:space="preserve"> </w:t>
      </w:r>
      <w:r w:rsidR="00DF67FA">
        <w:t>los que son generados externamente por los tomadores de decisión</w:t>
      </w:r>
      <w:bookmarkStart w:id="0" w:name="_GoBack"/>
      <w:bookmarkEnd w:id="0"/>
      <w:r w:rsidRPr="00C42D67">
        <w:t xml:space="preserve">. </w:t>
      </w:r>
    </w:p>
    <w:p w14:paraId="27564DD1" w14:textId="77777777" w:rsidR="00B91105" w:rsidRPr="00C42D67" w:rsidRDefault="00B91105" w:rsidP="00C42D67">
      <w:pPr>
        <w:jc w:val="both"/>
      </w:pPr>
    </w:p>
    <w:p w14:paraId="34F40DFD" w14:textId="77777777" w:rsidR="00FD22D4" w:rsidRPr="00C42D67" w:rsidRDefault="00B64728" w:rsidP="00C42D67">
      <w:pPr>
        <w:jc w:val="both"/>
      </w:pPr>
      <w:r w:rsidRPr="00C42D67">
        <w:t>A partir de todo lo anterior, se observa que el problema de ajustes a itinerarios cargueros</w:t>
      </w:r>
      <w:r w:rsidR="00AE5572">
        <w:t>, en respuesta a</w:t>
      </w:r>
      <w:r w:rsidRPr="00C42D67">
        <w:t xml:space="preserve"> disrupciones </w:t>
      </w:r>
      <w:r w:rsidR="00AE5572">
        <w:t xml:space="preserve">de último minuto </w:t>
      </w:r>
      <w:r w:rsidRPr="00C42D67">
        <w:t>en la demanda</w:t>
      </w:r>
      <w:r w:rsidR="00AE5572">
        <w:t>,</w:t>
      </w:r>
      <w:r w:rsidRPr="00C42D67">
        <w:t xml:space="preserve"> no ha sido abordado por la literatura a nivel operacional. Este problema tiene características especiales donde el tiempo es un recurso limitado, no se cuenta con una lista de vuelos definidas a priori y se requieren ajustes menores y focalizados en los itinerarios de</w:t>
      </w:r>
      <w:r w:rsidR="00B91105" w:rsidRPr="00C42D67">
        <w:t xml:space="preserve"> la planificación base. </w:t>
      </w:r>
      <w:r w:rsidR="002225AB" w:rsidRPr="00C42D67">
        <w:t>Lo</w:t>
      </w:r>
      <w:r w:rsidR="00FD22D4" w:rsidRPr="00C42D67">
        <w:t xml:space="preserve">s principales </w:t>
      </w:r>
      <w:r w:rsidR="002225AB" w:rsidRPr="00C42D67">
        <w:t xml:space="preserve">aportes </w:t>
      </w:r>
      <w:r w:rsidR="00FD22D4" w:rsidRPr="00C42D67">
        <w:t xml:space="preserve">de este trabajo </w:t>
      </w:r>
      <w:r w:rsidR="002225AB" w:rsidRPr="00C42D67">
        <w:t xml:space="preserve">que lo diferencia de </w:t>
      </w:r>
      <w:r w:rsidR="00FD22D4" w:rsidRPr="00C42D67">
        <w:t xml:space="preserve">los estudios presentados </w:t>
      </w:r>
      <w:r w:rsidR="002225AB" w:rsidRPr="00C42D67">
        <w:t>anteriormente</w:t>
      </w:r>
      <w:r w:rsidR="00FD22D4" w:rsidRPr="00C42D67">
        <w:t xml:space="preserve"> son:</w:t>
      </w:r>
    </w:p>
    <w:p w14:paraId="11C96C31" w14:textId="77777777" w:rsidR="00FD22D4" w:rsidRPr="00C42D67" w:rsidRDefault="00FD22D4" w:rsidP="00C42D67">
      <w:pPr>
        <w:jc w:val="both"/>
      </w:pPr>
    </w:p>
    <w:p w14:paraId="77486000" w14:textId="77777777" w:rsidR="00FD22D4" w:rsidRDefault="00753076" w:rsidP="002225AB">
      <w:pPr>
        <w:pStyle w:val="Prrafodelista"/>
        <w:widowControl w:val="0"/>
        <w:numPr>
          <w:ilvl w:val="0"/>
          <w:numId w:val="5"/>
        </w:numPr>
        <w:adjustRightInd w:val="0"/>
        <w:ind w:left="714" w:hanging="357"/>
        <w:jc w:val="both"/>
        <w:textAlignment w:val="baseline"/>
        <w:rPr>
          <w:rFonts w:ascii="Times New Roman" w:hAnsi="Times New Roman" w:cs="Times New Roman"/>
        </w:rPr>
      </w:pPr>
      <w:r>
        <w:rPr>
          <w:rFonts w:ascii="Times New Roman" w:hAnsi="Times New Roman" w:cs="Times New Roman"/>
          <w:lang w:val="es-ES_tradnl"/>
        </w:rPr>
        <w:t>El</w:t>
      </w:r>
      <w:r w:rsidR="00FD22D4">
        <w:rPr>
          <w:rFonts w:ascii="Times New Roman" w:hAnsi="Times New Roman" w:cs="Times New Roman"/>
        </w:rPr>
        <w:t xml:space="preserve"> desarroll</w:t>
      </w:r>
      <w:r>
        <w:rPr>
          <w:rFonts w:ascii="Times New Roman" w:hAnsi="Times New Roman" w:cs="Times New Roman"/>
        </w:rPr>
        <w:t>o de</w:t>
      </w:r>
      <w:r w:rsidR="00FD22D4">
        <w:rPr>
          <w:rFonts w:ascii="Times New Roman" w:hAnsi="Times New Roman" w:cs="Times New Roman"/>
        </w:rPr>
        <w:t xml:space="preserve"> un modelo </w:t>
      </w:r>
      <w:r>
        <w:rPr>
          <w:rFonts w:ascii="Times New Roman" w:hAnsi="Times New Roman" w:cs="Times New Roman"/>
        </w:rPr>
        <w:t xml:space="preserve">que permite </w:t>
      </w:r>
      <w:r w:rsidR="00FD22D4">
        <w:rPr>
          <w:rFonts w:ascii="Times New Roman" w:hAnsi="Times New Roman" w:cs="Times New Roman"/>
        </w:rPr>
        <w:t>reaccionar a disrupciones de la demanda de carga de corto plazo. Esto no ha sido tratado en el transporte aéreo de carga</w:t>
      </w:r>
      <w:r>
        <w:rPr>
          <w:rFonts w:ascii="Times New Roman" w:hAnsi="Times New Roman" w:cs="Times New Roman"/>
        </w:rPr>
        <w:t>,</w:t>
      </w:r>
      <w:r w:rsidR="00FD22D4">
        <w:rPr>
          <w:rFonts w:ascii="Times New Roman" w:hAnsi="Times New Roman" w:cs="Times New Roman"/>
        </w:rPr>
        <w:t xml:space="preserve"> y en el transporte de pasajeros los modelos reactivos responden a disrupciones que son de naturaleza diferente a la demanda (clima, cancelaciones y demoras de vuelos). </w:t>
      </w:r>
    </w:p>
    <w:p w14:paraId="2E97D5CA" w14:textId="77777777" w:rsidR="00B86BE3" w:rsidRPr="00C42D67" w:rsidRDefault="00FD22D4" w:rsidP="004371C6">
      <w:pPr>
        <w:pStyle w:val="Prrafodelista"/>
        <w:widowControl w:val="0"/>
        <w:numPr>
          <w:ilvl w:val="0"/>
          <w:numId w:val="5"/>
        </w:numPr>
        <w:adjustRightInd w:val="0"/>
        <w:ind w:left="714" w:hanging="357"/>
        <w:jc w:val="both"/>
        <w:textAlignment w:val="baseline"/>
        <w:rPr>
          <w:rFonts w:ascii="Times New Roman" w:hAnsi="Times New Roman" w:cs="Times New Roman"/>
        </w:rPr>
      </w:pPr>
      <w:r>
        <w:rPr>
          <w:rFonts w:ascii="Times New Roman" w:hAnsi="Times New Roman" w:cs="Times New Roman"/>
        </w:rPr>
        <w:t>E</w:t>
      </w:r>
      <w:r w:rsidR="00753076">
        <w:rPr>
          <w:rFonts w:ascii="Times New Roman" w:hAnsi="Times New Roman" w:cs="Times New Roman"/>
        </w:rPr>
        <w:t>ste</w:t>
      </w:r>
      <w:r>
        <w:rPr>
          <w:rFonts w:ascii="Times New Roman" w:hAnsi="Times New Roman" w:cs="Times New Roman"/>
        </w:rPr>
        <w:t xml:space="preserve"> modelo reactivo consi</w:t>
      </w:r>
      <w:r w:rsidR="002225AB">
        <w:rPr>
          <w:rFonts w:ascii="Times New Roman" w:hAnsi="Times New Roman" w:cs="Times New Roman"/>
        </w:rPr>
        <w:t xml:space="preserve">dera de manera </w:t>
      </w:r>
      <w:r w:rsidR="00753076">
        <w:rPr>
          <w:rFonts w:ascii="Times New Roman" w:hAnsi="Times New Roman" w:cs="Times New Roman"/>
        </w:rPr>
        <w:t>simultánea</w:t>
      </w:r>
      <w:r w:rsidR="002225AB">
        <w:rPr>
          <w:rFonts w:ascii="Times New Roman" w:hAnsi="Times New Roman" w:cs="Times New Roman"/>
        </w:rPr>
        <w:t xml:space="preserve"> </w:t>
      </w:r>
      <w:r>
        <w:rPr>
          <w:rFonts w:ascii="Times New Roman" w:hAnsi="Times New Roman" w:cs="Times New Roman"/>
        </w:rPr>
        <w:t xml:space="preserve">la </w:t>
      </w:r>
      <w:r w:rsidR="00753076">
        <w:rPr>
          <w:rFonts w:ascii="Times New Roman" w:hAnsi="Times New Roman" w:cs="Times New Roman"/>
        </w:rPr>
        <w:t xml:space="preserve">modificación </w:t>
      </w:r>
      <w:r>
        <w:rPr>
          <w:rFonts w:ascii="Times New Roman" w:hAnsi="Times New Roman" w:cs="Times New Roman"/>
        </w:rPr>
        <w:t xml:space="preserve">de un itinerario base existente, el ruteo de aviones, el ruteo de la carga y trata de impactar lo menos posible a las tripulaciones afectadas, mediante la incorporación de costos de penalización por cambios en la planificación base. </w:t>
      </w:r>
      <w:r w:rsidR="002225AB" w:rsidRPr="00A66E59">
        <w:rPr>
          <w:rFonts w:ascii="Times New Roman" w:hAnsi="Times New Roman" w:cs="Times New Roman"/>
        </w:rPr>
        <w:t xml:space="preserve">Esto impone restricciones que no tienen los problemas de planificación que en general elaboran itinerarios cíclicos, como por ejemplo que los aviones deben empezar y terminar en aeropuertos específicos, </w:t>
      </w:r>
      <w:r w:rsidR="00A66E59" w:rsidRPr="00A66E59">
        <w:rPr>
          <w:rFonts w:ascii="Times New Roman" w:hAnsi="Times New Roman" w:cs="Times New Roman"/>
        </w:rPr>
        <w:t xml:space="preserve">en </w:t>
      </w:r>
      <w:r w:rsidR="002225AB" w:rsidRPr="00A66E59">
        <w:rPr>
          <w:rFonts w:ascii="Times New Roman" w:hAnsi="Times New Roman" w:cs="Times New Roman"/>
        </w:rPr>
        <w:t>periodos de tiempo determinados</w:t>
      </w:r>
      <w:r w:rsidR="00447D75">
        <w:rPr>
          <w:rFonts w:ascii="Times New Roman" w:hAnsi="Times New Roman" w:cs="Times New Roman"/>
        </w:rPr>
        <w:t>.</w:t>
      </w:r>
      <w:r w:rsidR="00145C0E">
        <w:rPr>
          <w:rFonts w:ascii="Times New Roman" w:hAnsi="Times New Roman" w:cs="Times New Roman"/>
        </w:rPr>
        <w:t xml:space="preserve"> </w:t>
      </w:r>
    </w:p>
    <w:p w14:paraId="11F16E8B" w14:textId="77777777" w:rsidR="0007420F" w:rsidRDefault="0007420F" w:rsidP="0007420F">
      <w:pPr>
        <w:jc w:val="both"/>
      </w:pPr>
    </w:p>
    <w:p w14:paraId="762A7AE6" w14:textId="77777777" w:rsidR="006F795A" w:rsidRDefault="006F795A" w:rsidP="006F795A">
      <w:pPr>
        <w:jc w:val="both"/>
      </w:pPr>
      <w:r w:rsidRPr="005F5129">
        <w:t>El resto del paper se divide en las siguientes secciones. La Sección 2 describe la mod</w:t>
      </w:r>
      <w:r w:rsidR="00C57806">
        <w:t>elación matemática del problema incluyendo los principales supuestos y la notación usada. En l</w:t>
      </w:r>
      <w:r w:rsidRPr="005F5129">
        <w:t>a sección 3</w:t>
      </w:r>
      <w:r w:rsidR="00C57806">
        <w:t>, presentamos</w:t>
      </w:r>
      <w:r w:rsidRPr="005F5129">
        <w:t xml:space="preserve"> el método de solución</w:t>
      </w:r>
      <w:r w:rsidR="00C57806">
        <w:t xml:space="preserve"> incluyendo la descripción del método de generación de columnas y la heurística desarrollada para resolver cada subproblema. Los resultados computacionales se reportan en la sección 4 seguido de las conclusiones en la sección 5.</w:t>
      </w:r>
      <w:r w:rsidRPr="005F5129">
        <w:t xml:space="preserve"> </w:t>
      </w:r>
    </w:p>
    <w:p w14:paraId="56B9B06E" w14:textId="77777777" w:rsidR="00C7415A" w:rsidRDefault="00C7415A" w:rsidP="00CF1208"/>
    <w:p w14:paraId="2CB254F0" w14:textId="77777777" w:rsidR="00273F11" w:rsidRPr="006F795A" w:rsidRDefault="00273F11" w:rsidP="00CF1208"/>
    <w:p w14:paraId="50714105" w14:textId="77777777" w:rsidR="00C7415A" w:rsidRDefault="00C42D67" w:rsidP="00CF1208">
      <w:pPr>
        <w:jc w:val="both"/>
        <w:rPr>
          <w:b/>
          <w:lang w:val="es-CL"/>
        </w:rPr>
      </w:pPr>
      <w:r>
        <w:rPr>
          <w:b/>
          <w:lang w:val="es-CL"/>
        </w:rPr>
        <w:t>2</w:t>
      </w:r>
      <w:r w:rsidR="00C7415A">
        <w:rPr>
          <w:b/>
          <w:lang w:val="es-CL"/>
        </w:rPr>
        <w:t>. MODELACIÓN</w:t>
      </w:r>
    </w:p>
    <w:p w14:paraId="23D841BF" w14:textId="77777777" w:rsidR="00C7415A" w:rsidRDefault="00C7415A" w:rsidP="00CF1208">
      <w:pPr>
        <w:jc w:val="both"/>
        <w:rPr>
          <w:rFonts w:asciiTheme="majorHAnsi" w:hAnsiTheme="majorHAnsi" w:cstheme="majorHAnsi"/>
        </w:rPr>
      </w:pPr>
    </w:p>
    <w:p w14:paraId="3A5F0990" w14:textId="77777777" w:rsidR="00A66E59" w:rsidRPr="00C42D67" w:rsidRDefault="00D14754" w:rsidP="00A66E59">
      <w:pPr>
        <w:jc w:val="both"/>
      </w:pPr>
      <w:r w:rsidRPr="00C42D67">
        <w:t xml:space="preserve">El </w:t>
      </w:r>
      <w:r w:rsidR="00C42D67" w:rsidRPr="00C42D67">
        <w:t>problema presentado se formula</w:t>
      </w:r>
      <w:r w:rsidRPr="00C42D67">
        <w:t xml:space="preserve"> como un</w:t>
      </w:r>
      <w:r w:rsidR="00751C87">
        <w:t>a variante al problema de</w:t>
      </w:r>
      <w:r w:rsidRPr="00C42D67">
        <w:t xml:space="preserve"> Pickup and De</w:t>
      </w:r>
      <w:r w:rsidR="009D16E0">
        <w:t>livery con Ventanas de Tiempo (</w:t>
      </w:r>
      <w:r w:rsidRPr="00C42D67">
        <w:t>PDPTW</w:t>
      </w:r>
      <w:r w:rsidR="009D16E0">
        <w:t>)</w:t>
      </w:r>
      <w:r w:rsidRPr="00C42D67">
        <w:t xml:space="preserve"> (Dumas et al., 1991; Cordeau et al., 2002; Parragh et al., 2008), con ajustes y restricciones adicionales para el transporte aéreo </w:t>
      </w:r>
      <w:r w:rsidR="009D16E0">
        <w:t>de carga</w:t>
      </w:r>
      <w:r w:rsidRPr="00C42D67">
        <w:t xml:space="preserve">. </w:t>
      </w:r>
      <w:r w:rsidR="004679F7">
        <w:t>En este caso, l</w:t>
      </w:r>
      <w:r w:rsidR="004679F7" w:rsidRPr="00C42D67">
        <w:t>os pedidos son continuamente divisibles, de manera que los aviones pueden recoger cargas parciales de un pedido y un pedido puede ser transportado por más de un avión</w:t>
      </w:r>
      <w:r w:rsidR="00C07FD8">
        <w:t>.</w:t>
      </w:r>
      <w:r w:rsidR="004679F7" w:rsidRPr="00C42D67">
        <w:t xml:space="preserve"> </w:t>
      </w:r>
      <w:r w:rsidRPr="00C42D67">
        <w:t xml:space="preserve">En </w:t>
      </w:r>
      <w:r w:rsidR="007355B8">
        <w:t>la red</w:t>
      </w:r>
      <w:r w:rsidRPr="00C42D67">
        <w:t xml:space="preserve">, </w:t>
      </w:r>
      <w:r w:rsidR="00CF1208" w:rsidRPr="00C42D67">
        <w:t xml:space="preserve">cada nodo </w:t>
      </w:r>
      <w:r w:rsidR="00A66E59" w:rsidRPr="00C42D67">
        <w:t xml:space="preserve">corresponde a un evento que representa ya sea un aterrizaje, despegue o estadía en un determinado aeropuerto con su correspondiente carga o descarga de un pedido. Un pedido se define por un nodo pickup donde se carga el requerimiento de transporte y un nodo delivery donde se descarga, cada uno ubicado en un aeropuerto, con su respectiva ventana de tiempo y duración de servicio. </w:t>
      </w:r>
    </w:p>
    <w:p w14:paraId="6AFEB699" w14:textId="77777777" w:rsidR="00A66E59" w:rsidRPr="00C42D67" w:rsidRDefault="00A66E59" w:rsidP="00C42D67">
      <w:pPr>
        <w:jc w:val="both"/>
      </w:pPr>
    </w:p>
    <w:p w14:paraId="48AFEAE4" w14:textId="77777777" w:rsidR="00A66E59" w:rsidRPr="00C42D67" w:rsidRDefault="00A66E59" w:rsidP="00C42D67">
      <w:pPr>
        <w:jc w:val="both"/>
      </w:pPr>
      <w:r w:rsidRPr="00C42D67">
        <w:t xml:space="preserve">Los arcos que conectan a estos nodos representan arcos terrestres (estadía en un aeropuerto), si ambos nodos pertenecen a un mismo aeropuerto, o tramos de vuelo, si estos se encuentran en diferentes aeropuertos. Por otro lado, para cada avión se establece una subred </w:t>
      </w:r>
      <w:r w:rsidR="009D16E0">
        <w:t>en la cual</w:t>
      </w:r>
      <w:r w:rsidRPr="00C42D67">
        <w:t xml:space="preserve"> puede operar, debido a restricciones operacionales o a derechos de vuelo que impiden la operación libre en todos los aeropuertos de la red. A su vez, se considera una flota heterogénea, donde cada avión </w:t>
      </w:r>
      <w:r w:rsidRPr="00C42D67">
        <w:lastRenderedPageBreak/>
        <w:t xml:space="preserve">tiene asociada una capacidad de transporte de carga, una ubicación inicial y final para el horizonte temporal y una planificación base a la cual se le deben hacer los menores ajustes posibles. </w:t>
      </w:r>
    </w:p>
    <w:p w14:paraId="1FD30878" w14:textId="77777777" w:rsidR="00CF1208" w:rsidRPr="00C42D67" w:rsidRDefault="00CF1208" w:rsidP="00CF1208">
      <w:pPr>
        <w:jc w:val="both"/>
      </w:pPr>
    </w:p>
    <w:p w14:paraId="7DF89CB0" w14:textId="77777777" w:rsidR="0089470F" w:rsidRPr="00C42D67" w:rsidRDefault="00415786" w:rsidP="00CF1208">
      <w:pPr>
        <w:jc w:val="both"/>
      </w:pPr>
      <w:r w:rsidRPr="00C42D67">
        <w:t xml:space="preserve">A </w:t>
      </w:r>
      <w:r w:rsidR="008B2582" w:rsidRPr="00C42D67">
        <w:t>continuación,</w:t>
      </w:r>
      <w:r w:rsidRPr="00C42D67">
        <w:t xml:space="preserve"> se presenta</w:t>
      </w:r>
      <w:r w:rsidR="008B2582">
        <w:t>n</w:t>
      </w:r>
      <w:r w:rsidRPr="00C42D67">
        <w:t xml:space="preserve"> los principales supuestos de modelación, la</w:t>
      </w:r>
      <w:r w:rsidR="00CF1208" w:rsidRPr="00C42D67">
        <w:t xml:space="preserve"> notación del modelo</w:t>
      </w:r>
      <w:r w:rsidR="009D16E0">
        <w:t xml:space="preserve"> y su</w:t>
      </w:r>
      <w:r w:rsidR="00CF1208" w:rsidRPr="00C42D67">
        <w:t xml:space="preserve"> form</w:t>
      </w:r>
      <w:r w:rsidR="00C87605" w:rsidRPr="00C42D67">
        <w:t>ula</w:t>
      </w:r>
      <w:r w:rsidR="00CF1208" w:rsidRPr="00C42D67">
        <w:t>ción matemática</w:t>
      </w:r>
      <w:r w:rsidR="00C07FD8">
        <w:t>,</w:t>
      </w:r>
      <w:r w:rsidR="009D16E0">
        <w:t xml:space="preserve"> </w:t>
      </w:r>
      <w:r w:rsidR="009D16E0" w:rsidRPr="00C42D67">
        <w:t>para luego introducir</w:t>
      </w:r>
      <w:r w:rsidR="009D16E0">
        <w:t xml:space="preserve"> el método de descomposición usado para resolverlo.</w:t>
      </w:r>
    </w:p>
    <w:p w14:paraId="459FF583" w14:textId="77777777" w:rsidR="00415786" w:rsidRDefault="00415786" w:rsidP="00CF1208">
      <w:pPr>
        <w:jc w:val="both"/>
        <w:rPr>
          <w:rFonts w:asciiTheme="majorHAnsi" w:hAnsiTheme="majorHAnsi" w:cstheme="majorHAnsi"/>
        </w:rPr>
      </w:pPr>
    </w:p>
    <w:p w14:paraId="249A79E2" w14:textId="77777777" w:rsidR="00415786" w:rsidRPr="00E33E4B" w:rsidRDefault="00C42D67" w:rsidP="00CF1208">
      <w:pPr>
        <w:jc w:val="both"/>
        <w:rPr>
          <w:rFonts w:eastAsiaTheme="minorEastAsia"/>
          <w:b/>
          <w:lang w:val="en-US"/>
        </w:rPr>
      </w:pPr>
      <w:r w:rsidRPr="00E33E4B">
        <w:rPr>
          <w:rFonts w:eastAsiaTheme="minorEastAsia"/>
          <w:b/>
          <w:lang w:val="en-US"/>
        </w:rPr>
        <w:t>2</w:t>
      </w:r>
      <w:r w:rsidR="00415786" w:rsidRPr="00E33E4B">
        <w:rPr>
          <w:rFonts w:eastAsiaTheme="minorEastAsia"/>
          <w:b/>
          <w:lang w:val="en-US"/>
        </w:rPr>
        <w:t>.1. Supuestos</w:t>
      </w:r>
    </w:p>
    <w:p w14:paraId="55429E07" w14:textId="77777777" w:rsidR="00415786" w:rsidRPr="00E33E4B" w:rsidRDefault="00415786" w:rsidP="00CF1208">
      <w:pPr>
        <w:jc w:val="both"/>
        <w:rPr>
          <w:rFonts w:eastAsiaTheme="minorEastAsia"/>
          <w:b/>
          <w:lang w:val="en-US"/>
        </w:rPr>
      </w:pPr>
    </w:p>
    <w:p w14:paraId="77B564F5" w14:textId="77777777" w:rsidR="00415786" w:rsidRPr="00E33E4B" w:rsidRDefault="00415786" w:rsidP="00CF1208">
      <w:pPr>
        <w:jc w:val="both"/>
        <w:rPr>
          <w:rFonts w:asciiTheme="majorHAnsi" w:hAnsiTheme="majorHAnsi" w:cstheme="majorHAnsi"/>
          <w:lang w:val="en-US"/>
        </w:rPr>
      </w:pPr>
      <w:r w:rsidRPr="00E33E4B">
        <w:rPr>
          <w:rFonts w:asciiTheme="majorHAnsi" w:hAnsiTheme="majorHAnsi" w:cstheme="majorHAnsi"/>
          <w:lang w:val="en-US"/>
        </w:rPr>
        <w:t>The proposed model considers the following assumptions:</w:t>
      </w:r>
    </w:p>
    <w:p w14:paraId="04EEF2DC" w14:textId="77777777" w:rsidR="00415786" w:rsidRPr="00E33E4B" w:rsidRDefault="00415786" w:rsidP="00415786">
      <w:pPr>
        <w:ind w:left="180"/>
        <w:rPr>
          <w:lang w:val="en-US"/>
        </w:rPr>
      </w:pPr>
    </w:p>
    <w:p w14:paraId="5DE78C1B" w14:textId="77777777" w:rsidR="00415786" w:rsidRPr="00C42D67" w:rsidRDefault="00415786" w:rsidP="00C42D67">
      <w:pPr>
        <w:pStyle w:val="Prrafodelista"/>
        <w:widowControl w:val="0"/>
        <w:numPr>
          <w:ilvl w:val="0"/>
          <w:numId w:val="6"/>
        </w:numPr>
        <w:adjustRightInd w:val="0"/>
        <w:ind w:left="357" w:hanging="357"/>
        <w:jc w:val="both"/>
        <w:textAlignment w:val="baseline"/>
        <w:rPr>
          <w:rFonts w:ascii="Times New Roman" w:hAnsi="Times New Roman" w:cs="Times New Roman"/>
        </w:rPr>
      </w:pPr>
      <w:r w:rsidRPr="00C42D67">
        <w:rPr>
          <w:rFonts w:ascii="Times New Roman" w:hAnsi="Times New Roman" w:cs="Times New Roman"/>
        </w:rPr>
        <w:t xml:space="preserve">Los tiempos de carga y descarga son determinísticos y específicos a cada tipo de pedido que se transporta. </w:t>
      </w:r>
    </w:p>
    <w:p w14:paraId="16F6CBC4" w14:textId="77777777" w:rsidR="00415786" w:rsidRPr="00C42D67" w:rsidRDefault="00415786" w:rsidP="00C42D67">
      <w:pPr>
        <w:pStyle w:val="Prrafodelista"/>
        <w:widowControl w:val="0"/>
        <w:numPr>
          <w:ilvl w:val="0"/>
          <w:numId w:val="6"/>
        </w:numPr>
        <w:adjustRightInd w:val="0"/>
        <w:ind w:left="357" w:hanging="357"/>
        <w:jc w:val="both"/>
        <w:textAlignment w:val="baseline"/>
        <w:rPr>
          <w:rFonts w:ascii="Times New Roman" w:hAnsi="Times New Roman" w:cs="Times New Roman"/>
        </w:rPr>
      </w:pPr>
      <w:r w:rsidRPr="00C42D67">
        <w:rPr>
          <w:rFonts w:ascii="Times New Roman" w:hAnsi="Times New Roman" w:cs="Times New Roman"/>
        </w:rPr>
        <w:t xml:space="preserve">No se considera la transferencia de carga entre aviones cargueros. </w:t>
      </w:r>
    </w:p>
    <w:p w14:paraId="14F3DD85" w14:textId="77777777" w:rsidR="00415786" w:rsidRPr="00C42D67" w:rsidRDefault="00415786" w:rsidP="00C42D67">
      <w:pPr>
        <w:pStyle w:val="Prrafodelista"/>
        <w:widowControl w:val="0"/>
        <w:numPr>
          <w:ilvl w:val="0"/>
          <w:numId w:val="6"/>
        </w:numPr>
        <w:adjustRightInd w:val="0"/>
        <w:ind w:left="357" w:hanging="357"/>
        <w:jc w:val="both"/>
        <w:textAlignment w:val="baseline"/>
        <w:rPr>
          <w:rFonts w:ascii="Times New Roman" w:hAnsi="Times New Roman" w:cs="Times New Roman"/>
        </w:rPr>
      </w:pPr>
      <w:r w:rsidRPr="00C42D67">
        <w:rPr>
          <w:rFonts w:ascii="Times New Roman" w:hAnsi="Times New Roman" w:cs="Times New Roman"/>
        </w:rPr>
        <w:t>Los pedidos son continuamente divisibles, de manera que los aviones pueden recoger cargas parciales de un pedido y un pedido puede ser transportado por más de un avión</w:t>
      </w:r>
      <w:r w:rsidR="008B2582">
        <w:rPr>
          <w:rFonts w:ascii="Times New Roman" w:hAnsi="Times New Roman" w:cs="Times New Roman"/>
        </w:rPr>
        <w:t>.</w:t>
      </w:r>
      <w:r w:rsidRPr="00C42D67">
        <w:tab/>
        <w:t xml:space="preserve">  </w:t>
      </w:r>
    </w:p>
    <w:p w14:paraId="6A85FD72" w14:textId="77777777" w:rsidR="00415786" w:rsidRDefault="00415786" w:rsidP="00C42D67">
      <w:pPr>
        <w:pStyle w:val="Prrafodelista"/>
        <w:widowControl w:val="0"/>
        <w:numPr>
          <w:ilvl w:val="0"/>
          <w:numId w:val="6"/>
        </w:numPr>
        <w:adjustRightInd w:val="0"/>
        <w:ind w:left="357" w:hanging="357"/>
        <w:jc w:val="both"/>
        <w:textAlignment w:val="baseline"/>
        <w:rPr>
          <w:rFonts w:ascii="Times New Roman" w:hAnsi="Times New Roman" w:cs="Times New Roman"/>
        </w:rPr>
      </w:pPr>
      <w:r w:rsidRPr="00C42D67">
        <w:rPr>
          <w:rFonts w:ascii="Times New Roman" w:hAnsi="Times New Roman" w:cs="Times New Roman"/>
        </w:rPr>
        <w:t xml:space="preserve">Las restricciones de capacidad están asociadas a las cargas en toneladas que se transportan lo que es consistente con la práctica en la industria. </w:t>
      </w:r>
    </w:p>
    <w:p w14:paraId="3158FF38" w14:textId="77777777" w:rsidR="0095287B" w:rsidRPr="00C42D67" w:rsidRDefault="0095287B" w:rsidP="00C42D67">
      <w:pPr>
        <w:pStyle w:val="Prrafodelista"/>
        <w:widowControl w:val="0"/>
        <w:numPr>
          <w:ilvl w:val="0"/>
          <w:numId w:val="6"/>
        </w:numPr>
        <w:adjustRightInd w:val="0"/>
        <w:ind w:left="357" w:hanging="357"/>
        <w:jc w:val="both"/>
        <w:textAlignment w:val="baseline"/>
        <w:rPr>
          <w:rFonts w:ascii="Times New Roman" w:hAnsi="Times New Roman" w:cs="Times New Roman"/>
        </w:rPr>
      </w:pPr>
      <w:r>
        <w:rPr>
          <w:rFonts w:ascii="Times New Roman" w:hAnsi="Times New Roman" w:cs="Times New Roman"/>
        </w:rPr>
        <w:t>No se consideran penalidades por dejar pedidos de la planificación base, parcial o completamente, abajo del avión.</w:t>
      </w:r>
      <w:r w:rsidR="00DA72F1">
        <w:rPr>
          <w:rFonts w:ascii="Times New Roman" w:hAnsi="Times New Roman" w:cs="Times New Roman"/>
        </w:rPr>
        <w:t xml:space="preserve"> </w:t>
      </w:r>
    </w:p>
    <w:p w14:paraId="3E43C409" w14:textId="77777777" w:rsidR="00CF1208" w:rsidRPr="00CF219E" w:rsidRDefault="00CF1208" w:rsidP="00CF1208">
      <w:pPr>
        <w:jc w:val="both"/>
        <w:rPr>
          <w:b/>
        </w:rPr>
      </w:pPr>
    </w:p>
    <w:p w14:paraId="48C46C0E" w14:textId="77777777" w:rsidR="00C7415A" w:rsidRPr="009132F5" w:rsidRDefault="00C42D67" w:rsidP="00CF1208">
      <w:pPr>
        <w:jc w:val="both"/>
        <w:rPr>
          <w:rFonts w:eastAsiaTheme="minorEastAsia"/>
          <w:b/>
        </w:rPr>
      </w:pPr>
      <w:r>
        <w:rPr>
          <w:rFonts w:eastAsiaTheme="minorEastAsia"/>
          <w:b/>
        </w:rPr>
        <w:t>2.2</w:t>
      </w:r>
      <w:r w:rsidR="00C7415A">
        <w:rPr>
          <w:rFonts w:eastAsiaTheme="minorEastAsia"/>
          <w:b/>
        </w:rPr>
        <w:t>.</w:t>
      </w:r>
      <w:r w:rsidR="00C7415A" w:rsidRPr="009132F5">
        <w:rPr>
          <w:rFonts w:eastAsiaTheme="minorEastAsia"/>
          <w:b/>
        </w:rPr>
        <w:t xml:space="preserve"> </w:t>
      </w:r>
      <w:r w:rsidR="00CF1208">
        <w:rPr>
          <w:rFonts w:eastAsiaTheme="minorEastAsia"/>
          <w:b/>
        </w:rPr>
        <w:t>Notación</w:t>
      </w:r>
    </w:p>
    <w:p w14:paraId="3272264F" w14:textId="77777777" w:rsidR="00C7415A" w:rsidRDefault="00C7415A" w:rsidP="00CF1208">
      <w:pPr>
        <w:jc w:val="both"/>
      </w:pPr>
    </w:p>
    <w:p w14:paraId="60347AA4" w14:textId="77777777" w:rsidR="0095287B" w:rsidRDefault="00C26209" w:rsidP="00C26209">
      <w:pPr>
        <w:jc w:val="both"/>
        <w:rPr>
          <w:b/>
        </w:rPr>
      </w:pPr>
      <w:r w:rsidRPr="00CF1208">
        <w:rPr>
          <w:b/>
        </w:rPr>
        <w:t>Conjuntos</w:t>
      </w:r>
    </w:p>
    <w:p w14:paraId="5851CC87" w14:textId="77777777" w:rsidR="000B1019" w:rsidRDefault="000B1019" w:rsidP="00C26209">
      <w:pPr>
        <w:jc w:val="both"/>
        <w:rPr>
          <w:b/>
        </w:rPr>
      </w:pPr>
    </w:p>
    <w:tbl>
      <w:tblPr>
        <w:tblStyle w:val="Tablaconcuadrcula2"/>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4"/>
        <w:gridCol w:w="8652"/>
      </w:tblGrid>
      <w:tr w:rsidR="0095287B" w:rsidRPr="0095287B" w14:paraId="51E8DBA0" w14:textId="77777777" w:rsidTr="00C54A2F">
        <w:tc>
          <w:tcPr>
            <w:tcW w:w="567" w:type="dxa"/>
          </w:tcPr>
          <w:p w14:paraId="552046E9" w14:textId="77777777" w:rsidR="0095287B" w:rsidRPr="0095287B" w:rsidRDefault="0095287B" w:rsidP="00C54A2F">
            <w:pPr>
              <w:widowControl w:val="0"/>
              <w:adjustRightInd w:val="0"/>
              <w:textAlignment w:val="baseline"/>
              <w:rPr>
                <w:b/>
                <w:lang w:val="es-ES" w:eastAsia="en-US"/>
              </w:rPr>
            </w:pPr>
            <w:r w:rsidRPr="0095287B">
              <w:rPr>
                <w:i/>
                <w:lang w:val="es-ES" w:eastAsia="en-US"/>
              </w:rPr>
              <w:t>K</w:t>
            </w:r>
          </w:p>
        </w:tc>
        <w:tc>
          <w:tcPr>
            <w:tcW w:w="284" w:type="dxa"/>
          </w:tcPr>
          <w:p w14:paraId="524D39C0"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77AD642C" w14:textId="77777777" w:rsidR="0095287B" w:rsidRPr="0095287B" w:rsidRDefault="0095287B" w:rsidP="0095287B">
            <w:pPr>
              <w:widowControl w:val="0"/>
              <w:adjustRightInd w:val="0"/>
              <w:jc w:val="both"/>
              <w:textAlignment w:val="baseline"/>
              <w:rPr>
                <w:b/>
                <w:lang w:val="es-ES" w:eastAsia="en-US"/>
              </w:rPr>
            </w:pPr>
            <w:r w:rsidRPr="0095287B">
              <w:rPr>
                <w:lang w:val="es-ES" w:eastAsia="en-US"/>
              </w:rPr>
              <w:t>Conjunto de aviones identificados por su matrícula</w:t>
            </w:r>
            <w:r w:rsidRPr="0095287B">
              <w:rPr>
                <w:i/>
                <w:lang w:val="es-ES" w:eastAsia="en-US"/>
              </w:rPr>
              <w:t>,</w:t>
            </w:r>
            <m:oMath>
              <m:r>
                <w:rPr>
                  <w:rFonts w:ascii="Cambria Math" w:hAnsi="Cambria Math"/>
                  <w:lang w:val="es-ES" w:eastAsia="en-US"/>
                </w:rPr>
                <m:t xml:space="preserve"> k</m:t>
              </m:r>
              <m:r>
                <w:rPr>
                  <w:rFonts w:ascii="Cambria Math"/>
                  <w:lang w:val="es-ES" w:eastAsia="en-US"/>
                </w:rPr>
                <m:t>=</m:t>
              </m:r>
              <m:d>
                <m:dPr>
                  <m:begChr m:val="{"/>
                  <m:endChr m:val="}"/>
                  <m:ctrlPr>
                    <w:rPr>
                      <w:rFonts w:ascii="Cambria Math" w:hAnsi="Cambria Math"/>
                      <w:i/>
                      <w:lang w:val="es-ES" w:eastAsia="en-US"/>
                    </w:rPr>
                  </m:ctrlPr>
                </m:dPr>
                <m:e>
                  <m:r>
                    <w:rPr>
                      <w:rFonts w:ascii="Cambria Math"/>
                      <w:lang w:val="es-ES" w:eastAsia="en-US"/>
                    </w:rPr>
                    <m:t>1,...,</m:t>
                  </m:r>
                  <m:d>
                    <m:dPr>
                      <m:begChr m:val="|"/>
                      <m:endChr m:val="|"/>
                      <m:ctrlPr>
                        <w:rPr>
                          <w:rFonts w:ascii="Cambria Math" w:hAnsi="Cambria Math"/>
                          <w:i/>
                          <w:lang w:val="es-ES" w:eastAsia="en-US"/>
                        </w:rPr>
                      </m:ctrlPr>
                    </m:dPr>
                    <m:e>
                      <m:r>
                        <w:rPr>
                          <w:rFonts w:ascii="Cambria Math" w:hAnsi="Cambria Math"/>
                          <w:lang w:val="es-ES" w:eastAsia="en-US"/>
                        </w:rPr>
                        <m:t>K</m:t>
                      </m:r>
                    </m:e>
                  </m:d>
                </m:e>
              </m:d>
              <m:r>
                <w:rPr>
                  <w:rFonts w:ascii="Cambria Math"/>
                  <w:lang w:val="es-ES" w:eastAsia="en-US"/>
                </w:rPr>
                <m:t>.</m:t>
              </m:r>
            </m:oMath>
          </w:p>
        </w:tc>
      </w:tr>
      <w:tr w:rsidR="0095287B" w:rsidRPr="0095287B" w14:paraId="2248E57C" w14:textId="77777777" w:rsidTr="00C54A2F">
        <w:tc>
          <w:tcPr>
            <w:tcW w:w="567" w:type="dxa"/>
          </w:tcPr>
          <w:p w14:paraId="6D3E7BD6" w14:textId="77777777" w:rsidR="0095287B" w:rsidRPr="0095287B" w:rsidRDefault="0095287B" w:rsidP="00C54A2F">
            <w:pPr>
              <w:widowControl w:val="0"/>
              <w:adjustRightInd w:val="0"/>
              <w:textAlignment w:val="baseline"/>
              <w:rPr>
                <w:b/>
                <w:lang w:val="es-ES" w:eastAsia="en-US"/>
              </w:rPr>
            </w:pPr>
            <w:r w:rsidRPr="0095287B">
              <w:rPr>
                <w:i/>
                <w:lang w:val="es-ES" w:eastAsia="en-US"/>
              </w:rPr>
              <w:t>P</w:t>
            </w:r>
          </w:p>
        </w:tc>
        <w:tc>
          <w:tcPr>
            <w:tcW w:w="284" w:type="dxa"/>
          </w:tcPr>
          <w:p w14:paraId="1121C478"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577AEFA8" w14:textId="77777777" w:rsidR="0095287B" w:rsidRPr="0095287B" w:rsidRDefault="0095287B" w:rsidP="0095287B">
            <w:pPr>
              <w:widowControl w:val="0"/>
              <w:adjustRightInd w:val="0"/>
              <w:jc w:val="both"/>
              <w:textAlignment w:val="baseline"/>
              <w:rPr>
                <w:lang w:val="es-CL" w:eastAsia="en-US"/>
              </w:rPr>
            </w:pPr>
            <w:r w:rsidRPr="0095287B">
              <w:rPr>
                <w:lang w:val="es-CL" w:eastAsia="en-US"/>
              </w:rPr>
              <w:t xml:space="preserve">Conjunto de pedidos, </w:t>
            </w:r>
            <m:oMath>
              <m:r>
                <w:rPr>
                  <w:rFonts w:ascii="Cambria Math" w:hAnsi="Cambria Math"/>
                  <w:lang w:val="es-CL" w:eastAsia="en-US"/>
                </w:rPr>
                <m:t>P</m:t>
              </m:r>
              <m:r>
                <w:rPr>
                  <w:rFonts w:ascii="Cambria Math"/>
                  <w:lang w:val="es-CL" w:eastAsia="en-US"/>
                </w:rPr>
                <m:t>={1,</m:t>
              </m:r>
              <m:r>
                <w:rPr>
                  <w:rFonts w:ascii="Cambria Math"/>
                  <w:lang w:val="es-CL" w:eastAsia="en-US"/>
                </w:rPr>
                <m:t>…</m:t>
              </m:r>
              <m:r>
                <w:rPr>
                  <w:rFonts w:ascii="Cambria Math"/>
                  <w:lang w:val="es-CL" w:eastAsia="en-US"/>
                </w:rPr>
                <m:t>,|</m:t>
              </m:r>
              <m:r>
                <w:rPr>
                  <w:rFonts w:ascii="Cambria Math" w:hAnsi="Cambria Math"/>
                  <w:lang w:val="es-CL" w:eastAsia="en-US"/>
                </w:rPr>
                <m:t>P</m:t>
              </m:r>
              <m:r>
                <w:rPr>
                  <w:rFonts w:ascii="Cambria Math"/>
                  <w:lang w:val="es-CL" w:eastAsia="en-US"/>
                </w:rPr>
                <m:t>|}</m:t>
              </m:r>
            </m:oMath>
            <w:r w:rsidRPr="0095287B">
              <w:rPr>
                <w:lang w:val="es-CL" w:eastAsia="en-US"/>
              </w:rPr>
              <w:t xml:space="preserve">. Sea </w:t>
            </w:r>
            <m:oMath>
              <m:r>
                <w:rPr>
                  <w:rFonts w:ascii="Cambria Math" w:hAnsi="Cambria Math"/>
                  <w:lang w:val="es-CL" w:eastAsia="en-US"/>
                </w:rPr>
                <m:t>i</m:t>
              </m:r>
              <m:r>
                <m:rPr>
                  <m:sty m:val="p"/>
                </m:rPr>
                <w:rPr>
                  <w:rFonts w:ascii="Cambria Math" w:hAnsi="Cambria Math"/>
                  <w:lang w:val="es-CL" w:eastAsia="en-US"/>
                </w:rPr>
                <m:t>∈</m:t>
              </m:r>
              <m:r>
                <w:rPr>
                  <w:rFonts w:ascii="Cambria Math" w:hAnsi="Cambria Math"/>
                  <w:lang w:val="es-CL" w:eastAsia="en-US"/>
                </w:rPr>
                <m:t>P</m:t>
              </m:r>
            </m:oMath>
            <w:r w:rsidRPr="0095287B">
              <w:rPr>
                <w:lang w:val="es-CL" w:eastAsia="en-US"/>
              </w:rPr>
              <w:t xml:space="preserve">, entonces el nodo </w:t>
            </w:r>
            <w:r w:rsidRPr="0095287B">
              <w:rPr>
                <w:i/>
                <w:lang w:val="es-CL" w:eastAsia="en-US"/>
              </w:rPr>
              <w:t xml:space="preserve">pickup </w:t>
            </w:r>
            <w:r w:rsidRPr="0095287B">
              <w:rPr>
                <w:lang w:val="es-CL" w:eastAsia="en-US"/>
              </w:rPr>
              <w:t xml:space="preserve">del pedido </w:t>
            </w:r>
            <w:r w:rsidRPr="0095287B">
              <w:rPr>
                <w:i/>
                <w:lang w:val="es-CL" w:eastAsia="en-US"/>
              </w:rPr>
              <w:t>i</w:t>
            </w:r>
            <w:r w:rsidRPr="0095287B">
              <w:rPr>
                <w:lang w:val="es-CL" w:eastAsia="en-US"/>
              </w:rPr>
              <w:t xml:space="preserve"> es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s-CL" w:eastAsia="en-US"/>
                    </w:rPr>
                    <m:t>+</m:t>
                  </m:r>
                </m:sup>
              </m:sSup>
            </m:oMath>
            <w:r w:rsidRPr="0095287B">
              <w:rPr>
                <w:lang w:val="es-CL" w:eastAsia="en-US"/>
              </w:rPr>
              <w:t xml:space="preserve"> y su nodo </w:t>
            </w:r>
            <w:r w:rsidRPr="0095287B">
              <w:rPr>
                <w:i/>
                <w:lang w:val="es-CL" w:eastAsia="en-US"/>
              </w:rPr>
              <w:t xml:space="preserve">delivery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hAnsi="Cambria Math"/>
                      <w:lang w:val="es-CL" w:eastAsia="en-US"/>
                    </w:rPr>
                    <m:t>-</m:t>
                  </m:r>
                </m:sup>
              </m:sSup>
            </m:oMath>
            <w:r w:rsidRPr="0095287B">
              <w:rPr>
                <w:i/>
                <w:lang w:val="es-CL" w:eastAsia="en-US"/>
              </w:rPr>
              <w:t>.</w:t>
            </w:r>
          </w:p>
        </w:tc>
      </w:tr>
      <w:tr w:rsidR="0095287B" w:rsidRPr="0095287B" w14:paraId="04394CF4" w14:textId="77777777" w:rsidTr="00C54A2F">
        <w:tc>
          <w:tcPr>
            <w:tcW w:w="567" w:type="dxa"/>
          </w:tcPr>
          <w:p w14:paraId="61989DA3" w14:textId="77777777" w:rsidR="0095287B" w:rsidRPr="00C54A2F" w:rsidRDefault="0073236A" w:rsidP="00C54A2F">
            <w:pPr>
              <w:widowControl w:val="0"/>
              <w:adjustRightInd w:val="0"/>
              <w:textAlignment w:val="baseline"/>
              <w:rPr>
                <w:b/>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oMath>
            </m:oMathPara>
          </w:p>
        </w:tc>
        <w:tc>
          <w:tcPr>
            <w:tcW w:w="284" w:type="dxa"/>
          </w:tcPr>
          <w:p w14:paraId="36E45D04"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71D14462" w14:textId="77777777" w:rsidR="0095287B" w:rsidRPr="0095287B" w:rsidRDefault="0095287B" w:rsidP="0095287B">
            <w:pPr>
              <w:widowControl w:val="0"/>
              <w:adjustRightInd w:val="0"/>
              <w:jc w:val="both"/>
              <w:textAlignment w:val="baseline"/>
              <w:rPr>
                <w:b/>
                <w:lang w:val="es-ES" w:eastAsia="en-US"/>
              </w:rPr>
            </w:pPr>
            <w:r w:rsidRPr="0095287B">
              <w:rPr>
                <w:lang w:val="es-ES" w:eastAsia="en-US"/>
              </w:rPr>
              <w:t xml:space="preserve">Conjunto de pedidos que pueden ser llevados por el avión </w:t>
            </w:r>
            <w:r w:rsidRPr="0095287B">
              <w:rPr>
                <w:i/>
                <w:lang w:val="es-ES" w:eastAsia="en-US"/>
              </w:rPr>
              <w:t>k</w:t>
            </w:r>
            <w:r w:rsidRPr="0095287B">
              <w:rPr>
                <w:lang w:val="es-ES" w:eastAsia="en-US"/>
              </w:rPr>
              <w:t xml:space="preserve">, </w:t>
            </w:r>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k</m:t>
                  </m:r>
                </m:sup>
              </m:sSup>
              <m:r>
                <w:rPr>
                  <w:rFonts w:ascii="Cambria Math" w:hAnsi="Cambria Math"/>
                  <w:lang w:val="es-ES" w:eastAsia="en-US"/>
                </w:rPr>
                <m:t>⊆P</m:t>
              </m:r>
            </m:oMath>
            <w:r w:rsidRPr="0095287B">
              <w:rPr>
                <w:lang w:val="es-ES" w:eastAsia="en-US"/>
              </w:rPr>
              <w:t>.</w:t>
            </w:r>
          </w:p>
        </w:tc>
      </w:tr>
      <w:tr w:rsidR="0095287B" w:rsidRPr="0095287B" w14:paraId="7C0EB4BC" w14:textId="77777777" w:rsidTr="00C54A2F">
        <w:tc>
          <w:tcPr>
            <w:tcW w:w="567" w:type="dxa"/>
          </w:tcPr>
          <w:p w14:paraId="2549EF1B" w14:textId="77777777" w:rsidR="0095287B" w:rsidRPr="00C54A2F" w:rsidRDefault="0073236A" w:rsidP="00C54A2F">
            <w:pPr>
              <w:widowControl w:val="0"/>
              <w:adjustRightInd w:val="0"/>
              <w:textAlignment w:val="baseline"/>
              <w:rPr>
                <w:b/>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k</m:t>
                    </m:r>
                  </m:sup>
                </m:sSup>
              </m:oMath>
            </m:oMathPara>
          </w:p>
        </w:tc>
        <w:tc>
          <w:tcPr>
            <w:tcW w:w="284" w:type="dxa"/>
          </w:tcPr>
          <w:p w14:paraId="206696B5"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1AB06490" w14:textId="77777777" w:rsidR="0095287B" w:rsidRPr="0095287B" w:rsidRDefault="0095287B" w:rsidP="0095287B">
            <w:pPr>
              <w:widowControl w:val="0"/>
              <w:adjustRightInd w:val="0"/>
              <w:jc w:val="both"/>
              <w:textAlignment w:val="baseline"/>
              <w:rPr>
                <w:b/>
                <w:lang w:val="es-ES" w:eastAsia="en-US"/>
              </w:rPr>
            </w:pPr>
            <w:r w:rsidRPr="0095287B">
              <w:rPr>
                <w:lang w:val="es-ES" w:eastAsia="en-US"/>
              </w:rPr>
              <w:t xml:space="preserve">Conjunto de nodos </w:t>
            </w:r>
            <w:r w:rsidRPr="0095287B">
              <w:rPr>
                <w:i/>
                <w:lang w:val="es-ES" w:eastAsia="en-US"/>
              </w:rPr>
              <w:t>pickup</w:t>
            </w:r>
            <w:r w:rsidRPr="0095287B">
              <w:rPr>
                <w:lang w:val="es-ES" w:eastAsia="en-US"/>
              </w:rPr>
              <w:t xml:space="preserve"> y </w:t>
            </w:r>
            <w:r w:rsidRPr="0095287B">
              <w:rPr>
                <w:i/>
                <w:lang w:val="es-ES" w:eastAsia="en-US"/>
              </w:rPr>
              <w:t>delivery</w:t>
            </w:r>
            <w:r w:rsidRPr="0095287B">
              <w:rPr>
                <w:lang w:val="es-ES" w:eastAsia="en-US"/>
              </w:rPr>
              <w:t xml:space="preserve"> que pueden ser visitados por el avión </w:t>
            </w:r>
            <w:r w:rsidRPr="0095287B">
              <w:rPr>
                <w:i/>
                <w:lang w:val="es-ES" w:eastAsia="en-US"/>
              </w:rPr>
              <w:t>k</w:t>
            </w:r>
            <w:r w:rsidRPr="0095287B">
              <w:rPr>
                <w:lang w:val="es-ES" w:eastAsia="en-US"/>
              </w:rPr>
              <w:t>, junto con los nodos de ubicación inicial y final al término del horizonte de planificación,{</w:t>
            </w:r>
            <m:oMath>
              <m:sSubSup>
                <m:sSubSupPr>
                  <m:ctrlPr>
                    <w:rPr>
                      <w:rFonts w:ascii="Cambria Math" w:hAnsi="Cambria Math"/>
                      <w:i/>
                      <w:lang w:val="es-ES" w:eastAsia="en-US"/>
                    </w:rPr>
                  </m:ctrlPr>
                </m:sSubSupPr>
                <m:e>
                  <m:r>
                    <w:rPr>
                      <w:rFonts w:ascii="Cambria Math"/>
                      <w:lang w:val="es-ES" w:eastAsia="en-US"/>
                    </w:rPr>
                    <m:t>0</m:t>
                  </m:r>
                </m:e>
                <m:sub>
                  <m:r>
                    <w:rPr>
                      <w:rFonts w:ascii="Cambria Math" w:hAnsi="Cambria Math"/>
                      <w:lang w:val="es-ES" w:eastAsia="en-US"/>
                    </w:rPr>
                    <m:t>k</m:t>
                  </m:r>
                </m:sub>
                <m:sup>
                  <m:r>
                    <w:rPr>
                      <w:rFonts w:ascii="Cambria Math"/>
                      <w:lang w:val="es-ES" w:eastAsia="en-US"/>
                    </w:rPr>
                    <m:t>+</m:t>
                  </m:r>
                </m:sup>
              </m:sSubSup>
              <m:r>
                <w:rPr>
                  <w:rFonts w:ascii="Cambria Math"/>
                  <w:lang w:val="es-ES" w:eastAsia="en-US"/>
                </w:rPr>
                <m:t xml:space="preserve">, </m:t>
              </m:r>
              <m:sSubSup>
                <m:sSubSupPr>
                  <m:ctrlPr>
                    <w:rPr>
                      <w:rFonts w:ascii="Cambria Math" w:hAnsi="Cambria Math"/>
                      <w:i/>
                      <w:lang w:val="es-ES" w:eastAsia="en-US"/>
                    </w:rPr>
                  </m:ctrlPr>
                </m:sSubSupPr>
                <m:e>
                  <m:r>
                    <w:rPr>
                      <w:rFonts w:ascii="Cambria Math"/>
                      <w:lang w:val="es-ES" w:eastAsia="en-US"/>
                    </w:rPr>
                    <m:t>0</m:t>
                  </m:r>
                </m:e>
                <m:sub>
                  <m:r>
                    <w:rPr>
                      <w:rFonts w:ascii="Cambria Math" w:hAnsi="Cambria Math"/>
                      <w:lang w:val="es-ES" w:eastAsia="en-US"/>
                    </w:rPr>
                    <m:t>k</m:t>
                  </m:r>
                </m:sub>
                <m:sup>
                  <m:r>
                    <w:rPr>
                      <w:rFonts w:ascii="Cambria Math"/>
                      <w:lang w:val="es-ES" w:eastAsia="en-US"/>
                    </w:rPr>
                    <m:t>-</m:t>
                  </m:r>
                </m:sup>
              </m:sSubSup>
            </m:oMath>
            <w:r w:rsidRPr="0095287B">
              <w:rPr>
                <w:lang w:val="es-ES" w:eastAsia="en-US"/>
              </w:rPr>
              <w:t>}.</w:t>
            </w:r>
          </w:p>
        </w:tc>
      </w:tr>
      <w:tr w:rsidR="0095287B" w:rsidRPr="0095287B" w14:paraId="24AE5461" w14:textId="77777777" w:rsidTr="00C54A2F">
        <w:tc>
          <w:tcPr>
            <w:tcW w:w="567" w:type="dxa"/>
          </w:tcPr>
          <w:p w14:paraId="5B389AFD" w14:textId="77777777" w:rsidR="0095287B" w:rsidRPr="00C54A2F" w:rsidRDefault="0073236A" w:rsidP="00C54A2F">
            <w:pPr>
              <w:widowControl w:val="0"/>
              <w:adjustRightInd w:val="0"/>
              <w:textAlignment w:val="baseline"/>
              <w:rPr>
                <w:b/>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A</m:t>
                    </m:r>
                  </m:e>
                  <m:sup>
                    <m:r>
                      <w:rPr>
                        <w:rFonts w:ascii="Cambria Math" w:hAnsi="Cambria Math"/>
                        <w:lang w:val="es-ES" w:eastAsia="en-US"/>
                      </w:rPr>
                      <m:t>k</m:t>
                    </m:r>
                  </m:sup>
                </m:sSup>
              </m:oMath>
            </m:oMathPara>
          </w:p>
        </w:tc>
        <w:tc>
          <w:tcPr>
            <w:tcW w:w="284" w:type="dxa"/>
          </w:tcPr>
          <w:p w14:paraId="259EBE25"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55F149F0" w14:textId="77777777" w:rsidR="0095287B" w:rsidRPr="0095287B" w:rsidRDefault="0095287B" w:rsidP="00BD1533">
            <w:pPr>
              <w:widowControl w:val="0"/>
              <w:adjustRightInd w:val="0"/>
              <w:jc w:val="both"/>
              <w:textAlignment w:val="baseline"/>
              <w:rPr>
                <w:lang w:val="es-CL" w:eastAsia="en-US"/>
              </w:rPr>
            </w:pPr>
            <w:r w:rsidRPr="0095287B">
              <w:rPr>
                <w:lang w:val="es-CL" w:eastAsia="en-US"/>
              </w:rPr>
              <w:t xml:space="preserve">Conjunto de arcos que pueden ser recorridos por el avión </w:t>
            </w:r>
            <w:r w:rsidRPr="0095287B">
              <w:rPr>
                <w:i/>
                <w:lang w:val="es-CL" w:eastAsia="en-US"/>
              </w:rPr>
              <w:t>k</w:t>
            </w:r>
            <w:r w:rsidRPr="0095287B">
              <w:rPr>
                <w:lang w:val="es-CL" w:eastAsia="en-US"/>
              </w:rPr>
              <w:t xml:space="preserve">, </w:t>
            </w:r>
            <m:oMath>
              <m:r>
                <w:rPr>
                  <w:rFonts w:ascii="Cambria Math"/>
                  <w:lang w:val="es-CL" w:eastAsia="en-US"/>
                </w:rPr>
                <m:t>(</m:t>
              </m:r>
              <m:r>
                <w:rPr>
                  <w:rFonts w:ascii="Cambria Math" w:hAnsi="Cambria Math"/>
                  <w:lang w:val="es-CL" w:eastAsia="en-US"/>
                </w:rPr>
                <m:t>i</m:t>
              </m:r>
              <m:r>
                <w:rPr>
                  <w:rFonts w:ascii="Cambria Math"/>
                  <w:lang w:val="es-CL" w:eastAsia="en-US"/>
                </w:rPr>
                <m:t>,</m:t>
              </m:r>
              <m:r>
                <w:rPr>
                  <w:rFonts w:ascii="Cambria Math" w:hAnsi="Cambria Math"/>
                  <w:lang w:val="es-CL" w:eastAsia="en-US"/>
                </w:rPr>
                <m:t>j</m:t>
              </m:r>
              <m:r>
                <w:rPr>
                  <w:rFonts w:ascii="Cambria Math"/>
                  <w:lang w:val="es-CL" w:eastAsia="en-US"/>
                </w:rPr>
                <m:t>)</m:t>
              </m:r>
              <m:r>
                <m:rPr>
                  <m:sty m:val="p"/>
                </m:rPr>
                <w:rPr>
                  <w:rFonts w:ascii="Cambria Math" w:hAnsi="Cambria Math"/>
                  <w:lang w:val="es-CL" w:eastAsia="en-US"/>
                </w:rPr>
                <m:t>∈</m:t>
              </m:r>
              <m:sSup>
                <m:sSupPr>
                  <m:ctrlPr>
                    <w:rPr>
                      <w:rFonts w:ascii="Cambria Math" w:hAnsi="Cambria Math"/>
                      <w:i/>
                      <w:lang w:val="es-CL" w:eastAsia="en-US"/>
                    </w:rPr>
                  </m:ctrlPr>
                </m:sSupPr>
                <m:e>
                  <m:r>
                    <w:rPr>
                      <w:rFonts w:ascii="Cambria Math" w:hAnsi="Cambria Math"/>
                      <w:lang w:val="es-CL" w:eastAsia="en-US"/>
                    </w:rPr>
                    <m:t>A</m:t>
                  </m:r>
                </m:e>
                <m:sup>
                  <m:r>
                    <w:rPr>
                      <w:rFonts w:ascii="Cambria Math" w:hAnsi="Cambria Math"/>
                      <w:lang w:val="es-CL" w:eastAsia="en-US"/>
                    </w:rPr>
                    <m:t>k</m:t>
                  </m:r>
                </m:sup>
              </m:sSup>
            </m:oMath>
            <w:r w:rsidRPr="0095287B">
              <w:rPr>
                <w:lang w:val="es-CL" w:eastAsia="en-US"/>
              </w:rPr>
              <w:t xml:space="preserve">, con </w:t>
            </w:r>
            <m:oMath>
              <m:r>
                <w:rPr>
                  <w:rFonts w:ascii="Cambria Math" w:hAnsi="Cambria Math"/>
                  <w:lang w:val="es-CL" w:eastAsia="en-US"/>
                </w:rPr>
                <m:t>i</m:t>
              </m:r>
              <m:r>
                <w:rPr>
                  <w:rFonts w:ascii="Cambria Math"/>
                  <w:lang w:val="es-CL" w:eastAsia="en-US"/>
                </w:rPr>
                <m:t>,</m:t>
              </m:r>
              <m:r>
                <w:rPr>
                  <w:rFonts w:ascii="Cambria Math" w:hAnsi="Cambria Math"/>
                  <w:lang w:val="es-CL" w:eastAsia="en-US"/>
                </w:rPr>
                <m:t>j</m:t>
              </m:r>
              <m:r>
                <m:rPr>
                  <m:sty m:val="p"/>
                </m:rPr>
                <w:rPr>
                  <w:rFonts w:ascii="Cambria Math" w:hAnsi="Cambria Math"/>
                  <w:lang w:val="es-CL" w:eastAsia="en-US"/>
                </w:rPr>
                <m:t>∈</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95287B">
              <w:rPr>
                <w:lang w:val="es-CL" w:eastAsia="en-US"/>
              </w:rPr>
              <w:t xml:space="preserve">. Los arcos que conectan nodos </w:t>
            </w:r>
            <w:r w:rsidRPr="0095287B">
              <w:rPr>
                <w:i/>
                <w:lang w:val="es-CL" w:eastAsia="en-US"/>
              </w:rPr>
              <w:t xml:space="preserve">pickup </w:t>
            </w:r>
            <w:r w:rsidRPr="0095287B">
              <w:rPr>
                <w:lang w:val="es-CL" w:eastAsia="en-US"/>
              </w:rPr>
              <w:t xml:space="preserve">o </w:t>
            </w:r>
            <w:r w:rsidRPr="0095287B">
              <w:rPr>
                <w:i/>
                <w:lang w:val="es-CL" w:eastAsia="en-US"/>
              </w:rPr>
              <w:t>delivery</w:t>
            </w:r>
            <w:r w:rsidRPr="0095287B">
              <w:rPr>
                <w:lang w:val="es-CL" w:eastAsia="en-US"/>
              </w:rPr>
              <w:t xml:space="preserve"> con la ubicación inicial y final de los aviones, definidos como (</w:t>
            </w:r>
            <m:oMath>
              <m:sSubSup>
                <m:sSubSupPr>
                  <m:ctrlPr>
                    <w:rPr>
                      <w:rFonts w:ascii="Cambria Math" w:hAnsi="Cambria Math"/>
                      <w:i/>
                      <w:lang w:val="es-CL" w:eastAsia="en-US"/>
                    </w:rPr>
                  </m:ctrlPr>
                </m:sSubSupPr>
                <m:e>
                  <m:r>
                    <w:rPr>
                      <w:rFonts w:ascii="Cambria Math"/>
                      <w:lang w:val="es-CL" w:eastAsia="en-US"/>
                    </w:rPr>
                    <m:t>0</m:t>
                  </m:r>
                </m:e>
                <m:sub>
                  <m:r>
                    <w:rPr>
                      <w:rFonts w:ascii="Cambria Math" w:hAnsi="Cambria Math"/>
                      <w:lang w:val="es-CL" w:eastAsia="en-US"/>
                    </w:rPr>
                    <m:t>k</m:t>
                  </m:r>
                </m:sub>
                <m:sup>
                  <m:r>
                    <w:rPr>
                      <w:rFonts w:ascii="Cambria Math"/>
                      <w:lang w:val="es-CL" w:eastAsia="en-US"/>
                    </w:rPr>
                    <m:t>+</m:t>
                  </m:r>
                </m:sup>
              </m:sSubSup>
              <m:r>
                <w:rPr>
                  <w:rFonts w:ascii="Cambria Math"/>
                  <w:lang w:val="es-CL" w:eastAsia="en-US"/>
                </w:rPr>
                <m:t>,</m:t>
              </m:r>
              <m:r>
                <w:rPr>
                  <w:rFonts w:ascii="Cambria Math" w:hAnsi="Cambria Math"/>
                  <w:lang w:val="es-CL" w:eastAsia="en-US"/>
                </w:rPr>
                <m:t>i</m:t>
              </m:r>
            </m:oMath>
            <w:r w:rsidRPr="0095287B">
              <w:rPr>
                <w:lang w:val="es-CL" w:eastAsia="en-US"/>
              </w:rPr>
              <w:t>) y (</w:t>
            </w:r>
            <m:oMath>
              <m:r>
                <w:rPr>
                  <w:rFonts w:ascii="Cambria Math" w:hAnsi="Cambria Math"/>
                  <w:lang w:val="es-CL" w:eastAsia="en-US"/>
                </w:rPr>
                <m:t>i</m:t>
              </m:r>
              <m:r>
                <w:rPr>
                  <w:rFonts w:ascii="Cambria Math"/>
                  <w:lang w:val="es-CL" w:eastAsia="en-US"/>
                </w:rPr>
                <m:t>,</m:t>
              </m:r>
              <m:sSubSup>
                <m:sSubSupPr>
                  <m:ctrlPr>
                    <w:rPr>
                      <w:rFonts w:ascii="Cambria Math" w:hAnsi="Cambria Math"/>
                      <w:i/>
                      <w:lang w:val="es-CL" w:eastAsia="en-US"/>
                    </w:rPr>
                  </m:ctrlPr>
                </m:sSubSupPr>
                <m:e>
                  <m:r>
                    <w:rPr>
                      <w:rFonts w:ascii="Cambria Math"/>
                      <w:lang w:val="es-CL" w:eastAsia="en-US"/>
                    </w:rPr>
                    <m:t>0</m:t>
                  </m:r>
                </m:e>
                <m:sub>
                  <m:r>
                    <w:rPr>
                      <w:rFonts w:ascii="Cambria Math" w:hAnsi="Cambria Math"/>
                      <w:lang w:val="es-CL" w:eastAsia="en-US"/>
                    </w:rPr>
                    <m:t>k</m:t>
                  </m:r>
                </m:sub>
                <m:sup>
                  <m:r>
                    <w:rPr>
                      <w:rFonts w:ascii="Cambria Math"/>
                      <w:lang w:val="es-CL" w:eastAsia="en-US"/>
                    </w:rPr>
                    <m:t>-</m:t>
                  </m:r>
                </m:sup>
              </m:sSubSup>
            </m:oMath>
            <w:r w:rsidRPr="0095287B">
              <w:rPr>
                <w:lang w:val="es-CL" w:eastAsia="en-US"/>
              </w:rPr>
              <w:t xml:space="preserve">), son arcos ficticios que no representan un transporte de carga, solo permite asegurar que las rutas terminen en los aeropuertos requeridos para cada avión. </w:t>
            </w:r>
          </w:p>
        </w:tc>
      </w:tr>
      <w:tr w:rsidR="0095287B" w:rsidRPr="0095287B" w14:paraId="11D2D94C" w14:textId="77777777" w:rsidTr="00C54A2F">
        <w:tc>
          <w:tcPr>
            <w:tcW w:w="567" w:type="dxa"/>
          </w:tcPr>
          <w:p w14:paraId="4EE7DF0F" w14:textId="77777777" w:rsidR="0095287B" w:rsidRPr="00C54A2F" w:rsidRDefault="0073236A" w:rsidP="00C54A2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NA</m:t>
                    </m:r>
                  </m:e>
                  <m:sub>
                    <m:r>
                      <w:rPr>
                        <w:rFonts w:ascii="Cambria Math" w:hAnsi="Cambria Math"/>
                        <w:lang w:val="es-ES" w:eastAsia="en-US"/>
                      </w:rPr>
                      <m:t>i</m:t>
                    </m:r>
                  </m:sub>
                  <m:sup>
                    <m:r>
                      <w:rPr>
                        <w:rFonts w:ascii="Cambria Math" w:hAnsi="Cambria Math"/>
                        <w:lang w:val="es-ES" w:eastAsia="en-US"/>
                      </w:rPr>
                      <m:t>k</m:t>
                    </m:r>
                  </m:sup>
                </m:sSubSup>
              </m:oMath>
            </m:oMathPara>
          </w:p>
        </w:tc>
        <w:tc>
          <w:tcPr>
            <w:tcW w:w="284" w:type="dxa"/>
          </w:tcPr>
          <w:p w14:paraId="306529C7"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34007D47" w14:textId="77777777" w:rsidR="0095287B" w:rsidRPr="0095287B" w:rsidRDefault="0095287B" w:rsidP="0095287B">
            <w:pPr>
              <w:widowControl w:val="0"/>
              <w:adjustRightInd w:val="0"/>
              <w:jc w:val="both"/>
              <w:textAlignment w:val="baseline"/>
              <w:rPr>
                <w:lang w:val="es-CL" w:eastAsia="en-US"/>
              </w:rPr>
            </w:pPr>
            <w:r w:rsidRPr="0095287B">
              <w:rPr>
                <w:lang w:val="es-CL" w:eastAsia="en-US"/>
              </w:rPr>
              <w:t xml:space="preserve">Conjunto de nodos antecesores a </w:t>
            </w:r>
            <w:r w:rsidRPr="0095287B">
              <w:rPr>
                <w:i/>
                <w:lang w:val="es-CL" w:eastAsia="en-US"/>
              </w:rPr>
              <w:t>i</w:t>
            </w:r>
            <w:r w:rsidRPr="0095287B">
              <w:rPr>
                <w:lang w:val="es-CL" w:eastAsia="en-US"/>
              </w:rPr>
              <w:t xml:space="preserve"> para el avión </w:t>
            </w:r>
            <w:r w:rsidRPr="0095287B">
              <w:rPr>
                <w:i/>
                <w:lang w:val="es-CL" w:eastAsia="en-US"/>
              </w:rPr>
              <w:t>k</w:t>
            </w:r>
            <w:r w:rsidRPr="0095287B">
              <w:rPr>
                <w:lang w:val="es-CL" w:eastAsia="en-US"/>
              </w:rPr>
              <w:t xml:space="preserve">, </w:t>
            </w:r>
            <m:oMath>
              <m:sSubSup>
                <m:sSubSupPr>
                  <m:ctrlPr>
                    <w:rPr>
                      <w:rFonts w:ascii="Cambria Math" w:hAnsi="Cambria Math"/>
                      <w:i/>
                      <w:lang w:val="es-CL" w:eastAsia="en-US"/>
                    </w:rPr>
                  </m:ctrlPr>
                </m:sSubSupPr>
                <m:e>
                  <m:r>
                    <w:rPr>
                      <w:rFonts w:ascii="Cambria Math" w:hAnsi="Cambria Math"/>
                      <w:lang w:val="es-CL" w:eastAsia="en-US"/>
                    </w:rPr>
                    <m:t>NA</m:t>
                  </m:r>
                </m:e>
                <m:sub>
                  <m:r>
                    <w:rPr>
                      <w:rFonts w:ascii="Cambria Math" w:hAnsi="Cambria Math"/>
                      <w:lang w:val="es-CL" w:eastAsia="en-US"/>
                    </w:rPr>
                    <m:t>i</m:t>
                  </m:r>
                </m:sub>
                <m:sup>
                  <m:r>
                    <w:rPr>
                      <w:rFonts w:ascii="Cambria Math" w:hAnsi="Cambria Math"/>
                      <w:lang w:val="es-CL" w:eastAsia="en-US"/>
                    </w:rPr>
                    <m:t>k</m:t>
                  </m:r>
                </m:sup>
              </m:sSubSup>
              <m:r>
                <w:rPr>
                  <w:rFonts w:ascii="Cambria Math"/>
                  <w:lang w:val="es-CL" w:eastAsia="en-US"/>
                </w:rPr>
                <m:t>=</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r>
                <w:rPr>
                  <w:rFonts w:ascii="Cambria Math" w:hAnsi="Cambria Math"/>
                  <w:lang w:val="es-CL" w:eastAsia="en-US"/>
                </w:rPr>
                <m:t>∖</m:t>
              </m:r>
              <m:d>
                <m:dPr>
                  <m:begChr m:val="{"/>
                  <m:endChr m:val="}"/>
                  <m:ctrlPr>
                    <w:rPr>
                      <w:rFonts w:ascii="Cambria Math" w:hAnsi="Cambria Math"/>
                      <w:i/>
                      <w:lang w:val="es-CL" w:eastAsia="en-US"/>
                    </w:rPr>
                  </m:ctrlPr>
                </m:dPr>
                <m:e>
                  <m:r>
                    <w:rPr>
                      <w:rFonts w:ascii="Cambria Math" w:hAnsi="Cambria Math"/>
                      <w:lang w:val="es-CL" w:eastAsia="en-US"/>
                    </w:rPr>
                    <m:t>i</m:t>
                  </m:r>
                  <m:r>
                    <w:rPr>
                      <w:rFonts w:ascii="Cambria Math"/>
                      <w:lang w:val="es-CL" w:eastAsia="en-US"/>
                    </w:rPr>
                    <m:t>,</m:t>
                  </m:r>
                  <m:sSubSup>
                    <m:sSubSupPr>
                      <m:ctrlPr>
                        <w:rPr>
                          <w:rFonts w:ascii="Cambria Math" w:hAnsi="Cambria Math"/>
                          <w:i/>
                          <w:lang w:val="es-CL" w:eastAsia="en-US"/>
                        </w:rPr>
                      </m:ctrlPr>
                    </m:sSubSupPr>
                    <m:e>
                      <m:r>
                        <w:rPr>
                          <w:rFonts w:ascii="Cambria Math"/>
                          <w:lang w:val="es-CL" w:eastAsia="en-US"/>
                        </w:rPr>
                        <m:t>0</m:t>
                      </m:r>
                    </m:e>
                    <m:sub>
                      <m:r>
                        <w:rPr>
                          <w:rFonts w:ascii="Cambria Math" w:hAnsi="Cambria Math"/>
                          <w:lang w:val="es-CL" w:eastAsia="en-US"/>
                        </w:rPr>
                        <m:t>k</m:t>
                      </m:r>
                    </m:sub>
                    <m:sup>
                      <m:r>
                        <w:rPr>
                          <w:rFonts w:ascii="Cambria Math"/>
                          <w:lang w:val="es-CL" w:eastAsia="en-US"/>
                        </w:rPr>
                        <m:t>+</m:t>
                      </m:r>
                    </m:sup>
                  </m:sSubSup>
                </m:e>
              </m:d>
              <m:r>
                <w:rPr>
                  <w:rFonts w:ascii="Cambria Math"/>
                  <w:lang w:val="es-CL" w:eastAsia="en-US"/>
                </w:rPr>
                <m:t xml:space="preserve"> </m:t>
              </m:r>
            </m:oMath>
          </w:p>
        </w:tc>
      </w:tr>
      <w:tr w:rsidR="0095287B" w:rsidRPr="0095287B" w14:paraId="41B80746" w14:textId="77777777" w:rsidTr="00C54A2F">
        <w:tc>
          <w:tcPr>
            <w:tcW w:w="567" w:type="dxa"/>
          </w:tcPr>
          <w:p w14:paraId="60E6FD8B" w14:textId="77777777" w:rsidR="0095287B" w:rsidRPr="00C54A2F" w:rsidRDefault="0073236A" w:rsidP="00C54A2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NS</m:t>
                    </m:r>
                  </m:e>
                  <m:sub>
                    <m:r>
                      <w:rPr>
                        <w:rFonts w:ascii="Cambria Math" w:hAnsi="Cambria Math"/>
                        <w:lang w:val="es-ES" w:eastAsia="en-US"/>
                      </w:rPr>
                      <m:t>i</m:t>
                    </m:r>
                  </m:sub>
                  <m:sup>
                    <m:r>
                      <w:rPr>
                        <w:rFonts w:ascii="Cambria Math" w:hAnsi="Cambria Math"/>
                        <w:lang w:val="es-ES" w:eastAsia="en-US"/>
                      </w:rPr>
                      <m:t>k</m:t>
                    </m:r>
                  </m:sup>
                </m:sSubSup>
              </m:oMath>
            </m:oMathPara>
          </w:p>
        </w:tc>
        <w:tc>
          <w:tcPr>
            <w:tcW w:w="284" w:type="dxa"/>
          </w:tcPr>
          <w:p w14:paraId="18999B89"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57F088AC" w14:textId="77777777" w:rsidR="0095287B" w:rsidRPr="0095287B" w:rsidRDefault="0095287B" w:rsidP="0095287B">
            <w:pPr>
              <w:widowControl w:val="0"/>
              <w:adjustRightInd w:val="0"/>
              <w:jc w:val="both"/>
              <w:textAlignment w:val="baseline"/>
              <w:rPr>
                <w:lang w:val="es-CL" w:eastAsia="en-US"/>
              </w:rPr>
            </w:pPr>
            <w:r w:rsidRPr="0095287B">
              <w:rPr>
                <w:lang w:val="es-CL" w:eastAsia="en-US"/>
              </w:rPr>
              <w:t xml:space="preserve">Conjunto de nodos sucesores a </w:t>
            </w:r>
            <w:r w:rsidRPr="0095287B">
              <w:rPr>
                <w:i/>
                <w:lang w:val="es-CL" w:eastAsia="en-US"/>
              </w:rPr>
              <w:t>i</w:t>
            </w:r>
            <w:r w:rsidRPr="0095287B">
              <w:rPr>
                <w:lang w:val="es-CL" w:eastAsia="en-US"/>
              </w:rPr>
              <w:t xml:space="preserve"> para el avión </w:t>
            </w:r>
            <w:r w:rsidRPr="0095287B">
              <w:rPr>
                <w:i/>
                <w:lang w:val="es-CL" w:eastAsia="en-US"/>
              </w:rPr>
              <w:t>k</w:t>
            </w:r>
            <w:r w:rsidRPr="0095287B">
              <w:rPr>
                <w:lang w:val="es-CL" w:eastAsia="en-US"/>
              </w:rPr>
              <w:t xml:space="preserve">, </w:t>
            </w:r>
            <m:oMath>
              <m:sSubSup>
                <m:sSubSupPr>
                  <m:ctrlPr>
                    <w:rPr>
                      <w:rFonts w:ascii="Cambria Math" w:hAnsi="Cambria Math"/>
                      <w:i/>
                      <w:lang w:val="es-CL" w:eastAsia="en-US"/>
                    </w:rPr>
                  </m:ctrlPr>
                </m:sSubSupPr>
                <m:e>
                  <m:r>
                    <w:rPr>
                      <w:rFonts w:ascii="Cambria Math" w:hAnsi="Cambria Math"/>
                      <w:lang w:val="es-CL" w:eastAsia="en-US"/>
                    </w:rPr>
                    <m:t>NS</m:t>
                  </m:r>
                </m:e>
                <m:sub>
                  <m:r>
                    <w:rPr>
                      <w:rFonts w:ascii="Cambria Math" w:hAnsi="Cambria Math"/>
                      <w:lang w:val="es-CL" w:eastAsia="en-US"/>
                    </w:rPr>
                    <m:t>i</m:t>
                  </m:r>
                </m:sub>
                <m:sup>
                  <m:r>
                    <w:rPr>
                      <w:rFonts w:ascii="Cambria Math" w:hAnsi="Cambria Math"/>
                      <w:lang w:val="es-CL" w:eastAsia="en-US"/>
                    </w:rPr>
                    <m:t>k</m:t>
                  </m:r>
                </m:sup>
              </m:sSubSup>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r>
                <w:rPr>
                  <w:rFonts w:ascii="Cambria Math" w:hAnsi="Cambria Math"/>
                  <w:lang w:val="es-CL" w:eastAsia="en-US"/>
                </w:rPr>
                <m:t>∖</m:t>
              </m:r>
              <m:r>
                <w:rPr>
                  <w:rFonts w:ascii="Cambria Math"/>
                  <w:lang w:val="es-CL" w:eastAsia="en-US"/>
                </w:rPr>
                <m:t>{</m:t>
              </m:r>
              <m:r>
                <w:rPr>
                  <w:rFonts w:ascii="Cambria Math" w:hAnsi="Cambria Math"/>
                  <w:lang w:val="es-CL" w:eastAsia="en-US"/>
                </w:rPr>
                <m:t>i</m:t>
              </m:r>
              <m:r>
                <w:rPr>
                  <w:rFonts w:ascii="Cambria Math"/>
                  <w:lang w:val="es-CL" w:eastAsia="en-US"/>
                </w:rPr>
                <m:t>,</m:t>
              </m:r>
              <m:sSubSup>
                <m:sSubSupPr>
                  <m:ctrlPr>
                    <w:rPr>
                      <w:rFonts w:ascii="Cambria Math" w:hAnsi="Cambria Math"/>
                      <w:i/>
                      <w:lang w:val="es-CL" w:eastAsia="en-US"/>
                    </w:rPr>
                  </m:ctrlPr>
                </m:sSubSupPr>
                <m:e>
                  <m:r>
                    <w:rPr>
                      <w:rFonts w:ascii="Cambria Math"/>
                      <w:lang w:val="es-CL" w:eastAsia="en-US"/>
                    </w:rPr>
                    <m:t>0</m:t>
                  </m:r>
                </m:e>
                <m:sub>
                  <m:r>
                    <w:rPr>
                      <w:rFonts w:ascii="Cambria Math" w:hAnsi="Cambria Math"/>
                      <w:lang w:val="es-CL" w:eastAsia="en-US"/>
                    </w:rPr>
                    <m:t>k</m:t>
                  </m:r>
                </m:sub>
                <m:sup>
                  <m:r>
                    <w:rPr>
                      <w:rFonts w:ascii="Cambria Math"/>
                      <w:lang w:val="es-CL" w:eastAsia="en-US"/>
                    </w:rPr>
                    <m:t>-</m:t>
                  </m:r>
                </m:sup>
              </m:sSubSup>
              <m:r>
                <w:rPr>
                  <w:rFonts w:ascii="Cambria Math"/>
                  <w:lang w:val="es-CL" w:eastAsia="en-US"/>
                </w:rPr>
                <m:t>}</m:t>
              </m:r>
            </m:oMath>
          </w:p>
        </w:tc>
      </w:tr>
      <w:tr w:rsidR="0095287B" w:rsidRPr="0095287B" w14:paraId="7200B84A" w14:textId="77777777" w:rsidTr="00C54A2F">
        <w:tc>
          <w:tcPr>
            <w:tcW w:w="567" w:type="dxa"/>
          </w:tcPr>
          <w:p w14:paraId="4BFBEBA2" w14:textId="77777777" w:rsidR="0095287B" w:rsidRPr="00C54A2F" w:rsidRDefault="0095287B" w:rsidP="00C54A2F">
            <w:pPr>
              <w:widowControl w:val="0"/>
              <w:adjustRightInd w:val="0"/>
              <w:textAlignment w:val="baseline"/>
              <w:rPr>
                <w:b/>
                <w:lang w:val="es-ES" w:eastAsia="en-US"/>
              </w:rPr>
            </w:pPr>
            <m:oMathPara>
              <m:oMathParaPr>
                <m:jc m:val="left"/>
              </m:oMathParaPr>
              <m:oMath>
                <m:r>
                  <w:rPr>
                    <w:rFonts w:ascii="Cambria Math"/>
                    <w:lang w:val="es-ES" w:eastAsia="en-US"/>
                  </w:rPr>
                  <m:t>S</m:t>
                </m:r>
              </m:oMath>
            </m:oMathPara>
          </w:p>
        </w:tc>
        <w:tc>
          <w:tcPr>
            <w:tcW w:w="284" w:type="dxa"/>
          </w:tcPr>
          <w:p w14:paraId="1A8B9293"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7782DA61" w14:textId="77777777" w:rsidR="0095287B" w:rsidRPr="0095287B" w:rsidRDefault="0095287B" w:rsidP="00BD1533">
            <w:pPr>
              <w:rPr>
                <w:b/>
                <w:lang w:eastAsia="en-US"/>
              </w:rPr>
            </w:pPr>
            <w:r w:rsidRPr="0095287B">
              <w:rPr>
                <w:lang w:val="es-ES" w:eastAsia="en-US"/>
              </w:rPr>
              <w:t>Conjunto de macro-nodos.</w:t>
            </w:r>
            <w:r>
              <w:rPr>
                <w:lang w:val="es-ES" w:eastAsia="en-US"/>
              </w:rPr>
              <w:t xml:space="preserve"> </w:t>
            </w:r>
            <w:r>
              <w:t>Los macro</w:t>
            </w:r>
            <w:r w:rsidR="00BD1533">
              <w:t>-</w:t>
            </w:r>
            <w:r>
              <w:t>nodos</w:t>
            </w:r>
            <w:r w:rsidRPr="002C36B5">
              <w:t xml:space="preserve"> permiten consolidar nodos pickup y delivery</w:t>
            </w:r>
            <w:r>
              <w:t xml:space="preserve"> consecutivos </w:t>
            </w:r>
            <w:r w:rsidRPr="002C36B5">
              <w:t>de un mismo aeropuerto, de modo tal que un macron</w:t>
            </w:r>
            <w:r>
              <w:t>odo define un nodo de origen o destino de un tramo de vuelo en la planificación base.</w:t>
            </w:r>
          </w:p>
        </w:tc>
      </w:tr>
      <w:tr w:rsidR="0095287B" w:rsidRPr="0095287B" w14:paraId="1827318D" w14:textId="77777777" w:rsidTr="00C54A2F">
        <w:tc>
          <w:tcPr>
            <w:tcW w:w="567" w:type="dxa"/>
          </w:tcPr>
          <w:p w14:paraId="20AAF53B" w14:textId="77777777" w:rsidR="0095287B" w:rsidRPr="00C54A2F" w:rsidRDefault="0073236A" w:rsidP="00C54A2F">
            <w:pPr>
              <w:widowControl w:val="0"/>
              <w:adjustRightInd w:val="0"/>
              <w:textAlignment w:val="baseline"/>
              <w:rPr>
                <w:lang w:val="es-ES" w:eastAsia="en-US"/>
              </w:rPr>
            </w:pPr>
            <m:oMathPara>
              <m:oMathParaPr>
                <m:jc m:val="left"/>
              </m:oMathParaPr>
              <m:oMath>
                <m:sSub>
                  <m:sSubPr>
                    <m:ctrlPr>
                      <w:rPr>
                        <w:rFonts w:ascii="Cambria Math" w:hAnsi="Cambria Math"/>
                        <w:i/>
                        <w:lang w:val="es-ES" w:eastAsia="en-US"/>
                      </w:rPr>
                    </m:ctrlPr>
                  </m:sSubPr>
                  <m:e>
                    <m:r>
                      <w:rPr>
                        <w:rFonts w:ascii="Cambria Math" w:hAnsi="Cambria Math"/>
                        <w:lang w:val="es-ES" w:eastAsia="en-US"/>
                      </w:rPr>
                      <m:t>S</m:t>
                    </m:r>
                  </m:e>
                  <m:sub>
                    <m:r>
                      <w:rPr>
                        <w:rFonts w:ascii="Cambria Math" w:hAnsi="Cambria Math"/>
                        <w:lang w:val="es-ES" w:eastAsia="en-US"/>
                      </w:rPr>
                      <m:t>n</m:t>
                    </m:r>
                  </m:sub>
                </m:sSub>
              </m:oMath>
            </m:oMathPara>
          </w:p>
        </w:tc>
        <w:tc>
          <w:tcPr>
            <w:tcW w:w="284" w:type="dxa"/>
          </w:tcPr>
          <w:p w14:paraId="598EA622"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50884E0D" w14:textId="77777777" w:rsidR="0095287B" w:rsidRPr="0095287B" w:rsidRDefault="0095287B" w:rsidP="0095287B">
            <w:pPr>
              <w:widowControl w:val="0"/>
              <w:adjustRightInd w:val="0"/>
              <w:jc w:val="both"/>
              <w:textAlignment w:val="baseline"/>
              <w:rPr>
                <w:lang w:val="es-CL" w:eastAsia="en-US"/>
              </w:rPr>
            </w:pPr>
            <w:r w:rsidRPr="0095287B">
              <w:rPr>
                <w:lang w:val="es-CL" w:eastAsia="en-US"/>
              </w:rPr>
              <w:t xml:space="preserve">Conjunto de nodos </w:t>
            </w:r>
            <w:r w:rsidRPr="0095287B">
              <w:rPr>
                <w:i/>
                <w:lang w:val="es-CL" w:eastAsia="en-US"/>
              </w:rPr>
              <w:t>pickup</w:t>
            </w:r>
            <w:r w:rsidRPr="0095287B">
              <w:rPr>
                <w:lang w:val="es-CL" w:eastAsia="en-US"/>
              </w:rPr>
              <w:t xml:space="preserve"> y/o </w:t>
            </w:r>
            <w:r w:rsidRPr="0095287B">
              <w:rPr>
                <w:i/>
                <w:lang w:val="es-CL" w:eastAsia="en-US"/>
              </w:rPr>
              <w:t>delivery</w:t>
            </w:r>
            <w:r w:rsidRPr="0095287B">
              <w:rPr>
                <w:lang w:val="es-CL" w:eastAsia="en-US"/>
              </w:rPr>
              <w:t xml:space="preserve"> que componen el macro-nodo </w:t>
            </w:r>
            <m:oMath>
              <m:r>
                <w:rPr>
                  <w:rFonts w:ascii="Cambria Math" w:hAnsi="Cambria Math"/>
                  <w:lang w:val="es-CL" w:eastAsia="en-US"/>
                </w:rPr>
                <m:t>n</m:t>
              </m:r>
              <m:r>
                <w:rPr>
                  <w:rFonts w:ascii="Cambria Math"/>
                  <w:lang w:val="es-CL" w:eastAsia="en-US"/>
                </w:rPr>
                <m:t xml:space="preserve"> </m:t>
              </m:r>
              <m:r>
                <w:rPr>
                  <w:rFonts w:ascii="Cambria Math" w:hAnsi="Cambria Math"/>
                  <w:lang w:val="es-CL" w:eastAsia="en-US"/>
                </w:rPr>
                <m:t>ϵ</m:t>
              </m:r>
              <m:r>
                <w:rPr>
                  <w:rFonts w:ascii="Cambria Math"/>
                  <w:lang w:val="es-CL" w:eastAsia="en-US"/>
                </w:rPr>
                <m:t xml:space="preserve"> S</m:t>
              </m:r>
            </m:oMath>
            <w:r w:rsidRPr="0095287B">
              <w:rPr>
                <w:lang w:val="es-CL" w:eastAsia="en-US"/>
              </w:rPr>
              <w:t>.</w:t>
            </w:r>
          </w:p>
        </w:tc>
      </w:tr>
      <w:tr w:rsidR="0095287B" w:rsidRPr="0095287B" w14:paraId="5ED7B80F" w14:textId="77777777" w:rsidTr="00C54A2F">
        <w:tc>
          <w:tcPr>
            <w:tcW w:w="567" w:type="dxa"/>
          </w:tcPr>
          <w:p w14:paraId="32A4A61F" w14:textId="77777777" w:rsidR="0095287B" w:rsidRPr="00C54A2F" w:rsidRDefault="0073236A" w:rsidP="00C54A2F">
            <w:pPr>
              <w:widowControl w:val="0"/>
              <w:adjustRightInd w:val="0"/>
              <w:textAlignment w:val="baseline"/>
              <w:rPr>
                <w:lang w:val="es-CL"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FB</m:t>
                    </m:r>
                  </m:e>
                  <m:sup>
                    <m:r>
                      <w:rPr>
                        <w:rFonts w:ascii="Cambria Math" w:hAnsi="Cambria Math"/>
                        <w:lang w:val="es-ES" w:eastAsia="en-US"/>
                      </w:rPr>
                      <m:t>k</m:t>
                    </m:r>
                  </m:sup>
                </m:sSup>
              </m:oMath>
            </m:oMathPara>
          </w:p>
        </w:tc>
        <w:tc>
          <w:tcPr>
            <w:tcW w:w="284" w:type="dxa"/>
          </w:tcPr>
          <w:p w14:paraId="7185BA11" w14:textId="77777777" w:rsidR="0095287B" w:rsidRPr="0095287B" w:rsidRDefault="0095287B" w:rsidP="0095287B">
            <w:pPr>
              <w:widowControl w:val="0"/>
              <w:adjustRightInd w:val="0"/>
              <w:jc w:val="both"/>
              <w:textAlignment w:val="baseline"/>
              <w:rPr>
                <w:rFonts w:ascii="Calibri" w:hAnsi="Calibri"/>
                <w:lang w:val="es-CL" w:eastAsia="en-US"/>
              </w:rPr>
            </w:pPr>
            <w:r w:rsidRPr="0095287B">
              <w:rPr>
                <w:rFonts w:ascii="Calibri" w:hAnsi="Calibri"/>
                <w:lang w:val="es-CL" w:eastAsia="en-US"/>
              </w:rPr>
              <w:t>:</w:t>
            </w:r>
          </w:p>
        </w:tc>
        <w:tc>
          <w:tcPr>
            <w:tcW w:w="8652" w:type="dxa"/>
          </w:tcPr>
          <w:p w14:paraId="324010F8" w14:textId="77777777" w:rsidR="0095287B" w:rsidRPr="0095287B" w:rsidRDefault="0095287B" w:rsidP="0095287B">
            <w:pPr>
              <w:widowControl w:val="0"/>
              <w:adjustRightInd w:val="0"/>
              <w:jc w:val="both"/>
              <w:textAlignment w:val="baseline"/>
              <w:rPr>
                <w:lang w:val="es-CL" w:eastAsia="en-US"/>
              </w:rPr>
            </w:pPr>
            <w:r w:rsidRPr="0095287B">
              <w:rPr>
                <w:lang w:val="es-CL" w:eastAsia="en-US"/>
              </w:rPr>
              <w:t xml:space="preserve">Conjunto de tramos de vuelo en la planificación base para el avión </w:t>
            </w:r>
            <w:r w:rsidRPr="0095287B">
              <w:rPr>
                <w:i/>
                <w:lang w:val="es-CL" w:eastAsia="en-US"/>
              </w:rPr>
              <w:t>k</w:t>
            </w:r>
            <w:r w:rsidRPr="0095287B">
              <w:rPr>
                <w:lang w:val="es-CL" w:eastAsia="en-US"/>
              </w:rPr>
              <w:t xml:space="preserve">, indexado como </w:t>
            </w:r>
            <m:oMath>
              <m:d>
                <m:dPr>
                  <m:ctrlPr>
                    <w:rPr>
                      <w:rFonts w:ascii="Cambria Math" w:hAnsi="Cambria Math"/>
                      <w:i/>
                      <w:lang w:val="es-CL" w:eastAsia="en-US"/>
                    </w:rPr>
                  </m:ctrlPr>
                </m:dPr>
                <m:e>
                  <m:r>
                    <w:rPr>
                      <w:rFonts w:ascii="Cambria Math" w:hAnsi="Cambria Math"/>
                      <w:lang w:val="es-CL" w:eastAsia="en-US"/>
                    </w:rPr>
                    <m:t>n</m:t>
                  </m:r>
                  <m:r>
                    <w:rPr>
                      <w:rFonts w:ascii="Cambria Math"/>
                      <w:lang w:val="es-CL" w:eastAsia="en-US"/>
                    </w:rPr>
                    <m:t>,m</m:t>
                  </m:r>
                </m:e>
              </m:d>
            </m:oMath>
            <w:r w:rsidRPr="0095287B">
              <w:rPr>
                <w:lang w:val="es-CL" w:eastAsia="en-US"/>
              </w:rPr>
              <w:t xml:space="preserve"> con </w:t>
            </w:r>
            <m:oMath>
              <m:r>
                <w:rPr>
                  <w:rFonts w:ascii="Cambria Math" w:hAnsi="Cambria Math"/>
                  <w:lang w:val="es-CL" w:eastAsia="en-US"/>
                </w:rPr>
                <m:t>n</m:t>
              </m:r>
              <m:r>
                <w:rPr>
                  <w:rFonts w:ascii="Cambria Math"/>
                  <w:lang w:val="es-CL" w:eastAsia="en-US"/>
                </w:rPr>
                <m:t>,m</m:t>
              </m:r>
              <m:r>
                <m:rPr>
                  <m:sty m:val="p"/>
                </m:rPr>
                <w:rPr>
                  <w:rFonts w:ascii="Cambria Math" w:hAnsi="Cambria Math"/>
                  <w:lang w:val="es-CL" w:eastAsia="en-US"/>
                </w:rPr>
                <m:t>∈</m:t>
              </m:r>
              <m:r>
                <w:rPr>
                  <w:rFonts w:ascii="Cambria Math"/>
                  <w:lang w:val="es-CL" w:eastAsia="en-US"/>
                </w:rPr>
                <m:t>S</m:t>
              </m:r>
            </m:oMath>
            <w:r w:rsidRPr="0095287B">
              <w:rPr>
                <w:lang w:val="es-CL" w:eastAsia="en-US"/>
              </w:rPr>
              <w:t>.</w:t>
            </w:r>
          </w:p>
        </w:tc>
      </w:tr>
    </w:tbl>
    <w:p w14:paraId="14BCF99C" w14:textId="77777777" w:rsidR="00FE0076" w:rsidRDefault="00FE0076" w:rsidP="00CF1208">
      <w:pPr>
        <w:jc w:val="both"/>
        <w:rPr>
          <w:b/>
        </w:rPr>
      </w:pPr>
    </w:p>
    <w:p w14:paraId="30C08733" w14:textId="77777777" w:rsidR="00C7415A" w:rsidRDefault="00C7415A" w:rsidP="00CF1208">
      <w:pPr>
        <w:jc w:val="both"/>
        <w:rPr>
          <w:b/>
        </w:rPr>
      </w:pPr>
      <w:r w:rsidRPr="009132F5">
        <w:rPr>
          <w:b/>
        </w:rPr>
        <w:t>Parámetros</w:t>
      </w:r>
    </w:p>
    <w:p w14:paraId="650F8BD6" w14:textId="77777777" w:rsidR="005953C8" w:rsidRDefault="005953C8" w:rsidP="00C42D67">
      <w:pPr>
        <w:jc w:val="both"/>
        <w:rPr>
          <w:b/>
        </w:rPr>
      </w:pPr>
    </w:p>
    <w:tbl>
      <w:tblPr>
        <w:tblStyle w:val="Tablaconcuadrcula3"/>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284"/>
        <w:gridCol w:w="8505"/>
      </w:tblGrid>
      <w:tr w:rsidR="0071008F" w:rsidRPr="0071008F" w14:paraId="67C4099D" w14:textId="77777777" w:rsidTr="00C07FD8">
        <w:tc>
          <w:tcPr>
            <w:tcW w:w="709" w:type="dxa"/>
          </w:tcPr>
          <w:p w14:paraId="2074888E" w14:textId="77777777" w:rsidR="0071008F" w:rsidRPr="0071008F" w:rsidRDefault="0073236A" w:rsidP="0071008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c</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31A77412" w14:textId="77777777" w:rsidR="0071008F" w:rsidRPr="0071008F" w:rsidRDefault="0071008F" w:rsidP="0071008F">
            <w:pPr>
              <w:widowControl w:val="0"/>
              <w:adjustRightInd w:val="0"/>
              <w:jc w:val="both"/>
              <w:textAlignment w:val="baseline"/>
              <w:rPr>
                <w:rFonts w:ascii="Calibri" w:hAnsi="Calibri"/>
                <w:lang w:val="es-ES" w:eastAsia="en-US"/>
              </w:rPr>
            </w:pPr>
            <w:r w:rsidRPr="0071008F">
              <w:rPr>
                <w:rFonts w:ascii="Calibri" w:hAnsi="Calibri"/>
                <w:lang w:val="es-ES" w:eastAsia="en-US"/>
              </w:rPr>
              <w:t>:</w:t>
            </w:r>
          </w:p>
        </w:tc>
        <w:tc>
          <w:tcPr>
            <w:tcW w:w="8505" w:type="dxa"/>
          </w:tcPr>
          <w:p w14:paraId="001CB122" w14:textId="77777777" w:rsidR="0071008F" w:rsidRPr="0071008F" w:rsidRDefault="0071008F" w:rsidP="0071008F">
            <w:pPr>
              <w:widowControl w:val="0"/>
              <w:adjustRightInd w:val="0"/>
              <w:jc w:val="both"/>
              <w:textAlignment w:val="baseline"/>
              <w:rPr>
                <w:lang w:val="es-ES" w:eastAsia="en-US"/>
              </w:rPr>
            </w:pPr>
            <w:r w:rsidRPr="0071008F">
              <w:rPr>
                <w:lang w:val="es-ES" w:eastAsia="en-US"/>
              </w:rPr>
              <w:t xml:space="preserve">Costo </w:t>
            </w:r>
            <w:r>
              <w:rPr>
                <w:lang w:val="es-ES" w:eastAsia="en-US"/>
              </w:rPr>
              <w:t xml:space="preserve">fijo </w:t>
            </w:r>
            <w:r w:rsidRPr="0071008F">
              <w:rPr>
                <w:lang w:val="es-ES" w:eastAsia="en-US"/>
              </w:rPr>
              <w:t>de recorrer el arco</w:t>
            </w:r>
            <w:r>
              <w:rPr>
                <w:lang w:val="es-ES" w:eastAsia="en-US"/>
              </w:rPr>
              <w:t>/vuelo</w:t>
            </w:r>
            <w:r w:rsidRPr="0071008F">
              <w:rPr>
                <w:lang w:val="es-ES" w:eastAsia="en-US"/>
              </w:rPr>
              <w:t xml:space="preserve"> </w:t>
            </w:r>
            <m:oMath>
              <m:r>
                <w:rPr>
                  <w:rFonts w:ascii="Cambria Math"/>
                  <w:lang w:val="es-ES" w:eastAsia="en-US"/>
                </w:rPr>
                <m:t>(</m:t>
              </m:r>
              <m:r>
                <w:rPr>
                  <w:rFonts w:ascii="Cambria Math" w:hAnsi="Cambria Math"/>
                  <w:lang w:val="es-ES" w:eastAsia="en-US"/>
                </w:rPr>
                <m:t>i</m:t>
              </m:r>
              <m:r>
                <w:rPr>
                  <w:rFonts w:ascii="Cambria Math"/>
                  <w:lang w:val="es-ES" w:eastAsia="en-US"/>
                </w:rPr>
                <m:t>,</m:t>
              </m:r>
              <m:r>
                <w:rPr>
                  <w:rFonts w:ascii="Cambria Math" w:hAnsi="Cambria Math"/>
                  <w:lang w:val="es-ES" w:eastAsia="en-US"/>
                </w:rPr>
                <m:t>j</m:t>
              </m:r>
              <m:r>
                <w:rPr>
                  <w:rFonts w:ascii="Cambria Math"/>
                  <w:lang w:val="es-ES" w:eastAsia="en-US"/>
                </w:rPr>
                <m:t>)</m:t>
              </m:r>
              <m:r>
                <m:rPr>
                  <m:sty m:val="p"/>
                </m:rPr>
                <w:rPr>
                  <w:rFonts w:ascii="Cambria Math" w:hAnsi="Cambria Math"/>
                  <w:lang w:val="es-ES" w:eastAsia="en-US"/>
                </w:rPr>
                <m:t>∈</m:t>
              </m:r>
              <m:sSup>
                <m:sSupPr>
                  <m:ctrlPr>
                    <w:rPr>
                      <w:rFonts w:ascii="Cambria Math" w:hAnsi="Cambria Math"/>
                      <w:i/>
                      <w:lang w:val="es-ES" w:eastAsia="en-US"/>
                    </w:rPr>
                  </m:ctrlPr>
                </m:sSupPr>
                <m:e>
                  <m:r>
                    <w:rPr>
                      <w:rFonts w:ascii="Cambria Math" w:hAnsi="Cambria Math"/>
                      <w:lang w:val="es-ES" w:eastAsia="en-US"/>
                    </w:rPr>
                    <m:t>A</m:t>
                  </m:r>
                </m:e>
                <m:sup>
                  <m:r>
                    <w:rPr>
                      <w:rFonts w:ascii="Cambria Math" w:hAnsi="Cambria Math"/>
                      <w:lang w:val="es-ES" w:eastAsia="en-US"/>
                    </w:rPr>
                    <m:t>k</m:t>
                  </m:r>
                </m:sup>
              </m:sSup>
            </m:oMath>
            <w:r w:rsidRPr="0071008F">
              <w:rPr>
                <w:i/>
                <w:lang w:val="es-ES" w:eastAsia="en-US"/>
              </w:rPr>
              <w:t xml:space="preserve"> </w:t>
            </w:r>
            <w:r w:rsidRPr="0071008F">
              <w:rPr>
                <w:lang w:val="es-ES" w:eastAsia="en-US"/>
              </w:rPr>
              <w:t xml:space="preserve">por el avión </w:t>
            </w:r>
            <m:oMath>
              <m:r>
                <w:rPr>
                  <w:rFonts w:ascii="Cambria Math" w:hAnsi="Cambria Math"/>
                  <w:lang w:val="es-ES" w:eastAsia="en-US"/>
                </w:rPr>
                <m:t>k</m:t>
              </m:r>
            </m:oMath>
            <w:r>
              <w:rPr>
                <w:lang w:val="es-ES" w:eastAsia="en-US"/>
              </w:rPr>
              <w:t xml:space="preserve"> </w:t>
            </w:r>
            <w:r w:rsidRPr="0071008F">
              <w:rPr>
                <w:lang w:val="es-ES" w:eastAsia="en-US"/>
              </w:rPr>
              <w:t>[US$</w:t>
            </w:r>
            <w:r>
              <w:rPr>
                <w:lang w:val="es-ES" w:eastAsia="en-US"/>
              </w:rPr>
              <w:t>/arco</w:t>
            </w:r>
            <w:r w:rsidRPr="0071008F">
              <w:rPr>
                <w:lang w:val="es-ES" w:eastAsia="en-US"/>
              </w:rPr>
              <w:t xml:space="preserve">]. </w:t>
            </w:r>
          </w:p>
        </w:tc>
      </w:tr>
      <w:tr w:rsidR="0071008F" w:rsidRPr="0071008F" w14:paraId="152E82E1" w14:textId="77777777" w:rsidTr="00C07FD8">
        <w:tc>
          <w:tcPr>
            <w:tcW w:w="709" w:type="dxa"/>
          </w:tcPr>
          <w:p w14:paraId="66B1C8F1" w14:textId="77777777" w:rsidR="0071008F" w:rsidRPr="0071008F" w:rsidRDefault="0073236A" w:rsidP="0071008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s</m:t>
                    </m:r>
                  </m:e>
                  <m:sub>
                    <m:r>
                      <w:rPr>
                        <w:rFonts w:ascii="Cambria Math" w:hAnsi="Cambria Math"/>
                        <w:lang w:val="es-ES" w:eastAsia="en-US"/>
                      </w:rPr>
                      <m:t>n</m:t>
                    </m:r>
                    <m:r>
                      <w:rPr>
                        <w:rFonts w:ascii="Cambria Math"/>
                        <w:lang w:val="es-ES" w:eastAsia="en-US"/>
                      </w:rPr>
                      <m:t>,</m:t>
                    </m:r>
                    <m:r>
                      <w:rPr>
                        <w:rFonts w:ascii="Cambria Math" w:hAnsi="Cambria Math"/>
                        <w:lang w:val="es-ES" w:eastAsia="en-US"/>
                      </w:rPr>
                      <m:t>m</m:t>
                    </m:r>
                  </m:sub>
                  <m:sup>
                    <m:r>
                      <w:rPr>
                        <w:rFonts w:ascii="Cambria Math" w:hAnsi="Cambria Math"/>
                        <w:lang w:val="es-ES" w:eastAsia="en-US"/>
                      </w:rPr>
                      <m:t>k</m:t>
                    </m:r>
                  </m:sup>
                </m:sSubSup>
              </m:oMath>
            </m:oMathPara>
          </w:p>
        </w:tc>
        <w:tc>
          <w:tcPr>
            <w:tcW w:w="284" w:type="dxa"/>
          </w:tcPr>
          <w:p w14:paraId="4D76A5E8"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5BC7A5BF"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Costo de penalización por modificación del vuelo </w:t>
            </w:r>
            <m:oMath>
              <m:r>
                <w:rPr>
                  <w:rFonts w:ascii="Cambria Math"/>
                  <w:lang w:val="es-CL" w:eastAsia="en-US"/>
                </w:rPr>
                <m:t>(</m:t>
              </m:r>
              <m:r>
                <w:rPr>
                  <w:rFonts w:ascii="Cambria Math" w:hAnsi="Cambria Math"/>
                  <w:lang w:val="es-CL" w:eastAsia="en-US"/>
                </w:rPr>
                <m:t>n</m:t>
              </m:r>
              <m:r>
                <w:rPr>
                  <w:rFonts w:ascii="Cambria Math"/>
                  <w:lang w:val="es-CL" w:eastAsia="en-US"/>
                </w:rPr>
                <m:t>,</m:t>
              </m:r>
              <m:r>
                <w:rPr>
                  <w:rFonts w:ascii="Cambria Math" w:hAnsi="Cambria Math"/>
                  <w:lang w:val="es-CL" w:eastAsia="en-US"/>
                </w:rPr>
                <m:t>m</m:t>
              </m:r>
              <m:r>
                <w:rPr>
                  <w:rFonts w:ascii="Cambria Math"/>
                  <w:lang w:val="es-CL" w:eastAsia="en-US"/>
                </w:rPr>
                <m:t>)</m:t>
              </m:r>
              <m:r>
                <m:rPr>
                  <m:sty m:val="p"/>
                </m:rPr>
                <w:rPr>
                  <w:rFonts w:ascii="Cambria Math" w:hAnsi="Cambria Math"/>
                  <w:lang w:val="es-CL" w:eastAsia="en-US"/>
                </w:rPr>
                <m:t>∈</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oMath>
            <w:r w:rsidRPr="0071008F">
              <w:rPr>
                <w:lang w:val="es-CL" w:eastAsia="en-US"/>
              </w:rPr>
              <w:t xml:space="preserve"> para avión </w:t>
            </w:r>
            <m:oMath>
              <m:r>
                <w:rPr>
                  <w:rFonts w:ascii="Cambria Math" w:hAnsi="Cambria Math"/>
                  <w:lang w:val="es-CL" w:eastAsia="en-US"/>
                </w:rPr>
                <m:t>k</m:t>
              </m:r>
            </m:oMath>
            <w:r w:rsidRPr="0071008F">
              <w:rPr>
                <w:lang w:val="es-CL" w:eastAsia="en-US"/>
              </w:rPr>
              <w:t xml:space="preserve">. Este costo puede representar el tener que disponer de una tripulación extra o tener que trasladar una tripulación desde otro aeropuerto, entre otros posibles costos [US$/vuelo]. </w:t>
            </w:r>
          </w:p>
        </w:tc>
      </w:tr>
      <w:tr w:rsidR="0071008F" w:rsidRPr="0071008F" w14:paraId="70EB2672" w14:textId="77777777" w:rsidTr="00C07FD8">
        <w:tc>
          <w:tcPr>
            <w:tcW w:w="709" w:type="dxa"/>
          </w:tcPr>
          <w:p w14:paraId="345FBA32" w14:textId="77777777" w:rsidR="0071008F" w:rsidRPr="0071008F" w:rsidRDefault="0073236A" w:rsidP="0071008F">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hAnsi="Cambria Math"/>
                        <w:lang w:val="es-ES" w:eastAsia="en-US"/>
                      </w:rPr>
                      <m:t>f</m:t>
                    </m:r>
                  </m:e>
                  <m:sub>
                    <m:r>
                      <w:rPr>
                        <w:rFonts w:ascii="Cambria Math" w:hAnsi="Cambria Math"/>
                        <w:lang w:val="es-ES" w:eastAsia="en-US"/>
                      </w:rPr>
                      <m:t>i</m:t>
                    </m:r>
                  </m:sub>
                </m:sSub>
              </m:oMath>
            </m:oMathPara>
          </w:p>
        </w:tc>
        <w:tc>
          <w:tcPr>
            <w:tcW w:w="284" w:type="dxa"/>
          </w:tcPr>
          <w:p w14:paraId="5776DC71" w14:textId="77777777" w:rsidR="0071008F" w:rsidRPr="0071008F" w:rsidRDefault="0071008F" w:rsidP="0071008F">
            <w:pPr>
              <w:widowControl w:val="0"/>
              <w:adjustRightInd w:val="0"/>
              <w:jc w:val="both"/>
              <w:textAlignment w:val="baseline"/>
              <w:rPr>
                <w:rFonts w:ascii="Calibri" w:hAnsi="Calibri"/>
                <w:lang w:val="es-ES" w:eastAsia="en-US"/>
              </w:rPr>
            </w:pPr>
            <w:r w:rsidRPr="0071008F">
              <w:rPr>
                <w:rFonts w:ascii="Calibri" w:hAnsi="Calibri"/>
                <w:lang w:val="es-ES" w:eastAsia="en-US"/>
              </w:rPr>
              <w:t>:</w:t>
            </w:r>
          </w:p>
        </w:tc>
        <w:tc>
          <w:tcPr>
            <w:tcW w:w="8505" w:type="dxa"/>
          </w:tcPr>
          <w:p w14:paraId="05F3B172" w14:textId="77777777" w:rsidR="0071008F" w:rsidRPr="0071008F" w:rsidRDefault="0071008F" w:rsidP="0071008F">
            <w:pPr>
              <w:widowControl w:val="0"/>
              <w:adjustRightInd w:val="0"/>
              <w:jc w:val="both"/>
              <w:textAlignment w:val="baseline"/>
              <w:rPr>
                <w:b/>
                <w:lang w:val="es-ES" w:eastAsia="en-US"/>
              </w:rPr>
            </w:pPr>
            <w:r w:rsidRPr="0071008F">
              <w:rPr>
                <w:lang w:val="es-ES" w:eastAsia="en-US"/>
              </w:rPr>
              <w:t>Tarifa por transportar el pedido</w:t>
            </w:r>
            <m:oMath>
              <m:r>
                <w:rPr>
                  <w:rFonts w:ascii="Cambria Math"/>
                  <w:lang w:val="es-ES" w:eastAsia="en-US"/>
                </w:rPr>
                <m:t xml:space="preserve"> </m:t>
              </m:r>
              <m:r>
                <w:rPr>
                  <w:rFonts w:ascii="Cambria Math" w:hAnsi="Cambria Math"/>
                  <w:lang w:val="es-ES" w:eastAsia="en-US"/>
                </w:rPr>
                <m:t>i</m:t>
              </m:r>
              <m:r>
                <w:rPr>
                  <w:rFonts w:ascii="Cambria Math"/>
                  <w:lang w:val="es-ES" w:eastAsia="en-US"/>
                </w:rPr>
                <m:t xml:space="preserve"> </m:t>
              </m:r>
              <m:r>
                <w:rPr>
                  <w:rFonts w:ascii="Cambria Math" w:hAnsi="Cambria Math"/>
                  <w:lang w:val="es-ES" w:eastAsia="en-US"/>
                </w:rPr>
                <m:t>ϵ</m:t>
              </m:r>
              <m:r>
                <w:rPr>
                  <w:rFonts w:ascii="Cambria Math"/>
                  <w:lang w:val="es-ES" w:eastAsia="en-US"/>
                </w:rPr>
                <m:t xml:space="preserve"> </m:t>
              </m:r>
              <m:r>
                <w:rPr>
                  <w:rFonts w:ascii="Cambria Math" w:hAnsi="Cambria Math"/>
                  <w:lang w:val="es-ES" w:eastAsia="en-US"/>
                </w:rPr>
                <m:t>P</m:t>
              </m:r>
            </m:oMath>
            <w:r w:rsidRPr="0071008F">
              <w:rPr>
                <w:lang w:val="es-ES" w:eastAsia="en-US"/>
              </w:rPr>
              <w:t xml:space="preserve"> [US$/tonelada].</w:t>
            </w:r>
          </w:p>
        </w:tc>
      </w:tr>
      <w:tr w:rsidR="0071008F" w:rsidRPr="0071008F" w14:paraId="1BB04048" w14:textId="77777777" w:rsidTr="00C07FD8">
        <w:tc>
          <w:tcPr>
            <w:tcW w:w="709" w:type="dxa"/>
          </w:tcPr>
          <w:p w14:paraId="082EE0EC" w14:textId="77777777" w:rsidR="0071008F" w:rsidRPr="0071008F" w:rsidRDefault="0073236A" w:rsidP="0071008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t</m:t>
                    </m:r>
                  </m:e>
                  <m:sub>
                    <m:r>
                      <w:rPr>
                        <w:rFonts w:ascii="Cambria Math" w:hAnsi="Cambria Math"/>
                        <w:lang w:val="es-ES" w:eastAsia="en-US"/>
                      </w:rPr>
                      <m:t>i</m:t>
                    </m:r>
                    <m: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09777ACE"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47AEE5BC"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Tiempo de viaje entre el nodo </w:t>
            </w:r>
            <m:oMath>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y</m:t>
              </m:r>
              <m:r>
                <w:rPr>
                  <w:rFonts w:ascii="Cambria Math"/>
                  <w:lang w:val="es-CL" w:eastAsia="en-US"/>
                </w:rPr>
                <m:t xml:space="preserve"> </m:t>
              </m:r>
              <m:r>
                <w:rPr>
                  <w:rFonts w:ascii="Cambria Math" w:hAnsi="Cambria Math"/>
                  <w:lang w:val="es-CL" w:eastAsia="en-US"/>
                </w:rPr>
                <m:t>j</m:t>
              </m:r>
            </m:oMath>
            <w:r w:rsidRPr="0071008F">
              <w:rPr>
                <w:lang w:val="es-CL" w:eastAsia="en-US"/>
              </w:rPr>
              <w:t xml:space="preserve"> para el avión </w:t>
            </w:r>
            <w:r w:rsidRPr="0071008F">
              <w:rPr>
                <w:i/>
                <w:lang w:val="es-CL" w:eastAsia="en-US"/>
              </w:rPr>
              <w:t>k</w:t>
            </w:r>
            <w:r w:rsidRPr="0071008F">
              <w:rPr>
                <w:lang w:val="es-CL" w:eastAsia="en-US"/>
              </w:rPr>
              <w:t xml:space="preserve"> [hrs].</w:t>
            </w:r>
          </w:p>
        </w:tc>
      </w:tr>
      <w:tr w:rsidR="0071008F" w:rsidRPr="0071008F" w14:paraId="07E70A4B" w14:textId="77777777" w:rsidTr="00C07FD8">
        <w:tc>
          <w:tcPr>
            <w:tcW w:w="709" w:type="dxa"/>
          </w:tcPr>
          <w:p w14:paraId="539EBB9C" w14:textId="77777777" w:rsidR="0071008F" w:rsidRPr="0071008F" w:rsidRDefault="0073236A" w:rsidP="0071008F">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lang w:val="es-ES" w:eastAsia="en-US"/>
                      </w:rPr>
                      <m:t>d</m:t>
                    </m:r>
                  </m:e>
                  <m:sub>
                    <m:r>
                      <w:rPr>
                        <w:rFonts w:ascii="Cambria Math"/>
                        <w:lang w:val="es-ES" w:eastAsia="en-US"/>
                      </w:rPr>
                      <m:t>i</m:t>
                    </m:r>
                  </m:sub>
                </m:sSub>
              </m:oMath>
            </m:oMathPara>
          </w:p>
        </w:tc>
        <w:tc>
          <w:tcPr>
            <w:tcW w:w="284" w:type="dxa"/>
          </w:tcPr>
          <w:p w14:paraId="0B902505"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33E8E006"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Tiempo de carga o descarga en el nodo </w:t>
            </w:r>
            <m:oMath>
              <m:r>
                <w:rPr>
                  <w:rFonts w:ascii="Cambria Math"/>
                  <w:lang w:val="es-CL" w:eastAsia="en-US"/>
                </w:rPr>
                <m:t>i</m:t>
              </m:r>
            </m:oMath>
            <w:r w:rsidRPr="0071008F">
              <w:rPr>
                <w:lang w:val="es-CL" w:eastAsia="en-US"/>
              </w:rPr>
              <w:t xml:space="preserve"> [hrs].</w:t>
            </w:r>
          </w:p>
        </w:tc>
      </w:tr>
      <w:tr w:rsidR="0071008F" w:rsidRPr="0071008F" w14:paraId="0AD37CC6" w14:textId="77777777" w:rsidTr="00C07FD8">
        <w:tc>
          <w:tcPr>
            <w:tcW w:w="709" w:type="dxa"/>
          </w:tcPr>
          <w:p w14:paraId="458296FE" w14:textId="77777777" w:rsidR="0071008F" w:rsidRPr="0071008F" w:rsidRDefault="0073236A" w:rsidP="0071008F">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lang w:val="es-ES" w:eastAsia="en-US"/>
                      </w:rPr>
                      <m:t>e</m:t>
                    </m:r>
                  </m:e>
                  <m:sub>
                    <m:r>
                      <w:rPr>
                        <w:rFonts w:ascii="Cambria Math"/>
                        <w:lang w:val="es-ES" w:eastAsia="en-US"/>
                      </w:rPr>
                      <m:t>i</m:t>
                    </m:r>
                  </m:sub>
                </m:sSub>
              </m:oMath>
            </m:oMathPara>
          </w:p>
        </w:tc>
        <w:tc>
          <w:tcPr>
            <w:tcW w:w="284" w:type="dxa"/>
          </w:tcPr>
          <w:p w14:paraId="3DE76D82"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7260E8E5"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Instante de tiempo mínimo en que el nodo </w:t>
            </w:r>
            <m:oMath>
              <m:r>
                <w:rPr>
                  <w:rFonts w:ascii="Cambria Math"/>
                  <w:lang w:val="es-CL" w:eastAsia="en-US"/>
                </w:rPr>
                <m:t>i</m:t>
              </m:r>
            </m:oMath>
            <w:r w:rsidRPr="0071008F">
              <w:rPr>
                <w:lang w:val="es-CL" w:eastAsia="en-US"/>
              </w:rPr>
              <w:t xml:space="preserve"> puede ser visitado [hrs].</w:t>
            </w:r>
          </w:p>
        </w:tc>
      </w:tr>
      <w:tr w:rsidR="0071008F" w:rsidRPr="0071008F" w14:paraId="10371E7B" w14:textId="77777777" w:rsidTr="00C07FD8">
        <w:tc>
          <w:tcPr>
            <w:tcW w:w="709" w:type="dxa"/>
          </w:tcPr>
          <w:p w14:paraId="6E667AD7" w14:textId="77777777" w:rsidR="0071008F" w:rsidRPr="0071008F" w:rsidRDefault="0073236A" w:rsidP="0071008F">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lang w:val="es-ES" w:eastAsia="en-US"/>
                      </w:rPr>
                      <m:t>l</m:t>
                    </m:r>
                  </m:e>
                  <m:sub>
                    <m:r>
                      <w:rPr>
                        <w:rFonts w:ascii="Cambria Math"/>
                        <w:lang w:val="es-ES" w:eastAsia="en-US"/>
                      </w:rPr>
                      <m:t>i</m:t>
                    </m:r>
                  </m:sub>
                </m:sSub>
              </m:oMath>
            </m:oMathPara>
          </w:p>
        </w:tc>
        <w:tc>
          <w:tcPr>
            <w:tcW w:w="284" w:type="dxa"/>
          </w:tcPr>
          <w:p w14:paraId="6C836BCF"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08CBDF03"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Instante de tiempo máximo en que el nodo </w:t>
            </w:r>
            <m:oMath>
              <m:r>
                <w:rPr>
                  <w:rFonts w:ascii="Cambria Math"/>
                  <w:lang w:val="es-CL" w:eastAsia="en-US"/>
                </w:rPr>
                <m:t>i</m:t>
              </m:r>
            </m:oMath>
            <w:r w:rsidRPr="0071008F">
              <w:rPr>
                <w:lang w:val="es-CL" w:eastAsia="en-US"/>
              </w:rPr>
              <w:t xml:space="preserve"> puede ser visitado [hrs].</w:t>
            </w:r>
          </w:p>
        </w:tc>
      </w:tr>
      <w:tr w:rsidR="0071008F" w:rsidRPr="0071008F" w14:paraId="4CBA1277" w14:textId="77777777" w:rsidTr="00C07FD8">
        <w:tc>
          <w:tcPr>
            <w:tcW w:w="709" w:type="dxa"/>
          </w:tcPr>
          <w:p w14:paraId="2D99047D" w14:textId="77777777" w:rsidR="0071008F" w:rsidRPr="0071008F" w:rsidRDefault="0073236A" w:rsidP="0071008F">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lang w:val="es-ES" w:eastAsia="en-US"/>
                      </w:rPr>
                      <m:t>D</m:t>
                    </m:r>
                  </m:e>
                  <m:sub>
                    <m:r>
                      <w:rPr>
                        <w:rFonts w:ascii="Cambria Math" w:hAnsi="Cambria Math"/>
                        <w:lang w:val="es-ES" w:eastAsia="en-US"/>
                      </w:rPr>
                      <m:t>i</m:t>
                    </m:r>
                  </m:sub>
                </m:sSub>
              </m:oMath>
            </m:oMathPara>
          </w:p>
        </w:tc>
        <w:tc>
          <w:tcPr>
            <w:tcW w:w="284" w:type="dxa"/>
          </w:tcPr>
          <w:p w14:paraId="624E04E7"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661EF56C" w14:textId="77777777" w:rsidR="0071008F" w:rsidRPr="0071008F" w:rsidRDefault="0071008F" w:rsidP="0071008F">
            <w:pPr>
              <w:widowControl w:val="0"/>
              <w:adjustRightInd w:val="0"/>
              <w:jc w:val="both"/>
              <w:textAlignment w:val="baseline"/>
              <w:rPr>
                <w:b/>
                <w:lang w:val="es-ES" w:eastAsia="en-US"/>
              </w:rPr>
            </w:pPr>
            <w:r w:rsidRPr="0071008F">
              <w:rPr>
                <w:lang w:val="es-ES" w:eastAsia="en-US"/>
              </w:rPr>
              <w:t>Carga total demandada por el pedido</w:t>
            </w:r>
            <m:oMath>
              <m:r>
                <w:rPr>
                  <w:rFonts w:ascii="Cambria Math"/>
                  <w:lang w:val="es-ES" w:eastAsia="en-US"/>
                </w:rPr>
                <m:t xml:space="preserve"> </m:t>
              </m:r>
              <m:r>
                <w:rPr>
                  <w:rFonts w:ascii="Cambria Math" w:hAnsi="Cambria Math"/>
                  <w:lang w:val="es-ES" w:eastAsia="en-US"/>
                </w:rPr>
                <m:t>i</m:t>
              </m:r>
            </m:oMath>
            <w:r w:rsidRPr="0071008F">
              <w:rPr>
                <w:lang w:val="es-ES" w:eastAsia="en-US"/>
              </w:rPr>
              <w:t xml:space="preserve"> [toneladas].</w:t>
            </w:r>
          </w:p>
        </w:tc>
      </w:tr>
      <w:tr w:rsidR="0071008F" w:rsidRPr="0071008F" w14:paraId="1882668A" w14:textId="77777777" w:rsidTr="00C07FD8">
        <w:tc>
          <w:tcPr>
            <w:tcW w:w="709" w:type="dxa"/>
          </w:tcPr>
          <w:p w14:paraId="19633E18" w14:textId="77777777" w:rsidR="0071008F" w:rsidRPr="0071008F" w:rsidRDefault="0073236A" w:rsidP="0071008F">
            <w:pPr>
              <w:widowControl w:val="0"/>
              <w:adjustRightInd w:val="0"/>
              <w:textAlignment w:val="baseline"/>
              <w:rPr>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CAP</m:t>
                    </m:r>
                  </m:e>
                  <m:sup>
                    <m:r>
                      <w:rPr>
                        <w:rFonts w:ascii="Cambria Math" w:hAnsi="Cambria Math"/>
                        <w:lang w:val="es-ES" w:eastAsia="en-US"/>
                      </w:rPr>
                      <m:t>k</m:t>
                    </m:r>
                  </m:sup>
                </m:sSup>
              </m:oMath>
            </m:oMathPara>
          </w:p>
        </w:tc>
        <w:tc>
          <w:tcPr>
            <w:tcW w:w="284" w:type="dxa"/>
          </w:tcPr>
          <w:p w14:paraId="0F51D08D"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505" w:type="dxa"/>
          </w:tcPr>
          <w:p w14:paraId="50BA5CAE"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Capacidad del avión </w:t>
            </w:r>
            <m:oMath>
              <m:r>
                <w:rPr>
                  <w:rFonts w:ascii="Cambria Math" w:hAnsi="Cambria Math"/>
                  <w:lang w:val="es-CL" w:eastAsia="en-US"/>
                </w:rPr>
                <m:t>k</m:t>
              </m:r>
            </m:oMath>
            <w:r w:rsidRPr="0071008F">
              <w:rPr>
                <w:lang w:val="es-CL" w:eastAsia="en-US"/>
              </w:rPr>
              <w:t xml:space="preserve"> [toneladas].</w:t>
            </w:r>
          </w:p>
        </w:tc>
      </w:tr>
    </w:tbl>
    <w:p w14:paraId="5DA4821D" w14:textId="77777777" w:rsidR="0089470F" w:rsidRPr="00BB2BEF" w:rsidRDefault="0089470F" w:rsidP="00CF1208">
      <w:pPr>
        <w:jc w:val="both"/>
        <w:rPr>
          <w:color w:val="FF0000"/>
        </w:rPr>
      </w:pPr>
    </w:p>
    <w:p w14:paraId="0B208567" w14:textId="77777777" w:rsidR="00C7415A" w:rsidRDefault="00C7415A" w:rsidP="00CF1208">
      <w:pPr>
        <w:jc w:val="both"/>
        <w:rPr>
          <w:b/>
        </w:rPr>
      </w:pPr>
      <w:r>
        <w:rPr>
          <w:b/>
        </w:rPr>
        <w:t>Variables</w:t>
      </w:r>
      <w:r w:rsidR="005953C8">
        <w:rPr>
          <w:b/>
        </w:rPr>
        <w:t xml:space="preserve"> de decisión</w:t>
      </w:r>
    </w:p>
    <w:p w14:paraId="79AA8559" w14:textId="77777777" w:rsidR="0071008F" w:rsidRDefault="0071008F" w:rsidP="00CF1208">
      <w:pPr>
        <w:jc w:val="both"/>
        <w:rPr>
          <w:b/>
        </w:rPr>
      </w:pPr>
    </w:p>
    <w:tbl>
      <w:tblPr>
        <w:tblStyle w:val="Tablaconcuadrcula4"/>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4"/>
        <w:gridCol w:w="8647"/>
      </w:tblGrid>
      <w:tr w:rsidR="0071008F" w:rsidRPr="0071008F" w14:paraId="66E87E86" w14:textId="77777777" w:rsidTr="00C07FD8">
        <w:tc>
          <w:tcPr>
            <w:tcW w:w="567" w:type="dxa"/>
          </w:tcPr>
          <w:p w14:paraId="1DCAABBC" w14:textId="77777777" w:rsidR="0071008F" w:rsidRPr="0071008F" w:rsidRDefault="0073236A" w:rsidP="0071008F">
            <w:pPr>
              <w:widowControl w:val="0"/>
              <w:adjustRightInd w:val="0"/>
              <w:textAlignment w:val="baseline"/>
              <w:rPr>
                <w:b/>
                <w:lang w:val="es-ES" w:eastAsia="en-US"/>
              </w:rPr>
            </w:pPr>
            <m:oMathPara>
              <m:oMathParaPr>
                <m:jc m:val="left"/>
              </m:oMathParaPr>
              <m:oMath>
                <m:sSubSup>
                  <m:sSubSupPr>
                    <m:ctrlPr>
                      <w:rPr>
                        <w:rFonts w:ascii="Cambria Math" w:hAnsi="Cambria Math"/>
                        <w:lang w:val="es-ES" w:eastAsia="en-US"/>
                      </w:rPr>
                    </m:ctrlPr>
                  </m:sSubSupPr>
                  <m:e>
                    <m:r>
                      <w:rPr>
                        <w:rFonts w:ascii="Cambria Math" w:hAnsi="Cambria Math"/>
                        <w:lang w:val="es-ES" w:eastAsia="en-US"/>
                      </w:rPr>
                      <m:t>x</m:t>
                    </m:r>
                  </m:e>
                  <m:sub>
                    <m:r>
                      <w:rPr>
                        <w:rFonts w:ascii="Cambria Math" w:hAnsi="Cambria Math"/>
                        <w:lang w:val="es-ES" w:eastAsia="en-US"/>
                      </w:rPr>
                      <m:t>i</m:t>
                    </m:r>
                    <m:r>
                      <m:rPr>
                        <m:sty m:val="p"/>
                      </m:rPr>
                      <w:rPr>
                        <w:rFonts w:ascii="Cambria Math"/>
                        <w:lang w:val="es-ES" w:eastAsia="en-US"/>
                      </w:rPr>
                      <m:t>,</m:t>
                    </m:r>
                    <m:r>
                      <w:rPr>
                        <w:rFonts w:ascii="Cambria Math" w:hAnsi="Cambria Math"/>
                        <w:lang w:val="es-ES" w:eastAsia="en-US"/>
                      </w:rPr>
                      <m:t>j</m:t>
                    </m:r>
                  </m:sub>
                  <m:sup>
                    <m:r>
                      <w:rPr>
                        <w:rFonts w:ascii="Cambria Math" w:hAnsi="Cambria Math"/>
                        <w:lang w:val="es-ES" w:eastAsia="en-US"/>
                      </w:rPr>
                      <m:t>k</m:t>
                    </m:r>
                  </m:sup>
                </m:sSubSup>
              </m:oMath>
            </m:oMathPara>
          </w:p>
        </w:tc>
        <w:tc>
          <w:tcPr>
            <w:tcW w:w="284" w:type="dxa"/>
          </w:tcPr>
          <w:p w14:paraId="032AFD47"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647" w:type="dxa"/>
          </w:tcPr>
          <w:p w14:paraId="23434631"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Variable binaria que toma valor 1 si el avión </w:t>
            </w:r>
            <w:r w:rsidRPr="0071008F">
              <w:rPr>
                <w:i/>
                <w:lang w:val="es-CL" w:eastAsia="en-US"/>
              </w:rPr>
              <w:t xml:space="preserve">k </w:t>
            </w:r>
            <w:r w:rsidRPr="0071008F">
              <w:rPr>
                <w:lang w:val="es-CL" w:eastAsia="en-US"/>
              </w:rPr>
              <w:t xml:space="preserve">recorre el arco </w:t>
            </w:r>
            <m:oMath>
              <m:r>
                <w:rPr>
                  <w:rFonts w:ascii="Cambria Math"/>
                  <w:lang w:val="es-CL" w:eastAsia="en-US"/>
                </w:rPr>
                <m:t>(</m:t>
              </m:r>
              <m:r>
                <w:rPr>
                  <w:rFonts w:ascii="Cambria Math" w:hAnsi="Cambria Math"/>
                  <w:lang w:val="es-CL" w:eastAsia="en-US"/>
                </w:rPr>
                <m:t>i</m:t>
              </m:r>
              <m:r>
                <w:rPr>
                  <w:rFonts w:ascii="Cambria Math"/>
                  <w:lang w:val="es-CL" w:eastAsia="en-US"/>
                </w:rPr>
                <m:t>,</m:t>
              </m:r>
              <m:r>
                <w:rPr>
                  <w:rFonts w:ascii="Cambria Math" w:hAnsi="Cambria Math"/>
                  <w:lang w:val="es-CL" w:eastAsia="en-US"/>
                </w:rPr>
                <m:t>j</m:t>
              </m:r>
              <m:r>
                <w:rPr>
                  <w:rFonts w:ascii="Cambria Math"/>
                  <w:lang w:val="es-CL" w:eastAsia="en-US"/>
                </w:rPr>
                <m:t>)</m:t>
              </m:r>
            </m:oMath>
            <w:r w:rsidRPr="0071008F">
              <w:rPr>
                <w:lang w:val="es-CL" w:eastAsia="en-US"/>
              </w:rPr>
              <w:t>, 0 en otro caso.</w:t>
            </w:r>
          </w:p>
        </w:tc>
      </w:tr>
      <w:tr w:rsidR="0071008F" w:rsidRPr="0071008F" w14:paraId="65CA0320" w14:textId="77777777" w:rsidTr="00C07FD8">
        <w:tc>
          <w:tcPr>
            <w:tcW w:w="567" w:type="dxa"/>
          </w:tcPr>
          <w:p w14:paraId="004AB86B" w14:textId="77777777" w:rsidR="0071008F" w:rsidRPr="0071008F" w:rsidRDefault="0073236A" w:rsidP="0071008F">
            <w:pPr>
              <w:widowControl w:val="0"/>
              <w:adjustRightInd w:val="0"/>
              <w:textAlignment w:val="baseline"/>
              <w:rPr>
                <w:b/>
                <w:lang w:val="es-ES" w:eastAsia="en-US"/>
              </w:rPr>
            </w:pPr>
            <m:oMath>
              <m:sSubSup>
                <m:sSubSupPr>
                  <m:ctrlPr>
                    <w:rPr>
                      <w:rFonts w:ascii="Cambria Math" w:hAnsi="Cambria Math"/>
                      <w:lang w:val="es-ES" w:eastAsia="en-US"/>
                    </w:rPr>
                  </m:ctrlPr>
                </m:sSubSupPr>
                <m:e>
                  <m:r>
                    <w:rPr>
                      <w:rFonts w:ascii="Cambria Math" w:hAnsi="Cambria Math"/>
                      <w:lang w:val="es-ES" w:eastAsia="en-US"/>
                    </w:rPr>
                    <m:t>B</m:t>
                  </m:r>
                </m:e>
                <m:sub>
                  <m:r>
                    <w:rPr>
                      <w:rFonts w:ascii="Cambria Math" w:hAnsi="Cambria Math"/>
                      <w:lang w:val="es-ES" w:eastAsia="en-US"/>
                    </w:rPr>
                    <m:t>i</m:t>
                  </m:r>
                </m:sub>
                <m:sup>
                  <m:r>
                    <w:rPr>
                      <w:rFonts w:ascii="Cambria Math" w:hAnsi="Cambria Math"/>
                      <w:lang w:val="es-ES" w:eastAsia="en-US"/>
                    </w:rPr>
                    <m:t>k</m:t>
                  </m:r>
                </m:sup>
              </m:sSubSup>
            </m:oMath>
            <w:r w:rsidR="0071008F" w:rsidRPr="0071008F">
              <w:rPr>
                <w:lang w:val="es-ES" w:eastAsia="en-US"/>
              </w:rPr>
              <w:t xml:space="preserve"> </w:t>
            </w:r>
          </w:p>
        </w:tc>
        <w:tc>
          <w:tcPr>
            <w:tcW w:w="284" w:type="dxa"/>
          </w:tcPr>
          <w:p w14:paraId="4D919D43"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647" w:type="dxa"/>
          </w:tcPr>
          <w:p w14:paraId="664AFC9D"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Instante de tiempo en que el avión </w:t>
            </w:r>
            <w:r w:rsidRPr="0071008F">
              <w:rPr>
                <w:i/>
                <w:lang w:val="es-CL" w:eastAsia="en-US"/>
              </w:rPr>
              <w:t xml:space="preserve">k </w:t>
            </w:r>
            <w:r w:rsidRPr="0071008F">
              <w:rPr>
                <w:lang w:val="es-CL" w:eastAsia="en-US"/>
              </w:rPr>
              <w:t xml:space="preserve">inicia su visita al nodo </w:t>
            </w:r>
            <w:r w:rsidRPr="0071008F">
              <w:rPr>
                <w:i/>
                <w:lang w:val="es-CL" w:eastAsia="en-US"/>
              </w:rPr>
              <w:t>i</w:t>
            </w:r>
            <m:oMath>
              <m:r>
                <w:rPr>
                  <w:rFonts w:ascii="Cambria Math"/>
                  <w:lang w:val="es-CL" w:eastAsia="en-US"/>
                </w:rPr>
                <m:t xml:space="preserve"> </m:t>
              </m:r>
              <m:r>
                <w:rPr>
                  <w:rFonts w:ascii="Cambria Math" w:hAnsi="Cambria Math"/>
                  <w:lang w:val="es-CL" w:eastAsia="en-US"/>
                </w:rPr>
                <m:t>ϵ</m:t>
              </m:r>
              <m:r>
                <m:rPr>
                  <m:sty m:val="p"/>
                </m:rP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71008F">
              <w:rPr>
                <w:lang w:val="es-CL" w:eastAsia="en-US"/>
              </w:rPr>
              <w:t>. [hrs]</w:t>
            </w:r>
          </w:p>
        </w:tc>
      </w:tr>
      <w:tr w:rsidR="0071008F" w:rsidRPr="0071008F" w14:paraId="3516AE2A" w14:textId="77777777" w:rsidTr="00C07FD8">
        <w:tc>
          <w:tcPr>
            <w:tcW w:w="567" w:type="dxa"/>
          </w:tcPr>
          <w:p w14:paraId="11E6D8A4" w14:textId="77777777" w:rsidR="0071008F" w:rsidRPr="0071008F" w:rsidRDefault="0073236A" w:rsidP="0071008F">
            <w:pPr>
              <w:widowControl w:val="0"/>
              <w:adjustRightInd w:val="0"/>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oMath>
            </m:oMathPara>
          </w:p>
        </w:tc>
        <w:tc>
          <w:tcPr>
            <w:tcW w:w="284" w:type="dxa"/>
          </w:tcPr>
          <w:p w14:paraId="6011C246" w14:textId="77777777" w:rsidR="0071008F" w:rsidRPr="0071008F" w:rsidRDefault="0071008F" w:rsidP="0071008F">
            <w:pPr>
              <w:widowControl w:val="0"/>
              <w:adjustRightInd w:val="0"/>
              <w:jc w:val="both"/>
              <w:textAlignment w:val="baseline"/>
              <w:rPr>
                <w:rFonts w:ascii="Calibri" w:hAnsi="Calibri"/>
                <w:lang w:val="es-ES" w:eastAsia="en-US"/>
              </w:rPr>
            </w:pPr>
            <w:r w:rsidRPr="0071008F">
              <w:rPr>
                <w:rFonts w:ascii="Calibri" w:hAnsi="Calibri"/>
                <w:lang w:val="es-ES" w:eastAsia="en-US"/>
              </w:rPr>
              <w:t>:</w:t>
            </w:r>
          </w:p>
        </w:tc>
        <w:tc>
          <w:tcPr>
            <w:tcW w:w="8647" w:type="dxa"/>
          </w:tcPr>
          <w:p w14:paraId="2456E833" w14:textId="77777777" w:rsidR="0071008F" w:rsidRPr="0071008F" w:rsidRDefault="0071008F" w:rsidP="0071008F">
            <w:pPr>
              <w:widowControl w:val="0"/>
              <w:adjustRightInd w:val="0"/>
              <w:jc w:val="both"/>
              <w:textAlignment w:val="baseline"/>
              <w:rPr>
                <w:b/>
                <w:lang w:val="es-ES" w:eastAsia="en-US"/>
              </w:rPr>
            </w:pPr>
            <w:r w:rsidRPr="0071008F">
              <w:rPr>
                <w:lang w:val="es-ES" w:eastAsia="en-US"/>
              </w:rPr>
              <w:t xml:space="preserve">Cantidad de carga que se asigna al nodo </w:t>
            </w:r>
            <w:r w:rsidRPr="0071008F">
              <w:rPr>
                <w:i/>
                <w:lang w:val="es-ES" w:eastAsia="en-US"/>
              </w:rPr>
              <w:t>i</w:t>
            </w:r>
            <m:oMath>
              <m:r>
                <w:rPr>
                  <w:rFonts w:ascii="Cambria Math"/>
                  <w:lang w:val="es-ES" w:eastAsia="en-US"/>
                </w:rPr>
                <m:t xml:space="preserve"> </m:t>
              </m:r>
              <m:r>
                <w:rPr>
                  <w:rFonts w:ascii="Cambria Math" w:hAnsi="Cambria Math"/>
                  <w:lang w:val="es-ES" w:eastAsia="en-US"/>
                </w:rPr>
                <m:t>ϵ</m:t>
              </m:r>
              <m:r>
                <m:rPr>
                  <m:sty m:val="p"/>
                </m:rPr>
                <w:rPr>
                  <w:rFonts w:ascii="Cambria Math"/>
                  <w:lang w:val="es-ES" w:eastAsia="en-US"/>
                </w:rPr>
                <m:t xml:space="preserve"> </m:t>
              </m:r>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k</m:t>
                  </m:r>
                </m:sup>
              </m:sSup>
            </m:oMath>
            <w:r w:rsidRPr="0071008F">
              <w:rPr>
                <w:i/>
                <w:lang w:val="es-ES" w:eastAsia="en-US"/>
              </w:rPr>
              <w:t xml:space="preserve">. </w:t>
            </w:r>
            <w:r w:rsidRPr="0071008F">
              <w:rPr>
                <w:lang w:val="es-ES" w:eastAsia="en-US"/>
              </w:rPr>
              <w:t>Representa la carga que se recoge (</w:t>
            </w: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r>
                <w:rPr>
                  <w:rFonts w:ascii="Cambria Math"/>
                  <w:lang w:val="es-ES" w:eastAsia="en-US"/>
                </w:rPr>
                <m:t>≥</m:t>
              </m:r>
              <m:r>
                <w:rPr>
                  <w:rFonts w:ascii="Cambria Math"/>
                  <w:lang w:val="es-ES" w:eastAsia="en-US"/>
                </w:rPr>
                <m:t>0</m:t>
              </m:r>
            </m:oMath>
            <w:r w:rsidRPr="0071008F">
              <w:rPr>
                <w:lang w:val="es-ES" w:eastAsia="en-US"/>
              </w:rPr>
              <w:t xml:space="preserve">) si el nodo </w:t>
            </w:r>
            <w:r w:rsidRPr="0071008F">
              <w:rPr>
                <w:i/>
                <w:lang w:val="es-ES" w:eastAsia="en-US"/>
              </w:rPr>
              <w:t>i</w:t>
            </w:r>
            <w:r w:rsidRPr="0071008F">
              <w:rPr>
                <w:lang w:val="es-ES" w:eastAsia="en-US"/>
              </w:rPr>
              <w:t xml:space="preserve"> es </w:t>
            </w:r>
            <w:r w:rsidRPr="0071008F">
              <w:rPr>
                <w:i/>
                <w:lang w:val="es-ES" w:eastAsia="en-US"/>
              </w:rPr>
              <w:t>pickup</w:t>
            </w:r>
            <w:r w:rsidRPr="0071008F">
              <w:rPr>
                <w:lang w:val="es-ES" w:eastAsia="en-US"/>
              </w:rPr>
              <w:t xml:space="preserve"> y la carga que se entrega (</w:t>
            </w: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r>
                <w:rPr>
                  <w:rFonts w:ascii="Cambria Math"/>
                  <w:lang w:val="es-ES" w:eastAsia="en-US"/>
                </w:rPr>
                <m:t>≤</m:t>
              </m:r>
              <m:r>
                <w:rPr>
                  <w:rFonts w:ascii="Cambria Math"/>
                  <w:lang w:val="es-ES" w:eastAsia="en-US"/>
                </w:rPr>
                <m:t>0</m:t>
              </m:r>
            </m:oMath>
            <w:r w:rsidRPr="0071008F">
              <w:rPr>
                <w:lang w:val="es-ES" w:eastAsia="en-US"/>
              </w:rPr>
              <w:t xml:space="preserve">) si el nodo </w:t>
            </w:r>
            <w:r w:rsidRPr="0071008F">
              <w:rPr>
                <w:i/>
                <w:lang w:val="es-ES" w:eastAsia="en-US"/>
              </w:rPr>
              <w:t>i</w:t>
            </w:r>
            <w:r w:rsidRPr="0071008F">
              <w:rPr>
                <w:lang w:val="es-ES" w:eastAsia="en-US"/>
              </w:rPr>
              <w:t xml:space="preserve"> es </w:t>
            </w:r>
            <w:r w:rsidRPr="0071008F">
              <w:rPr>
                <w:i/>
                <w:lang w:val="es-ES" w:eastAsia="en-US"/>
              </w:rPr>
              <w:t xml:space="preserve">delivery </w:t>
            </w:r>
            <w:r w:rsidRPr="0071008F">
              <w:rPr>
                <w:lang w:val="es-ES" w:eastAsia="en-US"/>
              </w:rPr>
              <w:t xml:space="preserve">[toneladas]. </w:t>
            </w:r>
          </w:p>
        </w:tc>
      </w:tr>
      <w:tr w:rsidR="0071008F" w:rsidRPr="0071008F" w14:paraId="0F8C5742" w14:textId="77777777" w:rsidTr="00C07FD8">
        <w:tc>
          <w:tcPr>
            <w:tcW w:w="567" w:type="dxa"/>
          </w:tcPr>
          <w:p w14:paraId="42245F98" w14:textId="77777777" w:rsidR="0071008F" w:rsidRPr="0071008F" w:rsidRDefault="0073236A" w:rsidP="0071008F">
            <w:pPr>
              <w:widowControl w:val="0"/>
              <w:adjustRightInd w:val="0"/>
              <w:textAlignment w:val="baseline"/>
              <w:rPr>
                <w:lang w:val="es-ES" w:eastAsia="en-US"/>
              </w:rPr>
            </w:pPr>
            <m:oMathPara>
              <m:oMathParaPr>
                <m:jc m:val="left"/>
              </m:oMathParaPr>
              <m:oMath>
                <m:sSubSup>
                  <m:sSubSupPr>
                    <m:ctrlPr>
                      <w:rPr>
                        <w:rFonts w:ascii="Cambria Math" w:hAnsi="Cambria Math"/>
                        <w:i/>
                        <w:lang w:val="es-ES" w:eastAsia="en-US"/>
                      </w:rPr>
                    </m:ctrlPr>
                  </m:sSubSupPr>
                  <m:e>
                    <m:r>
                      <w:rPr>
                        <w:rFonts w:ascii="Cambria Math"/>
                        <w:lang w:val="es-ES" w:eastAsia="en-US"/>
                      </w:rPr>
                      <m:t>Q</m:t>
                    </m:r>
                  </m:e>
                  <m:sub>
                    <m:r>
                      <w:rPr>
                        <w:rFonts w:ascii="Cambria Math"/>
                        <w:lang w:val="es-ES" w:eastAsia="en-US"/>
                      </w:rPr>
                      <m:t>i</m:t>
                    </m:r>
                  </m:sub>
                  <m:sup>
                    <m:r>
                      <w:rPr>
                        <w:rFonts w:ascii="Cambria Math"/>
                        <w:lang w:val="es-ES" w:eastAsia="en-US"/>
                      </w:rPr>
                      <m:t>k</m:t>
                    </m:r>
                  </m:sup>
                </m:sSubSup>
              </m:oMath>
            </m:oMathPara>
          </w:p>
        </w:tc>
        <w:tc>
          <w:tcPr>
            <w:tcW w:w="284" w:type="dxa"/>
          </w:tcPr>
          <w:p w14:paraId="087417FF" w14:textId="77777777" w:rsidR="0071008F" w:rsidRPr="0071008F" w:rsidRDefault="0071008F" w:rsidP="0071008F">
            <w:pPr>
              <w:widowControl w:val="0"/>
              <w:adjustRightInd w:val="0"/>
              <w:jc w:val="both"/>
              <w:textAlignment w:val="baseline"/>
              <w:rPr>
                <w:rFonts w:ascii="Calibri" w:hAnsi="Calibri"/>
                <w:lang w:val="es-CL" w:eastAsia="en-US"/>
              </w:rPr>
            </w:pPr>
            <w:r w:rsidRPr="0071008F">
              <w:rPr>
                <w:rFonts w:ascii="Calibri" w:hAnsi="Calibri"/>
                <w:lang w:val="es-CL" w:eastAsia="en-US"/>
              </w:rPr>
              <w:t>:</w:t>
            </w:r>
          </w:p>
        </w:tc>
        <w:tc>
          <w:tcPr>
            <w:tcW w:w="8647" w:type="dxa"/>
          </w:tcPr>
          <w:p w14:paraId="68C959F1" w14:textId="77777777" w:rsidR="0071008F" w:rsidRPr="0071008F" w:rsidRDefault="0071008F" w:rsidP="0071008F">
            <w:pPr>
              <w:widowControl w:val="0"/>
              <w:adjustRightInd w:val="0"/>
              <w:jc w:val="both"/>
              <w:textAlignment w:val="baseline"/>
              <w:rPr>
                <w:lang w:val="es-CL" w:eastAsia="en-US"/>
              </w:rPr>
            </w:pPr>
            <w:r w:rsidRPr="0071008F">
              <w:rPr>
                <w:lang w:val="es-CL" w:eastAsia="en-US"/>
              </w:rPr>
              <w:t xml:space="preserve">Carga que lleva el avión </w:t>
            </w:r>
            <w:r w:rsidRPr="0071008F">
              <w:rPr>
                <w:i/>
                <w:lang w:val="es-CL" w:eastAsia="en-US"/>
              </w:rPr>
              <w:t xml:space="preserve">k </w:t>
            </w:r>
            <w:r w:rsidRPr="0071008F">
              <w:rPr>
                <w:lang w:val="es-CL" w:eastAsia="en-US"/>
              </w:rPr>
              <w:t xml:space="preserve">al salir del nodo </w:t>
            </w:r>
            <m:oMath>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ϵ</m:t>
              </m:r>
              <m:r>
                <m:rPr>
                  <m:sty m:val="p"/>
                </m:rP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k</m:t>
                  </m:r>
                </m:sup>
              </m:sSup>
            </m:oMath>
            <w:r w:rsidRPr="0071008F">
              <w:rPr>
                <w:lang w:val="es-CL" w:eastAsia="en-US"/>
              </w:rPr>
              <w:t xml:space="preserve"> [toneladas].</w:t>
            </w:r>
          </w:p>
        </w:tc>
      </w:tr>
      <w:tr w:rsidR="0071008F" w:rsidRPr="0071008F" w14:paraId="2434E4D8" w14:textId="77777777" w:rsidTr="00C07FD8">
        <w:tc>
          <w:tcPr>
            <w:tcW w:w="567" w:type="dxa"/>
          </w:tcPr>
          <w:p w14:paraId="15FC3740" w14:textId="77777777" w:rsidR="0071008F" w:rsidRPr="0071008F" w:rsidRDefault="0073236A" w:rsidP="0071008F">
            <w:pPr>
              <w:widowControl w:val="0"/>
              <w:adjustRightInd w:val="0"/>
              <w:textAlignment w:val="baseline"/>
              <w:rPr>
                <w:lang w:val="es-ES" w:eastAsia="en-US"/>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n</m:t>
                    </m:r>
                    <m:r>
                      <w:rPr>
                        <w:rFonts w:ascii="Cambria Math" w:eastAsiaTheme="minorEastAsia"/>
                      </w:rPr>
                      <m:t>,</m:t>
                    </m:r>
                    <m:r>
                      <w:rPr>
                        <w:rFonts w:ascii="Cambria Math" w:eastAsiaTheme="minorEastAsia" w:hAnsi="Cambria Math"/>
                      </w:rPr>
                      <m:t>m</m:t>
                    </m:r>
                  </m:sub>
                  <m:sup>
                    <m:r>
                      <w:rPr>
                        <w:rFonts w:ascii="Cambria Math" w:eastAsiaTheme="minorEastAsia" w:hAnsi="Cambria Math"/>
                      </w:rPr>
                      <m:t>k</m:t>
                    </m:r>
                  </m:sup>
                </m:sSubSup>
              </m:oMath>
            </m:oMathPara>
          </w:p>
        </w:tc>
        <w:tc>
          <w:tcPr>
            <w:tcW w:w="284" w:type="dxa"/>
          </w:tcPr>
          <w:p w14:paraId="07E0558A" w14:textId="77777777" w:rsidR="0071008F" w:rsidRPr="0071008F" w:rsidRDefault="0071008F" w:rsidP="0071008F">
            <w:pPr>
              <w:widowControl w:val="0"/>
              <w:adjustRightInd w:val="0"/>
              <w:jc w:val="both"/>
              <w:textAlignment w:val="baseline"/>
              <w:rPr>
                <w:rFonts w:ascii="Calibri" w:hAnsi="Calibri"/>
                <w:lang w:val="es-CL" w:eastAsia="en-US"/>
              </w:rPr>
            </w:pPr>
            <w:r>
              <w:rPr>
                <w:rFonts w:ascii="Calibri" w:hAnsi="Calibri"/>
                <w:lang w:val="es-CL" w:eastAsia="en-US"/>
              </w:rPr>
              <w:t>:</w:t>
            </w:r>
          </w:p>
        </w:tc>
        <w:tc>
          <w:tcPr>
            <w:tcW w:w="8647" w:type="dxa"/>
          </w:tcPr>
          <w:p w14:paraId="443E46F4" w14:textId="77777777" w:rsidR="0071008F" w:rsidRPr="0071008F" w:rsidRDefault="0071008F" w:rsidP="0071008F">
            <w:pPr>
              <w:widowControl w:val="0"/>
              <w:adjustRightInd w:val="0"/>
              <w:jc w:val="both"/>
              <w:textAlignment w:val="baseline"/>
              <w:rPr>
                <w:lang w:val="es-CL" w:eastAsia="en-US"/>
              </w:rPr>
            </w:pPr>
            <w:r>
              <w:rPr>
                <w:lang w:val="es-CL" w:eastAsia="en-US"/>
              </w:rPr>
              <w:t xml:space="preserve">Variable auxiliar que toma valor 1 si el tramo de vuelo </w:t>
            </w:r>
            <m:oMath>
              <m:d>
                <m:dPr>
                  <m:ctrlPr>
                    <w:rPr>
                      <w:rFonts w:ascii="Cambria Math" w:hAnsi="Cambria Math"/>
                      <w:i/>
                    </w:rPr>
                  </m:ctrlPr>
                </m:dPr>
                <m:e>
                  <m:r>
                    <w:rPr>
                      <w:rFonts w:ascii="Cambria Math" w:eastAsiaTheme="minorEastAsia" w:hAnsi="Cambria Math"/>
                    </w:rPr>
                    <m:t>n</m:t>
                  </m:r>
                  <m:r>
                    <w:rPr>
                      <w:rFonts w:ascii="Cambria Math" w:eastAsiaTheme="minorEastAsia"/>
                    </w:rPr>
                    <m:t>,m</m:t>
                  </m:r>
                  <m:ctrlPr>
                    <w:rPr>
                      <w:rFonts w:ascii="Cambria Math" w:eastAsiaTheme="minorEastAsia" w:hAnsi="Cambria Math"/>
                      <w:i/>
                    </w:rPr>
                  </m:ctrlPr>
                </m:e>
              </m:d>
            </m:oMath>
            <w:r w:rsidRPr="00193F15">
              <w:rPr>
                <w:rFonts w:eastAsiaTheme="minorEastAsia"/>
              </w:rPr>
              <w:t xml:space="preserve"> se cancela y 0 si no</w:t>
            </w:r>
            <w:r>
              <w:rPr>
                <w:rFonts w:eastAsiaTheme="minorEastAsia"/>
              </w:rPr>
              <w:t>.</w:t>
            </w:r>
          </w:p>
        </w:tc>
      </w:tr>
    </w:tbl>
    <w:p w14:paraId="1C3C0305" w14:textId="77777777" w:rsidR="00E707ED" w:rsidRDefault="00E707ED" w:rsidP="00CF1208">
      <w:pPr>
        <w:jc w:val="both"/>
        <w:rPr>
          <w:b/>
          <w:lang w:val="es-CL"/>
        </w:rPr>
      </w:pPr>
    </w:p>
    <w:p w14:paraId="454C9468" w14:textId="77777777" w:rsidR="0071008F" w:rsidRDefault="0071008F" w:rsidP="00CF1208">
      <w:pPr>
        <w:jc w:val="both"/>
        <w:rPr>
          <w:b/>
        </w:rPr>
      </w:pPr>
    </w:p>
    <w:p w14:paraId="25E63F76" w14:textId="77777777" w:rsidR="00C7415A" w:rsidRPr="00C3583D" w:rsidRDefault="00CF1208" w:rsidP="00CF1208">
      <w:pPr>
        <w:jc w:val="both"/>
        <w:rPr>
          <w:b/>
        </w:rPr>
      </w:pPr>
      <w:r>
        <w:rPr>
          <w:b/>
        </w:rPr>
        <w:t>2.</w:t>
      </w:r>
      <w:r w:rsidR="007127BE">
        <w:rPr>
          <w:b/>
        </w:rPr>
        <w:t>3.</w:t>
      </w:r>
      <w:r w:rsidR="00C7415A" w:rsidRPr="009132F5">
        <w:rPr>
          <w:b/>
        </w:rPr>
        <w:t xml:space="preserve"> </w:t>
      </w:r>
      <w:r w:rsidR="00C7415A">
        <w:rPr>
          <w:b/>
        </w:rPr>
        <w:t>Modelo matemático</w:t>
      </w:r>
    </w:p>
    <w:p w14:paraId="0D1D5801" w14:textId="77777777" w:rsidR="00C7415A" w:rsidRDefault="00C7415A" w:rsidP="00CF1208">
      <w:pPr>
        <w:jc w:val="both"/>
      </w:pPr>
    </w:p>
    <w:p w14:paraId="39C5D270" w14:textId="77777777" w:rsidR="00B9316A" w:rsidRDefault="00B9316A" w:rsidP="00CF1208">
      <w:pPr>
        <w:jc w:val="both"/>
      </w:pPr>
      <w:r>
        <w:t>A continuación se presenta la modelación matemática del problema.</w:t>
      </w:r>
    </w:p>
    <w:p w14:paraId="7526F5BD" w14:textId="77777777" w:rsidR="00ED20D9" w:rsidRDefault="00ED20D9" w:rsidP="00CF1208">
      <w:pPr>
        <w:jc w:val="both"/>
      </w:pPr>
    </w:p>
    <w:p w14:paraId="72AE58CE" w14:textId="77777777" w:rsidR="00262393" w:rsidRDefault="000E5DA9" w:rsidP="00262393">
      <w:pPr>
        <w:pStyle w:val="Sinespaciado"/>
        <w:spacing w:line="360" w:lineRule="auto"/>
        <w:ind w:left="567"/>
        <w:rPr>
          <w:rFonts w:eastAsiaTheme="minorEastAsia"/>
        </w:rPr>
      </w:pPr>
      <w:r w:rsidRPr="000D4267">
        <w:rPr>
          <w:noProof/>
          <w:lang w:val="es-ES_tradnl" w:eastAsia="es-ES_tradnl"/>
        </w:rPr>
        <w:lastRenderedPageBreak/>
        <w:drawing>
          <wp:inline distT="0" distB="0" distL="0" distR="0" wp14:anchorId="0CE7BC9B" wp14:editId="313B3750">
            <wp:extent cx="5612130" cy="568388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683885"/>
                    </a:xfrm>
                    <a:prstGeom prst="rect">
                      <a:avLst/>
                    </a:prstGeom>
                  </pic:spPr>
                </pic:pic>
              </a:graphicData>
            </a:graphic>
          </wp:inline>
        </w:drawing>
      </w:r>
    </w:p>
    <w:p w14:paraId="2591CE80" w14:textId="77777777" w:rsidR="00262393" w:rsidRDefault="00262393" w:rsidP="00262393">
      <w:pPr>
        <w:tabs>
          <w:tab w:val="left" w:pos="7938"/>
        </w:tabs>
        <w:jc w:val="both"/>
      </w:pPr>
      <w:r w:rsidRPr="005C6688">
        <w:t>El objetivo del problema</w:t>
      </w:r>
      <w:r w:rsidR="007127BE">
        <w:t xml:space="preserve"> (</w:t>
      </w:r>
      <w:r>
        <w:t xml:space="preserve">1) </w:t>
      </w:r>
      <w:r w:rsidR="003B465C">
        <w:t>corresponde a</w:t>
      </w:r>
      <w:r>
        <w:t xml:space="preserve"> la</w:t>
      </w:r>
      <w:r w:rsidRPr="005C6688">
        <w:t xml:space="preserve"> maximización de los ingresos por llevar cada pedido </w:t>
      </w:r>
      <w:r w:rsidR="009D16E0">
        <w:t>menos</w:t>
      </w:r>
      <w:r w:rsidRPr="005C6688">
        <w:t xml:space="preserve"> los costos operacionales </w:t>
      </w:r>
      <w:r w:rsidR="009D16E0">
        <w:t>y</w:t>
      </w:r>
      <w:r w:rsidRPr="005C6688">
        <w:t xml:space="preserve"> de penalización por modificación del vuelo de la planificación </w:t>
      </w:r>
      <w:r>
        <w:t>base.</w:t>
      </w:r>
      <w:r w:rsidR="003B465C">
        <w:t xml:space="preserve"> </w:t>
      </w:r>
      <w:r w:rsidR="00AF2F1E">
        <w:t>Las restricciones (2) y (3) en conjunto determinan que</w:t>
      </w:r>
      <w:r w:rsidR="005D3086">
        <w:t xml:space="preserve"> la penalización de un vuelo se gatilla ya sea por una</w:t>
      </w:r>
      <w:r w:rsidR="005D3086" w:rsidRPr="00262393">
        <w:t xml:space="preserve"> cancelación del vuelo </w:t>
      </w:r>
      <w:r w:rsidR="005D3086">
        <w:t xml:space="preserve">de la planificación base </w:t>
      </w:r>
      <w:r w:rsidR="005D3086" w:rsidRPr="00262393">
        <w:t>o que el vuelo sea operado por un avión distinto</w:t>
      </w:r>
      <w:r w:rsidR="005D3086">
        <w:t>.</w:t>
      </w:r>
      <w:r w:rsidR="00AF2F1E">
        <w:t xml:space="preserve"> </w:t>
      </w:r>
      <w:r w:rsidR="003B465C">
        <w:t>La</w:t>
      </w:r>
      <w:r w:rsidR="005269DF">
        <w:t>s restriccio</w:t>
      </w:r>
      <w:r w:rsidR="003B465C">
        <w:t>n</w:t>
      </w:r>
      <w:r w:rsidR="005269DF">
        <w:t>es</w:t>
      </w:r>
      <w:r w:rsidR="003B465C">
        <w:t xml:space="preserve"> (4) y (5</w:t>
      </w:r>
      <w:r w:rsidRPr="00262393">
        <w:t xml:space="preserve">) restringe a que cada avión </w:t>
      </w:r>
      <w:r w:rsidR="007D1DB4" w:rsidRPr="007D1DB4">
        <w:rPr>
          <w:i/>
        </w:rPr>
        <w:t>k</w:t>
      </w:r>
      <w:r w:rsidRPr="00262393">
        <w:t xml:space="preserve"> comience (termine) en el nodo de inicio (fin) del horizonte de planificación</w:t>
      </w:r>
      <w:r w:rsidR="003B465C">
        <w:t>. La restricción (6</w:t>
      </w:r>
      <w:r w:rsidRPr="005C6688">
        <w:t>) asegura la continuidad entre nodos consecutivos de una ruta factible. La restricción (</w:t>
      </w:r>
      <w:r w:rsidR="003B465C">
        <w:t>7</w:t>
      </w:r>
      <w:r w:rsidRPr="005C6688">
        <w:t xml:space="preserve">) </w:t>
      </w:r>
      <w:r w:rsidR="009D16E0">
        <w:t>establece el instante de llegada a cada</w:t>
      </w:r>
      <w:r w:rsidRPr="005C6688">
        <w:t xml:space="preserve"> nodo</w:t>
      </w:r>
      <w:r w:rsidRPr="00262393">
        <w:t>. L</w:t>
      </w:r>
      <w:r w:rsidR="003B465C">
        <w:t>a</w:t>
      </w:r>
      <w:r w:rsidR="0061464A">
        <w:t>s</w:t>
      </w:r>
      <w:r w:rsidR="003B465C">
        <w:t xml:space="preserve"> restricciones (8</w:t>
      </w:r>
      <w:r w:rsidR="00B62352">
        <w:t>)</w:t>
      </w:r>
      <w:r w:rsidR="003B465C">
        <w:t>,</w:t>
      </w:r>
      <w:r w:rsidR="00B62352">
        <w:t xml:space="preserve"> </w:t>
      </w:r>
      <w:r w:rsidR="003B465C">
        <w:t>(9</w:t>
      </w:r>
      <w:r w:rsidR="007127BE">
        <w:t>),</w:t>
      </w:r>
      <w:r w:rsidR="003B465C">
        <w:t xml:space="preserve"> (10</w:t>
      </w:r>
      <w:r w:rsidRPr="00262393">
        <w:t xml:space="preserve">) </w:t>
      </w:r>
      <w:r w:rsidR="003B465C">
        <w:t>y (11</w:t>
      </w:r>
      <w:r w:rsidR="007127BE">
        <w:t xml:space="preserve">) </w:t>
      </w:r>
      <w:r w:rsidRPr="00262393">
        <w:t>aluden a las restricciones de capacidad asociad</w:t>
      </w:r>
      <w:r w:rsidR="007127BE">
        <w:t>a</w:t>
      </w:r>
      <w:r w:rsidR="00AF2F1E">
        <w:t xml:space="preserve">s al avión </w:t>
      </w:r>
      <w:r w:rsidR="007D1DB4" w:rsidRPr="007D1DB4">
        <w:rPr>
          <w:i/>
        </w:rPr>
        <w:t>k</w:t>
      </w:r>
      <w:r w:rsidR="00AF2F1E">
        <w:t>. La restricción (12</w:t>
      </w:r>
      <w:r w:rsidRPr="00262393">
        <w:t>) limita la cantidad máxima que puede ser recogida en un determinado nodo pickup.</w:t>
      </w:r>
      <w:r w:rsidR="009D16E0">
        <w:t xml:space="preserve"> </w:t>
      </w:r>
      <w:r w:rsidRPr="005C6688">
        <w:t>Con la restricción (</w:t>
      </w:r>
      <w:r w:rsidR="00AF2F1E">
        <w:t>13</w:t>
      </w:r>
      <w:r w:rsidRPr="005C6688">
        <w:t xml:space="preserve">) se asegura que la carga recogida en un nodo </w:t>
      </w:r>
      <w:r w:rsidRPr="00262393">
        <w:t>pickup</w:t>
      </w:r>
      <w:r w:rsidRPr="005C6688">
        <w:t xml:space="preserve"> </w:t>
      </w:r>
      <w:r w:rsidR="00614C9C">
        <w:t>sea</w:t>
      </w:r>
      <w:r w:rsidRPr="005C6688">
        <w:t xml:space="preserve"> de igual tamaño que la </w:t>
      </w:r>
      <w:r>
        <w:t xml:space="preserve">carga </w:t>
      </w:r>
      <w:r w:rsidRPr="005C6688">
        <w:t xml:space="preserve">entregada en su respectivo nodo </w:t>
      </w:r>
      <w:r w:rsidRPr="00262393">
        <w:t>delivery</w:t>
      </w:r>
      <w:r w:rsidRPr="005C6688">
        <w:t>. En (</w:t>
      </w:r>
      <w:r w:rsidR="00AF2F1E">
        <w:t>14</w:t>
      </w:r>
      <w:r w:rsidRPr="005C6688">
        <w:t>) se restringe que si un avión recorre un nodo</w:t>
      </w:r>
      <w:r w:rsidRPr="00262393">
        <w:t xml:space="preserve"> pickup</w:t>
      </w:r>
      <w:r w:rsidRPr="005C6688">
        <w:t xml:space="preserve"> entonces debe visitar el nodo </w:t>
      </w:r>
      <w:r w:rsidRPr="00262393">
        <w:t>delivery</w:t>
      </w:r>
      <w:r w:rsidRPr="005C6688">
        <w:t xml:space="preserve"> de ese pedido. Con (</w:t>
      </w:r>
      <w:r w:rsidR="00AF2F1E">
        <w:t>15</w:t>
      </w:r>
      <w:r w:rsidRPr="005C6688">
        <w:t xml:space="preserve">) se asegura que el nodo pickup sea visitado antes que el nodo </w:t>
      </w:r>
      <w:r w:rsidRPr="00262393">
        <w:t>delivery</w:t>
      </w:r>
      <w:r w:rsidRPr="005C6688">
        <w:t>. La restricción (</w:t>
      </w:r>
      <w:r w:rsidR="00AF2F1E">
        <w:t>16</w:t>
      </w:r>
      <w:r w:rsidRPr="005C6688">
        <w:t xml:space="preserve">) limita los </w:t>
      </w:r>
      <w:r w:rsidRPr="005C6688">
        <w:lastRenderedPageBreak/>
        <w:t>instantes de arribo a cada nodo en base a sus ventana</w:t>
      </w:r>
      <w:r w:rsidR="005E1B14">
        <w:t xml:space="preserve">s </w:t>
      </w:r>
      <w:r w:rsidRPr="005C6688">
        <w:t>de tiempo. Finalmente, (</w:t>
      </w:r>
      <w:r w:rsidR="00AF2F1E">
        <w:t>17</w:t>
      </w:r>
      <w:r w:rsidRPr="005C6688">
        <w:t>)-(</w:t>
      </w:r>
      <w:r w:rsidR="00AF2F1E">
        <w:t>18</w:t>
      </w:r>
      <w:r w:rsidRPr="005C6688">
        <w:t>) establece la naturaleza de las variables.</w:t>
      </w:r>
    </w:p>
    <w:p w14:paraId="65ABBB1F" w14:textId="77777777" w:rsidR="00C7415A" w:rsidRDefault="00C7415A" w:rsidP="00CF1208"/>
    <w:p w14:paraId="08367E10" w14:textId="77777777" w:rsidR="006B166E" w:rsidRDefault="006B166E" w:rsidP="006B166E">
      <w:pPr>
        <w:jc w:val="both"/>
      </w:pPr>
      <w:r>
        <w:t xml:space="preserve">El problema anterior es no lineal </w:t>
      </w:r>
      <w:r w:rsidR="00877134">
        <w:t>en el conjunto de</w:t>
      </w:r>
      <w:r w:rsidR="00AF2F1E">
        <w:rPr>
          <w:rFonts w:eastAsiaTheme="minorEastAsia"/>
          <w:lang w:val="es-CL"/>
        </w:rPr>
        <w:t xml:space="preserve"> restricciones (7), (8) y (10</w:t>
      </w:r>
      <w:r w:rsidR="00877134">
        <w:rPr>
          <w:rFonts w:eastAsiaTheme="minorEastAsia"/>
          <w:lang w:val="es-CL"/>
        </w:rPr>
        <w:t>)</w:t>
      </w:r>
      <w:r w:rsidR="00231519">
        <w:t xml:space="preserve">. </w:t>
      </w:r>
      <w:r w:rsidR="00F20ED8">
        <w:t>L</w:t>
      </w:r>
      <w:r w:rsidR="00F8174F" w:rsidRPr="005C6688">
        <w:rPr>
          <w:rFonts w:eastAsiaTheme="minorEastAsia"/>
        </w:rPr>
        <w:t>a no linealidad en (</w:t>
      </w:r>
      <w:r w:rsidR="00AF2F1E">
        <w:rPr>
          <w:rFonts w:eastAsiaTheme="minorEastAsia"/>
        </w:rPr>
        <w:t>7</w:t>
      </w:r>
      <w:r w:rsidR="00F8174F" w:rsidRPr="005C6688">
        <w:rPr>
          <w:rFonts w:eastAsiaTheme="minorEastAsia"/>
        </w:rPr>
        <w:t>) y (</w:t>
      </w:r>
      <w:r w:rsidR="00AF2F1E">
        <w:rPr>
          <w:rFonts w:eastAsiaTheme="minorEastAsia"/>
        </w:rPr>
        <w:t>8</w:t>
      </w:r>
      <w:r w:rsidR="00F8174F" w:rsidRPr="005C6688">
        <w:rPr>
          <w:rFonts w:eastAsiaTheme="minorEastAsia"/>
        </w:rPr>
        <w:t xml:space="preserve">) se corrige en base a </w:t>
      </w:r>
      <w:r w:rsidR="00F8174F">
        <w:rPr>
          <w:rFonts w:eastAsiaTheme="minorEastAsia"/>
        </w:rPr>
        <w:t xml:space="preserve">la introducción de </w:t>
      </w:r>
      <w:r w:rsidR="00F8174F">
        <w:rPr>
          <w:lang w:val="es-CL"/>
        </w:rPr>
        <w:t>parámetros big-M</w:t>
      </w:r>
      <w:r w:rsidR="00F8174F" w:rsidRPr="005C6688">
        <w:rPr>
          <w:rFonts w:eastAsiaTheme="minorEastAsia"/>
        </w:rPr>
        <w:t xml:space="preserve"> </w:t>
      </w:r>
      <w:r w:rsidR="00F8174F">
        <w:rPr>
          <w:rFonts w:eastAsiaTheme="minorEastAsia"/>
        </w:rPr>
        <w:t xml:space="preserve"> propuestos por </w:t>
      </w:r>
      <w:r w:rsidR="00F8174F" w:rsidRPr="005C6688">
        <w:rPr>
          <w:rFonts w:eastAsiaTheme="minorEastAsia"/>
        </w:rPr>
        <w:t>Cordeau (2006)</w:t>
      </w:r>
      <w:r w:rsidR="0067358F">
        <w:t xml:space="preserve"> y la restricción (10) puede fácilmente reemplazarse por un conjunto de restricciones lineales.</w:t>
      </w:r>
    </w:p>
    <w:p w14:paraId="2D8EF192" w14:textId="77777777" w:rsidR="00F8174F" w:rsidRDefault="00F8174F" w:rsidP="00F8174F">
      <w:pPr>
        <w:ind w:left="567"/>
      </w:pPr>
    </w:p>
    <w:p w14:paraId="5FD64BFF" w14:textId="77777777" w:rsidR="00F8174F" w:rsidRDefault="00F8174F" w:rsidP="00F8174F">
      <w:pPr>
        <w:jc w:val="both"/>
      </w:pPr>
      <w:r>
        <w:rPr>
          <w:rFonts w:eastAsiaTheme="minorEastAsia"/>
        </w:rPr>
        <w:t>Aunque la tripulación no se modela directamente como restricción adicional al problema, ésta se considera implícitamente en el objetivo de realizar los menores cambios posibles a la planificación base</w:t>
      </w:r>
      <w:r w:rsidR="0067358F">
        <w:rPr>
          <w:rFonts w:eastAsiaTheme="minorEastAsia"/>
        </w:rPr>
        <w:t>, mediante la minimización de los costos totales de penalización (tercer componente de la función objetivo).</w:t>
      </w:r>
    </w:p>
    <w:p w14:paraId="3B2E6D4C" w14:textId="77777777" w:rsidR="008C0CE4" w:rsidRDefault="008C0CE4" w:rsidP="00F8174F">
      <w:pPr>
        <w:jc w:val="both"/>
      </w:pPr>
    </w:p>
    <w:p w14:paraId="7F23D984" w14:textId="77777777" w:rsidR="00A97D85" w:rsidRDefault="008C0CE4" w:rsidP="00F8174F">
      <w:pPr>
        <w:jc w:val="both"/>
        <w:rPr>
          <w:rFonts w:asciiTheme="majorHAnsi" w:hAnsiTheme="majorHAnsi" w:cstheme="majorHAnsi"/>
          <w:noProof/>
        </w:rPr>
      </w:pPr>
      <w:r>
        <w:rPr>
          <w:rFonts w:eastAsiaTheme="minorEastAsia"/>
          <w:lang w:val="es-CL"/>
        </w:rPr>
        <w:t xml:space="preserve">El problema planteado </w:t>
      </w:r>
      <w:r>
        <w:rPr>
          <w:rFonts w:asciiTheme="majorHAnsi" w:hAnsiTheme="majorHAnsi" w:cstheme="majorHAnsi"/>
        </w:rPr>
        <w:t xml:space="preserve">es </w:t>
      </w:r>
      <w:r w:rsidRPr="00D07BF2">
        <w:rPr>
          <w:rFonts w:asciiTheme="majorHAnsi" w:hAnsiTheme="majorHAnsi" w:cstheme="majorHAnsi"/>
          <w:i/>
        </w:rPr>
        <w:t>NP-hard</w:t>
      </w:r>
      <w:r>
        <w:rPr>
          <w:rFonts w:asciiTheme="majorHAnsi" w:hAnsiTheme="majorHAnsi" w:cstheme="majorHAnsi"/>
        </w:rPr>
        <w:t xml:space="preserve"> (</w:t>
      </w:r>
      <w:r w:rsidRPr="000D5D45">
        <w:rPr>
          <w:rFonts w:asciiTheme="majorHAnsi" w:hAnsiTheme="majorHAnsi" w:cstheme="majorHAnsi"/>
          <w:noProof/>
        </w:rPr>
        <w:t>Savelsbergh y Sol, 1995</w:t>
      </w:r>
      <w:r>
        <w:rPr>
          <w:rFonts w:asciiTheme="majorHAnsi" w:hAnsiTheme="majorHAnsi" w:cstheme="majorHAnsi"/>
          <w:noProof/>
        </w:rPr>
        <w:t xml:space="preserve">), </w:t>
      </w:r>
      <w:r w:rsidR="0067358F">
        <w:rPr>
          <w:rFonts w:asciiTheme="majorHAnsi" w:hAnsiTheme="majorHAnsi" w:cstheme="majorHAnsi"/>
          <w:noProof/>
        </w:rPr>
        <w:t xml:space="preserve">esto </w:t>
      </w:r>
      <w:r>
        <w:rPr>
          <w:rFonts w:asciiTheme="majorHAnsi" w:hAnsiTheme="majorHAnsi" w:cstheme="majorHAnsi"/>
          <w:noProof/>
        </w:rPr>
        <w:t>implica que resolverlo mediante solución exacta sea altamente costoso en términos de tiempo</w:t>
      </w:r>
      <w:r w:rsidR="005E1B14">
        <w:rPr>
          <w:rFonts w:asciiTheme="majorHAnsi" w:hAnsiTheme="majorHAnsi" w:cstheme="majorHAnsi"/>
          <w:noProof/>
        </w:rPr>
        <w:t xml:space="preserve"> comput</w:t>
      </w:r>
      <w:r w:rsidR="00A97D85">
        <w:rPr>
          <w:rFonts w:asciiTheme="majorHAnsi" w:hAnsiTheme="majorHAnsi" w:cstheme="majorHAnsi"/>
          <w:noProof/>
        </w:rPr>
        <w:t>acional</w:t>
      </w:r>
      <w:r>
        <w:rPr>
          <w:rFonts w:asciiTheme="majorHAnsi" w:hAnsiTheme="majorHAnsi" w:cstheme="majorHAnsi"/>
          <w:noProof/>
        </w:rPr>
        <w:t>. En el caso de nuestro problema el obtener una solución exacta</w:t>
      </w:r>
      <w:r w:rsidR="0067358F">
        <w:rPr>
          <w:rFonts w:asciiTheme="majorHAnsi" w:hAnsiTheme="majorHAnsi" w:cstheme="majorHAnsi"/>
          <w:noProof/>
        </w:rPr>
        <w:t>,</w:t>
      </w:r>
      <w:r>
        <w:rPr>
          <w:rFonts w:asciiTheme="majorHAnsi" w:hAnsiTheme="majorHAnsi" w:cstheme="majorHAnsi"/>
          <w:noProof/>
        </w:rPr>
        <w:t xml:space="preserve"> pero en un periodo extenso de tiempo</w:t>
      </w:r>
      <w:r w:rsidR="0067358F">
        <w:rPr>
          <w:rFonts w:asciiTheme="majorHAnsi" w:hAnsiTheme="majorHAnsi" w:cstheme="majorHAnsi"/>
          <w:noProof/>
        </w:rPr>
        <w:t>,</w:t>
      </w:r>
      <w:r>
        <w:rPr>
          <w:rFonts w:asciiTheme="majorHAnsi" w:hAnsiTheme="majorHAnsi" w:cstheme="majorHAnsi"/>
          <w:noProof/>
        </w:rPr>
        <w:t xml:space="preserve"> puede significar que sea imposible reaccionar de manera oportuna a los cambios que se producen a último momento en la demanda de carga.</w:t>
      </w:r>
    </w:p>
    <w:p w14:paraId="1D5CA626" w14:textId="77777777" w:rsidR="00A97D85" w:rsidRDefault="00A97D85" w:rsidP="00F8174F">
      <w:pPr>
        <w:jc w:val="both"/>
        <w:rPr>
          <w:rFonts w:asciiTheme="majorHAnsi" w:hAnsiTheme="majorHAnsi" w:cstheme="majorHAnsi"/>
          <w:noProof/>
        </w:rPr>
      </w:pPr>
    </w:p>
    <w:p w14:paraId="065EC9C3" w14:textId="77777777" w:rsidR="005C1C30" w:rsidRDefault="005C1C30" w:rsidP="00F8174F">
      <w:pPr>
        <w:jc w:val="both"/>
        <w:rPr>
          <w:rFonts w:asciiTheme="majorHAnsi" w:hAnsiTheme="majorHAnsi" w:cstheme="majorHAnsi"/>
          <w:noProof/>
        </w:rPr>
      </w:pPr>
    </w:p>
    <w:p w14:paraId="7D6EFC07" w14:textId="77777777" w:rsidR="00A97D85" w:rsidRDefault="00A97D85" w:rsidP="00A97D85">
      <w:pPr>
        <w:jc w:val="both"/>
        <w:rPr>
          <w:b/>
          <w:lang w:val="es-CL"/>
        </w:rPr>
      </w:pPr>
      <w:r>
        <w:rPr>
          <w:b/>
          <w:lang w:val="es-CL"/>
        </w:rPr>
        <w:t>3. MÉTODO DE SOLUCIÓN</w:t>
      </w:r>
    </w:p>
    <w:p w14:paraId="25C78F9B" w14:textId="77777777" w:rsidR="00A97D85" w:rsidRDefault="00A97D85" w:rsidP="00F8174F">
      <w:pPr>
        <w:jc w:val="both"/>
        <w:rPr>
          <w:rFonts w:asciiTheme="majorHAnsi" w:hAnsiTheme="majorHAnsi" w:cstheme="majorHAnsi"/>
          <w:noProof/>
        </w:rPr>
      </w:pPr>
    </w:p>
    <w:p w14:paraId="73DCF8E9" w14:textId="77777777" w:rsidR="00F55BFD" w:rsidRDefault="001E76F6" w:rsidP="00F8174F">
      <w:pPr>
        <w:jc w:val="both"/>
      </w:pPr>
      <w:r>
        <w:rPr>
          <w:rFonts w:eastAsiaTheme="minorEastAsia"/>
          <w:lang w:val="es-CL"/>
        </w:rPr>
        <w:t>Para resolver el problema de PDPTW se han propuestos d</w:t>
      </w:r>
      <w:r w:rsidR="00F24186">
        <w:rPr>
          <w:rFonts w:eastAsiaTheme="minorEastAsia"/>
          <w:lang w:val="es-CL"/>
        </w:rPr>
        <w:t>iversos mé</w:t>
      </w:r>
      <w:r>
        <w:rPr>
          <w:rFonts w:eastAsiaTheme="minorEastAsia"/>
          <w:lang w:val="es-CL"/>
        </w:rPr>
        <w:t xml:space="preserve">todos, destancando </w:t>
      </w:r>
      <w:r w:rsidR="006B24BF">
        <w:rPr>
          <w:rFonts w:eastAsiaTheme="minorEastAsia"/>
          <w:lang w:val="es-CL"/>
        </w:rPr>
        <w:t>métodos exactos (</w:t>
      </w:r>
      <w:r w:rsidR="006B24BF">
        <w:rPr>
          <w:noProof/>
        </w:rPr>
        <w:t xml:space="preserve">Sigurd et al, </w:t>
      </w:r>
      <w:r w:rsidR="006B24BF" w:rsidRPr="00DD2098">
        <w:rPr>
          <w:noProof/>
        </w:rPr>
        <w:t>2004</w:t>
      </w:r>
      <w:r w:rsidR="006B24BF">
        <w:rPr>
          <w:noProof/>
        </w:rPr>
        <w:t>, Ropke et al, 2007; Ropke y Cordeau, 2009</w:t>
      </w:r>
      <w:r w:rsidR="006B24BF" w:rsidRPr="00DD2098">
        <w:rPr>
          <w:noProof/>
        </w:rPr>
        <w:t>)</w:t>
      </w:r>
      <w:r>
        <w:rPr>
          <w:noProof/>
        </w:rPr>
        <w:t xml:space="preserve"> y metaheurísticos (</w:t>
      </w:r>
      <w:r w:rsidR="00AE0FF4">
        <w:rPr>
          <w:noProof/>
        </w:rPr>
        <w:t xml:space="preserve">Ropke y Pisinger, </w:t>
      </w:r>
      <w:r w:rsidR="00AE0FF4" w:rsidRPr="001F0CA0">
        <w:rPr>
          <w:noProof/>
        </w:rPr>
        <w:t>2006</w:t>
      </w:r>
      <w:r w:rsidR="00AE0FF4">
        <w:rPr>
          <w:noProof/>
        </w:rPr>
        <w:t>; Qu y Bard, 2012; Cherkesly et al, 2015</w:t>
      </w:r>
      <w:r w:rsidR="00D613BB">
        <w:rPr>
          <w:noProof/>
        </w:rPr>
        <w:t>)</w:t>
      </w:r>
      <w:r w:rsidR="00AE0FF4">
        <w:rPr>
          <w:noProof/>
        </w:rPr>
        <w:t>. Nosotros</w:t>
      </w:r>
      <w:r w:rsidR="003C74E7">
        <w:rPr>
          <w:rFonts w:eastAsiaTheme="minorEastAsia"/>
          <w:lang w:val="es-CL"/>
        </w:rPr>
        <w:t xml:space="preserve"> </w:t>
      </w:r>
      <w:r w:rsidR="00C7262B">
        <w:rPr>
          <w:rFonts w:eastAsiaTheme="minorEastAsia"/>
          <w:lang w:val="es-CL"/>
        </w:rPr>
        <w:t xml:space="preserve">proponemos </w:t>
      </w:r>
      <w:r w:rsidR="00D613BB">
        <w:rPr>
          <w:rFonts w:eastAsiaTheme="minorEastAsia"/>
          <w:lang w:val="es-CL"/>
        </w:rPr>
        <w:t xml:space="preserve">combinar ambos métodos mediante </w:t>
      </w:r>
      <w:r w:rsidR="00C7262B">
        <w:rPr>
          <w:rFonts w:eastAsiaTheme="minorEastAsia"/>
          <w:lang w:val="es-CL"/>
        </w:rPr>
        <w:t>una</w:t>
      </w:r>
      <w:r w:rsidR="003C74E7">
        <w:rPr>
          <w:rFonts w:eastAsiaTheme="minorEastAsia"/>
          <w:lang w:val="es-CL"/>
        </w:rPr>
        <w:t xml:space="preserve"> math-heuristic algorithm, </w:t>
      </w:r>
      <w:r w:rsidR="0067500B">
        <w:rPr>
          <w:rFonts w:eastAsiaTheme="minorEastAsia"/>
          <w:lang w:val="es-CL"/>
        </w:rPr>
        <w:t xml:space="preserve">debido </w:t>
      </w:r>
      <w:r w:rsidR="00C7262B">
        <w:rPr>
          <w:rFonts w:eastAsiaTheme="minorEastAsia"/>
          <w:lang w:val="es-CL"/>
        </w:rPr>
        <w:t>al uso</w:t>
      </w:r>
      <w:r w:rsidR="0067500B">
        <w:rPr>
          <w:rFonts w:eastAsiaTheme="minorEastAsia"/>
          <w:lang w:val="es-CL"/>
        </w:rPr>
        <w:t xml:space="preserve"> </w:t>
      </w:r>
      <w:r w:rsidR="0055659F">
        <w:rPr>
          <w:rFonts w:eastAsiaTheme="minorEastAsia"/>
          <w:lang w:val="es-CL"/>
        </w:rPr>
        <w:t>de heurísticas en conjunto con</w:t>
      </w:r>
      <w:r w:rsidR="003C74E7">
        <w:rPr>
          <w:rFonts w:eastAsiaTheme="minorEastAsia"/>
          <w:lang w:val="es-CL"/>
        </w:rPr>
        <w:t xml:space="preserve"> técnicas de modelos de programación matemática (</w:t>
      </w:r>
      <w:r w:rsidR="003C74E7" w:rsidRPr="003B2457">
        <w:rPr>
          <w:rFonts w:eastAsiaTheme="minorEastAsia"/>
          <w:lang w:val="es-CL"/>
        </w:rPr>
        <w:t>Maniezzo</w:t>
      </w:r>
      <w:r w:rsidR="003C74E7">
        <w:rPr>
          <w:rFonts w:eastAsiaTheme="minorEastAsia"/>
          <w:lang w:val="es-CL"/>
        </w:rPr>
        <w:t xml:space="preserve"> et al, 2010). </w:t>
      </w:r>
      <w:r w:rsidR="00F81206">
        <w:rPr>
          <w:rFonts w:eastAsiaTheme="minorEastAsia"/>
          <w:lang w:val="es-CL"/>
        </w:rPr>
        <w:t>En particular,</w:t>
      </w:r>
      <w:r w:rsidR="00CD6CE6">
        <w:rPr>
          <w:rFonts w:eastAsiaTheme="minorEastAsia"/>
          <w:lang w:val="es-CL"/>
        </w:rPr>
        <w:t xml:space="preserve"> </w:t>
      </w:r>
      <w:r w:rsidR="008C0CE4">
        <w:rPr>
          <w:rFonts w:eastAsiaTheme="minorEastAsia"/>
          <w:lang w:val="es-CL"/>
        </w:rPr>
        <w:t xml:space="preserve">el problema </w:t>
      </w:r>
      <w:r w:rsidR="008C0CE4">
        <w:t xml:space="preserve">presenta una </w:t>
      </w:r>
      <w:r w:rsidR="008C0CE4" w:rsidRPr="00AD2D77">
        <w:t xml:space="preserve">estructura de bloques, </w:t>
      </w:r>
      <w:r w:rsidR="008C0CE4">
        <w:t>que permite</w:t>
      </w:r>
      <w:r w:rsidR="008C0CE4" w:rsidRPr="00AD2D77">
        <w:t xml:space="preserve"> emplea</w:t>
      </w:r>
      <w:r w:rsidR="008C0CE4">
        <w:t>r</w:t>
      </w:r>
      <w:r w:rsidR="008C0CE4" w:rsidRPr="00AD2D77">
        <w:t xml:space="preserve"> Descomposición de Dantzig-Wolfe (Dantzig y Wolfe, 1960)</w:t>
      </w:r>
      <w:r w:rsidR="008C0CE4">
        <w:t xml:space="preserve"> para su resolución.</w:t>
      </w:r>
      <w:r w:rsidR="00B31C65">
        <w:t xml:space="preserve"> </w:t>
      </w:r>
      <w:r w:rsidR="00DD6729">
        <w:t>La descomposición de Dantzig Wolfe</w:t>
      </w:r>
      <w:r w:rsidR="00DD6729" w:rsidRPr="00AD2D77">
        <w:t xml:space="preserve"> consiste </w:t>
      </w:r>
      <w:r w:rsidR="00DD6729">
        <w:t xml:space="preserve">en este caso, </w:t>
      </w:r>
      <w:r w:rsidR="00DD6729" w:rsidRPr="00AD2D77">
        <w:t xml:space="preserve">en dividir la formulación en un Problema Maestro Restringido (PMr) y un conjunto de </w:t>
      </w:r>
      <w:r w:rsidR="00DD6729" w:rsidRPr="007A66FB">
        <w:t>K</w:t>
      </w:r>
      <w:r w:rsidR="00DD6729" w:rsidRPr="00AD2D77">
        <w:t>-Subproblemas (</w:t>
      </w:r>
      <w:r w:rsidR="00DD6729" w:rsidRPr="007A66FB">
        <w:t>K</w:t>
      </w:r>
      <w:r w:rsidR="00DD6729" w:rsidRPr="00AD2D77">
        <w:t xml:space="preserve">-SPs), donde cada uno genera rutas factibles para un avión en particular. </w:t>
      </w:r>
      <w:r w:rsidR="009F38D9">
        <w:t>L</w:t>
      </w:r>
      <w:r w:rsidR="009F38D9" w:rsidRPr="00AD2D77">
        <w:t xml:space="preserve">a relajación lineal del </w:t>
      </w:r>
      <w:r w:rsidR="0085335E">
        <w:t>PMr</w:t>
      </w:r>
      <w:r w:rsidR="009F38D9" w:rsidRPr="00AD2D77">
        <w:t xml:space="preserve"> se resuelve</w:t>
      </w:r>
      <w:r w:rsidR="00DD6729" w:rsidRPr="00AD2D77">
        <w:t xml:space="preserve"> en base a un enfoque de Generación de Columnas (Wolsey, 1998; Barnhart et al, 1998; Desrosiers y</w:t>
      </w:r>
      <w:r w:rsidR="00C9054A">
        <w:t xml:space="preserve"> Lübbecke, 2005; Feillet, 2010) mientras que</w:t>
      </w:r>
      <w:r w:rsidR="009F38D9">
        <w:t xml:space="preserve"> </w:t>
      </w:r>
      <w:r w:rsidR="00C9054A">
        <w:t>l</w:t>
      </w:r>
      <w:r w:rsidR="00034E06">
        <w:t xml:space="preserve">os </w:t>
      </w:r>
      <w:r w:rsidR="00034E06" w:rsidRPr="00C9054A">
        <w:rPr>
          <w:i/>
        </w:rPr>
        <w:t>k-</w:t>
      </w:r>
      <w:r w:rsidR="00034E06" w:rsidRPr="00C9054A">
        <w:t>Subproblemas se resuelve</w:t>
      </w:r>
      <w:r w:rsidR="005D69AD" w:rsidRPr="00C9054A">
        <w:t>n bajo un enfoque heurístico</w:t>
      </w:r>
      <w:r w:rsidR="005D69AD">
        <w:t xml:space="preserve">. </w:t>
      </w:r>
      <w:r w:rsidR="00034E06">
        <w:t>Para obtener finalmente la solución entera, se</w:t>
      </w:r>
      <w:r w:rsidR="00C9054A">
        <w:t xml:space="preserve"> utiliza el mismo enfoque empleado por Xu at al (2003), que consiste en resolver</w:t>
      </w:r>
      <w:r w:rsidR="00034E06">
        <w:t xml:space="preserve"> una versión restringida del </w:t>
      </w:r>
      <w:r w:rsidR="0085335E">
        <w:t>PMr</w:t>
      </w:r>
      <w:r w:rsidR="00034E06">
        <w:t xml:space="preserve"> </w:t>
      </w:r>
      <w:r w:rsidR="0085335E">
        <w:t>el cual</w:t>
      </w:r>
      <w:r w:rsidR="00034E06">
        <w:t xml:space="preserve"> </w:t>
      </w:r>
      <w:r w:rsidR="00BB7FA1">
        <w:t xml:space="preserve">incluye </w:t>
      </w:r>
      <w:r w:rsidR="00034E06">
        <w:t xml:space="preserve">solamente </w:t>
      </w:r>
      <w:r w:rsidR="00BB7FA1">
        <w:t>aquellas</w:t>
      </w:r>
      <w:r w:rsidR="00034E06">
        <w:t xml:space="preserve"> columnas generadas al</w:t>
      </w:r>
      <w:r w:rsidR="00C9054A">
        <w:t xml:space="preserve"> resolver la relajación lineal.</w:t>
      </w:r>
    </w:p>
    <w:p w14:paraId="7F45E70B" w14:textId="77777777" w:rsidR="00F55BFD" w:rsidRPr="00034E06" w:rsidRDefault="00F55BFD" w:rsidP="00F8174F">
      <w:pPr>
        <w:jc w:val="both"/>
        <w:rPr>
          <w:rFonts w:eastAsiaTheme="minorEastAsia"/>
        </w:rPr>
      </w:pPr>
    </w:p>
    <w:p w14:paraId="37BDA07C" w14:textId="77777777" w:rsidR="00313162" w:rsidRDefault="00034E06" w:rsidP="00F55BFD">
      <w:pPr>
        <w:jc w:val="both"/>
        <w:rPr>
          <w:rFonts w:eastAsiaTheme="minorEastAsia"/>
          <w:b/>
          <w:lang w:val="es-CL"/>
        </w:rPr>
      </w:pPr>
      <w:r>
        <w:rPr>
          <w:rFonts w:eastAsiaTheme="minorEastAsia"/>
          <w:b/>
          <w:lang w:val="es-CL"/>
        </w:rPr>
        <w:t>3.1</w:t>
      </w:r>
      <w:r w:rsidR="00313162">
        <w:rPr>
          <w:rFonts w:eastAsiaTheme="minorEastAsia"/>
          <w:b/>
          <w:lang w:val="es-CL"/>
        </w:rPr>
        <w:t xml:space="preserve"> General Framework</w:t>
      </w:r>
    </w:p>
    <w:p w14:paraId="00C288E5" w14:textId="77777777" w:rsidR="00313162" w:rsidRDefault="00313162" w:rsidP="00F55BFD">
      <w:pPr>
        <w:jc w:val="both"/>
        <w:rPr>
          <w:rFonts w:eastAsiaTheme="minorEastAsia"/>
          <w:b/>
          <w:lang w:val="es-CL"/>
        </w:rPr>
      </w:pPr>
    </w:p>
    <w:p w14:paraId="420A767C" w14:textId="77777777" w:rsidR="00313162" w:rsidRPr="00AD2D77" w:rsidRDefault="00313162" w:rsidP="00313162">
      <w:pPr>
        <w:rPr>
          <w:rFonts w:eastAsiaTheme="minorEastAsia"/>
        </w:rPr>
      </w:pPr>
      <w:r w:rsidRPr="00AD2D77">
        <w:rPr>
          <w:rFonts w:eastAsiaTheme="minorEastAsia"/>
        </w:rPr>
        <w:t xml:space="preserve">A continuación se presenta la formulación del Problema Maestro Restringido y el </w:t>
      </w:r>
      <w:r w:rsidRPr="00AD2D77">
        <w:rPr>
          <w:rFonts w:eastAsiaTheme="minorEastAsia"/>
          <w:i/>
        </w:rPr>
        <w:t>k</w:t>
      </w:r>
      <w:r w:rsidR="00D3696C">
        <w:rPr>
          <w:rFonts w:eastAsiaTheme="minorEastAsia"/>
          <w:i/>
        </w:rPr>
        <w:t xml:space="preserve"> </w:t>
      </w:r>
      <w:r w:rsidRPr="00AD2D77">
        <w:rPr>
          <w:rFonts w:eastAsiaTheme="minorEastAsia"/>
        </w:rPr>
        <w:t>Subproblema.</w:t>
      </w:r>
    </w:p>
    <w:p w14:paraId="26703CDB" w14:textId="77777777" w:rsidR="00313162" w:rsidRPr="00313162" w:rsidRDefault="00313162" w:rsidP="00F55BFD">
      <w:pPr>
        <w:jc w:val="both"/>
        <w:rPr>
          <w:rFonts w:eastAsiaTheme="minorEastAsia"/>
          <w:b/>
        </w:rPr>
      </w:pPr>
    </w:p>
    <w:p w14:paraId="3ADB5947" w14:textId="77777777" w:rsidR="00F55BFD" w:rsidRDefault="00313162" w:rsidP="00F55BFD">
      <w:pPr>
        <w:jc w:val="both"/>
        <w:rPr>
          <w:rFonts w:eastAsiaTheme="minorEastAsia"/>
          <w:b/>
          <w:lang w:val="es-CL"/>
        </w:rPr>
      </w:pPr>
      <w:r>
        <w:rPr>
          <w:rFonts w:eastAsiaTheme="minorEastAsia"/>
          <w:b/>
          <w:lang w:val="es-CL"/>
        </w:rPr>
        <w:t>3.1.1</w:t>
      </w:r>
      <w:r w:rsidR="00F55BFD">
        <w:rPr>
          <w:rFonts w:eastAsiaTheme="minorEastAsia"/>
          <w:b/>
          <w:lang w:val="es-CL"/>
        </w:rPr>
        <w:t xml:space="preserve"> </w:t>
      </w:r>
      <w:r w:rsidR="00F55BFD" w:rsidRPr="009B51E4">
        <w:rPr>
          <w:rFonts w:eastAsiaTheme="minorEastAsia"/>
          <w:b/>
          <w:lang w:val="es-CL"/>
        </w:rPr>
        <w:t xml:space="preserve">Problema Maestro Restringido </w:t>
      </w:r>
      <w:r w:rsidR="00F55BFD">
        <w:rPr>
          <w:rFonts w:eastAsiaTheme="minorEastAsia"/>
          <w:b/>
          <w:lang w:val="es-CL"/>
        </w:rPr>
        <w:t>(PMr)</w:t>
      </w:r>
    </w:p>
    <w:p w14:paraId="0BFCC9B8" w14:textId="77777777" w:rsidR="00F55BFD" w:rsidRDefault="00F55BFD" w:rsidP="00F55BFD">
      <w:pPr>
        <w:jc w:val="both"/>
        <w:rPr>
          <w:rFonts w:eastAsiaTheme="minorEastAsia"/>
          <w:b/>
          <w:lang w:val="es-CL"/>
        </w:rPr>
      </w:pPr>
    </w:p>
    <w:p w14:paraId="7BD351E9" w14:textId="77777777" w:rsidR="00F55BFD" w:rsidRDefault="00F55BFD" w:rsidP="00F55BFD">
      <w:pPr>
        <w:jc w:val="both"/>
        <w:rPr>
          <w:rFonts w:eastAsiaTheme="minorEastAsia"/>
          <w:lang w:val="es-CL"/>
        </w:rPr>
      </w:pPr>
      <w:r w:rsidRPr="00E83A14">
        <w:rPr>
          <w:rFonts w:eastAsiaTheme="minorEastAsia"/>
          <w:lang w:val="es-CL"/>
        </w:rPr>
        <w:t>Se de</w:t>
      </w:r>
      <w:r w:rsidRPr="004137FD">
        <w:rPr>
          <w:rFonts w:eastAsiaTheme="minorEastAsia"/>
          <w:lang w:val="es-CL"/>
        </w:rPr>
        <w:t>finen los siguientes conjuntos,</w:t>
      </w:r>
      <w:r w:rsidRPr="00E83A14">
        <w:rPr>
          <w:rFonts w:eastAsiaTheme="minorEastAsia"/>
          <w:lang w:val="es-CL"/>
        </w:rPr>
        <w:t xml:space="preserve"> parámetros</w:t>
      </w:r>
      <w:r>
        <w:rPr>
          <w:rFonts w:eastAsiaTheme="minorEastAsia"/>
          <w:lang w:val="es-CL"/>
        </w:rPr>
        <w:t xml:space="preserve"> y variables</w:t>
      </w:r>
      <w:r w:rsidRPr="00E83A14">
        <w:rPr>
          <w:rFonts w:eastAsiaTheme="minorEastAsia"/>
          <w:lang w:val="es-CL"/>
        </w:rPr>
        <w:t xml:space="preserve"> adicionales</w:t>
      </w:r>
      <w:r>
        <w:rPr>
          <w:rFonts w:eastAsiaTheme="minorEastAsia"/>
          <w:lang w:val="es-CL"/>
        </w:rPr>
        <w:t>:</w:t>
      </w:r>
    </w:p>
    <w:p w14:paraId="74FA4F14" w14:textId="77777777" w:rsidR="00F55BFD" w:rsidRDefault="00F55BFD" w:rsidP="00F55BFD">
      <w:pPr>
        <w:jc w:val="both"/>
        <w:rPr>
          <w:rFonts w:eastAsiaTheme="minorEastAsia"/>
          <w:lang w:val="es-CL"/>
        </w:rPr>
      </w:pPr>
    </w:p>
    <w:p w14:paraId="41B8A0C9" w14:textId="77777777" w:rsidR="00F55BFD" w:rsidRPr="00EE529A" w:rsidRDefault="00F55BFD" w:rsidP="00F55BFD">
      <w:pPr>
        <w:spacing w:after="120"/>
        <w:rPr>
          <w:b/>
        </w:rPr>
      </w:pPr>
      <w:r w:rsidRPr="00EE529A">
        <w:rPr>
          <w:b/>
        </w:rPr>
        <w:t>Conjuntos</w:t>
      </w:r>
    </w:p>
    <w:tbl>
      <w:tblPr>
        <w:tblStyle w:val="Tablaconcuadrcula6"/>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
        <w:gridCol w:w="283"/>
        <w:gridCol w:w="8676"/>
      </w:tblGrid>
      <w:tr w:rsidR="009C6302" w:rsidRPr="009C6302" w14:paraId="49F20FC9" w14:textId="77777777" w:rsidTr="00C07FD8">
        <w:tc>
          <w:tcPr>
            <w:tcW w:w="539" w:type="dxa"/>
          </w:tcPr>
          <w:p w14:paraId="62FD15DC" w14:textId="77777777" w:rsidR="009C6302" w:rsidRPr="009C6302" w:rsidRDefault="0073236A" w:rsidP="009C6302">
            <w:pPr>
              <w:widowControl w:val="0"/>
              <w:adjustRightInd w:val="0"/>
              <w:textAlignment w:val="baseline"/>
              <w:rPr>
                <w:b/>
                <w:lang w:val="es-ES" w:eastAsia="en-US"/>
              </w:rPr>
            </w:pPr>
            <m:oMathPara>
              <m:oMathParaPr>
                <m:jc m:val="left"/>
              </m:oMathParaPr>
              <m:oMath>
                <m:sSub>
                  <m:sSubPr>
                    <m:ctrlPr>
                      <w:rPr>
                        <w:rFonts w:ascii="Cambria Math" w:hAnsi="Cambria Math"/>
                        <w:i/>
                        <w:lang w:val="es-ES" w:eastAsia="en-US"/>
                      </w:rPr>
                    </m:ctrlPr>
                  </m:sSubPr>
                  <m:e>
                    <m:r>
                      <w:rPr>
                        <w:rFonts w:ascii="Cambria Math" w:hAnsi="Cambria Math"/>
                        <w:lang w:val="es-ES" w:eastAsia="en-US"/>
                      </w:rPr>
                      <m:t>R</m:t>
                    </m:r>
                  </m:e>
                  <m:sub>
                    <m:r>
                      <w:rPr>
                        <w:rFonts w:ascii="Cambria Math" w:hAnsi="Cambria Math"/>
                        <w:lang w:val="es-ES" w:eastAsia="en-US"/>
                      </w:rPr>
                      <m:t>k</m:t>
                    </m:r>
                  </m:sub>
                </m:sSub>
              </m:oMath>
            </m:oMathPara>
          </w:p>
        </w:tc>
        <w:tc>
          <w:tcPr>
            <w:tcW w:w="283" w:type="dxa"/>
          </w:tcPr>
          <w:p w14:paraId="223C86C5"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w:t>
            </w:r>
          </w:p>
        </w:tc>
        <w:tc>
          <w:tcPr>
            <w:tcW w:w="8676" w:type="dxa"/>
          </w:tcPr>
          <w:p w14:paraId="070AF1FC"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 xml:space="preserve">Conjunto de rutas factibles para el avión </w:t>
            </w:r>
            <w:r w:rsidRPr="009C6302">
              <w:rPr>
                <w:i/>
                <w:lang w:val="es-CL" w:eastAsia="en-US"/>
              </w:rPr>
              <w:t>k.</w:t>
            </w:r>
          </w:p>
        </w:tc>
      </w:tr>
      <w:tr w:rsidR="009C6302" w:rsidRPr="009C6302" w14:paraId="02EC1688" w14:textId="77777777" w:rsidTr="00C07FD8">
        <w:tc>
          <w:tcPr>
            <w:tcW w:w="539" w:type="dxa"/>
          </w:tcPr>
          <w:p w14:paraId="6654778C" w14:textId="77777777" w:rsidR="009C6302" w:rsidRPr="009C6302" w:rsidRDefault="0073236A" w:rsidP="009C6302">
            <w:pPr>
              <w:widowControl w:val="0"/>
              <w:adjustRightInd w:val="0"/>
              <w:textAlignment w:val="baseline"/>
              <w:rPr>
                <w:b/>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N</m:t>
                    </m:r>
                  </m:e>
                  <m:sup>
                    <m:r>
                      <w:rPr>
                        <w:rFonts w:ascii="Cambria Math" w:hAnsi="Cambria Math"/>
                        <w:lang w:val="es-ES" w:eastAsia="en-US"/>
                      </w:rPr>
                      <m:t>r</m:t>
                    </m:r>
                  </m:sup>
                </m:sSup>
              </m:oMath>
            </m:oMathPara>
          </w:p>
        </w:tc>
        <w:tc>
          <w:tcPr>
            <w:tcW w:w="283" w:type="dxa"/>
          </w:tcPr>
          <w:p w14:paraId="517B146B"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w:t>
            </w:r>
          </w:p>
        </w:tc>
        <w:tc>
          <w:tcPr>
            <w:tcW w:w="8676" w:type="dxa"/>
          </w:tcPr>
          <w:p w14:paraId="79CB2F8C"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 xml:space="preserve">Conjunto de nodos visitados por la ruta </w:t>
            </w:r>
            <w:r w:rsidRPr="009C6302">
              <w:rPr>
                <w:i/>
                <w:lang w:val="es-CL" w:eastAsia="en-US"/>
              </w:rPr>
              <w:t>r</w:t>
            </w:r>
            <w:r w:rsidRPr="009C6302">
              <w:rPr>
                <w:lang w:val="es-CL" w:eastAsia="en-US"/>
              </w:rPr>
              <w:t>.</w:t>
            </w:r>
          </w:p>
        </w:tc>
      </w:tr>
      <w:tr w:rsidR="009C6302" w:rsidRPr="009C6302" w14:paraId="3725C2C1" w14:textId="77777777" w:rsidTr="00C07FD8">
        <w:tc>
          <w:tcPr>
            <w:tcW w:w="539" w:type="dxa"/>
          </w:tcPr>
          <w:p w14:paraId="36291EDF" w14:textId="77777777" w:rsidR="009C6302" w:rsidRPr="009C6302" w:rsidRDefault="0073236A" w:rsidP="009C6302">
            <w:pPr>
              <w:widowControl w:val="0"/>
              <w:adjustRightInd w:val="0"/>
              <w:textAlignment w:val="baseline"/>
              <w:rPr>
                <w:b/>
                <w:lang w:val="es-ES" w:eastAsia="en-US"/>
              </w:rPr>
            </w:pPr>
            <m:oMathPara>
              <m:oMathParaPr>
                <m:jc m:val="left"/>
              </m:oMathParaPr>
              <m:oMath>
                <m:sSup>
                  <m:sSupPr>
                    <m:ctrlPr>
                      <w:rPr>
                        <w:rFonts w:ascii="Cambria Math" w:hAnsi="Cambria Math"/>
                        <w:i/>
                        <w:lang w:val="es-ES" w:eastAsia="en-US"/>
                      </w:rPr>
                    </m:ctrlPr>
                  </m:sSupPr>
                  <m:e>
                    <m:r>
                      <w:rPr>
                        <w:rFonts w:ascii="Cambria Math" w:hAnsi="Cambria Math"/>
                        <w:lang w:val="es-ES" w:eastAsia="en-US"/>
                      </w:rPr>
                      <m:t>P</m:t>
                    </m:r>
                  </m:e>
                  <m:sup>
                    <m:r>
                      <w:rPr>
                        <w:rFonts w:ascii="Cambria Math" w:hAnsi="Cambria Math"/>
                        <w:lang w:val="es-ES" w:eastAsia="en-US"/>
                      </w:rPr>
                      <m:t>r</m:t>
                    </m:r>
                  </m:sup>
                </m:sSup>
              </m:oMath>
            </m:oMathPara>
          </w:p>
        </w:tc>
        <w:tc>
          <w:tcPr>
            <w:tcW w:w="283" w:type="dxa"/>
          </w:tcPr>
          <w:p w14:paraId="62922515" w14:textId="77777777" w:rsidR="009C6302" w:rsidRPr="009C6302" w:rsidRDefault="009C6302" w:rsidP="009C6302">
            <w:pPr>
              <w:widowControl w:val="0"/>
              <w:adjustRightInd w:val="0"/>
              <w:jc w:val="both"/>
              <w:textAlignment w:val="baseline"/>
              <w:rPr>
                <w:lang w:val="es-ES" w:eastAsia="en-US"/>
              </w:rPr>
            </w:pPr>
            <w:r w:rsidRPr="009C6302">
              <w:rPr>
                <w:lang w:val="es-ES" w:eastAsia="en-US"/>
              </w:rPr>
              <w:t>:</w:t>
            </w:r>
          </w:p>
        </w:tc>
        <w:tc>
          <w:tcPr>
            <w:tcW w:w="8676" w:type="dxa"/>
          </w:tcPr>
          <w:p w14:paraId="1BA57FD5" w14:textId="77777777" w:rsidR="009C6302" w:rsidRPr="009C6302" w:rsidRDefault="009C6302" w:rsidP="009C6302">
            <w:pPr>
              <w:widowControl w:val="0"/>
              <w:adjustRightInd w:val="0"/>
              <w:jc w:val="both"/>
              <w:textAlignment w:val="baseline"/>
              <w:rPr>
                <w:b/>
                <w:lang w:val="es-ES" w:eastAsia="en-US"/>
              </w:rPr>
            </w:pPr>
            <w:r w:rsidRPr="009C6302">
              <w:rPr>
                <w:lang w:val="es-ES" w:eastAsia="en-US"/>
              </w:rPr>
              <w:t xml:space="preserve">Conjunto de pedidos que forman parte de la ruta </w:t>
            </w:r>
            <w:r w:rsidRPr="009C6302">
              <w:rPr>
                <w:i/>
                <w:lang w:val="es-ES" w:eastAsia="en-US"/>
              </w:rPr>
              <w:t>r</w:t>
            </w:r>
            <w:r>
              <w:rPr>
                <w:lang w:val="es-ES" w:eastAsia="en-US"/>
              </w:rPr>
              <w:t>.</w:t>
            </w:r>
          </w:p>
        </w:tc>
      </w:tr>
    </w:tbl>
    <w:p w14:paraId="3EAD3EAE" w14:textId="77777777" w:rsidR="008D0A69" w:rsidRPr="00EE529A" w:rsidRDefault="008D0A69" w:rsidP="00F55BFD">
      <w:pPr>
        <w:ind w:left="567"/>
      </w:pPr>
    </w:p>
    <w:p w14:paraId="174A6784" w14:textId="77777777" w:rsidR="00F55BFD" w:rsidRDefault="00F55BFD" w:rsidP="00F55BFD">
      <w:pPr>
        <w:spacing w:after="120"/>
        <w:rPr>
          <w:b/>
        </w:rPr>
      </w:pPr>
      <w:r w:rsidRPr="00EE529A">
        <w:rPr>
          <w:b/>
        </w:rPr>
        <w:t>Parámetros</w:t>
      </w:r>
    </w:p>
    <w:tbl>
      <w:tblPr>
        <w:tblStyle w:val="Tablaconcuadrcula7"/>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4"/>
        <w:gridCol w:w="8647"/>
      </w:tblGrid>
      <w:tr w:rsidR="009C6302" w:rsidRPr="009C6302" w14:paraId="3BC4E87D" w14:textId="77777777" w:rsidTr="00C07FD8">
        <w:tc>
          <w:tcPr>
            <w:tcW w:w="567" w:type="dxa"/>
          </w:tcPr>
          <w:p w14:paraId="1C71DF50" w14:textId="77777777" w:rsidR="009C6302" w:rsidRPr="009C6302" w:rsidRDefault="0073236A" w:rsidP="009C6302">
            <w:pPr>
              <w:widowControl w:val="0"/>
              <w:adjustRightInd w:val="0"/>
              <w:jc w:val="center"/>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lang w:val="es-ES" w:eastAsia="en-US"/>
                      </w:rPr>
                      <m:t>Y</m:t>
                    </m:r>
                  </m:e>
                  <m:sub>
                    <m:r>
                      <w:rPr>
                        <w:rFonts w:ascii="Cambria Math"/>
                        <w:lang w:val="es-ES" w:eastAsia="en-US"/>
                      </w:rPr>
                      <m:t>r</m:t>
                    </m:r>
                  </m:sub>
                  <m:sup>
                    <m:r>
                      <w:rPr>
                        <w:rFonts w:ascii="Cambria Math"/>
                        <w:lang w:val="es-ES" w:eastAsia="en-US"/>
                      </w:rPr>
                      <m:t>k</m:t>
                    </m:r>
                  </m:sup>
                </m:sSubSup>
              </m:oMath>
            </m:oMathPara>
          </w:p>
        </w:tc>
        <w:tc>
          <w:tcPr>
            <w:tcW w:w="284" w:type="dxa"/>
          </w:tcPr>
          <w:p w14:paraId="5790C7EB" w14:textId="77777777" w:rsidR="009C6302" w:rsidRPr="009C6302" w:rsidRDefault="009C6302" w:rsidP="009C6302">
            <w:pPr>
              <w:widowControl w:val="0"/>
              <w:adjustRightInd w:val="0"/>
              <w:textAlignment w:val="baseline"/>
              <w:rPr>
                <w:lang w:val="es-CL" w:eastAsia="en-US"/>
              </w:rPr>
            </w:pPr>
            <w:r w:rsidRPr="009C6302">
              <w:rPr>
                <w:lang w:val="es-CL" w:eastAsia="en-US"/>
              </w:rPr>
              <w:t>:</w:t>
            </w:r>
          </w:p>
        </w:tc>
        <w:tc>
          <w:tcPr>
            <w:tcW w:w="8647" w:type="dxa"/>
          </w:tcPr>
          <w:p w14:paraId="685263A0"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 xml:space="preserve">Representa la ruta generada por el </w:t>
            </w:r>
            <w:r w:rsidRPr="009C6302">
              <w:rPr>
                <w:i/>
                <w:lang w:val="es-CL" w:eastAsia="en-US"/>
              </w:rPr>
              <w:t>k</w:t>
            </w:r>
            <w:r w:rsidRPr="009C6302">
              <w:rPr>
                <w:lang w:val="es-CL" w:eastAsia="en-US"/>
              </w:rPr>
              <w:t>-Subproblema. Vector que se define como sigue:</w:t>
            </w:r>
          </w:p>
        </w:tc>
      </w:tr>
      <w:tr w:rsidR="009C6302" w:rsidRPr="009C6302" w14:paraId="4F92DABC" w14:textId="77777777" w:rsidTr="00C07FD8">
        <w:trPr>
          <w:trHeight w:val="292"/>
        </w:trPr>
        <w:tc>
          <w:tcPr>
            <w:tcW w:w="567" w:type="dxa"/>
          </w:tcPr>
          <w:p w14:paraId="0C17C474" w14:textId="77777777" w:rsidR="009C6302" w:rsidRPr="009C6302" w:rsidRDefault="009C6302" w:rsidP="009C6302">
            <w:pPr>
              <w:widowControl w:val="0"/>
              <w:adjustRightInd w:val="0"/>
              <w:jc w:val="center"/>
              <w:textAlignment w:val="baseline"/>
              <w:rPr>
                <w:lang w:val="es-ES" w:eastAsia="en-US"/>
              </w:rPr>
            </w:pPr>
          </w:p>
        </w:tc>
        <w:tc>
          <w:tcPr>
            <w:tcW w:w="284" w:type="dxa"/>
          </w:tcPr>
          <w:p w14:paraId="06D83CBC" w14:textId="77777777" w:rsidR="009C6302" w:rsidRPr="009C6302" w:rsidRDefault="009C6302" w:rsidP="009C6302">
            <w:pPr>
              <w:widowControl w:val="0"/>
              <w:adjustRightInd w:val="0"/>
              <w:textAlignment w:val="baseline"/>
              <w:rPr>
                <w:lang w:val="es-CL" w:eastAsia="en-US"/>
              </w:rPr>
            </w:pPr>
          </w:p>
        </w:tc>
        <w:tc>
          <w:tcPr>
            <w:tcW w:w="8647" w:type="dxa"/>
          </w:tcPr>
          <w:p w14:paraId="309E9A51" w14:textId="77777777" w:rsidR="009C6302" w:rsidRPr="009C6302" w:rsidRDefault="0073236A" w:rsidP="00C07FD8">
            <w:pPr>
              <w:spacing w:after="120"/>
              <w:jc w:val="both"/>
              <w:rPr>
                <w:lang w:val="es-CL" w:eastAsia="en-US"/>
              </w:rPr>
            </w:pPr>
            <m:oMathPara>
              <m:oMath>
                <m:sSubSup>
                  <m:sSubSupPr>
                    <m:ctrlPr>
                      <w:rPr>
                        <w:rFonts w:ascii="Cambria Math" w:hAnsi="Cambria Math"/>
                        <w:i/>
                        <w:lang w:val="es-CL" w:eastAsia="en-US"/>
                      </w:rPr>
                    </m:ctrlPr>
                  </m:sSubSupPr>
                  <m:e>
                    <m:r>
                      <w:rPr>
                        <w:rFonts w:ascii="Cambria Math" w:hAnsi="Cambria Math"/>
                        <w:lang w:val="es-CL" w:eastAsia="en-US"/>
                      </w:rPr>
                      <m:t>Y</m:t>
                    </m:r>
                  </m:e>
                  <m:sub>
                    <m:r>
                      <w:rPr>
                        <w:rFonts w:ascii="Cambria Math" w:hAnsi="Cambria Math"/>
                        <w:lang w:val="es-CL" w:eastAsia="en-US"/>
                      </w:rPr>
                      <m:t>r</m:t>
                    </m:r>
                  </m:sub>
                  <m:sup>
                    <m:r>
                      <w:rPr>
                        <w:rFonts w:ascii="Cambria Math" w:hAnsi="Cambria Math"/>
                        <w:lang w:val="es-CL" w:eastAsia="en-US"/>
                      </w:rPr>
                      <m:t>k</m:t>
                    </m:r>
                  </m:sup>
                </m:sSubSup>
                <m:r>
                  <w:rPr>
                    <w:rFonts w:ascii="Cambria Math"/>
                    <w:lang w:val="es-CL" w:eastAsia="en-US"/>
                  </w:rPr>
                  <m:t xml:space="preserve">=( </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x</m:t>
                            </m:r>
                          </m:e>
                          <m:sub>
                            <m:r>
                              <w:rPr>
                                <w:rFonts w:ascii="Cambria Math" w:hAnsi="Cambria Math"/>
                                <w:lang w:val="es-CL" w:eastAsia="en-US"/>
                              </w:rPr>
                              <m:t>i</m:t>
                            </m:r>
                            <m:r>
                              <w:rPr>
                                <w:rFonts w:ascii="Cambria Math"/>
                                <w:lang w:val="es-CL" w:eastAsia="en-US"/>
                              </w:rPr>
                              <m:t>,</m:t>
                            </m:r>
                            <m:r>
                              <w:rPr>
                                <w:rFonts w:ascii="Cambria Math" w:hAnsi="Cambria Math"/>
                                <w:lang w:val="es-CL" w:eastAsia="en-US"/>
                              </w:rPr>
                              <m:t>j</m:t>
                            </m:r>
                          </m:sub>
                        </m:sSub>
                      </m:e>
                    </m:d>
                  </m:e>
                  <m:sub>
                    <m:d>
                      <m:dPr>
                        <m:ctrlPr>
                          <w:rPr>
                            <w:rFonts w:ascii="Cambria Math" w:hAnsi="Cambria Math"/>
                            <w:i/>
                          </w:rPr>
                        </m:ctrlPr>
                      </m:dPr>
                      <m:e>
                        <m:r>
                          <w:rPr>
                            <w:rFonts w:ascii="Cambria Math" w:hAnsi="Cambria Math"/>
                          </w:rPr>
                          <m:t>i</m:t>
                        </m:r>
                        <m:r>
                          <w:rPr>
                            <w:rFonts w:ascii="Cambria Math"/>
                          </w:rPr>
                          <m:t>,</m:t>
                        </m:r>
                        <m:r>
                          <w:rPr>
                            <w:rFonts w:ascii="Cambria Math" w:hAnsi="Cambria Math"/>
                          </w:rPr>
                          <m:t>j</m:t>
                        </m:r>
                      </m:e>
                    </m:d>
                    <m:r>
                      <w:rPr>
                        <w:rFonts w:ascii="Cambria Math"/>
                      </w:rPr>
                      <m:t xml:space="preserve">: </m:t>
                    </m:r>
                    <m:r>
                      <w:rPr>
                        <w:rFonts w:ascii="Cambria Math" w:hAnsi="Cambria Math"/>
                      </w:rPr>
                      <m:t>i</m:t>
                    </m:r>
                    <m:r>
                      <w:rPr>
                        <w:rFonts w:ascii="Cambria Math"/>
                      </w:rPr>
                      <m:t>,</m:t>
                    </m:r>
                    <m:r>
                      <w:rPr>
                        <w:rFonts w:ascii="Cambria Math" w:hAnsi="Cambria Math"/>
                      </w:rPr>
                      <m:t>j</m:t>
                    </m:r>
                    <m:r>
                      <w:rPr>
                        <w:rFonts w:ascii="Cambria Math"/>
                      </w:rPr>
                      <m:t xml:space="preserve"> </m:t>
                    </m:r>
                    <m:r>
                      <w:rPr>
                        <w:rFonts w:ascii="Cambria Math" w:hAnsi="Cambria Math"/>
                      </w:rPr>
                      <m:t>ϵ</m:t>
                    </m:r>
                    <m:r>
                      <w:rPr>
                        <w:rFonts w:asci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s-CL" w:eastAsia="en-US"/>
                                  </w:rPr>
                                  <m:t>+</m:t>
                                </m:r>
                              </m:sup>
                            </m:sSup>
                          </m:sub>
                        </m:sSub>
                      </m:e>
                    </m:d>
                  </m:e>
                  <m:sub>
                    <m:r>
                      <w:rPr>
                        <w:rFonts w:ascii="Cambria Math" w:hAnsi="Cambria Math"/>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r>
                              <w:rPr>
                                <w:rFonts w:ascii="Cambria Math" w:hAnsi="Cambria Math"/>
                                <w:lang w:val="es-CL" w:eastAsia="en-US"/>
                              </w:rPr>
                              <m:t>i</m:t>
                            </m:r>
                          </m:sub>
                        </m:sSub>
                      </m:e>
                    </m:d>
                  </m:e>
                  <m:sub>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B</m:t>
                            </m:r>
                          </m:e>
                          <m:sub>
                            <m:r>
                              <w:rPr>
                                <w:rFonts w:ascii="Cambria Math" w:hAnsi="Cambria Math"/>
                                <w:lang w:val="es-CL" w:eastAsia="en-US"/>
                              </w:rPr>
                              <m:t>i</m:t>
                            </m:r>
                          </m:sub>
                        </m:sSub>
                      </m:e>
                    </m:d>
                  </m:e>
                  <m:sub>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μ</m:t>
                            </m:r>
                          </m:e>
                          <m:sub>
                            <m:r>
                              <w:rPr>
                                <w:rFonts w:ascii="Cambria Math" w:hAnsi="Cambria Math"/>
                                <w:lang w:val="es-CL" w:eastAsia="en-US"/>
                              </w:rPr>
                              <m:t>n</m:t>
                            </m:r>
                            <m:r>
                              <w:rPr>
                                <w:rFonts w:ascii="Cambria Math"/>
                                <w:lang w:val="es-CL" w:eastAsia="en-US"/>
                              </w:rPr>
                              <m:t>.</m:t>
                            </m:r>
                            <m:r>
                              <w:rPr>
                                <w:rFonts w:ascii="Cambria Math" w:hAnsi="Cambria Math"/>
                                <w:lang w:val="es-CL" w:eastAsia="en-US"/>
                              </w:rPr>
                              <m:t>m</m:t>
                            </m:r>
                          </m:sub>
                        </m:sSub>
                      </m:e>
                    </m:d>
                  </m:e>
                  <m:sub>
                    <m:d>
                      <m:dPr>
                        <m:ctrlPr>
                          <w:rPr>
                            <w:rFonts w:ascii="Cambria Math" w:hAnsi="Cambria Math"/>
                            <w:i/>
                            <w:lang w:val="es-CL" w:eastAsia="en-US"/>
                          </w:rPr>
                        </m:ctrlPr>
                      </m:dPr>
                      <m:e>
                        <m:r>
                          <w:rPr>
                            <w:rFonts w:ascii="Cambria Math" w:hAnsi="Cambria Math"/>
                            <w:lang w:val="es-CL" w:eastAsia="en-US"/>
                          </w:rPr>
                          <m:t>m</m:t>
                        </m:r>
                        <m:r>
                          <w:rPr>
                            <w:rFonts w:ascii="Cambria Math"/>
                            <w:lang w:val="es-CL" w:eastAsia="en-US"/>
                          </w:rPr>
                          <m:t>.</m:t>
                        </m:r>
                        <m:r>
                          <w:rPr>
                            <w:rFonts w:ascii="Cambria Math" w:hAnsi="Cambria Math"/>
                            <w:lang w:val="es-CL" w:eastAsia="en-US"/>
                          </w:rPr>
                          <m:t>m</m:t>
                        </m:r>
                      </m:e>
                    </m:d>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sub>
                </m:sSub>
                <m:r>
                  <w:rPr>
                    <w:rFonts w:ascii="Cambria Math"/>
                    <w:lang w:val="es-CL" w:eastAsia="en-US"/>
                  </w:rPr>
                  <m:t>)</m:t>
                </m:r>
              </m:oMath>
            </m:oMathPara>
          </w:p>
        </w:tc>
      </w:tr>
      <w:tr w:rsidR="009C6302" w:rsidRPr="009C6302" w14:paraId="07E77E1D" w14:textId="77777777" w:rsidTr="00C07FD8">
        <w:tc>
          <w:tcPr>
            <w:tcW w:w="567" w:type="dxa"/>
          </w:tcPr>
          <w:p w14:paraId="4FDE38CF" w14:textId="77777777" w:rsidR="009C6302" w:rsidRPr="009C6302" w:rsidRDefault="0073236A" w:rsidP="009C6302">
            <w:pPr>
              <w:widowControl w:val="0"/>
              <w:adjustRightInd w:val="0"/>
              <w:jc w:val="center"/>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lang w:val="es-ES" w:eastAsia="en-US"/>
                      </w:rPr>
                      <m:t>C</m:t>
                    </m:r>
                  </m:e>
                  <m:sub>
                    <m:r>
                      <w:rPr>
                        <w:rFonts w:ascii="Cambria Math"/>
                        <w:lang w:val="es-ES" w:eastAsia="en-US"/>
                      </w:rPr>
                      <m:t>r</m:t>
                    </m:r>
                  </m:sub>
                  <m:sup>
                    <m:r>
                      <w:rPr>
                        <w:rFonts w:ascii="Cambria Math"/>
                        <w:lang w:val="es-ES" w:eastAsia="en-US"/>
                      </w:rPr>
                      <m:t>k</m:t>
                    </m:r>
                  </m:sup>
                </m:sSubSup>
              </m:oMath>
            </m:oMathPara>
          </w:p>
        </w:tc>
        <w:tc>
          <w:tcPr>
            <w:tcW w:w="284" w:type="dxa"/>
          </w:tcPr>
          <w:p w14:paraId="1B36473A" w14:textId="77777777" w:rsidR="009C6302" w:rsidRPr="009C6302" w:rsidRDefault="009C6302" w:rsidP="009C6302">
            <w:pPr>
              <w:widowControl w:val="0"/>
              <w:adjustRightInd w:val="0"/>
              <w:textAlignment w:val="baseline"/>
              <w:rPr>
                <w:lang w:val="es-CL" w:eastAsia="en-US"/>
              </w:rPr>
            </w:pPr>
            <w:r w:rsidRPr="009C6302">
              <w:rPr>
                <w:lang w:val="es-CL" w:eastAsia="en-US"/>
              </w:rPr>
              <w:t>:</w:t>
            </w:r>
          </w:p>
        </w:tc>
        <w:tc>
          <w:tcPr>
            <w:tcW w:w="8647" w:type="dxa"/>
          </w:tcPr>
          <w:p w14:paraId="0C573060" w14:textId="77777777" w:rsidR="009C6302" w:rsidRPr="009C6302" w:rsidRDefault="009C6302" w:rsidP="009C6302">
            <w:pPr>
              <w:widowControl w:val="0"/>
              <w:adjustRightInd w:val="0"/>
              <w:jc w:val="both"/>
              <w:textAlignment w:val="baseline"/>
              <w:rPr>
                <w:lang w:val="es-CL" w:eastAsia="en-US"/>
              </w:rPr>
            </w:pPr>
            <w:r w:rsidRPr="009C6302">
              <w:rPr>
                <w:lang w:val="es-CL" w:eastAsia="en-US"/>
              </w:rPr>
              <w:t xml:space="preserve">Utilidad asociada a la ruta </w:t>
            </w:r>
            <w:r w:rsidRPr="009C6302">
              <w:rPr>
                <w:i/>
                <w:lang w:val="es-CL" w:eastAsia="en-US"/>
              </w:rPr>
              <w:t>r</w:t>
            </w:r>
            <w:r w:rsidRPr="009C6302">
              <w:rPr>
                <w:lang w:val="es-CL" w:eastAsia="en-US"/>
              </w:rPr>
              <w:t xml:space="preserve"> del avión </w:t>
            </w:r>
            <w:r w:rsidRPr="009C6302">
              <w:rPr>
                <w:i/>
                <w:lang w:val="es-CL" w:eastAsia="en-US"/>
              </w:rPr>
              <w:t>k</w:t>
            </w:r>
            <w:r w:rsidRPr="009C6302">
              <w:rPr>
                <w:lang w:val="es-CL" w:eastAsia="en-US"/>
              </w:rPr>
              <w:t xml:space="preserve">. Vector cuyos elementos corresponden a los coeficientes asociados a cada familia de variables </w:t>
            </w:r>
            <m:oMath>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C6302">
              <w:rPr>
                <w:lang w:val="es-CL" w:eastAsia="en-US"/>
              </w:rPr>
              <w:t xml:space="preserve"> y se define como sigue:</w:t>
            </w:r>
          </w:p>
        </w:tc>
      </w:tr>
      <w:tr w:rsidR="009C6302" w:rsidRPr="009C6302" w14:paraId="4A8AA996" w14:textId="77777777" w:rsidTr="00C07FD8">
        <w:tc>
          <w:tcPr>
            <w:tcW w:w="567" w:type="dxa"/>
          </w:tcPr>
          <w:p w14:paraId="56DDCA98" w14:textId="77777777" w:rsidR="009C6302" w:rsidRPr="009C6302" w:rsidRDefault="009C6302" w:rsidP="009C6302">
            <w:pPr>
              <w:widowControl w:val="0"/>
              <w:adjustRightInd w:val="0"/>
              <w:jc w:val="center"/>
              <w:textAlignment w:val="baseline"/>
              <w:rPr>
                <w:rFonts w:ascii="Calibri" w:hAnsi="Calibri"/>
                <w:lang w:val="es-ES" w:eastAsia="en-US"/>
              </w:rPr>
            </w:pPr>
          </w:p>
        </w:tc>
        <w:tc>
          <w:tcPr>
            <w:tcW w:w="284" w:type="dxa"/>
          </w:tcPr>
          <w:p w14:paraId="15B1FB91" w14:textId="77777777" w:rsidR="009C6302" w:rsidRPr="009C6302" w:rsidRDefault="009C6302" w:rsidP="009C6302">
            <w:pPr>
              <w:widowControl w:val="0"/>
              <w:adjustRightInd w:val="0"/>
              <w:textAlignment w:val="baseline"/>
              <w:rPr>
                <w:rFonts w:ascii="Calibri" w:hAnsi="Calibri"/>
                <w:lang w:val="es-CL" w:eastAsia="en-US"/>
              </w:rPr>
            </w:pPr>
          </w:p>
        </w:tc>
        <w:tc>
          <w:tcPr>
            <w:tcW w:w="8647" w:type="dxa"/>
          </w:tcPr>
          <w:p w14:paraId="680CB50D" w14:textId="77777777" w:rsidR="009C6302" w:rsidRPr="009C6302" w:rsidRDefault="0073236A" w:rsidP="00C07FD8">
            <w:pPr>
              <w:widowControl w:val="0"/>
              <w:adjustRightInd w:val="0"/>
              <w:jc w:val="both"/>
              <w:textAlignment w:val="baseline"/>
              <w:rPr>
                <w:rFonts w:ascii="Calibri" w:hAnsi="Calibri"/>
                <w:lang w:val="es-CL" w:eastAsia="en-US"/>
              </w:rPr>
            </w:pPr>
            <m:oMathPara>
              <m:oMath>
                <m:sSubSup>
                  <m:sSubSupPr>
                    <m:ctrlPr>
                      <w:rPr>
                        <w:rFonts w:ascii="Cambria Math" w:hAnsi="Cambria Math"/>
                        <w:i/>
                        <w:lang w:val="es-CL" w:eastAsia="en-US"/>
                      </w:rPr>
                    </m:ctrlPr>
                  </m:sSubSupPr>
                  <m:e>
                    <m:r>
                      <w:rPr>
                        <w:rFonts w:ascii="Cambria Math" w:hAnsi="Cambria Math"/>
                        <w:lang w:val="es-CL" w:eastAsia="en-US"/>
                      </w:rPr>
                      <m:t>C</m:t>
                    </m:r>
                  </m:e>
                  <m:sub>
                    <m:r>
                      <w:rPr>
                        <w:rFonts w:ascii="Cambria Math" w:hAnsi="Cambria Math"/>
                        <w:lang w:val="es-CL" w:eastAsia="en-US"/>
                      </w:rPr>
                      <m:t>r</m:t>
                    </m:r>
                  </m:sub>
                  <m:sup>
                    <m:r>
                      <w:rPr>
                        <w:rFonts w:ascii="Cambria Math" w:hAnsi="Cambria Math"/>
                        <w:lang w:val="es-CL" w:eastAsia="en-US"/>
                      </w:rPr>
                      <m:t>k</m:t>
                    </m:r>
                  </m:sup>
                </m:sSubSup>
                <m:r>
                  <w:rPr>
                    <w:rFonts w:ascii="Cambria Math"/>
                    <w:lang w:val="es-CL" w:eastAsia="en-US"/>
                  </w:rPr>
                  <m:t xml:space="preserve">=( </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hAnsi="Cambria Math"/>
                            <w:lang w:val="es-CL" w:eastAsia="en-US"/>
                          </w:rPr>
                          <m:t>-</m:t>
                        </m:r>
                        <m:sSub>
                          <m:sSubPr>
                            <m:ctrlPr>
                              <w:rPr>
                                <w:rFonts w:ascii="Cambria Math" w:hAnsi="Cambria Math"/>
                                <w:i/>
                                <w:lang w:val="es-CL" w:eastAsia="en-US"/>
                              </w:rPr>
                            </m:ctrlPr>
                          </m:sSubPr>
                          <m:e>
                            <m:r>
                              <w:rPr>
                                <w:rFonts w:ascii="Cambria Math" w:hAnsi="Cambria Math"/>
                                <w:lang w:val="es-CL" w:eastAsia="en-US"/>
                              </w:rPr>
                              <m:t>c</m:t>
                            </m:r>
                          </m:e>
                          <m:sub>
                            <m:r>
                              <w:rPr>
                                <w:rFonts w:ascii="Cambria Math" w:hAnsi="Cambria Math"/>
                                <w:lang w:val="es-CL" w:eastAsia="en-US"/>
                              </w:rPr>
                              <m:t>i</m:t>
                            </m:r>
                            <m:r>
                              <w:rPr>
                                <w:rFonts w:ascii="Cambria Math"/>
                                <w:lang w:val="es-CL" w:eastAsia="en-US"/>
                              </w:rPr>
                              <m:t>,</m:t>
                            </m:r>
                            <m:r>
                              <w:rPr>
                                <w:rFonts w:ascii="Cambria Math" w:hAnsi="Cambria Math"/>
                                <w:lang w:val="es-CL" w:eastAsia="en-US"/>
                              </w:rPr>
                              <m:t>j</m:t>
                            </m:r>
                          </m:sub>
                        </m:sSub>
                      </m:e>
                    </m:d>
                  </m:e>
                  <m:sub>
                    <m:d>
                      <m:dPr>
                        <m:ctrlPr>
                          <w:rPr>
                            <w:rFonts w:ascii="Cambria Math" w:hAnsi="Cambria Math"/>
                            <w:i/>
                          </w:rPr>
                        </m:ctrlPr>
                      </m:dPr>
                      <m:e>
                        <m:r>
                          <w:rPr>
                            <w:rFonts w:ascii="Cambria Math" w:hAnsi="Cambria Math"/>
                          </w:rPr>
                          <m:t>i</m:t>
                        </m:r>
                        <m:r>
                          <w:rPr>
                            <w:rFonts w:ascii="Cambria Math"/>
                          </w:rPr>
                          <m:t>,</m:t>
                        </m:r>
                        <m:r>
                          <w:rPr>
                            <w:rFonts w:ascii="Cambria Math" w:hAnsi="Cambria Math"/>
                          </w:rPr>
                          <m:t>j</m:t>
                        </m:r>
                      </m:e>
                    </m:d>
                    <m:r>
                      <w:rPr>
                        <w:rFonts w:ascii="Cambria Math"/>
                      </w:rPr>
                      <m:t xml:space="preserve">: </m:t>
                    </m:r>
                    <m:r>
                      <w:rPr>
                        <w:rFonts w:ascii="Cambria Math" w:hAnsi="Cambria Math"/>
                      </w:rPr>
                      <m:t>i</m:t>
                    </m:r>
                    <m:r>
                      <w:rPr>
                        <w:rFonts w:ascii="Cambria Math"/>
                      </w:rPr>
                      <m:t>,</m:t>
                    </m:r>
                    <m:r>
                      <w:rPr>
                        <w:rFonts w:ascii="Cambria Math" w:hAnsi="Cambria Math"/>
                      </w:rPr>
                      <m:t>j</m:t>
                    </m:r>
                    <m:r>
                      <w:rPr>
                        <w:rFonts w:ascii="Cambria Math"/>
                      </w:rPr>
                      <m:t xml:space="preserve"> </m:t>
                    </m:r>
                    <m:r>
                      <w:rPr>
                        <w:rFonts w:ascii="Cambria Math" w:hAnsi="Cambria Math"/>
                      </w:rPr>
                      <m:t>ϵ</m:t>
                    </m:r>
                    <m:r>
                      <w:rPr>
                        <w:rFonts w:asci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f</m:t>
                            </m:r>
                          </m:e>
                          <m:sub>
                            <m:r>
                              <w:rPr>
                                <w:rFonts w:ascii="Cambria Math" w:hAnsi="Cambria Math"/>
                              </w:rPr>
                              <m:t>i</m:t>
                            </m:r>
                          </m:sub>
                        </m:sSub>
                      </m:e>
                    </m:d>
                  </m:e>
                  <m:sub>
                    <m:r>
                      <w:rPr>
                        <w:rFonts w:ascii="Cambria Math" w:hAnsi="Cambria Math"/>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r>
                  <w:rPr>
                    <w:rFonts w:ascii="Cambria Math"/>
                    <w:lang w:val="es-CL" w:eastAsia="en-US"/>
                  </w:rPr>
                  <m:t>,</m:t>
                </m:r>
                <m:sSub>
                  <m:sSubPr>
                    <m:ctrlPr>
                      <w:rPr>
                        <w:rFonts w:ascii="Cambria Math" w:hAnsi="Cambria Math"/>
                        <w:i/>
                        <w:lang w:val="es-CL" w:eastAsia="en-US"/>
                      </w:rPr>
                    </m:ctrlPr>
                  </m:sSubPr>
                  <m:e>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lang w:val="es-CL" w:eastAsia="en-US"/>
                              </w:rPr>
                              <m:t>0</m:t>
                            </m:r>
                          </m:e>
                        </m:d>
                      </m:e>
                      <m:sub>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s-CL" w:eastAsia="en-US"/>
                      </w:rPr>
                      <m:t>,</m:t>
                    </m:r>
                    <m:d>
                      <m:dPr>
                        <m:begChr m:val="{"/>
                        <m:endChr m:val="}"/>
                        <m:ctrlPr>
                          <w:rPr>
                            <w:rFonts w:ascii="Cambria Math" w:hAnsi="Cambria Math"/>
                            <w:i/>
                            <w:lang w:val="es-CL" w:eastAsia="en-US"/>
                          </w:rPr>
                        </m:ctrlPr>
                      </m:dPr>
                      <m:e>
                        <m:r>
                          <w:rPr>
                            <w:rFonts w:ascii="Cambria Math"/>
                            <w:lang w:val="es-CL" w:eastAsia="en-US"/>
                          </w:rPr>
                          <m:t>0</m:t>
                        </m:r>
                      </m:e>
                    </m:d>
                  </m:e>
                  <m:sub>
                    <m:r>
                      <w:rPr>
                        <w:rFonts w:ascii="Cambria Math" w:hAnsi="Cambria Math"/>
                        <w:lang w:val="es-CL" w:eastAsia="en-US"/>
                      </w:rPr>
                      <m:t>i</m:t>
                    </m:r>
                    <m:r>
                      <w:rPr>
                        <w:rFonts w:ascii="Cambria Math"/>
                        <w:lang w:val="es-CL" w:eastAsia="en-US"/>
                      </w:rPr>
                      <m:t xml:space="preserve"> </m:t>
                    </m:r>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N</m:t>
                        </m:r>
                      </m:e>
                      <m:sup>
                        <m:r>
                          <w:rPr>
                            <w:rFonts w:ascii="Cambria Math" w:hAnsi="Cambria Math"/>
                            <w:lang w:val="es-CL" w:eastAsia="en-US"/>
                          </w:rPr>
                          <m:t>r</m:t>
                        </m:r>
                      </m:sup>
                    </m:sSup>
                  </m:sub>
                </m:sSub>
                <m:r>
                  <w:rPr>
                    <w:rFonts w:ascii="Cambria Math"/>
                    <w:lang w:val="es-CL" w:eastAsia="en-US"/>
                  </w:rPr>
                  <m:t>,</m:t>
                </m:r>
                <m:sSub>
                  <m:sSubPr>
                    <m:ctrlPr>
                      <w:rPr>
                        <w:rFonts w:ascii="Cambria Math" w:hAnsi="Cambria Math"/>
                        <w:i/>
                        <w:lang w:val="es-CL" w:eastAsia="en-US"/>
                      </w:rPr>
                    </m:ctrlPr>
                  </m:sSubPr>
                  <m:e>
                    <m:d>
                      <m:dPr>
                        <m:begChr m:val="{"/>
                        <m:endChr m:val="}"/>
                        <m:ctrlPr>
                          <w:rPr>
                            <w:rFonts w:ascii="Cambria Math" w:hAnsi="Cambria Math"/>
                            <w:i/>
                            <w:lang w:val="es-CL" w:eastAsia="en-US"/>
                          </w:rPr>
                        </m:ctrlPr>
                      </m:dPr>
                      <m:e>
                        <m:r>
                          <w:rPr>
                            <w:rFonts w:ascii="Cambria Math" w:hAnsi="Cambria Math"/>
                            <w:lang w:val="es-CL" w:eastAsia="en-US"/>
                          </w:rPr>
                          <m:t>-</m:t>
                        </m:r>
                        <m:sSub>
                          <m:sSubPr>
                            <m:ctrlPr>
                              <w:rPr>
                                <w:rFonts w:ascii="Cambria Math" w:hAnsi="Cambria Math"/>
                                <w:i/>
                                <w:lang w:val="es-CL" w:eastAsia="en-US"/>
                              </w:rPr>
                            </m:ctrlPr>
                          </m:sSubPr>
                          <m:e>
                            <m:r>
                              <w:rPr>
                                <w:rFonts w:ascii="Cambria Math" w:hAnsi="Cambria Math"/>
                                <w:lang w:val="es-CL" w:eastAsia="en-US"/>
                              </w:rPr>
                              <m:t>s</m:t>
                            </m:r>
                          </m:e>
                          <m:sub>
                            <m:r>
                              <w:rPr>
                                <w:rFonts w:ascii="Cambria Math" w:hAnsi="Cambria Math"/>
                                <w:lang w:val="es-CL" w:eastAsia="en-US"/>
                              </w:rPr>
                              <m:t>n</m:t>
                            </m:r>
                            <m:r>
                              <w:rPr>
                                <w:rFonts w:ascii="Cambria Math"/>
                                <w:lang w:val="es-CL" w:eastAsia="en-US"/>
                              </w:rPr>
                              <m:t>.</m:t>
                            </m:r>
                            <m:r>
                              <w:rPr>
                                <w:rFonts w:ascii="Cambria Math" w:hAnsi="Cambria Math"/>
                                <w:lang w:val="es-CL" w:eastAsia="en-US"/>
                              </w:rPr>
                              <m:t>m</m:t>
                            </m:r>
                          </m:sub>
                        </m:sSub>
                      </m:e>
                    </m:d>
                  </m:e>
                  <m:sub>
                    <m:d>
                      <m:dPr>
                        <m:ctrlPr>
                          <w:rPr>
                            <w:rFonts w:ascii="Cambria Math" w:hAnsi="Cambria Math"/>
                            <w:i/>
                            <w:lang w:val="es-CL" w:eastAsia="en-US"/>
                          </w:rPr>
                        </m:ctrlPr>
                      </m:dPr>
                      <m:e>
                        <m:r>
                          <w:rPr>
                            <w:rFonts w:ascii="Cambria Math" w:hAnsi="Cambria Math"/>
                            <w:lang w:val="es-CL" w:eastAsia="en-US"/>
                          </w:rPr>
                          <m:t>m</m:t>
                        </m:r>
                        <m:r>
                          <w:rPr>
                            <w:rFonts w:ascii="Cambria Math"/>
                            <w:lang w:val="es-CL" w:eastAsia="en-US"/>
                          </w:rPr>
                          <m:t>.</m:t>
                        </m:r>
                        <m:r>
                          <w:rPr>
                            <w:rFonts w:ascii="Cambria Math" w:hAnsi="Cambria Math"/>
                            <w:lang w:val="es-CL" w:eastAsia="en-US"/>
                          </w:rPr>
                          <m:t>m</m:t>
                        </m:r>
                      </m:e>
                    </m:d>
                    <m:r>
                      <w:rPr>
                        <w:rFonts w:ascii="Cambria Math" w:hAnsi="Cambria Math"/>
                        <w:lang w:val="es-CL" w:eastAsia="en-US"/>
                      </w:rPr>
                      <m:t>∈</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FB</m:t>
                        </m:r>
                      </m:e>
                      <m:sup>
                        <m:r>
                          <w:rPr>
                            <w:rFonts w:ascii="Cambria Math" w:hAnsi="Cambria Math"/>
                            <w:lang w:val="es-CL" w:eastAsia="en-US"/>
                          </w:rPr>
                          <m:t>k</m:t>
                        </m:r>
                      </m:sup>
                    </m:sSup>
                  </m:sub>
                </m:sSub>
                <m:r>
                  <w:rPr>
                    <w:rFonts w:ascii="Cambria Math"/>
                    <w:lang w:val="es-CL" w:eastAsia="en-US"/>
                  </w:rPr>
                  <m:t>)</m:t>
                </m:r>
              </m:oMath>
            </m:oMathPara>
          </w:p>
        </w:tc>
      </w:tr>
      <w:tr w:rsidR="009C6302" w:rsidRPr="009C6302" w14:paraId="63617543" w14:textId="77777777" w:rsidTr="00C07FD8">
        <w:tc>
          <w:tcPr>
            <w:tcW w:w="567" w:type="dxa"/>
          </w:tcPr>
          <w:p w14:paraId="4498AE9E" w14:textId="77777777" w:rsidR="009C6302" w:rsidRPr="009C6302" w:rsidRDefault="009C6302" w:rsidP="009C6302">
            <w:pPr>
              <w:widowControl w:val="0"/>
              <w:adjustRightInd w:val="0"/>
              <w:jc w:val="center"/>
              <w:textAlignment w:val="baseline"/>
              <w:rPr>
                <w:rFonts w:ascii="Calibri" w:hAnsi="Calibri"/>
                <w:b/>
                <w:lang w:val="es-ES" w:eastAsia="en-US"/>
              </w:rPr>
            </w:pPr>
          </w:p>
        </w:tc>
        <w:tc>
          <w:tcPr>
            <w:tcW w:w="284" w:type="dxa"/>
          </w:tcPr>
          <w:p w14:paraId="306FB60C" w14:textId="77777777" w:rsidR="009C6302" w:rsidRPr="009C6302" w:rsidRDefault="009C6302" w:rsidP="009C6302">
            <w:pPr>
              <w:widowControl w:val="0"/>
              <w:adjustRightInd w:val="0"/>
              <w:textAlignment w:val="baseline"/>
              <w:rPr>
                <w:rFonts w:ascii="Calibri" w:hAnsi="Calibri"/>
                <w:lang w:val="es-ES" w:eastAsia="en-US"/>
              </w:rPr>
            </w:pPr>
          </w:p>
        </w:tc>
        <w:tc>
          <w:tcPr>
            <w:tcW w:w="8647" w:type="dxa"/>
          </w:tcPr>
          <w:p w14:paraId="48A7AB3F" w14:textId="77777777" w:rsidR="009C6302" w:rsidRPr="009C6302" w:rsidRDefault="009C6302" w:rsidP="009C6302">
            <w:pPr>
              <w:spacing w:after="120"/>
              <w:jc w:val="both"/>
              <w:rPr>
                <w:lang w:val="es-CL" w:eastAsia="en-US"/>
              </w:rPr>
            </w:pPr>
            <w:r w:rsidRPr="009C6302">
              <w:rPr>
                <w:lang w:val="es-CL" w:eastAsia="en-US"/>
              </w:rPr>
              <w:t xml:space="preserve">De este modo, el producto punto </w:t>
            </w:r>
            <m:oMath>
              <m:sSubSup>
                <m:sSubSupPr>
                  <m:ctrlPr>
                    <w:rPr>
                      <w:rFonts w:ascii="Cambria Math" w:hAnsi="Cambria Math"/>
                      <w:i/>
                      <w:lang w:val="es-CL" w:eastAsia="en-US"/>
                    </w:rPr>
                  </m:ctrlPr>
                </m:sSubSupPr>
                <m:e>
                  <m:r>
                    <w:rPr>
                      <w:rFonts w:ascii="Cambria Math"/>
                      <w:lang w:val="es-CL" w:eastAsia="en-US"/>
                    </w:rPr>
                    <m:t>C</m:t>
                  </m:r>
                </m:e>
                <m:sub>
                  <m:r>
                    <w:rPr>
                      <w:rFonts w:ascii="Cambria Math"/>
                      <w:lang w:val="es-CL" w:eastAsia="en-US"/>
                    </w:rPr>
                    <m:t>r</m:t>
                  </m:r>
                </m:sub>
                <m:sup>
                  <m:r>
                    <w:rPr>
                      <w:rFonts w:ascii="Cambria Math"/>
                      <w:lang w:val="es-CL" w:eastAsia="en-US"/>
                    </w:rPr>
                    <m:t>k</m:t>
                  </m:r>
                </m:sup>
              </m:sSubSup>
              <m:r>
                <w:rPr>
                  <w:rFonts w:ascii="Cambria Math" w:hAnsi="Cambria Math"/>
                  <w:lang w:val="es-CL" w:eastAsia="en-US"/>
                </w:rPr>
                <m:t>∙</m:t>
              </m:r>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C6302">
              <w:rPr>
                <w:lang w:val="es-CL" w:eastAsia="en-US"/>
              </w:rPr>
              <w:t xml:space="preserve"> corresponde al valor del término de la función objetivo original para el avión </w:t>
            </w:r>
            <w:r w:rsidRPr="009C6302">
              <w:rPr>
                <w:i/>
                <w:lang w:val="es-CL" w:eastAsia="en-US"/>
              </w:rPr>
              <w:t>k</w:t>
            </w:r>
            <w:r w:rsidRPr="009C6302">
              <w:rPr>
                <w:lang w:val="es-CL" w:eastAsia="en-US"/>
              </w:rPr>
              <w:t xml:space="preserve"> evaluada en la solución o ruta generada por el </w:t>
            </w:r>
            <w:r w:rsidRPr="009C6302">
              <w:rPr>
                <w:i/>
                <w:lang w:val="es-CL" w:eastAsia="en-US"/>
              </w:rPr>
              <w:t>k</w:t>
            </w:r>
            <w:r w:rsidRPr="009C6302">
              <w:rPr>
                <w:lang w:val="es-CL" w:eastAsia="en-US"/>
              </w:rPr>
              <w:t>-Subproblema.</w:t>
            </w:r>
          </w:p>
        </w:tc>
      </w:tr>
      <w:tr w:rsidR="009C6302" w:rsidRPr="009C6302" w14:paraId="7567045F" w14:textId="77777777" w:rsidTr="00C07FD8">
        <w:tc>
          <w:tcPr>
            <w:tcW w:w="567" w:type="dxa"/>
          </w:tcPr>
          <w:p w14:paraId="2CDC8254" w14:textId="77777777" w:rsidR="009C6302" w:rsidRPr="009C6302" w:rsidRDefault="0073236A" w:rsidP="009C6302">
            <w:pPr>
              <w:widowControl w:val="0"/>
              <w:adjustRightInd w:val="0"/>
              <w:jc w:val="center"/>
              <w:textAlignment w:val="baseline"/>
              <w:rPr>
                <w:b/>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q</m:t>
                    </m:r>
                  </m:e>
                  <m:sub>
                    <m:sSup>
                      <m:sSupPr>
                        <m:ctrlPr>
                          <w:rPr>
                            <w:rFonts w:ascii="Cambria Math" w:hAnsi="Cambria Math"/>
                            <w:i/>
                            <w:lang w:val="es-ES" w:eastAsia="en-US"/>
                          </w:rPr>
                        </m:ctrlPr>
                      </m:sSupPr>
                      <m:e>
                        <m:r>
                          <w:rPr>
                            <w:rFonts w:ascii="Cambria Math" w:hAnsi="Cambria Math"/>
                            <w:lang w:val="es-ES" w:eastAsia="en-US"/>
                          </w:rPr>
                          <m:t>i</m:t>
                        </m:r>
                      </m:e>
                      <m:sup>
                        <m:r>
                          <w:rPr>
                            <w:rFonts w:ascii="Cambria Math"/>
                            <w:lang w:val="es-ES" w:eastAsia="en-US"/>
                          </w:rPr>
                          <m:t>+</m:t>
                        </m:r>
                      </m:sup>
                    </m:sSup>
                    <m:r>
                      <w:rPr>
                        <w:rFonts w:ascii="Cambria Math"/>
                        <w:lang w:val="es-ES" w:eastAsia="en-US"/>
                      </w:rPr>
                      <m:t>,</m:t>
                    </m:r>
                    <m:r>
                      <w:rPr>
                        <w:rFonts w:ascii="Cambria Math" w:hAnsi="Cambria Math"/>
                        <w:lang w:val="es-ES" w:eastAsia="en-US"/>
                      </w:rPr>
                      <m:t>r</m:t>
                    </m:r>
                  </m:sub>
                  <m:sup>
                    <m:r>
                      <w:rPr>
                        <w:rFonts w:ascii="Cambria Math" w:hAnsi="Cambria Math"/>
                        <w:lang w:val="es-ES" w:eastAsia="en-US"/>
                      </w:rPr>
                      <m:t>k</m:t>
                    </m:r>
                  </m:sup>
                </m:sSubSup>
              </m:oMath>
            </m:oMathPara>
          </w:p>
        </w:tc>
        <w:tc>
          <w:tcPr>
            <w:tcW w:w="284" w:type="dxa"/>
          </w:tcPr>
          <w:p w14:paraId="22809514" w14:textId="77777777" w:rsidR="009C6302" w:rsidRPr="009C6302" w:rsidRDefault="009C6302" w:rsidP="009C6302">
            <w:pPr>
              <w:widowControl w:val="0"/>
              <w:adjustRightInd w:val="0"/>
              <w:textAlignment w:val="baseline"/>
              <w:rPr>
                <w:lang w:val="es-ES" w:eastAsia="en-US"/>
              </w:rPr>
            </w:pPr>
            <w:r w:rsidRPr="009C6302">
              <w:rPr>
                <w:lang w:val="es-ES" w:eastAsia="en-US"/>
              </w:rPr>
              <w:t>:</w:t>
            </w:r>
          </w:p>
        </w:tc>
        <w:tc>
          <w:tcPr>
            <w:tcW w:w="8647" w:type="dxa"/>
          </w:tcPr>
          <w:p w14:paraId="39E3DB76" w14:textId="77777777" w:rsidR="009C6302" w:rsidRPr="009C6302" w:rsidRDefault="009C6302" w:rsidP="009C6302">
            <w:pPr>
              <w:spacing w:after="120"/>
              <w:jc w:val="both"/>
              <w:rPr>
                <w:lang w:val="es-CL" w:eastAsia="en-US"/>
              </w:rPr>
            </w:pPr>
            <w:r w:rsidRPr="009C6302">
              <w:rPr>
                <w:lang w:val="es-CL" w:eastAsia="en-US"/>
              </w:rPr>
              <w:t xml:space="preserve">Carga del nodo </w:t>
            </w:r>
            <w:r w:rsidRPr="009C6302">
              <w:rPr>
                <w:i/>
                <w:lang w:val="es-CL" w:eastAsia="en-US"/>
              </w:rPr>
              <w:t>pickup</w:t>
            </w:r>
            <w:r w:rsidRPr="009C6302">
              <w:rPr>
                <w:lang w:val="es-CL" w:eastAsia="en-US"/>
              </w:rPr>
              <w:t xml:space="preserve"> </w:t>
            </w:r>
            <m:oMath>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s-CL" w:eastAsia="en-US"/>
                    </w:rPr>
                    <m:t>+</m:t>
                  </m:r>
                </m:sup>
              </m:sSup>
            </m:oMath>
            <w:r w:rsidRPr="009C6302">
              <w:rPr>
                <w:lang w:val="es-CL" w:eastAsia="en-US"/>
              </w:rPr>
              <w:t xml:space="preserve"> asignada al avión </w:t>
            </w:r>
            <w:r w:rsidRPr="009C6302">
              <w:rPr>
                <w:i/>
                <w:lang w:val="es-CL" w:eastAsia="en-US"/>
              </w:rPr>
              <w:t>k</w:t>
            </w:r>
            <w:r w:rsidRPr="009C6302">
              <w:rPr>
                <w:lang w:val="es-CL" w:eastAsia="en-US"/>
              </w:rPr>
              <w:t xml:space="preserve"> en la ruta </w:t>
            </w:r>
            <w:r w:rsidRPr="009C6302">
              <w:rPr>
                <w:i/>
                <w:lang w:val="es-CL" w:eastAsia="en-US"/>
              </w:rPr>
              <w:t>r</w:t>
            </w:r>
            <w:r w:rsidRPr="009C6302">
              <w:rPr>
                <w:lang w:val="es-CL" w:eastAsia="en-US"/>
              </w:rPr>
              <w:t xml:space="preserve">, forma parte de la familia </w:t>
            </w:r>
            <m:oMath>
              <m:sSub>
                <m:sSubPr>
                  <m:ctrlPr>
                    <w:rPr>
                      <w:rFonts w:ascii="Cambria Math" w:hAnsi="Cambria Math"/>
                      <w:i/>
                      <w:lang w:val="es-CL" w:eastAsia="en-US"/>
                    </w:rPr>
                  </m:ctrlPr>
                </m:sSubPr>
                <m:e>
                  <m:d>
                    <m:dPr>
                      <m:begChr m:val="{"/>
                      <m:endChr m:val="}"/>
                      <m:ctrlPr>
                        <w:rPr>
                          <w:rFonts w:ascii="Cambria Math" w:hAnsi="Cambria Math"/>
                          <w:i/>
                          <w:lang w:val="es-CL" w:eastAsia="en-US"/>
                        </w:rPr>
                      </m:ctrlPr>
                    </m:dPr>
                    <m:e>
                      <m:sSub>
                        <m:sSubPr>
                          <m:ctrlPr>
                            <w:rPr>
                              <w:rFonts w:ascii="Cambria Math" w:hAnsi="Cambria Math"/>
                              <w:i/>
                              <w:lang w:val="es-CL" w:eastAsia="en-US"/>
                            </w:rPr>
                          </m:ctrlPr>
                        </m:sSubPr>
                        <m:e>
                          <m:r>
                            <w:rPr>
                              <w:rFonts w:ascii="Cambria Math" w:hAnsi="Cambria Math"/>
                              <w:lang w:val="es-CL" w:eastAsia="en-US"/>
                            </w:rPr>
                            <m:t>q</m:t>
                          </m:r>
                        </m:e>
                        <m:sub>
                          <m:sSup>
                            <m:sSupPr>
                              <m:ctrlPr>
                                <w:rPr>
                                  <w:rFonts w:ascii="Cambria Math" w:hAnsi="Cambria Math"/>
                                  <w:i/>
                                  <w:lang w:val="es-CL" w:eastAsia="en-US"/>
                                </w:rPr>
                              </m:ctrlPr>
                            </m:sSupPr>
                            <m:e>
                              <m:r>
                                <w:rPr>
                                  <w:rFonts w:ascii="Cambria Math" w:hAnsi="Cambria Math"/>
                                  <w:lang w:val="es-CL" w:eastAsia="en-US"/>
                                </w:rPr>
                                <m:t>i</m:t>
                              </m:r>
                            </m:e>
                            <m:sup>
                              <m:r>
                                <w:rPr>
                                  <w:rFonts w:ascii="Cambria Math"/>
                                  <w:lang w:val="es-CL" w:eastAsia="en-US"/>
                                </w:rPr>
                                <m:t>+</m:t>
                              </m:r>
                            </m:sup>
                          </m:sSup>
                        </m:sub>
                      </m:sSub>
                    </m:e>
                  </m:d>
                </m:e>
                <m:sub>
                  <m:sSup>
                    <m:sSupPr>
                      <m:ctrlPr>
                        <w:rPr>
                          <w:rFonts w:ascii="Cambria Math" w:hAnsi="Cambria Math"/>
                          <w:i/>
                        </w:rPr>
                      </m:ctrlPr>
                    </m:sSupPr>
                    <m:e>
                      <m:r>
                        <w:rPr>
                          <w:rFonts w:ascii="Cambria Math" w:hAnsi="Cambria Math"/>
                        </w:rPr>
                        <m:t>i</m:t>
                      </m:r>
                    </m:e>
                    <m:sup>
                      <m:r>
                        <w:rPr>
                          <w:rFonts w:ascii="Cambria Math"/>
                        </w:rPr>
                        <m:t>+</m:t>
                      </m:r>
                    </m:sup>
                  </m:sSup>
                  <m:r>
                    <w:rPr>
                      <w:rFonts w:ascii="Cambria Math"/>
                      <w:lang w:val="es-CL" w:eastAsia="en-US"/>
                    </w:rPr>
                    <m:t xml:space="preserve"> </m:t>
                  </m:r>
                  <m:r>
                    <w:rPr>
                      <w:rFonts w:ascii="Cambria Math" w:hAnsi="Cambria Math"/>
                      <w:lang w:val="es-CL" w:eastAsia="en-US"/>
                    </w:rPr>
                    <m:t>ϵ</m:t>
                  </m:r>
                  <m:r>
                    <w:rPr>
                      <w:rFonts w:ascii="Cambria Math"/>
                      <w:lang w:val="es-CL" w:eastAsia="en-US"/>
                    </w:rPr>
                    <m:t xml:space="preserve"> </m:t>
                  </m:r>
                  <m:sSup>
                    <m:sSupPr>
                      <m:ctrlPr>
                        <w:rPr>
                          <w:rFonts w:ascii="Cambria Math" w:hAnsi="Cambria Math"/>
                          <w:i/>
                          <w:lang w:val="es-CL" w:eastAsia="en-US"/>
                        </w:rPr>
                      </m:ctrlPr>
                    </m:sSupPr>
                    <m:e>
                      <m:r>
                        <w:rPr>
                          <w:rFonts w:ascii="Cambria Math" w:hAnsi="Cambria Math"/>
                          <w:lang w:val="es-CL" w:eastAsia="en-US"/>
                        </w:rPr>
                        <m:t>P</m:t>
                      </m:r>
                    </m:e>
                    <m:sup>
                      <m:r>
                        <w:rPr>
                          <w:rFonts w:ascii="Cambria Math" w:hAnsi="Cambria Math"/>
                          <w:lang w:val="es-CL" w:eastAsia="en-US"/>
                        </w:rPr>
                        <m:t>r</m:t>
                      </m:r>
                    </m:sup>
                  </m:sSup>
                </m:sub>
              </m:sSub>
            </m:oMath>
            <w:r w:rsidRPr="009C6302">
              <w:rPr>
                <w:lang w:val="es-CL" w:eastAsia="en-US"/>
              </w:rPr>
              <w:t xml:space="preserve"> en el vector </w:t>
            </w:r>
            <m:oMath>
              <m:sSubSup>
                <m:sSubSupPr>
                  <m:ctrlPr>
                    <w:rPr>
                      <w:rFonts w:ascii="Cambria Math" w:hAnsi="Cambria Math"/>
                      <w:i/>
                      <w:lang w:val="es-CL" w:eastAsia="en-US"/>
                    </w:rPr>
                  </m:ctrlPr>
                </m:sSubSupPr>
                <m:e>
                  <m:r>
                    <w:rPr>
                      <w:rFonts w:ascii="Cambria Math"/>
                      <w:lang w:val="es-CL" w:eastAsia="en-US"/>
                    </w:rPr>
                    <m:t>Y</m:t>
                  </m:r>
                </m:e>
                <m:sub>
                  <m:r>
                    <w:rPr>
                      <w:rFonts w:ascii="Cambria Math"/>
                      <w:lang w:val="es-CL" w:eastAsia="en-US"/>
                    </w:rPr>
                    <m:t>r</m:t>
                  </m:r>
                </m:sub>
                <m:sup>
                  <m:r>
                    <w:rPr>
                      <w:rFonts w:ascii="Cambria Math"/>
                      <w:lang w:val="es-CL" w:eastAsia="en-US"/>
                    </w:rPr>
                    <m:t>k</m:t>
                  </m:r>
                </m:sup>
              </m:sSubSup>
            </m:oMath>
            <w:r w:rsidRPr="009C6302">
              <w:rPr>
                <w:lang w:val="es-CL" w:eastAsia="en-US"/>
              </w:rPr>
              <w:t>.</w:t>
            </w:r>
          </w:p>
        </w:tc>
      </w:tr>
    </w:tbl>
    <w:p w14:paraId="0C1FADCC" w14:textId="77777777" w:rsidR="00F55BFD" w:rsidRPr="00EE529A" w:rsidRDefault="00F55BFD" w:rsidP="00F55BFD">
      <w:pPr>
        <w:spacing w:after="120"/>
        <w:ind w:left="567"/>
      </w:pPr>
    </w:p>
    <w:p w14:paraId="365B1332" w14:textId="77777777" w:rsidR="00F55BFD" w:rsidRDefault="00F55BFD" w:rsidP="00F55BFD">
      <w:pPr>
        <w:spacing w:after="120"/>
        <w:rPr>
          <w:b/>
        </w:rPr>
      </w:pPr>
      <w:r w:rsidRPr="00EE529A">
        <w:rPr>
          <w:b/>
        </w:rPr>
        <w:t>Variables</w:t>
      </w:r>
    </w:p>
    <w:tbl>
      <w:tblPr>
        <w:tblStyle w:val="Tablaconcuadrcula8"/>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84"/>
        <w:gridCol w:w="8647"/>
      </w:tblGrid>
      <w:tr w:rsidR="008D0A69" w:rsidRPr="008D0A69" w14:paraId="6846C112" w14:textId="77777777" w:rsidTr="00D3696C">
        <w:tc>
          <w:tcPr>
            <w:tcW w:w="567" w:type="dxa"/>
          </w:tcPr>
          <w:p w14:paraId="5EFC45D2" w14:textId="77777777" w:rsidR="008D0A69" w:rsidRPr="008D0A69" w:rsidRDefault="0073236A" w:rsidP="008D0A69">
            <w:pPr>
              <w:widowControl w:val="0"/>
              <w:adjustRightInd w:val="0"/>
              <w:jc w:val="center"/>
              <w:textAlignment w:val="baseline"/>
              <w:rPr>
                <w:rFonts w:ascii="Calibri" w:hAnsi="Calibri"/>
                <w:lang w:val="es-ES" w:eastAsia="en-US"/>
              </w:rPr>
            </w:pPr>
            <m:oMathPara>
              <m:oMathParaPr>
                <m:jc m:val="left"/>
              </m:oMathParaPr>
              <m:oMath>
                <m:sSubSup>
                  <m:sSubSupPr>
                    <m:ctrlPr>
                      <w:rPr>
                        <w:rFonts w:ascii="Cambria Math" w:hAnsi="Cambria Math"/>
                        <w:i/>
                        <w:lang w:val="es-ES" w:eastAsia="en-US"/>
                      </w:rPr>
                    </m:ctrlPr>
                  </m:sSubSupPr>
                  <m:e>
                    <m:r>
                      <w:rPr>
                        <w:rFonts w:ascii="Cambria Math" w:hAnsi="Cambria Math"/>
                        <w:lang w:val="es-ES" w:eastAsia="en-US"/>
                      </w:rPr>
                      <m:t>x</m:t>
                    </m:r>
                  </m:e>
                  <m:sub>
                    <m:r>
                      <w:rPr>
                        <w:rFonts w:ascii="Cambria Math" w:hAnsi="Cambria Math"/>
                        <w:lang w:val="es-ES" w:eastAsia="en-US"/>
                      </w:rPr>
                      <m:t>r</m:t>
                    </m:r>
                  </m:sub>
                  <m:sup>
                    <m:r>
                      <w:rPr>
                        <w:rFonts w:ascii="Cambria Math" w:hAnsi="Cambria Math"/>
                        <w:lang w:val="es-ES" w:eastAsia="en-US"/>
                      </w:rPr>
                      <m:t>k</m:t>
                    </m:r>
                  </m:sup>
                </m:sSubSup>
              </m:oMath>
            </m:oMathPara>
          </w:p>
        </w:tc>
        <w:tc>
          <w:tcPr>
            <w:tcW w:w="284" w:type="dxa"/>
          </w:tcPr>
          <w:p w14:paraId="0F0F6F45" w14:textId="77777777" w:rsidR="008D0A69" w:rsidRPr="008D0A69" w:rsidRDefault="008D0A69" w:rsidP="008D0A69">
            <w:pPr>
              <w:widowControl w:val="0"/>
              <w:adjustRightInd w:val="0"/>
              <w:jc w:val="both"/>
              <w:textAlignment w:val="baseline"/>
              <w:rPr>
                <w:lang w:val="es-CL" w:eastAsia="en-US"/>
              </w:rPr>
            </w:pPr>
            <w:r w:rsidRPr="008D0A69">
              <w:rPr>
                <w:lang w:val="es-CL" w:eastAsia="en-US"/>
              </w:rPr>
              <w:t>:</w:t>
            </w:r>
          </w:p>
        </w:tc>
        <w:tc>
          <w:tcPr>
            <w:tcW w:w="8647" w:type="dxa"/>
          </w:tcPr>
          <w:p w14:paraId="5E2C65B5" w14:textId="77777777" w:rsidR="008D0A69" w:rsidRPr="008D0A69" w:rsidRDefault="008D0A69" w:rsidP="008D0A69">
            <w:pPr>
              <w:widowControl w:val="0"/>
              <w:adjustRightInd w:val="0"/>
              <w:jc w:val="both"/>
              <w:textAlignment w:val="baseline"/>
              <w:rPr>
                <w:lang w:val="es-CL" w:eastAsia="en-US"/>
              </w:rPr>
            </w:pPr>
            <w:r w:rsidRPr="008D0A69">
              <w:rPr>
                <w:lang w:val="es-CL" w:eastAsia="en-US"/>
              </w:rPr>
              <w:t xml:space="preserve">Variable binaria que toma valor 1 si la ruta </w:t>
            </w:r>
            <w:r w:rsidRPr="008D0A69">
              <w:rPr>
                <w:i/>
                <w:lang w:val="es-CL" w:eastAsia="en-US"/>
              </w:rPr>
              <w:t>r</w:t>
            </w:r>
            <w:r w:rsidRPr="008D0A69">
              <w:rPr>
                <w:lang w:val="es-CL" w:eastAsia="en-US"/>
              </w:rPr>
              <w:t xml:space="preserve"> se asigna al avión </w:t>
            </w:r>
            <w:r w:rsidRPr="008D0A69">
              <w:rPr>
                <w:i/>
                <w:lang w:val="es-CL" w:eastAsia="en-US"/>
              </w:rPr>
              <w:t>k</w:t>
            </w:r>
            <w:r w:rsidRPr="008D0A69">
              <w:rPr>
                <w:lang w:val="es-CL" w:eastAsia="en-US"/>
              </w:rPr>
              <w:t>.</w:t>
            </w:r>
          </w:p>
        </w:tc>
      </w:tr>
    </w:tbl>
    <w:p w14:paraId="7D69B417" w14:textId="77777777" w:rsidR="008D0A69" w:rsidRPr="008D0A69" w:rsidRDefault="008D0A69" w:rsidP="00F55BFD">
      <w:pPr>
        <w:spacing w:after="120"/>
        <w:rPr>
          <w:rFonts w:eastAsia="Times New Roman"/>
        </w:rPr>
      </w:pPr>
    </w:p>
    <w:p w14:paraId="5B2ECD6A" w14:textId="77777777" w:rsidR="008D0A69" w:rsidRDefault="006E2097" w:rsidP="00F55BFD">
      <w:pPr>
        <w:spacing w:after="120"/>
        <w:rPr>
          <w:rFonts w:eastAsiaTheme="minorEastAsia"/>
          <w:lang w:val="es-CL"/>
        </w:rPr>
      </w:pPr>
      <w:r>
        <w:rPr>
          <w:rFonts w:eastAsiaTheme="minorEastAsia"/>
          <w:lang w:val="es-CL"/>
        </w:rPr>
        <w:t>De esta forma, e</w:t>
      </w:r>
      <w:r w:rsidRPr="006E2097">
        <w:rPr>
          <w:rFonts w:eastAsiaTheme="minorEastAsia"/>
          <w:lang w:val="es-CL"/>
        </w:rPr>
        <w:t xml:space="preserve">l PMr puede ser formulado </w:t>
      </w:r>
      <w:r>
        <w:rPr>
          <w:rFonts w:eastAsiaTheme="minorEastAsia"/>
          <w:lang w:val="es-CL"/>
        </w:rPr>
        <w:t>como sigue:</w:t>
      </w:r>
    </w:p>
    <w:p w14:paraId="2D8B4D7A" w14:textId="77777777" w:rsidR="005C1C30" w:rsidRDefault="005C1C30" w:rsidP="00F55BFD">
      <w:pPr>
        <w:spacing w:after="120"/>
        <w:rPr>
          <w:rFonts w:eastAsiaTheme="minorEastAsia"/>
          <w:lang w:val="es-CL"/>
        </w:rPr>
      </w:pPr>
    </w:p>
    <w:p w14:paraId="5427FF5C" w14:textId="77777777" w:rsidR="00F55BFD" w:rsidRPr="00EE529A" w:rsidRDefault="000E5DA9" w:rsidP="000E5DA9">
      <w:r w:rsidRPr="000D4267">
        <w:rPr>
          <w:noProof/>
        </w:rPr>
        <w:drawing>
          <wp:inline distT="0" distB="0" distL="0" distR="0" wp14:anchorId="47C5C9F5" wp14:editId="09E1AA4D">
            <wp:extent cx="5612130" cy="170751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07515"/>
                    </a:xfrm>
                    <a:prstGeom prst="rect">
                      <a:avLst/>
                    </a:prstGeom>
                  </pic:spPr>
                </pic:pic>
              </a:graphicData>
            </a:graphic>
          </wp:inline>
        </w:drawing>
      </w:r>
    </w:p>
    <w:p w14:paraId="1D7C558C" w14:textId="77777777" w:rsidR="00F55BFD" w:rsidRPr="007127BE" w:rsidRDefault="00F55BFD" w:rsidP="007127BE">
      <w:pPr>
        <w:jc w:val="both"/>
        <w:rPr>
          <w:rFonts w:eastAsiaTheme="minorEastAsia"/>
          <w:lang w:val="es-CL"/>
        </w:rPr>
      </w:pPr>
      <w:r w:rsidRPr="007127BE">
        <w:rPr>
          <w:rFonts w:eastAsiaTheme="minorEastAsia"/>
          <w:lang w:val="es-CL"/>
        </w:rPr>
        <w:t>El objetivo de este problema (</w:t>
      </w:r>
      <w:r w:rsidR="00894DA7">
        <w:rPr>
          <w:rFonts w:eastAsiaTheme="minorEastAsia"/>
          <w:lang w:val="es-CL"/>
        </w:rPr>
        <w:t>19</w:t>
      </w:r>
      <w:r w:rsidR="00375332">
        <w:rPr>
          <w:rFonts w:eastAsiaTheme="minorEastAsia"/>
          <w:lang w:val="es-CL"/>
        </w:rPr>
        <w:t>)</w:t>
      </w:r>
      <w:r w:rsidRPr="007127BE">
        <w:rPr>
          <w:rFonts w:eastAsiaTheme="minorEastAsia"/>
          <w:lang w:val="es-CL"/>
        </w:rPr>
        <w:t xml:space="preserve"> puede ser descrito como una combinación lineal convexa de los valores de las soluciones o rutas generadas por los subproblemas. De esta forma, las </w:t>
      </w:r>
      <m:oMath>
        <m:r>
          <w:rPr>
            <w:rFonts w:ascii="Cambria Math" w:eastAsiaTheme="minorEastAsia" w:hAnsi="Cambria Math"/>
            <w:lang w:val="es-CL"/>
          </w:rPr>
          <m:t>|</m:t>
        </m:r>
        <m:sSub>
          <m:sSubPr>
            <m:ctrlPr>
              <w:rPr>
                <w:rFonts w:ascii="Cambria Math" w:eastAsiaTheme="minorEastAsia" w:hAnsi="Cambria Math"/>
                <w:i/>
                <w:lang w:val="es-CL"/>
              </w:rPr>
            </m:ctrlPr>
          </m:sSubPr>
          <m:e>
            <m:r>
              <w:rPr>
                <w:rFonts w:ascii="Cambria Math" w:eastAsiaTheme="minorEastAsia" w:hAnsi="Cambria Math"/>
                <w:lang w:val="es-CL"/>
              </w:rPr>
              <m:t>R</m:t>
            </m:r>
          </m:e>
          <m:sub>
            <m:r>
              <w:rPr>
                <w:rFonts w:ascii="Cambria Math" w:eastAsiaTheme="minorEastAsia" w:hAnsi="Cambria Math"/>
                <w:lang w:val="es-CL"/>
              </w:rPr>
              <m:t>k</m:t>
            </m:r>
          </m:sub>
        </m:sSub>
        <m:r>
          <w:rPr>
            <w:rFonts w:ascii="Cambria Math" w:eastAsiaTheme="minorEastAsia" w:hAnsi="Cambria Math"/>
            <w:lang w:val="es-CL"/>
          </w:rPr>
          <m:t>|</m:t>
        </m:r>
      </m:oMath>
      <w:r w:rsidRPr="007127BE">
        <w:rPr>
          <w:rFonts w:eastAsiaTheme="minorEastAsia"/>
          <w:lang w:val="es-CL"/>
        </w:rPr>
        <w:t xml:space="preserve"> soluciones de los subproblemas pueden ser usadas para generar una solución factible del problem</w:t>
      </w:r>
      <w:r w:rsidR="004E20C8">
        <w:rPr>
          <w:rFonts w:eastAsiaTheme="minorEastAsia"/>
          <w:lang w:val="es-CL"/>
        </w:rPr>
        <w:t>a original. La restricción (20</w:t>
      </w:r>
      <w:r w:rsidRPr="007127BE">
        <w:rPr>
          <w:rFonts w:eastAsiaTheme="minorEastAsia"/>
          <w:lang w:val="es-CL"/>
        </w:rPr>
        <w:t>) es vinculante a todos los subproblemas y corresponde a la restricción de demanda para cada nodo pickup</w:t>
      </w:r>
      <w:r w:rsidR="00D3696C">
        <w:rPr>
          <w:rFonts w:eastAsiaTheme="minorEastAsia"/>
          <w:lang w:val="es-CL"/>
        </w:rPr>
        <w:t xml:space="preserve"> del pedido</w:t>
      </w:r>
      <w:r w:rsidRPr="007127BE">
        <w:rPr>
          <w:rFonts w:eastAsiaTheme="minorEastAsia"/>
          <w:lang w:val="es-CL"/>
        </w:rPr>
        <w:t xml:space="preserve"> </w:t>
      </w:r>
      <m:oMath>
        <m:r>
          <w:rPr>
            <w:rFonts w:ascii="Cambria Math" w:eastAsiaTheme="minorEastAsia" w:hAnsi="Cambria Math"/>
            <w:lang w:val="es-CL"/>
          </w:rPr>
          <m:t>i</m:t>
        </m:r>
      </m:oMath>
      <w:r w:rsidRPr="007127BE">
        <w:rPr>
          <w:rFonts w:eastAsiaTheme="minorEastAsia"/>
          <w:lang w:val="es-CL"/>
        </w:rPr>
        <w:t>, rela</w:t>
      </w:r>
      <w:r w:rsidR="004E20C8">
        <w:rPr>
          <w:rFonts w:eastAsiaTheme="minorEastAsia"/>
          <w:lang w:val="es-CL"/>
        </w:rPr>
        <w:t>cionada con la restricción (12</w:t>
      </w:r>
      <w:r w:rsidRPr="007127BE">
        <w:rPr>
          <w:rFonts w:eastAsiaTheme="minorEastAsia"/>
          <w:lang w:val="es-CL"/>
        </w:rPr>
        <w:t>) del problema original. La restricción (</w:t>
      </w:r>
      <w:r w:rsidR="004E20C8">
        <w:rPr>
          <w:rFonts w:eastAsiaTheme="minorEastAsia"/>
          <w:lang w:val="es-CL"/>
        </w:rPr>
        <w:t>21</w:t>
      </w:r>
      <w:r w:rsidRPr="007127BE">
        <w:rPr>
          <w:rFonts w:eastAsiaTheme="minorEastAsia"/>
          <w:lang w:val="es-CL"/>
        </w:rPr>
        <w:t>) es conocida c</w:t>
      </w:r>
      <w:r w:rsidR="009D16E0">
        <w:rPr>
          <w:rFonts w:eastAsiaTheme="minorEastAsia"/>
          <w:lang w:val="es-CL"/>
        </w:rPr>
        <w:t>omo Restricción de Convexidad</w:t>
      </w:r>
      <w:r w:rsidRPr="007127BE">
        <w:rPr>
          <w:rFonts w:eastAsiaTheme="minorEastAsia"/>
          <w:lang w:val="es-CL"/>
        </w:rPr>
        <w:t xml:space="preserve"> </w:t>
      </w:r>
      <w:r w:rsidR="009D16E0">
        <w:rPr>
          <w:rFonts w:eastAsiaTheme="minorEastAsia"/>
          <w:lang w:val="es-CL"/>
        </w:rPr>
        <w:t xml:space="preserve">y </w:t>
      </w:r>
      <w:r w:rsidRPr="007127BE">
        <w:rPr>
          <w:rFonts w:eastAsiaTheme="minorEastAsia"/>
          <w:lang w:val="es-CL"/>
        </w:rPr>
        <w:t xml:space="preserve">se puede interpretar como una restricción que asegura que a cada avión </w:t>
      </w:r>
      <w:r w:rsidRPr="004E20C8">
        <w:rPr>
          <w:rFonts w:eastAsiaTheme="minorEastAsia"/>
          <w:i/>
          <w:lang w:val="es-CL"/>
        </w:rPr>
        <w:t>k</w:t>
      </w:r>
      <w:r w:rsidRPr="007127BE">
        <w:rPr>
          <w:rFonts w:eastAsiaTheme="minorEastAsia"/>
          <w:lang w:val="es-CL"/>
        </w:rPr>
        <w:t xml:space="preserve"> se le asigne solo una ruta </w:t>
      </w:r>
      <w:r w:rsidRPr="004E20C8">
        <w:rPr>
          <w:rFonts w:eastAsiaTheme="minorEastAsia"/>
          <w:i/>
          <w:lang w:val="es-CL"/>
        </w:rPr>
        <w:t>r</w:t>
      </w:r>
      <w:r w:rsidRPr="007127BE">
        <w:rPr>
          <w:rFonts w:eastAsiaTheme="minorEastAsia"/>
          <w:lang w:val="es-CL"/>
        </w:rPr>
        <w:t xml:space="preserve"> del conjunto de rutas factibles a operar por ese avión. La restricción (</w:t>
      </w:r>
      <w:r w:rsidR="004E20C8">
        <w:rPr>
          <w:rFonts w:eastAsiaTheme="minorEastAsia"/>
          <w:lang w:val="es-CL"/>
        </w:rPr>
        <w:t>22</w:t>
      </w:r>
      <w:r w:rsidRPr="007127BE">
        <w:rPr>
          <w:rFonts w:eastAsiaTheme="minorEastAsia"/>
          <w:lang w:val="es-CL"/>
        </w:rPr>
        <w:t xml:space="preserve">) corresponde a la naturaleza binaria de la variable de decisión, </w:t>
      </w:r>
      <w:r w:rsidR="009D16E0">
        <w:rPr>
          <w:rFonts w:eastAsiaTheme="minorEastAsia"/>
          <w:lang w:val="es-CL"/>
        </w:rPr>
        <w:t>la que</w:t>
      </w:r>
      <w:r w:rsidRPr="007127BE">
        <w:rPr>
          <w:rFonts w:eastAsiaTheme="minorEastAsia"/>
          <w:lang w:val="es-CL"/>
        </w:rPr>
        <w:t xml:space="preserve"> debe ser relajada para facilitar la resolución del problema y así poder obtener las valores duales que se ingresan a los K-Subproblemas. </w:t>
      </w:r>
    </w:p>
    <w:p w14:paraId="45EAAFA1" w14:textId="77777777" w:rsidR="009D16E0" w:rsidRDefault="009D16E0" w:rsidP="00F55BFD">
      <w:pPr>
        <w:jc w:val="both"/>
        <w:rPr>
          <w:rFonts w:eastAsiaTheme="minorEastAsia"/>
          <w:lang w:val="es-CL"/>
        </w:rPr>
      </w:pPr>
    </w:p>
    <w:p w14:paraId="5760902C" w14:textId="77777777" w:rsidR="00AF00C1" w:rsidRDefault="009D16E0" w:rsidP="00F55BFD">
      <w:pPr>
        <w:jc w:val="both"/>
      </w:pPr>
      <w:r>
        <w:rPr>
          <w:rFonts w:eastAsiaTheme="minorEastAsia"/>
          <w:lang w:val="es-CL"/>
        </w:rPr>
        <w:lastRenderedPageBreak/>
        <w:t>Cada vez que se resuelve el PMr</w:t>
      </w:r>
      <w:r w:rsidR="004441A2">
        <w:rPr>
          <w:rFonts w:eastAsiaTheme="minorEastAsia"/>
          <w:lang w:val="es-CL"/>
        </w:rPr>
        <w:t xml:space="preserve"> relajado</w:t>
      </w:r>
      <w:r w:rsidR="00F55BFD" w:rsidRPr="007127BE">
        <w:rPr>
          <w:rFonts w:eastAsiaTheme="minorEastAsia"/>
          <w:lang w:val="es-CL"/>
        </w:rPr>
        <w:t xml:space="preserve">, se obtienen los valores duales </w:t>
      </w:r>
      <m:oMath>
        <m:sSub>
          <m:sSubPr>
            <m:ctrlPr>
              <w:rPr>
                <w:rFonts w:ascii="Cambria Math" w:eastAsiaTheme="minorEastAsia" w:hAnsi="Cambria Math"/>
                <w:i/>
                <w:lang w:val="es-CL"/>
              </w:rPr>
            </m:ctrlPr>
          </m:sSubPr>
          <m:e>
            <m:r>
              <w:rPr>
                <w:rFonts w:ascii="Cambria Math" w:eastAsiaTheme="minorEastAsia" w:hAnsi="Cambria Math"/>
                <w:lang w:val="es-CL"/>
              </w:rPr>
              <m:t>π</m:t>
            </m:r>
          </m:e>
          <m:sub>
            <m:r>
              <w:rPr>
                <w:rFonts w:ascii="Cambria Math" w:eastAsiaTheme="minorEastAsia" w:hAnsi="Cambria Math"/>
                <w:lang w:val="es-CL"/>
              </w:rPr>
              <m:t>i</m:t>
            </m:r>
          </m:sub>
        </m:sSub>
      </m:oMath>
      <w:r w:rsidR="00F55BFD" w:rsidRPr="007127BE">
        <w:rPr>
          <w:rFonts w:eastAsiaTheme="minorEastAsia"/>
          <w:lang w:val="es-CL"/>
        </w:rPr>
        <w:t xml:space="preserve"> para cada nodo pickup de la red y </w:t>
      </w:r>
      <m:oMath>
        <m:sSub>
          <m:sSubPr>
            <m:ctrlPr>
              <w:rPr>
                <w:rFonts w:ascii="Cambria Math" w:eastAsiaTheme="minorEastAsia" w:hAnsi="Cambria Math"/>
                <w:i/>
                <w:lang w:val="es-CL"/>
              </w:rPr>
            </m:ctrlPr>
          </m:sSubPr>
          <m:e>
            <m:r>
              <w:rPr>
                <w:rFonts w:ascii="Cambria Math" w:eastAsiaTheme="minorEastAsia" w:hAnsi="Cambria Math"/>
                <w:lang w:val="es-CL"/>
              </w:rPr>
              <m:t>γ</m:t>
            </m:r>
          </m:e>
          <m:sub>
            <m:r>
              <w:rPr>
                <w:rFonts w:ascii="Cambria Math" w:eastAsiaTheme="minorEastAsia" w:hAnsi="Cambria Math"/>
                <w:lang w:val="es-CL"/>
              </w:rPr>
              <m:t>k</m:t>
            </m:r>
          </m:sub>
        </m:sSub>
      </m:oMath>
      <w:r w:rsidR="00F55BFD" w:rsidRPr="007127BE">
        <w:rPr>
          <w:rFonts w:eastAsiaTheme="minorEastAsia"/>
          <w:lang w:val="es-CL"/>
        </w:rPr>
        <w:t xml:space="preserve"> para cada </w:t>
      </w:r>
      <w:r w:rsidR="007D1DB4" w:rsidRPr="007D1DB4">
        <w:rPr>
          <w:rFonts w:eastAsiaTheme="minorEastAsia"/>
          <w:i/>
          <w:lang w:val="es-CL"/>
        </w:rPr>
        <w:t>k</w:t>
      </w:r>
      <w:r w:rsidR="00F55BFD" w:rsidRPr="007127BE">
        <w:rPr>
          <w:rFonts w:eastAsiaTheme="minorEastAsia"/>
          <w:lang w:val="es-CL"/>
        </w:rPr>
        <w:t xml:space="preserve">-Subproblema. Cada </w:t>
      </w:r>
      <m:oMath>
        <m:sSub>
          <m:sSubPr>
            <m:ctrlPr>
              <w:rPr>
                <w:rFonts w:ascii="Cambria Math" w:eastAsiaTheme="minorEastAsia" w:hAnsi="Cambria Math"/>
                <w:i/>
                <w:lang w:val="es-CL"/>
              </w:rPr>
            </m:ctrlPr>
          </m:sSubPr>
          <m:e>
            <m:r>
              <w:rPr>
                <w:rFonts w:ascii="Cambria Math" w:eastAsiaTheme="minorEastAsia" w:hAnsi="Cambria Math"/>
                <w:lang w:val="es-CL"/>
              </w:rPr>
              <m:t>π</m:t>
            </m:r>
          </m:e>
          <m:sub>
            <m:r>
              <w:rPr>
                <w:rFonts w:ascii="Cambria Math" w:eastAsiaTheme="minorEastAsia" w:hAnsi="Cambria Math"/>
                <w:lang w:val="es-CL"/>
              </w:rPr>
              <m:t>i</m:t>
            </m:r>
          </m:sub>
        </m:sSub>
        <m:r>
          <m:rPr>
            <m:sty m:val="p"/>
          </m:rPr>
          <w:rPr>
            <w:rFonts w:ascii="Cambria Math" w:eastAsiaTheme="minorEastAsia"/>
            <w:lang w:val="es-CL"/>
          </w:rPr>
          <m:t xml:space="preserve"> </m:t>
        </m:r>
      </m:oMath>
      <w:r w:rsidR="00F55BFD" w:rsidRPr="007127BE">
        <w:rPr>
          <w:rFonts w:eastAsiaTheme="minorEastAsia"/>
          <w:lang w:val="es-CL"/>
        </w:rPr>
        <w:t>se interpreta como el costo de oportunidad de llevar una unidad adicional del pedido</w:t>
      </w:r>
      <w:r w:rsidR="00F55BFD" w:rsidRPr="00850A87">
        <w:rPr>
          <w:rFonts w:eastAsiaTheme="minorEastAsia"/>
          <w:i/>
          <w:lang w:val="es-CL"/>
        </w:rPr>
        <w:t xml:space="preserve"> i</w:t>
      </w:r>
      <w:r w:rsidR="00F55BFD" w:rsidRPr="007127BE">
        <w:rPr>
          <w:rFonts w:eastAsiaTheme="minorEastAsia"/>
          <w:lang w:val="es-CL"/>
        </w:rPr>
        <w:t xml:space="preserve"> antes que el resto de los pedidos. </w:t>
      </w:r>
      <w:r>
        <w:rPr>
          <w:rFonts w:eastAsiaTheme="minorEastAsia"/>
          <w:lang w:val="es-CL"/>
        </w:rPr>
        <w:t>Mientras que</w:t>
      </w:r>
      <w:r w:rsidR="00F55BFD" w:rsidRPr="007127BE">
        <w:rPr>
          <w:rFonts w:eastAsiaTheme="minorEastAsia"/>
          <w:lang w:val="es-CL"/>
        </w:rPr>
        <w:t xml:space="preserve"> </w:t>
      </w:r>
      <m:oMath>
        <m:sSub>
          <m:sSubPr>
            <m:ctrlPr>
              <w:rPr>
                <w:rFonts w:ascii="Cambria Math" w:eastAsiaTheme="minorEastAsia" w:hAnsi="Cambria Math"/>
                <w:i/>
                <w:lang w:val="es-CL"/>
              </w:rPr>
            </m:ctrlPr>
          </m:sSubPr>
          <m:e>
            <m:r>
              <w:rPr>
                <w:rFonts w:ascii="Cambria Math" w:eastAsiaTheme="minorEastAsia" w:hAnsi="Cambria Math"/>
                <w:lang w:val="es-CL"/>
              </w:rPr>
              <m:t>γ</m:t>
            </m:r>
          </m:e>
          <m:sub>
            <m:r>
              <w:rPr>
                <w:rFonts w:ascii="Cambria Math" w:eastAsiaTheme="minorEastAsia" w:hAnsi="Cambria Math"/>
                <w:lang w:val="es-CL"/>
              </w:rPr>
              <m:t>k</m:t>
            </m:r>
          </m:sub>
        </m:sSub>
      </m:oMath>
      <w:r w:rsidR="00F55BFD" w:rsidRPr="007127BE">
        <w:rPr>
          <w:rFonts w:eastAsiaTheme="minorEastAsia"/>
          <w:lang w:val="es-CL"/>
        </w:rPr>
        <w:t xml:space="preserve"> se interpreta como la utilidad de la ruta óptima generada hasta ese momento para el avión </w:t>
      </w:r>
      <w:r w:rsidR="007D1DB4" w:rsidRPr="007D1DB4">
        <w:rPr>
          <w:rFonts w:eastAsiaTheme="minorEastAsia"/>
          <w:i/>
          <w:lang w:val="es-CL"/>
        </w:rPr>
        <w:t>k</w:t>
      </w:r>
      <w:r w:rsidR="00F55BFD" w:rsidRPr="00EE529A">
        <w:t>.</w:t>
      </w:r>
    </w:p>
    <w:p w14:paraId="2E87DC46" w14:textId="77777777" w:rsidR="00792824" w:rsidRPr="00792824" w:rsidRDefault="00792824" w:rsidP="00F55BFD">
      <w:pPr>
        <w:jc w:val="both"/>
        <w:rPr>
          <w:lang w:val="es-CL"/>
        </w:rPr>
      </w:pPr>
    </w:p>
    <w:p w14:paraId="2D1A3FAC" w14:textId="77777777" w:rsidR="006F6221" w:rsidRPr="006F6221" w:rsidRDefault="00313162" w:rsidP="006F6221">
      <w:pPr>
        <w:jc w:val="both"/>
        <w:rPr>
          <w:rFonts w:eastAsiaTheme="minorEastAsia"/>
          <w:b/>
          <w:lang w:val="es-CL"/>
        </w:rPr>
      </w:pPr>
      <w:r>
        <w:rPr>
          <w:rFonts w:eastAsiaTheme="minorEastAsia"/>
          <w:b/>
          <w:lang w:val="es-CL"/>
        </w:rPr>
        <w:t>3.1.2</w:t>
      </w:r>
      <w:r w:rsidR="006F6221">
        <w:rPr>
          <w:rFonts w:eastAsiaTheme="minorEastAsia"/>
          <w:b/>
          <w:lang w:val="es-CL"/>
        </w:rPr>
        <w:t xml:space="preserve"> </w:t>
      </w:r>
      <w:bookmarkStart w:id="1" w:name="_Toc448017858"/>
      <w:r w:rsidR="007D1DB4" w:rsidRPr="007D1DB4">
        <w:rPr>
          <w:rFonts w:eastAsiaTheme="minorEastAsia"/>
          <w:b/>
          <w:i/>
          <w:lang w:val="es-CL"/>
        </w:rPr>
        <w:t>k</w:t>
      </w:r>
      <w:r w:rsidR="006F6221" w:rsidRPr="006F6221">
        <w:rPr>
          <w:rFonts w:eastAsiaTheme="minorEastAsia"/>
          <w:b/>
          <w:lang w:val="es-CL"/>
        </w:rPr>
        <w:t>-Subproblema (</w:t>
      </w:r>
      <w:r w:rsidR="007D1DB4" w:rsidRPr="007D1DB4">
        <w:rPr>
          <w:rFonts w:eastAsiaTheme="minorEastAsia"/>
          <w:b/>
          <w:i/>
          <w:lang w:val="es-CL"/>
        </w:rPr>
        <w:t>k</w:t>
      </w:r>
      <w:r w:rsidR="006F6221" w:rsidRPr="006F6221">
        <w:rPr>
          <w:rFonts w:eastAsiaTheme="minorEastAsia"/>
          <w:b/>
          <w:lang w:val="es-CL"/>
        </w:rPr>
        <w:t>-SP)</w:t>
      </w:r>
      <w:bookmarkEnd w:id="1"/>
    </w:p>
    <w:p w14:paraId="630985F2" w14:textId="77777777" w:rsidR="006F6221" w:rsidRDefault="006F6221" w:rsidP="006F6221">
      <w:pPr>
        <w:jc w:val="both"/>
        <w:rPr>
          <w:rFonts w:eastAsiaTheme="minorEastAsia"/>
          <w:b/>
          <w:lang w:val="es-CL"/>
        </w:rPr>
      </w:pPr>
    </w:p>
    <w:p w14:paraId="7F64744B" w14:textId="77777777" w:rsidR="006F6221" w:rsidRDefault="006F6221" w:rsidP="008E6D2F">
      <w:pPr>
        <w:jc w:val="both"/>
        <w:rPr>
          <w:rFonts w:eastAsiaTheme="minorEastAsia"/>
          <w:lang w:val="es-CL"/>
        </w:rPr>
      </w:pPr>
      <w:r w:rsidRPr="008E6D2F">
        <w:rPr>
          <w:rFonts w:eastAsiaTheme="minorEastAsia"/>
          <w:lang w:val="es-CL"/>
        </w:rPr>
        <w:t>Cada problema satélite</w:t>
      </w:r>
      <w:r w:rsidR="004441A2">
        <w:rPr>
          <w:rFonts w:eastAsiaTheme="minorEastAsia"/>
          <w:lang w:val="es-CL"/>
        </w:rPr>
        <w:t xml:space="preserve"> </w:t>
      </w:r>
      <w:r w:rsidR="007D1DB4" w:rsidRPr="007D1DB4">
        <w:rPr>
          <w:rFonts w:eastAsiaTheme="minorEastAsia"/>
          <w:i/>
          <w:lang w:val="es-CL"/>
        </w:rPr>
        <w:t>k</w:t>
      </w:r>
      <w:r w:rsidR="004441A2">
        <w:rPr>
          <w:rFonts w:eastAsiaTheme="minorEastAsia"/>
          <w:lang w:val="es-CL"/>
        </w:rPr>
        <w:t>-SP</w:t>
      </w:r>
      <w:r w:rsidRPr="008E6D2F">
        <w:rPr>
          <w:rFonts w:eastAsiaTheme="minorEastAsia"/>
          <w:lang w:val="es-CL"/>
        </w:rPr>
        <w:t xml:space="preserve"> tiene como finalidad encontrar la ruta óptima para un avión</w:t>
      </w:r>
      <w:r w:rsidR="004441A2">
        <w:rPr>
          <w:rFonts w:eastAsiaTheme="minorEastAsia"/>
          <w:lang w:val="es-CL"/>
        </w:rPr>
        <w:t xml:space="preserve"> </w:t>
      </w:r>
      <w:r w:rsidR="004441A2" w:rsidRPr="004441A2">
        <w:rPr>
          <w:rFonts w:eastAsiaTheme="minorEastAsia"/>
          <w:i/>
          <w:lang w:val="es-CL"/>
        </w:rPr>
        <w:t>k</w:t>
      </w:r>
      <w:r w:rsidRPr="008E6D2F">
        <w:rPr>
          <w:rFonts w:eastAsiaTheme="minorEastAsia"/>
          <w:lang w:val="es-CL"/>
        </w:rPr>
        <w:t xml:space="preserve"> en particular y está formado por las restricciones no vinculantes del problema original. </w:t>
      </w:r>
      <w:r w:rsidR="00651710">
        <w:rPr>
          <w:rFonts w:eastAsiaTheme="minorEastAsia"/>
          <w:lang w:val="es-CL"/>
        </w:rPr>
        <w:t xml:space="preserve">El problema </w:t>
      </w:r>
      <w:r w:rsidR="007D1DB4" w:rsidRPr="007D1DB4">
        <w:rPr>
          <w:rFonts w:eastAsiaTheme="minorEastAsia"/>
          <w:i/>
          <w:lang w:val="es-CL"/>
        </w:rPr>
        <w:t>k</w:t>
      </w:r>
      <w:r w:rsidR="00651710">
        <w:rPr>
          <w:rFonts w:eastAsiaTheme="minorEastAsia"/>
          <w:lang w:val="es-CL"/>
        </w:rPr>
        <w:t>-SP se puede formular de la siguiente manera:</w:t>
      </w:r>
    </w:p>
    <w:p w14:paraId="4BCE6A37" w14:textId="77777777" w:rsidR="00563667" w:rsidRDefault="00563667" w:rsidP="008E6D2F">
      <w:pPr>
        <w:jc w:val="both"/>
        <w:rPr>
          <w:rFonts w:eastAsiaTheme="minorEastAsia"/>
          <w:lang w:val="es-CL"/>
        </w:rPr>
      </w:pPr>
    </w:p>
    <w:p w14:paraId="48CD9B51" w14:textId="77777777" w:rsidR="006F6221" w:rsidRPr="00893CE9" w:rsidRDefault="000E5DA9" w:rsidP="000E5DA9">
      <w:pPr>
        <w:tabs>
          <w:tab w:val="left" w:pos="567"/>
        </w:tabs>
      </w:pPr>
      <w:r w:rsidRPr="000D4267">
        <w:rPr>
          <w:noProof/>
        </w:rPr>
        <w:drawing>
          <wp:inline distT="0" distB="0" distL="0" distR="0" wp14:anchorId="314F0DD6" wp14:editId="40D2979E">
            <wp:extent cx="5612130" cy="130175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01750"/>
                    </a:xfrm>
                    <a:prstGeom prst="rect">
                      <a:avLst/>
                    </a:prstGeom>
                  </pic:spPr>
                </pic:pic>
              </a:graphicData>
            </a:graphic>
          </wp:inline>
        </w:drawing>
      </w:r>
    </w:p>
    <w:p w14:paraId="12CC5C61" w14:textId="77777777" w:rsidR="000E5DA9" w:rsidRDefault="000E5DA9" w:rsidP="008E6D2F">
      <w:pPr>
        <w:jc w:val="both"/>
        <w:rPr>
          <w:rFonts w:eastAsiaTheme="minorEastAsia"/>
          <w:lang w:val="es-CL"/>
        </w:rPr>
      </w:pPr>
    </w:p>
    <w:p w14:paraId="4500A292" w14:textId="77777777" w:rsidR="006F6221" w:rsidRDefault="00651710" w:rsidP="008E6D2F">
      <w:pPr>
        <w:jc w:val="both"/>
        <w:rPr>
          <w:rFonts w:eastAsiaTheme="minorEastAsia"/>
          <w:lang w:val="es-CL"/>
        </w:rPr>
      </w:pPr>
      <w:r w:rsidRPr="008E6D2F">
        <w:rPr>
          <w:rFonts w:eastAsiaTheme="minorEastAsia"/>
          <w:lang w:val="es-CL"/>
        </w:rPr>
        <w:t>La función objetivo (</w:t>
      </w:r>
      <w:r>
        <w:rPr>
          <w:rFonts w:eastAsiaTheme="minorEastAsia"/>
          <w:lang w:val="es-CL"/>
        </w:rPr>
        <w:t>23</w:t>
      </w:r>
      <w:r w:rsidRPr="008E6D2F">
        <w:rPr>
          <w:rFonts w:eastAsiaTheme="minorEastAsia"/>
          <w:lang w:val="es-CL"/>
        </w:rPr>
        <w:t>) en este caso representa los costos r</w:t>
      </w:r>
      <w:r>
        <w:rPr>
          <w:rFonts w:eastAsiaTheme="minorEastAsia"/>
          <w:lang w:val="es-CL"/>
        </w:rPr>
        <w:t>educidos</w:t>
      </w:r>
      <w:r w:rsidR="00086988">
        <w:rPr>
          <w:rFonts w:eastAsiaTheme="minorEastAsia"/>
          <w:lang w:val="es-CL"/>
        </w:rPr>
        <w:t xml:space="preserve"> (</w:t>
      </w:r>
      <m:oMath>
        <m:acc>
          <m:accPr>
            <m:chr m:val="̅"/>
            <m:ctrlPr>
              <w:rPr>
                <w:rFonts w:ascii="Cambria Math" w:eastAsiaTheme="minorEastAsia" w:hAnsi="Cambria Math"/>
                <w:i/>
                <w:lang w:val="es-CL"/>
              </w:rPr>
            </m:ctrlPr>
          </m:accPr>
          <m:e>
            <m:sSup>
              <m:sSupPr>
                <m:ctrlPr>
                  <w:rPr>
                    <w:rFonts w:ascii="Cambria Math" w:eastAsiaTheme="minorEastAsia" w:hAnsi="Cambria Math"/>
                    <w:i/>
                    <w:lang w:val="es-CL"/>
                  </w:rPr>
                </m:ctrlPr>
              </m:sSupPr>
              <m:e>
                <m:r>
                  <w:rPr>
                    <w:rFonts w:ascii="Cambria Math" w:eastAsiaTheme="minorEastAsia" w:hAnsi="Cambria Math"/>
                    <w:lang w:val="es-CL"/>
                  </w:rPr>
                  <m:t>c</m:t>
                </m:r>
              </m:e>
              <m:sup>
                <m:r>
                  <w:rPr>
                    <w:rFonts w:ascii="Cambria Math" w:eastAsiaTheme="minorEastAsia" w:hAnsi="Cambria Math"/>
                    <w:lang w:val="es-CL"/>
                  </w:rPr>
                  <m:t>k</m:t>
                </m:r>
              </m:sup>
            </m:sSup>
          </m:e>
        </m:acc>
        <m:r>
          <w:rPr>
            <w:rFonts w:ascii="Cambria Math" w:eastAsiaTheme="minorEastAsia" w:hAnsi="Cambria Math"/>
            <w:lang w:val="es-CL"/>
          </w:rPr>
          <m:t>)</m:t>
        </m:r>
      </m:oMath>
      <w:r>
        <w:rPr>
          <w:rFonts w:eastAsiaTheme="minorEastAsia"/>
          <w:lang w:val="es-CL"/>
        </w:rPr>
        <w:t xml:space="preserve"> del problema original. </w:t>
      </w:r>
      <w:r w:rsidR="006F6221" w:rsidRPr="008E6D2F">
        <w:rPr>
          <w:rFonts w:eastAsiaTheme="minorEastAsia"/>
          <w:lang w:val="es-CL"/>
        </w:rPr>
        <w:t xml:space="preserve">La solución obtenida por este problema es una ruta factible para el avión </w:t>
      </w:r>
      <w:r w:rsidR="006F6221" w:rsidRPr="00850A87">
        <w:rPr>
          <w:rFonts w:eastAsiaTheme="minorEastAsia"/>
          <w:i/>
          <w:lang w:val="es-CL"/>
        </w:rPr>
        <w:t>k</w:t>
      </w:r>
      <w:r w:rsidR="006F6221" w:rsidRPr="008E6D2F">
        <w:rPr>
          <w:rFonts w:eastAsiaTheme="minorEastAsia"/>
          <w:lang w:val="es-CL"/>
        </w:rPr>
        <w:t xml:space="preserve">, sin considerar las restricciones de demanda. Si el valor de la función objetivo o costo reducido de esta solución es mayor a 0, sería una ruta beneficiosa para el problema y conviene incorporarla al Problema Maestro Restringido. </w:t>
      </w:r>
    </w:p>
    <w:p w14:paraId="446990C2" w14:textId="77777777" w:rsidR="00392265" w:rsidRPr="00392265" w:rsidRDefault="00392265" w:rsidP="008E6D2F">
      <w:pPr>
        <w:jc w:val="both"/>
        <w:rPr>
          <w:rFonts w:eastAsiaTheme="minorEastAsia"/>
          <w:lang w:val="es-CL"/>
        </w:rPr>
      </w:pPr>
    </w:p>
    <w:p w14:paraId="20E33486" w14:textId="77777777" w:rsidR="001A2653" w:rsidRPr="00963006" w:rsidRDefault="001A2653" w:rsidP="00985138">
      <w:pPr>
        <w:jc w:val="both"/>
        <w:rPr>
          <w:rFonts w:eastAsia="Times New Roman"/>
        </w:rPr>
      </w:pPr>
      <w:r w:rsidRPr="00985138">
        <w:rPr>
          <w:rFonts w:eastAsiaTheme="minorEastAsia"/>
          <w:lang w:val="es-CL"/>
        </w:rPr>
        <w:t xml:space="preserve">Debido </w:t>
      </w:r>
      <w:r w:rsidR="001A2E37" w:rsidRPr="00985138">
        <w:rPr>
          <w:rFonts w:eastAsiaTheme="minorEastAsia"/>
          <w:lang w:val="es-CL"/>
        </w:rPr>
        <w:t xml:space="preserve">a </w:t>
      </w:r>
      <w:r w:rsidRPr="00985138">
        <w:rPr>
          <w:rFonts w:eastAsiaTheme="minorEastAsia"/>
          <w:lang w:val="es-CL"/>
        </w:rPr>
        <w:t>que resolver el PMr de manera exacta involucra un número exponencial de columnas (todas las rutas factibles por cada vehículo), se propone resolver</w:t>
      </w:r>
      <w:r w:rsidR="00392265" w:rsidRPr="00985138">
        <w:rPr>
          <w:rFonts w:eastAsiaTheme="minorEastAsia"/>
          <w:lang w:val="es-CL"/>
        </w:rPr>
        <w:t>lo bajo un enfoque de generación de columnas, donde el PMr considera</w:t>
      </w:r>
      <w:r w:rsidR="00392265">
        <w:rPr>
          <w:rFonts w:eastAsiaTheme="minorEastAsia"/>
          <w:lang w:val="es-CL"/>
        </w:rPr>
        <w:t xml:space="preserve"> un número acotado de columnas iniciales y luego se incorporan nuevas a partir de la resolución heurística de</w:t>
      </w:r>
      <w:r w:rsidR="00392265" w:rsidRPr="00985138">
        <w:rPr>
          <w:rFonts w:eastAsiaTheme="minorEastAsia"/>
          <w:lang w:val="es-CL"/>
        </w:rPr>
        <w:t xml:space="preserve"> cada </w:t>
      </w:r>
      <w:r w:rsidR="00392265" w:rsidRPr="00985138">
        <w:rPr>
          <w:rFonts w:eastAsiaTheme="minorEastAsia"/>
          <w:i/>
          <w:lang w:val="es-CL"/>
        </w:rPr>
        <w:t>k-</w:t>
      </w:r>
      <w:r w:rsidR="00392265" w:rsidRPr="00985138">
        <w:rPr>
          <w:rFonts w:eastAsiaTheme="minorEastAsia"/>
          <w:lang w:val="es-CL"/>
        </w:rPr>
        <w:t>SP</w:t>
      </w:r>
      <w:r w:rsidRPr="00985138">
        <w:rPr>
          <w:rFonts w:eastAsiaTheme="minorEastAsia"/>
          <w:lang w:val="es-CL"/>
        </w:rPr>
        <w:t>.</w:t>
      </w:r>
      <w:r w:rsidR="00A7038F" w:rsidRPr="00985138">
        <w:t xml:space="preserve"> </w:t>
      </w:r>
      <w:r w:rsidR="00B533FF" w:rsidRPr="00985138">
        <w:rPr>
          <w:rFonts w:eastAsiaTheme="minorEastAsia"/>
          <w:lang w:val="es-CL"/>
        </w:rPr>
        <w:t xml:space="preserve">Si </w:t>
      </w:r>
      <w:r w:rsidR="004316C0" w:rsidRPr="00985138">
        <w:rPr>
          <w:rFonts w:eastAsiaTheme="minorEastAsia"/>
          <w:lang w:val="es-CL"/>
        </w:rPr>
        <w:t xml:space="preserve">al finalizar la ejecución de la heurística para un </w:t>
      </w:r>
      <w:r w:rsidR="00E51343" w:rsidRPr="00985138">
        <w:rPr>
          <w:rFonts w:eastAsiaTheme="minorEastAsia"/>
          <w:i/>
          <w:lang w:val="es-CL"/>
        </w:rPr>
        <w:t>k</w:t>
      </w:r>
      <w:r w:rsidR="004316C0" w:rsidRPr="00985138">
        <w:rPr>
          <w:rFonts w:eastAsiaTheme="minorEastAsia"/>
          <w:lang w:val="es-CL"/>
        </w:rPr>
        <w:t xml:space="preserve">-SP </w:t>
      </w:r>
      <w:r w:rsidR="00B533FF" w:rsidRPr="00985138">
        <w:rPr>
          <w:rFonts w:eastAsiaTheme="minorEastAsia"/>
          <w:lang w:val="es-CL"/>
        </w:rPr>
        <w:t xml:space="preserve">la ruta final generada tiene costo reducido positivo, esta columna se agrega al </w:t>
      </w:r>
      <w:r w:rsidR="001F4E84" w:rsidRPr="00985138">
        <w:rPr>
          <w:rFonts w:eastAsiaTheme="minorEastAsia"/>
          <w:lang w:val="es-CL"/>
        </w:rPr>
        <w:t>PMr</w:t>
      </w:r>
      <w:r w:rsidR="00B533FF" w:rsidRPr="00985138">
        <w:rPr>
          <w:rFonts w:eastAsiaTheme="minorEastAsia"/>
          <w:lang w:val="es-CL"/>
        </w:rPr>
        <w:t xml:space="preserve"> </w:t>
      </w:r>
      <w:r w:rsidR="004316C0" w:rsidRPr="00985138">
        <w:rPr>
          <w:rFonts w:eastAsiaTheme="minorEastAsia"/>
          <w:lang w:val="es-CL"/>
        </w:rPr>
        <w:t>y se descarta en caso contrario</w:t>
      </w:r>
      <w:r w:rsidR="00747055" w:rsidRPr="00985138">
        <w:t>.</w:t>
      </w:r>
      <w:r w:rsidRPr="00985138">
        <w:rPr>
          <w:rFonts w:eastAsiaTheme="minorEastAsia"/>
          <w:lang w:val="es-CL"/>
        </w:rPr>
        <w:t xml:space="preserve"> </w:t>
      </w:r>
      <w:r w:rsidR="004316C0" w:rsidRPr="00985138">
        <w:rPr>
          <w:rFonts w:eastAsiaTheme="minorEastAsia"/>
          <w:lang w:val="es-CL"/>
        </w:rPr>
        <w:t xml:space="preserve">El algoritmo de generación de columnas itera hasta que no sea posible encontrar subproblemas que hayan generado columnas con costo reducido positivo. </w:t>
      </w:r>
      <w:r w:rsidR="00963006" w:rsidRPr="00985138">
        <w:rPr>
          <w:rFonts w:eastAsiaTheme="minorEastAsia"/>
          <w:lang w:val="es-CL"/>
        </w:rPr>
        <w:t>Una vez finalizada la</w:t>
      </w:r>
      <w:r w:rsidR="004316C0" w:rsidRPr="00985138">
        <w:rPr>
          <w:rFonts w:eastAsiaTheme="minorEastAsia"/>
          <w:lang w:val="es-CL"/>
        </w:rPr>
        <w:t xml:space="preserve"> generació</w:t>
      </w:r>
      <w:r w:rsidR="00963006" w:rsidRPr="00985138">
        <w:rPr>
          <w:rFonts w:eastAsiaTheme="minorEastAsia"/>
          <w:lang w:val="es-CL"/>
        </w:rPr>
        <w:t>n de columnas,</w:t>
      </w:r>
      <w:r w:rsidR="004316C0" w:rsidRPr="00985138">
        <w:rPr>
          <w:rFonts w:eastAsiaTheme="minorEastAsia"/>
          <w:lang w:val="es-CL"/>
        </w:rPr>
        <w:t xml:space="preserve"> se resuelve el </w:t>
      </w:r>
      <w:r w:rsidR="00963006" w:rsidRPr="00985138">
        <w:rPr>
          <w:rFonts w:eastAsiaTheme="minorEastAsia"/>
          <w:lang w:val="es-CL"/>
        </w:rPr>
        <w:t>PMr</w:t>
      </w:r>
      <w:r w:rsidR="004316C0" w:rsidRPr="00985138">
        <w:rPr>
          <w:rFonts w:eastAsiaTheme="minorEastAsia"/>
          <w:lang w:val="es-CL"/>
        </w:rPr>
        <w:t xml:space="preserve"> (imponiendo la restricción de naturaleza binaria de las variables) sobre una versión restringida del problema que incluye únicamente las columnas generadas hasta ese momento. </w:t>
      </w:r>
      <w:r w:rsidRPr="00985138">
        <w:t>Un resumen de la metodología de sol</w:t>
      </w:r>
      <w:r w:rsidR="00C57806" w:rsidRPr="00985138">
        <w:t>ución se muestra en la Figura 1</w:t>
      </w:r>
      <w:r w:rsidRPr="00985138">
        <w:t xml:space="preserve"> </w:t>
      </w:r>
    </w:p>
    <w:p w14:paraId="4762CE8C" w14:textId="77777777" w:rsidR="000F1FF1" w:rsidRDefault="000F1FF1" w:rsidP="007A66FB">
      <w:pPr>
        <w:jc w:val="both"/>
        <w:rPr>
          <w:rFonts w:eastAsiaTheme="minorEastAsia"/>
          <w:lang w:val="es-CL"/>
        </w:rPr>
      </w:pPr>
    </w:p>
    <w:p w14:paraId="349AB0D8" w14:textId="77777777" w:rsidR="000D5A8C" w:rsidRDefault="000D5A8C" w:rsidP="00F55BFD">
      <w:pPr>
        <w:jc w:val="both"/>
        <w:rPr>
          <w:rFonts w:eastAsiaTheme="minorEastAsia"/>
        </w:rPr>
      </w:pPr>
    </w:p>
    <w:p w14:paraId="2D7F1C19" w14:textId="77777777" w:rsidR="00E51343" w:rsidRDefault="00E51343" w:rsidP="00E51343">
      <w:pPr>
        <w:widowControl w:val="0"/>
        <w:adjustRightInd w:val="0"/>
        <w:jc w:val="both"/>
        <w:textAlignment w:val="baseline"/>
        <w:rPr>
          <w:rFonts w:eastAsia="Times New Roman"/>
          <w:lang w:val="es-CL" w:eastAsia="es-CL"/>
        </w:rPr>
      </w:pPr>
    </w:p>
    <w:p w14:paraId="0065A575" w14:textId="77777777" w:rsidR="00D3696C" w:rsidRPr="00D3696C" w:rsidRDefault="00D3696C" w:rsidP="00F55BFD">
      <w:pPr>
        <w:jc w:val="both"/>
        <w:rPr>
          <w:rFonts w:eastAsiaTheme="minorEastAsia"/>
          <w:lang w:val="es-CL"/>
        </w:rPr>
      </w:pPr>
    </w:p>
    <w:p w14:paraId="568919B9" w14:textId="77777777" w:rsidR="001B3001" w:rsidRDefault="00DA7CB7" w:rsidP="008E154A">
      <w:pPr>
        <w:pStyle w:val="TtuloFigura"/>
        <w:rPr>
          <w:lang w:eastAsia="en-US"/>
        </w:rPr>
      </w:pPr>
      <w:bookmarkStart w:id="2" w:name="_Ref440736303"/>
      <w:bookmarkStart w:id="3" w:name="_Ref440736299"/>
      <w:bookmarkStart w:id="4" w:name="_Toc448017927"/>
      <w:r w:rsidRPr="00DA7CB7">
        <w:rPr>
          <w:noProof/>
          <w:lang w:val="es-ES_tradnl" w:eastAsia="es-ES_tradnl"/>
        </w:rPr>
        <w:lastRenderedPageBreak/>
        <w:drawing>
          <wp:inline distT="0" distB="0" distL="0" distR="0" wp14:anchorId="6A0F702C" wp14:editId="6D4F37C6">
            <wp:extent cx="4475313" cy="5697422"/>
            <wp:effectExtent l="19050" t="0" r="1437"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78328" cy="5701261"/>
                    </a:xfrm>
                    <a:prstGeom prst="rect">
                      <a:avLst/>
                    </a:prstGeom>
                    <a:noFill/>
                    <a:ln w="9525">
                      <a:noFill/>
                      <a:miter lim="800000"/>
                      <a:headEnd/>
                      <a:tailEnd/>
                    </a:ln>
                  </pic:spPr>
                </pic:pic>
              </a:graphicData>
            </a:graphic>
          </wp:inline>
        </w:drawing>
      </w:r>
    </w:p>
    <w:p w14:paraId="64ACAC17" w14:textId="77777777" w:rsidR="00BE6D07" w:rsidRDefault="00BE6D07" w:rsidP="008E154A">
      <w:pPr>
        <w:pStyle w:val="TtuloFigura"/>
        <w:rPr>
          <w:lang w:eastAsia="en-US"/>
        </w:rPr>
      </w:pPr>
      <w:r w:rsidRPr="00FA2342">
        <w:rPr>
          <w:lang w:eastAsia="en-US"/>
        </w:rPr>
        <w:t>Figura</w:t>
      </w:r>
      <w:r w:rsidR="00C57806">
        <w:rPr>
          <w:lang w:eastAsia="en-US"/>
        </w:rPr>
        <w:t xml:space="preserve"> 1:</w:t>
      </w:r>
      <w:r w:rsidRPr="00FA2342">
        <w:rPr>
          <w:lang w:eastAsia="en-US"/>
        </w:rPr>
        <w:t xml:space="preserve"> </w:t>
      </w:r>
      <w:bookmarkEnd w:id="2"/>
      <w:r w:rsidRPr="00FA2342">
        <w:rPr>
          <w:lang w:eastAsia="en-US"/>
        </w:rPr>
        <w:t>Esquema del algoritmo de resolución</w:t>
      </w:r>
      <w:bookmarkEnd w:id="3"/>
      <w:bookmarkEnd w:id="4"/>
    </w:p>
    <w:p w14:paraId="4F52ED6F" w14:textId="77777777" w:rsidR="00494A5A" w:rsidRPr="00494A5A" w:rsidRDefault="00494A5A" w:rsidP="00494A5A">
      <w:pPr>
        <w:jc w:val="both"/>
        <w:rPr>
          <w:rFonts w:asciiTheme="majorHAnsi" w:hAnsiTheme="majorHAnsi" w:cstheme="majorHAnsi"/>
        </w:rPr>
      </w:pPr>
      <w:r w:rsidRPr="00494A5A">
        <w:rPr>
          <w:rFonts w:asciiTheme="majorHAnsi" w:hAnsiTheme="majorHAnsi" w:cstheme="majorHAnsi"/>
        </w:rPr>
        <w:t xml:space="preserve">Como en la primera iteración, el algoritmo aún no ha incorporado columnas al </w:t>
      </w:r>
      <w:r>
        <w:rPr>
          <w:rFonts w:asciiTheme="majorHAnsi" w:hAnsiTheme="majorHAnsi" w:cstheme="majorHAnsi"/>
        </w:rPr>
        <w:t>PMr</w:t>
      </w:r>
      <w:r w:rsidRPr="00494A5A">
        <w:rPr>
          <w:rFonts w:asciiTheme="majorHAnsi" w:hAnsiTheme="majorHAnsi" w:cstheme="majorHAnsi"/>
        </w:rPr>
        <w:t>, resulta necesario generar un conjunto de columnas iniciales. Para esto se generan tres conjuntos de columnas para cada avión:</w:t>
      </w:r>
    </w:p>
    <w:p w14:paraId="3B6B9790" w14:textId="77777777" w:rsidR="00494A5A" w:rsidRPr="00494A5A" w:rsidRDefault="00494A5A" w:rsidP="00494A5A">
      <w:pPr>
        <w:jc w:val="both"/>
        <w:rPr>
          <w:rFonts w:asciiTheme="majorHAnsi" w:hAnsiTheme="majorHAnsi" w:cstheme="majorHAnsi"/>
        </w:rPr>
      </w:pPr>
    </w:p>
    <w:p w14:paraId="29A239CB" w14:textId="77777777" w:rsidR="00494A5A" w:rsidRPr="00494A5A" w:rsidRDefault="00494A5A" w:rsidP="00494A5A">
      <w:pPr>
        <w:pStyle w:val="Prrafodelista"/>
        <w:numPr>
          <w:ilvl w:val="0"/>
          <w:numId w:val="17"/>
        </w:numPr>
        <w:jc w:val="both"/>
        <w:rPr>
          <w:rFonts w:asciiTheme="majorHAnsi" w:hAnsiTheme="majorHAnsi" w:cstheme="majorHAnsi"/>
        </w:rPr>
      </w:pPr>
      <w:r w:rsidRPr="00494A5A">
        <w:rPr>
          <w:rFonts w:asciiTheme="majorHAnsi" w:hAnsiTheme="majorHAnsi" w:cstheme="majorHAnsi"/>
          <w:lang w:val="es-ES"/>
        </w:rPr>
        <w:t xml:space="preserve">Planificación base: El primer conjunto de columnas corresponde a la planificación base de cada avión y a modificaciones de ésta luego de aplicar los operadores de local search, drop and add y swap respectivamente, los que serán descritos en la sección 3.2.2. Si la planificación inicial no es factible después de las disrupciones, esta se factibiliza, de ser necesario, ajustando las ventanas de tiempo y las cargas. </w:t>
      </w:r>
    </w:p>
    <w:p w14:paraId="4F8FE95A" w14:textId="77777777" w:rsidR="00494A5A" w:rsidRPr="00494A5A" w:rsidRDefault="00494A5A" w:rsidP="00494A5A">
      <w:pPr>
        <w:pStyle w:val="Prrafodelista"/>
        <w:numPr>
          <w:ilvl w:val="0"/>
          <w:numId w:val="17"/>
        </w:numPr>
        <w:jc w:val="both"/>
        <w:rPr>
          <w:rFonts w:asciiTheme="majorHAnsi" w:hAnsiTheme="majorHAnsi" w:cstheme="majorHAnsi"/>
        </w:rPr>
      </w:pPr>
      <w:r w:rsidRPr="00494A5A">
        <w:rPr>
          <w:rFonts w:asciiTheme="majorHAnsi" w:hAnsiTheme="majorHAnsi" w:cstheme="majorHAnsi"/>
        </w:rPr>
        <w:lastRenderedPageBreak/>
        <w:t>Dead-heading: Consiste en la posibilidad de que un avión se dirija directamente desde su aeropuerto inicial al final (e.g. [</w:t>
      </w:r>
      <m:oMath>
        <m:sSup>
          <m:sSupPr>
            <m:ctrlPr>
              <w:rPr>
                <w:rFonts w:ascii="Cambria Math" w:hAnsiTheme="majorHAnsi" w:cstheme="majorHAnsi"/>
                <w:i/>
              </w:rPr>
            </m:ctrlPr>
          </m:sSupPr>
          <m:e>
            <m:sSub>
              <m:sSubPr>
                <m:ctrlPr>
                  <w:rPr>
                    <w:rFonts w:ascii="Cambria Math" w:hAnsiTheme="majorHAnsi" w:cstheme="majorHAnsi"/>
                    <w:i/>
                  </w:rPr>
                </m:ctrlPr>
              </m:sSubPr>
              <m:e>
                <m:r>
                  <w:rPr>
                    <w:rFonts w:ascii="Cambria Math" w:hAnsiTheme="majorHAnsi" w:cstheme="majorHAnsi"/>
                  </w:rPr>
                  <m:t>0</m:t>
                </m:r>
              </m:e>
              <m:sub>
                <m:r>
                  <w:rPr>
                    <w:rFonts w:ascii="Cambria Math" w:hAnsi="Cambria Math" w:cstheme="majorHAnsi"/>
                  </w:rPr>
                  <m:t>k</m:t>
                </m:r>
              </m:sub>
            </m:sSub>
          </m:e>
          <m:sup>
            <m:r>
              <w:rPr>
                <w:rFonts w:ascii="Cambria Math" w:hAnsiTheme="majorHAnsi" w:cstheme="majorHAnsi"/>
              </w:rPr>
              <m:t>+</m:t>
            </m:r>
          </m:sup>
        </m:sSup>
        <m:r>
          <w:rPr>
            <w:rFonts w:ascii="Cambria Math" w:hAnsiTheme="majorHAnsi" w:cstheme="majorHAnsi"/>
          </w:rPr>
          <m:t xml:space="preserve">, </m:t>
        </m:r>
        <m:sSup>
          <m:sSupPr>
            <m:ctrlPr>
              <w:rPr>
                <w:rFonts w:ascii="Cambria Math" w:hAnsiTheme="majorHAnsi" w:cstheme="majorHAnsi"/>
                <w:i/>
              </w:rPr>
            </m:ctrlPr>
          </m:sSupPr>
          <m:e>
            <m:sSub>
              <m:sSubPr>
                <m:ctrlPr>
                  <w:rPr>
                    <w:rFonts w:ascii="Cambria Math" w:hAnsiTheme="majorHAnsi" w:cstheme="majorHAnsi"/>
                    <w:i/>
                  </w:rPr>
                </m:ctrlPr>
              </m:sSubPr>
              <m:e>
                <m:r>
                  <w:rPr>
                    <w:rFonts w:ascii="Cambria Math" w:hAnsiTheme="majorHAnsi" w:cstheme="majorHAnsi"/>
                  </w:rPr>
                  <m:t>0</m:t>
                </m:r>
              </m:e>
              <m:sub>
                <m:r>
                  <w:rPr>
                    <w:rFonts w:ascii="Cambria Math" w:hAnsi="Cambria Math" w:cstheme="majorHAnsi"/>
                  </w:rPr>
                  <m:t>k</m:t>
                </m:r>
              </m:sub>
            </m:sSub>
          </m:e>
          <m:sup>
            <m:r>
              <w:rPr>
                <w:rFonts w:asciiTheme="majorHAnsi" w:hAnsiTheme="majorHAnsi" w:cstheme="majorHAnsi"/>
              </w:rPr>
              <m:t>-</m:t>
            </m:r>
          </m:sup>
        </m:sSup>
      </m:oMath>
      <w:r w:rsidRPr="00494A5A">
        <w:rPr>
          <w:rFonts w:asciiTheme="majorHAnsi" w:eastAsiaTheme="minorEastAsia" w:hAnsiTheme="majorHAnsi" w:cstheme="majorHAnsi"/>
        </w:rPr>
        <w:t>]) sin servir ningún pedido.</w:t>
      </w:r>
    </w:p>
    <w:p w14:paraId="5EF7FBE8" w14:textId="77777777" w:rsidR="00494A5A" w:rsidRPr="00494A5A" w:rsidRDefault="00494A5A" w:rsidP="00494A5A">
      <w:pPr>
        <w:pStyle w:val="Prrafodelista"/>
        <w:numPr>
          <w:ilvl w:val="0"/>
          <w:numId w:val="17"/>
        </w:numPr>
        <w:jc w:val="both"/>
        <w:rPr>
          <w:rFonts w:asciiTheme="majorHAnsi" w:hAnsiTheme="majorHAnsi" w:cstheme="majorHAnsi"/>
        </w:rPr>
      </w:pPr>
      <w:r w:rsidRPr="00494A5A">
        <w:rPr>
          <w:rFonts w:asciiTheme="majorHAnsi" w:eastAsiaTheme="minorEastAsia" w:hAnsiTheme="majorHAnsi" w:cstheme="majorHAnsi"/>
        </w:rPr>
        <w:t xml:space="preserve">Heurística constructiva: el último conjunto de columnas es generada a partir de una heurística constructiva </w:t>
      </w:r>
      <w:r w:rsidRPr="00494A5A">
        <w:rPr>
          <w:rFonts w:asciiTheme="majorHAnsi" w:hAnsiTheme="majorHAnsi" w:cstheme="majorHAnsi"/>
          <w:lang w:val="es-ES"/>
        </w:rPr>
        <w:t>y a modificaciones de éste luego de aplicar los mismos operadores de local search usados para modificar la planificación base</w:t>
      </w:r>
      <w:r w:rsidRPr="00494A5A">
        <w:rPr>
          <w:rFonts w:asciiTheme="majorHAnsi" w:eastAsiaTheme="minorEastAsia" w:hAnsiTheme="majorHAnsi" w:cstheme="majorHAnsi"/>
        </w:rPr>
        <w:t>. La heurística constructiva es la siguiente:</w:t>
      </w:r>
    </w:p>
    <w:p w14:paraId="6A87E7CB" w14:textId="77777777" w:rsidR="00494A5A" w:rsidRDefault="00494A5A" w:rsidP="00494A5A">
      <w:pPr>
        <w:jc w:val="both"/>
      </w:pPr>
    </w:p>
    <w:p w14:paraId="7AD441E4" w14:textId="77777777" w:rsidR="00494A5A" w:rsidRPr="00FF2BEE" w:rsidRDefault="00494A5A" w:rsidP="00494A5A">
      <w:pPr>
        <w:jc w:val="both"/>
        <w:rPr>
          <w:rFonts w:cstheme="minorBidi"/>
          <w:highlight w:val="yellow"/>
        </w:rPr>
      </w:pPr>
      <w:r w:rsidRPr="00FF2BEE">
        <w:t>La heurística constructiva, va construyendo rutas para todos los aviones de manera paralela</w:t>
      </w:r>
      <w:r>
        <w:t xml:space="preserve"> de forma tal de generar rutas más balanceadas (Labadie et al, 2016)</w:t>
      </w:r>
      <w:r w:rsidRPr="00FF2BEE">
        <w:t xml:space="preserve">. Esto es, agrega primero un pedido a cada una de las rutas, luego un segundo y así sucesivamente hasta servir todos los pedidos. Cada nuevo pedido </w:t>
      </w:r>
      <w:r w:rsidRPr="00FF2BEE">
        <w:rPr>
          <w:i/>
        </w:rPr>
        <w:t>i</w:t>
      </w:r>
      <w:r w:rsidRPr="00FF2BEE">
        <w:t xml:space="preserve">, se agrega al final de la ruta visitando su nodo de pickup </w:t>
      </w:r>
      <w:r w:rsidRPr="00FF2BEE">
        <w:rPr>
          <w:i/>
        </w:rPr>
        <w:t>i</w:t>
      </w:r>
      <w:r w:rsidRPr="00FF2BEE">
        <w:rPr>
          <w:i/>
          <w:vertAlign w:val="superscript"/>
        </w:rPr>
        <w:t>+</w:t>
      </w:r>
      <w:r w:rsidRPr="00FF2BEE">
        <w:t xml:space="preserve"> seguido inmediatamente por su nodo de delivery </w:t>
      </w:r>
      <w:r w:rsidRPr="00FF2BEE">
        <w:rPr>
          <w:i/>
        </w:rPr>
        <w:t>i</w:t>
      </w:r>
      <w:r w:rsidRPr="00FF2BEE">
        <w:rPr>
          <w:i/>
          <w:vertAlign w:val="superscript"/>
        </w:rPr>
        <w:t>-</w:t>
      </w:r>
      <w:r w:rsidRPr="00FF2BEE">
        <w:t xml:space="preserve">. El nuevo pedido a insertar en la ruta </w:t>
      </w:r>
      <w:r>
        <w:t xml:space="preserve">corresponderá a aquel </w:t>
      </w:r>
      <w:r>
        <w:rPr>
          <w:rFonts w:asciiTheme="minorHAnsi" w:eastAsiaTheme="minorEastAsia" w:hAnsiTheme="minorHAnsi" w:cstheme="minorHAnsi"/>
        </w:rPr>
        <w:t xml:space="preserve">que represente el menor costo de inserción. Sea </w:t>
      </w:r>
      <w:r w:rsidRPr="001131C0">
        <w:rPr>
          <w:rFonts w:asciiTheme="minorHAnsi" w:eastAsiaTheme="minorEastAsia" w:hAnsiTheme="minorHAnsi" w:cstheme="minorHAnsi"/>
          <w:i/>
        </w:rPr>
        <w:t>j</w:t>
      </w:r>
      <w:r>
        <w:rPr>
          <w:rFonts w:asciiTheme="minorHAnsi" w:eastAsiaTheme="minorEastAsia" w:hAnsiTheme="minorHAnsi" w:cstheme="minorHAnsi"/>
        </w:rPr>
        <w:t xml:space="preserve"> el último pedido insertado en la ruta </w:t>
      </w:r>
      <w:r w:rsidRPr="001131C0">
        <w:rPr>
          <w:rFonts w:asciiTheme="minorHAnsi" w:eastAsiaTheme="minorEastAsia" w:hAnsiTheme="minorHAnsi" w:cstheme="minorHAnsi"/>
          <w:i/>
        </w:rPr>
        <w:t>k</w:t>
      </w:r>
      <w:r>
        <w:rPr>
          <w:rFonts w:asciiTheme="minorHAnsi" w:eastAsiaTheme="minorEastAsia" w:hAnsiTheme="minorHAnsi" w:cstheme="minorHAnsi"/>
        </w:rPr>
        <w:t xml:space="preserve"> hasta ese momento y </w:t>
      </w:r>
      <w:r w:rsidRPr="009D2A9E">
        <w:rPr>
          <w:rFonts w:asciiTheme="minorHAnsi" w:eastAsiaTheme="minorEastAsia" w:hAnsiTheme="minorHAnsi" w:cstheme="minorHAnsi"/>
          <w:i/>
        </w:rPr>
        <w:t>N</w:t>
      </w:r>
      <w:r w:rsidRPr="009D2A9E">
        <w:rPr>
          <w:rFonts w:asciiTheme="minorHAnsi" w:eastAsiaTheme="minorEastAsia" w:hAnsiTheme="minorHAnsi" w:cstheme="minorHAnsi"/>
          <w:i/>
          <w:vertAlign w:val="superscript"/>
        </w:rPr>
        <w:t>k</w:t>
      </w:r>
      <w:r>
        <w:rPr>
          <w:rFonts w:asciiTheme="minorHAnsi" w:eastAsiaTheme="minorEastAsia" w:hAnsiTheme="minorHAnsi" w:cstheme="minorHAnsi"/>
        </w:rPr>
        <w:t xml:space="preserve"> el conjunto de pedidos pendientes y que pueden ser transportados por el avión </w:t>
      </w:r>
      <w:r w:rsidRPr="00494A5A">
        <w:rPr>
          <w:rFonts w:asciiTheme="minorHAnsi" w:eastAsiaTheme="minorEastAsia" w:hAnsiTheme="minorHAnsi" w:cstheme="minorHAnsi"/>
          <w:i/>
        </w:rPr>
        <w:t>k</w:t>
      </w:r>
      <w:r>
        <w:rPr>
          <w:rFonts w:asciiTheme="minorHAnsi" w:eastAsiaTheme="minorEastAsia" w:hAnsiTheme="minorHAnsi" w:cstheme="minorHAnsi"/>
        </w:rPr>
        <w:t xml:space="preserve">. Luego el próximo pedido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Pr>
          <w:rFonts w:asciiTheme="minorHAnsi" w:eastAsiaTheme="minorEastAsia" w:hAnsiTheme="minorHAnsi" w:cstheme="minorHAnsi"/>
        </w:rPr>
        <w:t xml:space="preserve"> a insertar en la ruta será aquel que cumpla con </w:t>
      </w:r>
      <m:oMath>
        <m:sSup>
          <m:sSupPr>
            <m:ctrlPr>
              <w:rPr>
                <w:rFonts w:ascii="Cambria Math" w:eastAsiaTheme="minorEastAsia" w:hAnsiTheme="majorHAnsi" w:cstheme="majorHAnsi"/>
                <w:i/>
              </w:rPr>
            </m:ctrlPr>
          </m:sSupPr>
          <m:e>
            <m:r>
              <w:rPr>
                <w:rFonts w:ascii="Cambria Math" w:eastAsiaTheme="minorEastAsia" w:hAnsi="Cambria Math" w:cstheme="majorHAnsi"/>
              </w:rPr>
              <m:t>i</m:t>
            </m:r>
          </m:e>
          <m:sup>
            <m:r>
              <w:rPr>
                <w:rFonts w:asciiTheme="majorHAnsi" w:eastAsiaTheme="minorEastAsia" w:hAnsi="Cambria Math" w:cstheme="majorHAnsi"/>
              </w:rPr>
              <m:t>*</m:t>
            </m:r>
          </m:sup>
        </m:sSup>
        <m:r>
          <w:rPr>
            <w:rFonts w:ascii="Cambria Math" w:eastAsiaTheme="minorEastAsia" w:hAnsiTheme="majorHAnsi" w:cstheme="majorHAnsi"/>
          </w:rPr>
          <m:t>=</m:t>
        </m:r>
        <m:sSub>
          <m:sSubPr>
            <m:ctrlPr>
              <w:rPr>
                <w:rFonts w:ascii="Cambria Math" w:eastAsiaTheme="minorEastAsia" w:hAnsiTheme="majorHAnsi" w:cstheme="majorHAnsi"/>
                <w:i/>
              </w:rPr>
            </m:ctrlPr>
          </m:sSubPr>
          <m:e>
            <m:r>
              <w:rPr>
                <w:rFonts w:ascii="Cambria Math" w:eastAsiaTheme="minorEastAsia" w:hAnsi="Cambria Math" w:cstheme="majorHAnsi"/>
              </w:rPr>
              <m:t>argmin</m:t>
            </m:r>
          </m:e>
          <m:sub>
            <m:r>
              <w:rPr>
                <w:rFonts w:ascii="Cambria Math" w:eastAsiaTheme="minorEastAsia" w:hAnsi="Cambria Math" w:cstheme="majorHAnsi"/>
              </w:rPr>
              <m:t>i</m:t>
            </m:r>
            <m:r>
              <w:rPr>
                <w:rFonts w:ascii="Cambria Math" w:eastAsiaTheme="minorEastAsia" w:hAnsiTheme="majorHAnsi" w:cstheme="majorHAnsi"/>
              </w:rPr>
              <m:t xml:space="preserve"> </m:t>
            </m:r>
            <m:r>
              <w:rPr>
                <w:rFonts w:ascii="Cambria Math" w:eastAsiaTheme="minorEastAsia" w:hAnsi="Cambria Math" w:cstheme="majorHAnsi"/>
              </w:rPr>
              <m:t>in</m:t>
            </m:r>
            <m:r>
              <w:rPr>
                <w:rFonts w:ascii="Cambria Math" w:eastAsiaTheme="minorEastAsia" w:hAnsiTheme="majorHAnsi" w:cstheme="majorHAnsi"/>
              </w:rPr>
              <m:t xml:space="preserve"> </m:t>
            </m:r>
            <m:sSup>
              <m:sSupPr>
                <m:ctrlPr>
                  <w:rPr>
                    <w:rFonts w:ascii="Cambria Math" w:eastAsiaTheme="minorEastAsia" w:hAnsiTheme="majorHAnsi" w:cstheme="majorHAnsi"/>
                    <w:i/>
                  </w:rPr>
                </m:ctrlPr>
              </m:sSupPr>
              <m:e>
                <m:r>
                  <w:rPr>
                    <w:rFonts w:ascii="Cambria Math" w:eastAsiaTheme="minorEastAsia" w:hAnsi="Cambria Math" w:cstheme="majorHAnsi"/>
                  </w:rPr>
                  <m:t>N</m:t>
                </m:r>
              </m:e>
              <m:sup>
                <m:r>
                  <w:rPr>
                    <w:rFonts w:ascii="Cambria Math" w:eastAsiaTheme="minorEastAsia" w:hAnsi="Cambria Math" w:cstheme="majorHAnsi"/>
                  </w:rPr>
                  <m:t>k</m:t>
                </m:r>
              </m:sup>
            </m:sSup>
          </m:sub>
        </m:sSub>
        <m:r>
          <w:rPr>
            <w:rFonts w:ascii="Cambria Math" w:eastAsiaTheme="minorEastAsia" w:hAnsiTheme="majorHAnsi" w:cstheme="majorHAnsi"/>
          </w:rPr>
          <m:t>{</m:t>
        </m:r>
        <m:sSub>
          <m:sSubPr>
            <m:ctrlPr>
              <w:rPr>
                <w:rFonts w:ascii="Cambria Math" w:eastAsiaTheme="minorEastAsia" w:hAnsiTheme="majorHAnsi" w:cstheme="majorHAnsi"/>
                <w:i/>
              </w:rPr>
            </m:ctrlPr>
          </m:sSubPr>
          <m:e>
            <m:r>
              <w:rPr>
                <w:rFonts w:ascii="Cambria Math" w:eastAsiaTheme="minorEastAsia" w:hAnsi="Cambria Math" w:cstheme="majorHAnsi"/>
              </w:rPr>
              <m:t>c</m:t>
            </m:r>
          </m:e>
          <m:sub>
            <m:sSup>
              <m:sSupPr>
                <m:ctrlPr>
                  <w:rPr>
                    <w:rFonts w:ascii="Cambria Math" w:eastAsiaTheme="minorEastAsia" w:hAnsiTheme="majorHAnsi" w:cstheme="majorHAnsi"/>
                    <w:i/>
                  </w:rPr>
                </m:ctrlPr>
              </m:sSupPr>
              <m:e>
                <m:r>
                  <w:rPr>
                    <w:rFonts w:ascii="Cambria Math" w:eastAsiaTheme="minorEastAsia" w:hAnsi="Cambria Math" w:cstheme="majorHAnsi"/>
                  </w:rPr>
                  <m:t>j</m:t>
                </m:r>
              </m:e>
              <m:sup>
                <m:r>
                  <w:rPr>
                    <w:rFonts w:asciiTheme="majorHAnsi" w:eastAsiaTheme="minorEastAsia" w:hAnsiTheme="majorHAnsi" w:cstheme="majorHAnsi"/>
                  </w:rPr>
                  <m:t>-</m:t>
                </m:r>
              </m:sup>
            </m:sSup>
            <m:r>
              <w:rPr>
                <w:rFonts w:ascii="Cambria Math" w:eastAsiaTheme="minorEastAsia" w:hAnsiTheme="majorHAnsi" w:cstheme="majorHAnsi"/>
              </w:rPr>
              <m:t>,</m:t>
            </m:r>
            <m:sSup>
              <m:sSupPr>
                <m:ctrlPr>
                  <w:rPr>
                    <w:rFonts w:ascii="Cambria Math" w:eastAsiaTheme="minorEastAsia" w:hAnsiTheme="majorHAnsi" w:cstheme="majorHAnsi"/>
                    <w:i/>
                  </w:rPr>
                </m:ctrlPr>
              </m:sSupPr>
              <m:e>
                <m:r>
                  <w:rPr>
                    <w:rFonts w:ascii="Cambria Math" w:eastAsiaTheme="minorEastAsia" w:hAnsi="Cambria Math" w:cstheme="majorHAnsi"/>
                  </w:rPr>
                  <m:t>i</m:t>
                </m:r>
              </m:e>
              <m:sup>
                <m:r>
                  <w:rPr>
                    <w:rFonts w:ascii="Cambria Math" w:eastAsiaTheme="minorEastAsia" w:hAnsiTheme="majorHAnsi" w:cstheme="majorHAnsi"/>
                  </w:rPr>
                  <m:t>+</m:t>
                </m:r>
              </m:sup>
            </m:sSup>
          </m:sub>
        </m:sSub>
        <m:r>
          <w:rPr>
            <w:rFonts w:ascii="Cambria Math" w:eastAsiaTheme="minorEastAsia" w:hAnsiTheme="majorHAnsi" w:cstheme="majorHAnsi"/>
          </w:rPr>
          <m:t>+</m:t>
        </m:r>
        <m:sSub>
          <m:sSubPr>
            <m:ctrlPr>
              <w:rPr>
                <w:rFonts w:ascii="Cambria Math" w:eastAsiaTheme="minorEastAsia" w:hAnsiTheme="majorHAnsi" w:cstheme="majorHAnsi"/>
                <w:i/>
              </w:rPr>
            </m:ctrlPr>
          </m:sSubPr>
          <m:e>
            <m:r>
              <w:rPr>
                <w:rFonts w:ascii="Cambria Math" w:eastAsiaTheme="minorEastAsia" w:hAnsi="Cambria Math" w:cstheme="majorHAnsi"/>
              </w:rPr>
              <m:t>c</m:t>
            </m:r>
          </m:e>
          <m:sub>
            <m:sSup>
              <m:sSupPr>
                <m:ctrlPr>
                  <w:rPr>
                    <w:rFonts w:ascii="Cambria Math" w:eastAsiaTheme="minorEastAsia" w:hAnsiTheme="majorHAnsi" w:cstheme="majorHAnsi"/>
                    <w:i/>
                  </w:rPr>
                </m:ctrlPr>
              </m:sSupPr>
              <m:e>
                <m:r>
                  <w:rPr>
                    <w:rFonts w:ascii="Cambria Math" w:eastAsiaTheme="minorEastAsia" w:hAnsi="Cambria Math" w:cstheme="majorHAnsi"/>
                  </w:rPr>
                  <m:t>i</m:t>
                </m:r>
              </m:e>
              <m:sup>
                <m:r>
                  <w:rPr>
                    <w:rFonts w:ascii="Cambria Math" w:eastAsiaTheme="minorEastAsia" w:hAnsiTheme="majorHAnsi" w:cstheme="majorHAnsi"/>
                  </w:rPr>
                  <m:t>+</m:t>
                </m:r>
              </m:sup>
            </m:sSup>
            <m:r>
              <w:rPr>
                <w:rFonts w:ascii="Cambria Math" w:eastAsiaTheme="minorEastAsia" w:hAnsiTheme="majorHAnsi" w:cstheme="majorHAnsi"/>
              </w:rPr>
              <m:t>,</m:t>
            </m:r>
            <m:sSup>
              <m:sSupPr>
                <m:ctrlPr>
                  <w:rPr>
                    <w:rFonts w:ascii="Cambria Math" w:eastAsiaTheme="minorEastAsia" w:hAnsiTheme="majorHAnsi" w:cstheme="majorHAnsi"/>
                    <w:i/>
                  </w:rPr>
                </m:ctrlPr>
              </m:sSupPr>
              <m:e>
                <m:r>
                  <w:rPr>
                    <w:rFonts w:ascii="Cambria Math" w:eastAsiaTheme="minorEastAsia" w:hAnsi="Cambria Math" w:cstheme="majorHAnsi"/>
                  </w:rPr>
                  <m:t>i</m:t>
                </m:r>
              </m:e>
              <m:sup>
                <m:r>
                  <w:rPr>
                    <w:rFonts w:asciiTheme="majorHAnsi" w:eastAsiaTheme="minorEastAsia" w:hAnsiTheme="majorHAnsi" w:cstheme="majorHAnsi"/>
                  </w:rPr>
                  <m:t>-</m:t>
                </m:r>
              </m:sup>
            </m:sSup>
          </m:sub>
        </m:sSub>
        <m:r>
          <w:rPr>
            <w:rFonts w:ascii="Cambria Math" w:eastAsiaTheme="minorEastAsia" w:hAnsiTheme="majorHAnsi" w:cstheme="majorHAnsi"/>
          </w:rPr>
          <m:t>+</m:t>
        </m:r>
        <m:sSub>
          <m:sSubPr>
            <m:ctrlPr>
              <w:rPr>
                <w:rFonts w:ascii="Cambria Math" w:eastAsiaTheme="minorEastAsia" w:hAnsiTheme="majorHAnsi" w:cstheme="majorHAnsi"/>
                <w:i/>
              </w:rPr>
            </m:ctrlPr>
          </m:sSubPr>
          <m:e>
            <m:r>
              <w:rPr>
                <w:rFonts w:ascii="Cambria Math" w:eastAsiaTheme="minorEastAsia" w:hAnsi="Cambria Math" w:cstheme="majorHAnsi"/>
              </w:rPr>
              <m:t>c</m:t>
            </m:r>
          </m:e>
          <m:sub>
            <m:sSup>
              <m:sSupPr>
                <m:ctrlPr>
                  <w:rPr>
                    <w:rFonts w:ascii="Cambria Math" w:eastAsiaTheme="minorEastAsia" w:hAnsiTheme="majorHAnsi" w:cstheme="majorHAnsi"/>
                    <w:i/>
                  </w:rPr>
                </m:ctrlPr>
              </m:sSupPr>
              <m:e>
                <m:r>
                  <w:rPr>
                    <w:rFonts w:ascii="Cambria Math" w:eastAsiaTheme="minorEastAsia" w:hAnsi="Cambria Math" w:cstheme="majorHAnsi"/>
                  </w:rPr>
                  <m:t>i</m:t>
                </m:r>
              </m:e>
              <m:sup>
                <m:r>
                  <w:rPr>
                    <w:rFonts w:asciiTheme="majorHAnsi" w:eastAsiaTheme="minorEastAsia" w:hAnsiTheme="majorHAnsi" w:cstheme="majorHAnsi"/>
                  </w:rPr>
                  <m:t>-</m:t>
                </m:r>
              </m:sup>
            </m:sSup>
            <m:r>
              <w:rPr>
                <w:rFonts w:ascii="Cambria Math" w:eastAsiaTheme="minorEastAsia" w:hAnsiTheme="majorHAnsi" w:cstheme="majorHAnsi"/>
              </w:rPr>
              <m:t>,</m:t>
            </m:r>
            <m:sSup>
              <m:sSupPr>
                <m:ctrlPr>
                  <w:rPr>
                    <w:rFonts w:ascii="Cambria Math" w:eastAsiaTheme="minorEastAsia" w:hAnsiTheme="majorHAnsi" w:cstheme="majorHAnsi"/>
                    <w:i/>
                  </w:rPr>
                </m:ctrlPr>
              </m:sSupPr>
              <m:e>
                <m:sSub>
                  <m:sSubPr>
                    <m:ctrlPr>
                      <w:rPr>
                        <w:rFonts w:ascii="Cambria Math" w:eastAsiaTheme="minorEastAsia" w:hAnsiTheme="majorHAnsi" w:cstheme="majorHAnsi"/>
                        <w:i/>
                      </w:rPr>
                    </m:ctrlPr>
                  </m:sSubPr>
                  <m:e>
                    <m:r>
                      <w:rPr>
                        <w:rFonts w:ascii="Cambria Math" w:eastAsiaTheme="minorEastAsia" w:hAnsiTheme="majorHAnsi" w:cstheme="majorHAnsi"/>
                      </w:rPr>
                      <m:t>0</m:t>
                    </m:r>
                  </m:e>
                  <m:sub>
                    <m:r>
                      <w:rPr>
                        <w:rFonts w:ascii="Cambria Math" w:eastAsiaTheme="minorEastAsia" w:hAnsi="Cambria Math" w:cstheme="majorHAnsi"/>
                      </w:rPr>
                      <m:t>k</m:t>
                    </m:r>
                  </m:sub>
                </m:sSub>
              </m:e>
              <m:sup>
                <m:r>
                  <w:rPr>
                    <w:rFonts w:asciiTheme="majorHAnsi" w:eastAsiaTheme="minorEastAsia" w:hAnsiTheme="majorHAnsi" w:cstheme="majorHAnsi"/>
                  </w:rPr>
                  <m:t>-</m:t>
                </m:r>
              </m:sup>
            </m:sSup>
          </m:sub>
        </m:sSub>
        <m:r>
          <w:rPr>
            <w:rFonts w:ascii="Cambria Math" w:eastAsiaTheme="minorEastAsia" w:hAnsiTheme="majorHAnsi" w:cstheme="majorHAnsi"/>
          </w:rPr>
          <m:t>}</m:t>
        </m:r>
      </m:oMath>
      <w:r>
        <w:rPr>
          <w:rFonts w:asciiTheme="minorHAnsi" w:eastAsiaTheme="minorEastAsia" w:hAnsiTheme="minorHAnsi" w:cstheme="minorHAnsi"/>
        </w:rPr>
        <w:t xml:space="preserve"> y satisfaga las restricciones de ventanas de tiempo y capacidad. Al finalizar este proceso se tendrá, para cada avión </w:t>
      </w:r>
      <w:r w:rsidRPr="00494A5A">
        <w:rPr>
          <w:rFonts w:asciiTheme="minorHAnsi" w:eastAsiaTheme="minorEastAsia" w:hAnsiTheme="minorHAnsi" w:cstheme="minorHAnsi"/>
          <w:i/>
        </w:rPr>
        <w:t>k</w:t>
      </w:r>
      <w:r>
        <w:rPr>
          <w:rFonts w:asciiTheme="minorHAnsi" w:eastAsiaTheme="minorEastAsia" w:hAnsiTheme="minorHAnsi" w:cstheme="minorHAnsi"/>
        </w:rPr>
        <w:t xml:space="preserve">, una ruta del tipo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sub>
        </m:sSub>
        <m:r>
          <w:rPr>
            <w:rFonts w:ascii="Cambria Math" w:eastAsiaTheme="minorEastAsia" w:hAnsi="Cambria Math" w:cstheme="minorHAnsi"/>
          </w:rPr>
          <m:t>}</m:t>
        </m:r>
      </m:oMath>
      <w:r>
        <w:rPr>
          <w:rFonts w:asciiTheme="minorHAnsi" w:eastAsiaTheme="minorEastAsia" w:hAnsiTheme="minorHAnsi" w:cstheme="minorHAnsi"/>
        </w:rPr>
        <w:t xml:space="preserve">. Notar que este procedimiento puede hacer que al finalizar el procedimiento aún queden pedidos sin servir. En este caso, se intenta insertar los pedidos pendientes, tanto la posición de su nodo pickup como delivery, en la posición que genere la mayor utilidad a la ruta.  </w:t>
      </w:r>
    </w:p>
    <w:p w14:paraId="3BF0BE4A" w14:textId="77777777" w:rsidR="00494A5A" w:rsidRDefault="00494A5A" w:rsidP="00494A5A">
      <w:pPr>
        <w:jc w:val="both"/>
        <w:rPr>
          <w:rFonts w:asciiTheme="minorHAnsi" w:eastAsiaTheme="minorEastAsia" w:hAnsiTheme="minorHAnsi" w:cstheme="minorHAnsi"/>
        </w:rPr>
      </w:pPr>
    </w:p>
    <w:p w14:paraId="1DC0FD78" w14:textId="77777777" w:rsidR="00494A5A" w:rsidRDefault="00494A5A" w:rsidP="00494A5A">
      <w:pPr>
        <w:jc w:val="both"/>
      </w:pPr>
      <w:r w:rsidRPr="00FF2BEE">
        <w:t>De esta forma se generan 7 columnas iniciales p</w:t>
      </w:r>
      <w:r>
        <w:t>or</w:t>
      </w:r>
      <w:r w:rsidRPr="00FF2BEE">
        <w:t xml:space="preserve"> cada vehículo, e</w:t>
      </w:r>
      <w:r>
        <w:t>s decir, 7</w:t>
      </w:r>
      <w:r w:rsidRPr="00494A5A">
        <w:rPr>
          <w:i/>
        </w:rPr>
        <w:t>k</w:t>
      </w:r>
      <w:r w:rsidRPr="00FF2BEE">
        <w:t xml:space="preserve"> columnas </w:t>
      </w:r>
      <w:r>
        <w:t>ingresan inicialmente al PMr.</w:t>
      </w:r>
      <w:r w:rsidRPr="00FF2BEE">
        <w:t xml:space="preserve"> </w:t>
      </w:r>
    </w:p>
    <w:p w14:paraId="0FC89D3E" w14:textId="77777777" w:rsidR="000D5A8C" w:rsidRPr="00D84E22" w:rsidRDefault="000D5A8C" w:rsidP="00BE6D07">
      <w:pPr>
        <w:jc w:val="both"/>
      </w:pPr>
    </w:p>
    <w:p w14:paraId="1E45134A" w14:textId="77777777" w:rsidR="00BE6D07" w:rsidRDefault="00BE6D07" w:rsidP="00BE6D07">
      <w:pPr>
        <w:jc w:val="both"/>
      </w:pPr>
      <w:r>
        <w:t>A continuación</w:t>
      </w:r>
      <w:r w:rsidR="000E5DA9">
        <w:t>,</w:t>
      </w:r>
      <w:r>
        <w:t xml:space="preserve"> se presenta</w:t>
      </w:r>
      <w:r w:rsidR="008E154A">
        <w:t xml:space="preserve"> en detalle la descripción de l</w:t>
      </w:r>
      <w:r>
        <w:t xml:space="preserve">a </w:t>
      </w:r>
      <w:r w:rsidR="00747055">
        <w:t>heurística</w:t>
      </w:r>
      <w:r>
        <w:t xml:space="preserve"> </w:t>
      </w:r>
      <w:r w:rsidR="00C05786">
        <w:t>utilizada</w:t>
      </w:r>
      <w:r w:rsidR="001A2E37">
        <w:t xml:space="preserve"> para resolver cada subproblema</w:t>
      </w:r>
      <w:r w:rsidR="0003447B">
        <w:t>.</w:t>
      </w:r>
    </w:p>
    <w:p w14:paraId="5B01C776" w14:textId="77777777" w:rsidR="00E23A3E" w:rsidRDefault="00E23A3E" w:rsidP="006F6221">
      <w:pPr>
        <w:jc w:val="both"/>
      </w:pPr>
    </w:p>
    <w:p w14:paraId="6E4DE1F1" w14:textId="77777777" w:rsidR="009409A4" w:rsidRDefault="008E6D2F" w:rsidP="006F6221">
      <w:pPr>
        <w:jc w:val="both"/>
        <w:rPr>
          <w:b/>
        </w:rPr>
      </w:pPr>
      <w:r w:rsidRPr="00F36820">
        <w:rPr>
          <w:b/>
        </w:rPr>
        <w:t>3</w:t>
      </w:r>
      <w:r w:rsidR="00313162">
        <w:rPr>
          <w:b/>
        </w:rPr>
        <w:t>.2.</w:t>
      </w:r>
      <w:r w:rsidR="009409A4" w:rsidRPr="00F36820">
        <w:rPr>
          <w:b/>
        </w:rPr>
        <w:t xml:space="preserve"> </w:t>
      </w:r>
      <w:r w:rsidR="00111BB8" w:rsidRPr="00F36820">
        <w:rPr>
          <w:b/>
        </w:rPr>
        <w:t xml:space="preserve">Descripción de la </w:t>
      </w:r>
      <w:r w:rsidR="00F36820" w:rsidRPr="00F36820">
        <w:rPr>
          <w:b/>
        </w:rPr>
        <w:t>h</w:t>
      </w:r>
      <w:r w:rsidR="00747055" w:rsidRPr="00F36820">
        <w:rPr>
          <w:b/>
        </w:rPr>
        <w:t>eurí</w:t>
      </w:r>
      <w:r w:rsidR="00F36820" w:rsidRPr="00F36820">
        <w:rPr>
          <w:b/>
        </w:rPr>
        <w:t xml:space="preserve">stica </w:t>
      </w:r>
      <w:r w:rsidR="00313162">
        <w:rPr>
          <w:b/>
        </w:rPr>
        <w:t xml:space="preserve">para </w:t>
      </w:r>
      <w:r w:rsidR="00113F02" w:rsidRPr="00D84E22">
        <w:rPr>
          <w:b/>
          <w:i/>
        </w:rPr>
        <w:t>k</w:t>
      </w:r>
      <w:r w:rsidR="00313162">
        <w:rPr>
          <w:b/>
        </w:rPr>
        <w:t>-SP</w:t>
      </w:r>
    </w:p>
    <w:p w14:paraId="3CE1BFDB" w14:textId="77777777" w:rsidR="009409A4" w:rsidRDefault="009409A4" w:rsidP="009409A4">
      <w:pPr>
        <w:rPr>
          <w:b/>
        </w:rPr>
      </w:pPr>
    </w:p>
    <w:p w14:paraId="3B89FE37" w14:textId="77777777" w:rsidR="00963006" w:rsidRDefault="009409A4" w:rsidP="00963006">
      <w:pPr>
        <w:jc w:val="both"/>
      </w:pPr>
      <w:r>
        <w:t xml:space="preserve">La </w:t>
      </w:r>
      <w:r w:rsidR="00747055">
        <w:t>heurística desarrollada</w:t>
      </w:r>
      <w:r w:rsidRPr="00893CE9">
        <w:t xml:space="preserve"> se divide en dos grandes etapas</w:t>
      </w:r>
      <w:r w:rsidR="00B24D73">
        <w:t xml:space="preserve"> secuenciales</w:t>
      </w:r>
      <w:r w:rsidRPr="00893CE9">
        <w:t>:</w:t>
      </w:r>
      <w:r w:rsidR="00494A5A">
        <w:t xml:space="preserve"> i</w:t>
      </w:r>
      <w:r w:rsidR="00B24D73">
        <w:t xml:space="preserve">nicialización y </w:t>
      </w:r>
      <w:r w:rsidR="00494A5A">
        <w:t>local s</w:t>
      </w:r>
      <w:r w:rsidR="00B24D73">
        <w:t>earch</w:t>
      </w:r>
      <w:r w:rsidRPr="008E6D2F">
        <w:t xml:space="preserve">. </w:t>
      </w:r>
      <w:r w:rsidR="00963006">
        <w:t xml:space="preserve">En la etapa de </w:t>
      </w:r>
      <w:r w:rsidR="00494A5A">
        <w:t>i</w:t>
      </w:r>
      <w:r w:rsidR="00963006">
        <w:t xml:space="preserve">nicialización, </w:t>
      </w:r>
      <w:r w:rsidR="00963006" w:rsidRPr="00893CE9">
        <w:t xml:space="preserve">se </w:t>
      </w:r>
      <w:r w:rsidR="00963006">
        <w:t>crea</w:t>
      </w:r>
      <w:r w:rsidR="00963006" w:rsidRPr="00893CE9">
        <w:t xml:space="preserve"> una ruta inicial factible para </w:t>
      </w:r>
      <w:r w:rsidR="00963006">
        <w:t>cada</w:t>
      </w:r>
      <w:r w:rsidR="00963006" w:rsidRPr="00893CE9">
        <w:t xml:space="preserve"> </w:t>
      </w:r>
      <w:r w:rsidR="00963006">
        <w:t xml:space="preserve">uno de los </w:t>
      </w:r>
      <w:r w:rsidR="00113F02" w:rsidRPr="00D84E22">
        <w:rPr>
          <w:i/>
        </w:rPr>
        <w:t>k</w:t>
      </w:r>
      <w:r w:rsidR="00963006" w:rsidRPr="008E6D2F">
        <w:t>-</w:t>
      </w:r>
      <w:r w:rsidR="00963006">
        <w:t xml:space="preserve">SP. Esta ruta inicial, corresponde a la base sobre la cual se aplicarán diferentes modificaciones en la etapa de </w:t>
      </w:r>
      <w:r w:rsidR="00494A5A">
        <w:t>l</w:t>
      </w:r>
      <w:r w:rsidR="00963006">
        <w:t xml:space="preserve">ocal </w:t>
      </w:r>
      <w:r w:rsidR="00494A5A">
        <w:t>s</w:t>
      </w:r>
      <w:r w:rsidR="00963006">
        <w:t xml:space="preserve">earch. </w:t>
      </w:r>
      <w:r w:rsidR="00F26F0C">
        <w:t>Las modificaciones a una ruta</w:t>
      </w:r>
      <w:r w:rsidR="00963006">
        <w:t xml:space="preserve"> se realizan mediante </w:t>
      </w:r>
      <w:r w:rsidR="00F26F0C">
        <w:t xml:space="preserve">la aplicación de </w:t>
      </w:r>
      <w:r w:rsidR="00963006">
        <w:t>distintos operadores</w:t>
      </w:r>
      <w:r w:rsidR="00F26F0C">
        <w:t>, los que son elegidos basados en su probabilidad la cual se va actualizando en el tiempo.</w:t>
      </w:r>
      <w:r w:rsidR="00963006">
        <w:t xml:space="preserve"> </w:t>
      </w:r>
      <w:r w:rsidR="00963006" w:rsidRPr="00B75955">
        <w:t xml:space="preserve">La fase de </w:t>
      </w:r>
      <w:r w:rsidR="00494A5A">
        <w:t>local s</w:t>
      </w:r>
      <w:r w:rsidR="00B24D73">
        <w:t>earch</w:t>
      </w:r>
      <w:r w:rsidR="00963006" w:rsidRPr="00B75955">
        <w:t xml:space="preserve"> termina cuando se alcanza el número máximo Ω de iteraciones o cuando se hayan ejecutado todos los operadores sin haberse generado mejoras en la función objetivo.</w:t>
      </w:r>
    </w:p>
    <w:p w14:paraId="37EA4CA9" w14:textId="77777777" w:rsidR="00963006" w:rsidRDefault="00963006" w:rsidP="00963006"/>
    <w:p w14:paraId="328BD094" w14:textId="77777777" w:rsidR="00F26F0C" w:rsidRDefault="00F26F0C" w:rsidP="00F26F0C">
      <w:pPr>
        <w:jc w:val="both"/>
      </w:pPr>
      <w:r>
        <w:t>Un esquema general de la heurística propuesta se presenta a continuación:</w:t>
      </w:r>
    </w:p>
    <w:p w14:paraId="38CD87CC" w14:textId="77777777" w:rsidR="00F26F0C" w:rsidRDefault="00F26F0C" w:rsidP="00F26F0C">
      <w:pPr>
        <w:jc w:val="both"/>
      </w:pPr>
    </w:p>
    <w:p w14:paraId="3FDF6245" w14:textId="77777777" w:rsidR="00F26F0C" w:rsidRPr="00893CE9" w:rsidRDefault="001E1C07" w:rsidP="00F26F0C">
      <w:pPr>
        <w:spacing w:line="480" w:lineRule="auto"/>
        <w:ind w:left="567"/>
        <w:jc w:val="center"/>
        <w:rPr>
          <w:b/>
        </w:rPr>
      </w:pPr>
      <w:r w:rsidRPr="00D84E22">
        <w:rPr>
          <w:b/>
          <w:noProof/>
        </w:rPr>
        <w:lastRenderedPageBreak/>
        <mc:AlternateContent>
          <mc:Choice Requires="wps">
            <w:drawing>
              <wp:anchor distT="0" distB="0" distL="114300" distR="114300" simplePos="0" relativeHeight="251657728" behindDoc="1" locked="0" layoutInCell="1" allowOverlap="1" wp14:anchorId="131BA76F" wp14:editId="26F31495">
                <wp:simplePos x="0" y="0"/>
                <wp:positionH relativeFrom="column">
                  <wp:posOffset>457200</wp:posOffset>
                </wp:positionH>
                <wp:positionV relativeFrom="paragraph">
                  <wp:posOffset>351790</wp:posOffset>
                </wp:positionV>
                <wp:extent cx="5210175" cy="2588895"/>
                <wp:effectExtent l="0" t="0" r="22225" b="27305"/>
                <wp:wrapTight wrapText="bothSides">
                  <wp:wrapPolygon edited="0">
                    <wp:start x="0" y="0"/>
                    <wp:lineTo x="0" y="21616"/>
                    <wp:lineTo x="21587" y="21616"/>
                    <wp:lineTo x="21587" y="0"/>
                    <wp:lineTo x="0" y="0"/>
                  </wp:wrapPolygon>
                </wp:wrapTight>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2588895"/>
                        </a:xfrm>
                        <a:prstGeom prst="rect">
                          <a:avLst/>
                        </a:prstGeom>
                        <a:solidFill>
                          <a:srgbClr val="FFFFFF"/>
                        </a:solidFill>
                        <a:ln w="9525">
                          <a:solidFill>
                            <a:srgbClr val="000000"/>
                          </a:solidFill>
                          <a:miter lim="800000"/>
                          <a:headEnd/>
                          <a:tailEnd/>
                        </a:ln>
                      </wps:spPr>
                      <wps:txbx>
                        <w:txbxContent>
                          <w:p w14:paraId="27DCFA24" w14:textId="77777777" w:rsidR="0073236A" w:rsidRPr="00B24D73" w:rsidRDefault="0073236A" w:rsidP="00F26F0C">
                            <w:pPr>
                              <w:rPr>
                                <w:rFonts w:asciiTheme="majorHAnsi" w:hAnsiTheme="majorHAnsi" w:cstheme="majorHAnsi"/>
                                <w:i/>
                              </w:rPr>
                            </w:pPr>
                            <w:r w:rsidRPr="00B24D73">
                              <w:rPr>
                                <w:rFonts w:asciiTheme="majorHAnsi" w:hAnsiTheme="majorHAnsi" w:cstheme="majorHAnsi"/>
                                <w:i/>
                              </w:rPr>
                              <w:t>#Construcción de la solución inicial factible</w:t>
                            </w:r>
                          </w:p>
                          <w:p w14:paraId="6374F438"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 xml:space="preserve">MejorSolucion </w:t>
                            </w:r>
                            <m:oMath>
                              <m:r>
                                <w:rPr>
                                  <w:rFonts w:ascii="Cambria Math" w:hAnsi="Cambria Math" w:cstheme="majorHAnsi"/>
                                </w:rPr>
                                <m:t>≔</m:t>
                              </m:r>
                            </m:oMath>
                            <w:r w:rsidRPr="00B24D73">
                              <w:rPr>
                                <w:rFonts w:asciiTheme="majorHAnsi" w:hAnsiTheme="majorHAnsi" w:cstheme="majorHAnsi"/>
                              </w:rPr>
                              <w:t xml:space="preserve"> Inicializacion</w:t>
                            </w:r>
                            <w:r>
                              <w:rPr>
                                <w:rFonts w:asciiTheme="majorHAnsi" w:hAnsiTheme="majorHAnsi" w:cstheme="majorHAnsi"/>
                              </w:rPr>
                              <w:t>()</w:t>
                            </w:r>
                          </w:p>
                          <w:p w14:paraId="18C9EA94"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MejorFO = FO(MejorSolucion) #</w:t>
                            </w:r>
                            <w:r w:rsidRPr="00B24D73">
                              <w:rPr>
                                <w:rFonts w:asciiTheme="majorHAnsi" w:hAnsiTheme="majorHAnsi" w:cstheme="majorHAnsi"/>
                                <w:i/>
                              </w:rPr>
                              <w:t>Mejor función objetivo</w:t>
                            </w:r>
                          </w:p>
                          <w:p w14:paraId="1538E844"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[Se inicializan todos los operadores con equiprobabilidad]</w:t>
                            </w:r>
                          </w:p>
                          <w:p w14:paraId="43332A88" w14:textId="77777777" w:rsidR="0073236A" w:rsidRPr="00B24D73" w:rsidRDefault="0073236A" w:rsidP="00F26F0C">
                            <w:pPr>
                              <w:rPr>
                                <w:rFonts w:asciiTheme="majorHAnsi" w:hAnsiTheme="majorHAnsi" w:cstheme="majorHAnsi"/>
                                <w:i/>
                              </w:rPr>
                            </w:pPr>
                            <w:r w:rsidRPr="00B24D73">
                              <w:rPr>
                                <w:rFonts w:asciiTheme="majorHAnsi" w:hAnsiTheme="majorHAnsi" w:cstheme="majorHAnsi"/>
                                <w:b/>
                                <w:i/>
                              </w:rPr>
                              <w:t>#</w:t>
                            </w:r>
                            <w:r w:rsidRPr="00B24D73">
                              <w:rPr>
                                <w:rFonts w:asciiTheme="majorHAnsi" w:hAnsiTheme="majorHAnsi" w:cstheme="majorHAnsi"/>
                                <w:i/>
                              </w:rPr>
                              <w:t>Fase de búsqueda local</w:t>
                            </w:r>
                          </w:p>
                          <w:p w14:paraId="1CF3753B" w14:textId="77777777" w:rsidR="0073236A" w:rsidRPr="00B24D73" w:rsidRDefault="0073236A" w:rsidP="00F26F0C">
                            <w:pPr>
                              <w:rPr>
                                <w:rFonts w:asciiTheme="majorHAnsi" w:hAnsiTheme="majorHAnsi" w:cstheme="majorHAnsi"/>
                                <w:b/>
                              </w:rPr>
                            </w:pPr>
                            <w:r w:rsidRPr="00B24D73">
                              <w:rPr>
                                <w:rFonts w:asciiTheme="majorHAnsi" w:hAnsiTheme="majorHAnsi" w:cstheme="majorHAnsi"/>
                                <w:b/>
                              </w:rPr>
                              <w:t xml:space="preserve">while </w:t>
                            </w:r>
                            <w:r w:rsidRPr="00B24D73">
                              <w:rPr>
                                <w:rFonts w:asciiTheme="majorHAnsi" w:hAnsiTheme="majorHAnsi" w:cstheme="majorHAnsi"/>
                              </w:rPr>
                              <w:t xml:space="preserve">(No se cumple criterio de término) </w:t>
                            </w:r>
                            <w:r w:rsidRPr="00B24D73">
                              <w:rPr>
                                <w:rFonts w:asciiTheme="majorHAnsi" w:hAnsiTheme="majorHAnsi" w:cstheme="majorHAnsi"/>
                                <w:b/>
                              </w:rPr>
                              <w:t>do</w:t>
                            </w:r>
                          </w:p>
                          <w:p w14:paraId="42E51966" w14:textId="77777777" w:rsidR="0073236A" w:rsidRPr="00B24D73" w:rsidRDefault="0073236A" w:rsidP="00F26F0C">
                            <w:pPr>
                              <w:rPr>
                                <w:rFonts w:asciiTheme="majorHAnsi" w:hAnsiTheme="majorHAnsi" w:cstheme="majorHAnsi"/>
                              </w:rPr>
                            </w:pPr>
                            <w:r w:rsidRPr="00B24D73">
                              <w:rPr>
                                <w:rFonts w:asciiTheme="majorHAnsi" w:hAnsiTheme="majorHAnsi" w:cstheme="majorHAnsi"/>
                                <w:b/>
                              </w:rPr>
                              <w:t xml:space="preserve">     [</w:t>
                            </w:r>
                            <w:r w:rsidRPr="00B24D73">
                              <w:rPr>
                                <w:rFonts w:asciiTheme="majorHAnsi" w:hAnsiTheme="majorHAnsi" w:cstheme="majorHAnsi"/>
                              </w:rPr>
                              <w:t>Se selecciona un operador según probabilidad]</w:t>
                            </w:r>
                          </w:p>
                          <w:p w14:paraId="6A0C2409" w14:textId="77777777" w:rsidR="0073236A" w:rsidRPr="00B24D73" w:rsidRDefault="0073236A" w:rsidP="00F26F0C">
                            <w:pPr>
                              <w:ind w:firstLine="284"/>
                              <w:rPr>
                                <w:rFonts w:asciiTheme="majorHAnsi" w:hAnsiTheme="majorHAnsi" w:cstheme="majorHAnsi"/>
                              </w:rPr>
                            </w:pPr>
                            <w:r>
                              <w:rPr>
                                <w:rFonts w:asciiTheme="majorHAnsi" w:hAnsiTheme="majorHAnsi" w:cstheme="majorHAnsi"/>
                              </w:rPr>
                              <w:t xml:space="preserve">SolucionActual </w:t>
                            </w:r>
                            <m:oMath>
                              <m:r>
                                <w:rPr>
                                  <w:rFonts w:ascii="Cambria Math" w:hAnsi="Cambria Math" w:cstheme="majorHAnsi"/>
                                </w:rPr>
                                <m:t>≔</m:t>
                              </m:r>
                            </m:oMath>
                            <w:r>
                              <w:rPr>
                                <w:rFonts w:asciiTheme="majorHAnsi" w:hAnsiTheme="majorHAnsi" w:cstheme="majorHAnsi"/>
                              </w:rPr>
                              <w:t xml:space="preserve"> O</w:t>
                            </w:r>
                            <w:r w:rsidRPr="00B24D73">
                              <w:rPr>
                                <w:rFonts w:asciiTheme="majorHAnsi" w:hAnsiTheme="majorHAnsi" w:cstheme="majorHAnsi"/>
                              </w:rPr>
                              <w:t>perador(MejorSolucion);</w:t>
                            </w:r>
                          </w:p>
                          <w:p w14:paraId="6ECF6022" w14:textId="77777777" w:rsidR="0073236A" w:rsidRPr="00B24D73" w:rsidRDefault="0073236A" w:rsidP="00F26F0C">
                            <w:pPr>
                              <w:ind w:firstLine="284"/>
                              <w:rPr>
                                <w:rFonts w:asciiTheme="majorHAnsi" w:hAnsiTheme="majorHAnsi" w:cstheme="majorHAnsi"/>
                              </w:rPr>
                            </w:pPr>
                            <w:r w:rsidRPr="00B24D73">
                              <w:rPr>
                                <w:rFonts w:asciiTheme="majorHAnsi" w:hAnsiTheme="majorHAnsi" w:cstheme="majorHAnsi"/>
                              </w:rPr>
                              <w:t>[Se actualizan las probabilidades de todas las heurísticas]</w:t>
                            </w:r>
                          </w:p>
                          <w:p w14:paraId="24A7E3A7" w14:textId="77777777" w:rsidR="0073236A" w:rsidRPr="00D84E22" w:rsidRDefault="0073236A" w:rsidP="00F26F0C">
                            <w:pPr>
                              <w:ind w:firstLine="284"/>
                              <w:rPr>
                                <w:rFonts w:asciiTheme="majorHAnsi" w:hAnsiTheme="majorHAnsi" w:cstheme="majorHAnsi"/>
                                <w:b/>
                                <w:lang w:val="es-CL"/>
                              </w:rPr>
                            </w:pPr>
                            <w:r w:rsidRPr="00D84E22">
                              <w:rPr>
                                <w:rFonts w:asciiTheme="majorHAnsi" w:hAnsiTheme="majorHAnsi" w:cstheme="majorHAnsi"/>
                                <w:b/>
                                <w:lang w:val="es-CL"/>
                              </w:rPr>
                              <w:t xml:space="preserve">if </w:t>
                            </w:r>
                            <w:r w:rsidRPr="00D84E22">
                              <w:rPr>
                                <w:rFonts w:asciiTheme="majorHAnsi" w:hAnsiTheme="majorHAnsi" w:cstheme="majorHAnsi"/>
                                <w:lang w:val="es-CL"/>
                              </w:rPr>
                              <w:t xml:space="preserve">(FO(MejorSolucion) &gt; MejorFO) </w:t>
                            </w:r>
                            <w:r w:rsidRPr="00D84E22">
                              <w:rPr>
                                <w:rFonts w:asciiTheme="majorHAnsi" w:hAnsiTheme="majorHAnsi" w:cstheme="majorHAnsi"/>
                                <w:b/>
                                <w:lang w:val="es-CL"/>
                              </w:rPr>
                              <w:t>then</w:t>
                            </w:r>
                          </w:p>
                          <w:p w14:paraId="57D53557" w14:textId="77777777" w:rsidR="0073236A" w:rsidRPr="00D84E22" w:rsidRDefault="0073236A" w:rsidP="00F26F0C">
                            <w:pPr>
                              <w:ind w:firstLine="284"/>
                              <w:rPr>
                                <w:rFonts w:asciiTheme="majorHAnsi" w:hAnsiTheme="majorHAnsi" w:cstheme="majorHAnsi"/>
                                <w:lang w:val="es-CL"/>
                              </w:rPr>
                            </w:pPr>
                            <w:r w:rsidRPr="00D84E22">
                              <w:rPr>
                                <w:rFonts w:asciiTheme="majorHAnsi" w:hAnsiTheme="majorHAnsi" w:cstheme="majorHAnsi"/>
                                <w:b/>
                                <w:lang w:val="es-CL"/>
                              </w:rPr>
                              <w:tab/>
                            </w:r>
                            <w:r w:rsidRPr="00D84E22">
                              <w:rPr>
                                <w:rFonts w:asciiTheme="majorHAnsi" w:hAnsiTheme="majorHAnsi" w:cstheme="majorHAnsi"/>
                                <w:lang w:val="es-CL"/>
                              </w:rPr>
                              <w:t xml:space="preserve">MejorSolucion </w:t>
                            </w:r>
                            <m:oMath>
                              <m:r>
                                <w:rPr>
                                  <w:rFonts w:ascii="Cambria Math" w:hAnsi="Cambria Math" w:cstheme="majorHAnsi"/>
                                </w:rPr>
                                <m:t>≔</m:t>
                              </m:r>
                            </m:oMath>
                            <w:r w:rsidRPr="00D84E22">
                              <w:rPr>
                                <w:rFonts w:asciiTheme="majorHAnsi" w:hAnsiTheme="majorHAnsi" w:cstheme="majorHAnsi"/>
                                <w:lang w:val="es-CL"/>
                              </w:rPr>
                              <w:t xml:space="preserve"> SolucionActual;</w:t>
                            </w:r>
                          </w:p>
                          <w:p w14:paraId="296C22DF" w14:textId="77777777" w:rsidR="0073236A" w:rsidRPr="00B24D73" w:rsidRDefault="0073236A" w:rsidP="00F26F0C">
                            <w:pPr>
                              <w:ind w:firstLine="284"/>
                              <w:rPr>
                                <w:rFonts w:asciiTheme="majorHAnsi" w:hAnsiTheme="majorHAnsi" w:cstheme="majorHAnsi"/>
                                <w:lang w:val="es-CL"/>
                              </w:rPr>
                            </w:pPr>
                            <w:r w:rsidRPr="00D84E22">
                              <w:rPr>
                                <w:rFonts w:asciiTheme="majorHAnsi" w:hAnsiTheme="majorHAnsi" w:cstheme="majorHAnsi"/>
                                <w:lang w:val="es-CL"/>
                              </w:rPr>
                              <w:tab/>
                            </w:r>
                            <w:r w:rsidRPr="00B24D73">
                              <w:rPr>
                                <w:rFonts w:asciiTheme="majorHAnsi" w:hAnsiTheme="majorHAnsi" w:cstheme="majorHAnsi"/>
                                <w:lang w:val="es-CL"/>
                              </w:rPr>
                              <w:t>MejorFO = FO(SolucionActual);</w:t>
                            </w:r>
                          </w:p>
                          <w:p w14:paraId="34829DCE" w14:textId="77777777" w:rsidR="0073236A" w:rsidRPr="00B24D73" w:rsidRDefault="0073236A" w:rsidP="00F26F0C">
                            <w:pPr>
                              <w:ind w:firstLine="284"/>
                              <w:rPr>
                                <w:rFonts w:asciiTheme="majorHAnsi" w:hAnsiTheme="majorHAnsi" w:cstheme="majorHAnsi"/>
                                <w:b/>
                                <w:lang w:val="es-CL"/>
                              </w:rPr>
                            </w:pPr>
                            <w:r w:rsidRPr="00B24D73">
                              <w:rPr>
                                <w:rFonts w:asciiTheme="majorHAnsi" w:hAnsiTheme="majorHAnsi" w:cstheme="majorHAnsi"/>
                                <w:b/>
                                <w:lang w:val="es-CL"/>
                              </w:rPr>
                              <w:t>end</w:t>
                            </w:r>
                          </w:p>
                          <w:p w14:paraId="11ECA4AE" w14:textId="77777777" w:rsidR="0073236A" w:rsidRPr="00B24D73" w:rsidRDefault="0073236A" w:rsidP="00F26F0C">
                            <w:pPr>
                              <w:rPr>
                                <w:rFonts w:asciiTheme="majorHAnsi" w:hAnsiTheme="majorHAnsi" w:cstheme="majorHAnsi"/>
                                <w:b/>
                                <w:lang w:val="es-CL"/>
                              </w:rPr>
                            </w:pPr>
                            <w:r w:rsidRPr="00B24D73">
                              <w:rPr>
                                <w:rFonts w:asciiTheme="majorHAnsi" w:hAnsiTheme="majorHAnsi" w:cstheme="majorHAnsi"/>
                                <w:b/>
                                <w:lang w:val="es-CL"/>
                              </w:rPr>
                              <w:t>end</w:t>
                            </w:r>
                          </w:p>
                          <w:p w14:paraId="3E766D92" w14:textId="77777777" w:rsidR="0073236A" w:rsidRPr="00B24D73" w:rsidRDefault="0073236A" w:rsidP="00F26F0C">
                            <w:pPr>
                              <w:rPr>
                                <w:sz w:val="20"/>
                                <w:szCs w:val="20"/>
                                <w:lang w:val="es-C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1BA76F" id="_x0000_t202" coordsize="21600,21600" o:spt="202" path="m0,0l0,21600,21600,21600,21600,0xe">
                <v:stroke joinstyle="miter"/>
                <v:path gradientshapeok="t" o:connecttype="rect"/>
              </v:shapetype>
              <v:shape id="Cuadro de texto 38" o:spid="_x0000_s1026" type="#_x0000_t202" style="position:absolute;left:0;text-align:left;margin-left:36pt;margin-top:27.7pt;width:410.25pt;height:20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">
                <v:textbox>
                  <w:txbxContent>
                    <w:p w14:paraId="27DCFA24" w14:textId="77777777" w:rsidR="0073236A" w:rsidRPr="00B24D73" w:rsidRDefault="0073236A" w:rsidP="00F26F0C">
                      <w:pPr>
                        <w:rPr>
                          <w:rFonts w:asciiTheme="majorHAnsi" w:hAnsiTheme="majorHAnsi" w:cstheme="majorHAnsi"/>
                          <w:i/>
                        </w:rPr>
                      </w:pPr>
                      <w:r w:rsidRPr="00B24D73">
                        <w:rPr>
                          <w:rFonts w:asciiTheme="majorHAnsi" w:hAnsiTheme="majorHAnsi" w:cstheme="majorHAnsi"/>
                          <w:i/>
                        </w:rPr>
                        <w:t>#Construcción de la solución inicial factible</w:t>
                      </w:r>
                    </w:p>
                    <w:p w14:paraId="6374F438"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 xml:space="preserve">MejorSolucion </w:t>
                      </w:r>
                      <m:oMath>
                        <m:r>
                          <w:rPr>
                            <w:rFonts w:ascii="Cambria Math" w:hAnsi="Cambria Math" w:cstheme="majorHAnsi"/>
                          </w:rPr>
                          <m:t>≔</m:t>
                        </m:r>
                      </m:oMath>
                      <w:r w:rsidRPr="00B24D73">
                        <w:rPr>
                          <w:rFonts w:asciiTheme="majorHAnsi" w:hAnsiTheme="majorHAnsi" w:cstheme="majorHAnsi"/>
                        </w:rPr>
                        <w:t xml:space="preserve"> Inicializacion</w:t>
                      </w:r>
                      <w:r>
                        <w:rPr>
                          <w:rFonts w:asciiTheme="majorHAnsi" w:hAnsiTheme="majorHAnsi" w:cstheme="majorHAnsi"/>
                        </w:rPr>
                        <w:t>()</w:t>
                      </w:r>
                    </w:p>
                    <w:p w14:paraId="18C9EA94"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MejorFO = FO(MejorSolucion) #</w:t>
                      </w:r>
                      <w:r w:rsidRPr="00B24D73">
                        <w:rPr>
                          <w:rFonts w:asciiTheme="majorHAnsi" w:hAnsiTheme="majorHAnsi" w:cstheme="majorHAnsi"/>
                          <w:i/>
                        </w:rPr>
                        <w:t>Mejor función objetivo</w:t>
                      </w:r>
                    </w:p>
                    <w:p w14:paraId="1538E844" w14:textId="77777777" w:rsidR="0073236A" w:rsidRPr="00B24D73" w:rsidRDefault="0073236A" w:rsidP="00F26F0C">
                      <w:pPr>
                        <w:rPr>
                          <w:rFonts w:asciiTheme="majorHAnsi" w:hAnsiTheme="majorHAnsi" w:cstheme="majorHAnsi"/>
                        </w:rPr>
                      </w:pPr>
                      <w:r w:rsidRPr="00B24D73">
                        <w:rPr>
                          <w:rFonts w:asciiTheme="majorHAnsi" w:hAnsiTheme="majorHAnsi" w:cstheme="majorHAnsi"/>
                        </w:rPr>
                        <w:t>[Se inicializan todos los operadores con equiprobabilidad]</w:t>
                      </w:r>
                    </w:p>
                    <w:p w14:paraId="43332A88" w14:textId="77777777" w:rsidR="0073236A" w:rsidRPr="00B24D73" w:rsidRDefault="0073236A" w:rsidP="00F26F0C">
                      <w:pPr>
                        <w:rPr>
                          <w:rFonts w:asciiTheme="majorHAnsi" w:hAnsiTheme="majorHAnsi" w:cstheme="majorHAnsi"/>
                          <w:i/>
                        </w:rPr>
                      </w:pPr>
                      <w:r w:rsidRPr="00B24D73">
                        <w:rPr>
                          <w:rFonts w:asciiTheme="majorHAnsi" w:hAnsiTheme="majorHAnsi" w:cstheme="majorHAnsi"/>
                          <w:b/>
                          <w:i/>
                        </w:rPr>
                        <w:t>#</w:t>
                      </w:r>
                      <w:r w:rsidRPr="00B24D73">
                        <w:rPr>
                          <w:rFonts w:asciiTheme="majorHAnsi" w:hAnsiTheme="majorHAnsi" w:cstheme="majorHAnsi"/>
                          <w:i/>
                        </w:rPr>
                        <w:t>Fase de búsqueda local</w:t>
                      </w:r>
                    </w:p>
                    <w:p w14:paraId="1CF3753B" w14:textId="77777777" w:rsidR="0073236A" w:rsidRPr="00B24D73" w:rsidRDefault="0073236A" w:rsidP="00F26F0C">
                      <w:pPr>
                        <w:rPr>
                          <w:rFonts w:asciiTheme="majorHAnsi" w:hAnsiTheme="majorHAnsi" w:cstheme="majorHAnsi"/>
                          <w:b/>
                        </w:rPr>
                      </w:pPr>
                      <w:r w:rsidRPr="00B24D73">
                        <w:rPr>
                          <w:rFonts w:asciiTheme="majorHAnsi" w:hAnsiTheme="majorHAnsi" w:cstheme="majorHAnsi"/>
                          <w:b/>
                        </w:rPr>
                        <w:t xml:space="preserve">while </w:t>
                      </w:r>
                      <w:r w:rsidRPr="00B24D73">
                        <w:rPr>
                          <w:rFonts w:asciiTheme="majorHAnsi" w:hAnsiTheme="majorHAnsi" w:cstheme="majorHAnsi"/>
                        </w:rPr>
                        <w:t xml:space="preserve">(No se cumple criterio de término) </w:t>
                      </w:r>
                      <w:r w:rsidRPr="00B24D73">
                        <w:rPr>
                          <w:rFonts w:asciiTheme="majorHAnsi" w:hAnsiTheme="majorHAnsi" w:cstheme="majorHAnsi"/>
                          <w:b/>
                        </w:rPr>
                        <w:t>do</w:t>
                      </w:r>
                    </w:p>
                    <w:p w14:paraId="42E51966" w14:textId="77777777" w:rsidR="0073236A" w:rsidRPr="00B24D73" w:rsidRDefault="0073236A" w:rsidP="00F26F0C">
                      <w:pPr>
                        <w:rPr>
                          <w:rFonts w:asciiTheme="majorHAnsi" w:hAnsiTheme="majorHAnsi" w:cstheme="majorHAnsi"/>
                        </w:rPr>
                      </w:pPr>
                      <w:r w:rsidRPr="00B24D73">
                        <w:rPr>
                          <w:rFonts w:asciiTheme="majorHAnsi" w:hAnsiTheme="majorHAnsi" w:cstheme="majorHAnsi"/>
                          <w:b/>
                        </w:rPr>
                        <w:t xml:space="preserve">     [</w:t>
                      </w:r>
                      <w:r w:rsidRPr="00B24D73">
                        <w:rPr>
                          <w:rFonts w:asciiTheme="majorHAnsi" w:hAnsiTheme="majorHAnsi" w:cstheme="majorHAnsi"/>
                        </w:rPr>
                        <w:t>Se selecciona un operador según probabilidad]</w:t>
                      </w:r>
                    </w:p>
                    <w:p w14:paraId="6A0C2409" w14:textId="77777777" w:rsidR="0073236A" w:rsidRPr="00B24D73" w:rsidRDefault="0073236A" w:rsidP="00F26F0C">
                      <w:pPr>
                        <w:ind w:firstLine="284"/>
                        <w:rPr>
                          <w:rFonts w:asciiTheme="majorHAnsi" w:hAnsiTheme="majorHAnsi" w:cstheme="majorHAnsi"/>
                        </w:rPr>
                      </w:pPr>
                      <w:r>
                        <w:rPr>
                          <w:rFonts w:asciiTheme="majorHAnsi" w:hAnsiTheme="majorHAnsi" w:cstheme="majorHAnsi"/>
                        </w:rPr>
                        <w:t xml:space="preserve">SolucionActual </w:t>
                      </w:r>
                      <m:oMath>
                        <m:r>
                          <w:rPr>
                            <w:rFonts w:ascii="Cambria Math" w:hAnsi="Cambria Math" w:cstheme="majorHAnsi"/>
                          </w:rPr>
                          <m:t>≔</m:t>
                        </m:r>
                      </m:oMath>
                      <w:r>
                        <w:rPr>
                          <w:rFonts w:asciiTheme="majorHAnsi" w:hAnsiTheme="majorHAnsi" w:cstheme="majorHAnsi"/>
                        </w:rPr>
                        <w:t xml:space="preserve"> O</w:t>
                      </w:r>
                      <w:r w:rsidRPr="00B24D73">
                        <w:rPr>
                          <w:rFonts w:asciiTheme="majorHAnsi" w:hAnsiTheme="majorHAnsi" w:cstheme="majorHAnsi"/>
                        </w:rPr>
                        <w:t>perador(MejorSolucion);</w:t>
                      </w:r>
                    </w:p>
                    <w:p w14:paraId="6ECF6022" w14:textId="77777777" w:rsidR="0073236A" w:rsidRPr="00B24D73" w:rsidRDefault="0073236A" w:rsidP="00F26F0C">
                      <w:pPr>
                        <w:ind w:firstLine="284"/>
                        <w:rPr>
                          <w:rFonts w:asciiTheme="majorHAnsi" w:hAnsiTheme="majorHAnsi" w:cstheme="majorHAnsi"/>
                        </w:rPr>
                      </w:pPr>
                      <w:r w:rsidRPr="00B24D73">
                        <w:rPr>
                          <w:rFonts w:asciiTheme="majorHAnsi" w:hAnsiTheme="majorHAnsi" w:cstheme="majorHAnsi"/>
                        </w:rPr>
                        <w:t>[Se actualizan las probabilidades de todas las heurísticas]</w:t>
                      </w:r>
                    </w:p>
                    <w:p w14:paraId="24A7E3A7" w14:textId="77777777" w:rsidR="0073236A" w:rsidRPr="00D84E22" w:rsidRDefault="0073236A" w:rsidP="00F26F0C">
                      <w:pPr>
                        <w:ind w:firstLine="284"/>
                        <w:rPr>
                          <w:rFonts w:asciiTheme="majorHAnsi" w:hAnsiTheme="majorHAnsi" w:cstheme="majorHAnsi"/>
                          <w:b/>
                          <w:lang w:val="es-CL"/>
                        </w:rPr>
                      </w:pPr>
                      <w:r w:rsidRPr="00D84E22">
                        <w:rPr>
                          <w:rFonts w:asciiTheme="majorHAnsi" w:hAnsiTheme="majorHAnsi" w:cstheme="majorHAnsi"/>
                          <w:b/>
                          <w:lang w:val="es-CL"/>
                        </w:rPr>
                        <w:t xml:space="preserve">if </w:t>
                      </w:r>
                      <w:r w:rsidRPr="00D84E22">
                        <w:rPr>
                          <w:rFonts w:asciiTheme="majorHAnsi" w:hAnsiTheme="majorHAnsi" w:cstheme="majorHAnsi"/>
                          <w:lang w:val="es-CL"/>
                        </w:rPr>
                        <w:t xml:space="preserve">(FO(MejorSolucion) &gt; MejorFO) </w:t>
                      </w:r>
                      <w:r w:rsidRPr="00D84E22">
                        <w:rPr>
                          <w:rFonts w:asciiTheme="majorHAnsi" w:hAnsiTheme="majorHAnsi" w:cstheme="majorHAnsi"/>
                          <w:b/>
                          <w:lang w:val="es-CL"/>
                        </w:rPr>
                        <w:t>then</w:t>
                      </w:r>
                    </w:p>
                    <w:p w14:paraId="57D53557" w14:textId="77777777" w:rsidR="0073236A" w:rsidRPr="00D84E22" w:rsidRDefault="0073236A" w:rsidP="00F26F0C">
                      <w:pPr>
                        <w:ind w:firstLine="284"/>
                        <w:rPr>
                          <w:rFonts w:asciiTheme="majorHAnsi" w:hAnsiTheme="majorHAnsi" w:cstheme="majorHAnsi"/>
                          <w:lang w:val="es-CL"/>
                        </w:rPr>
                      </w:pPr>
                      <w:r w:rsidRPr="00D84E22">
                        <w:rPr>
                          <w:rFonts w:asciiTheme="majorHAnsi" w:hAnsiTheme="majorHAnsi" w:cstheme="majorHAnsi"/>
                          <w:b/>
                          <w:lang w:val="es-CL"/>
                        </w:rPr>
                        <w:tab/>
                      </w:r>
                      <w:r w:rsidRPr="00D84E22">
                        <w:rPr>
                          <w:rFonts w:asciiTheme="majorHAnsi" w:hAnsiTheme="majorHAnsi" w:cstheme="majorHAnsi"/>
                          <w:lang w:val="es-CL"/>
                        </w:rPr>
                        <w:t xml:space="preserve">MejorSolucion </w:t>
                      </w:r>
                      <m:oMath>
                        <m:r>
                          <w:rPr>
                            <w:rFonts w:ascii="Cambria Math" w:hAnsi="Cambria Math" w:cstheme="majorHAnsi"/>
                          </w:rPr>
                          <m:t>≔</m:t>
                        </m:r>
                      </m:oMath>
                      <w:r w:rsidRPr="00D84E22">
                        <w:rPr>
                          <w:rFonts w:asciiTheme="majorHAnsi" w:hAnsiTheme="majorHAnsi" w:cstheme="majorHAnsi"/>
                          <w:lang w:val="es-CL"/>
                        </w:rPr>
                        <w:t xml:space="preserve"> SolucionActual;</w:t>
                      </w:r>
                    </w:p>
                    <w:p w14:paraId="296C22DF" w14:textId="77777777" w:rsidR="0073236A" w:rsidRPr="00B24D73" w:rsidRDefault="0073236A" w:rsidP="00F26F0C">
                      <w:pPr>
                        <w:ind w:firstLine="284"/>
                        <w:rPr>
                          <w:rFonts w:asciiTheme="majorHAnsi" w:hAnsiTheme="majorHAnsi" w:cstheme="majorHAnsi"/>
                          <w:lang w:val="es-CL"/>
                        </w:rPr>
                      </w:pPr>
                      <w:r w:rsidRPr="00D84E22">
                        <w:rPr>
                          <w:rFonts w:asciiTheme="majorHAnsi" w:hAnsiTheme="majorHAnsi" w:cstheme="majorHAnsi"/>
                          <w:lang w:val="es-CL"/>
                        </w:rPr>
                        <w:tab/>
                      </w:r>
                      <w:r w:rsidRPr="00B24D73">
                        <w:rPr>
                          <w:rFonts w:asciiTheme="majorHAnsi" w:hAnsiTheme="majorHAnsi" w:cstheme="majorHAnsi"/>
                          <w:lang w:val="es-CL"/>
                        </w:rPr>
                        <w:t>MejorFO = FO(SolucionActual);</w:t>
                      </w:r>
                    </w:p>
                    <w:p w14:paraId="34829DCE" w14:textId="77777777" w:rsidR="0073236A" w:rsidRPr="00B24D73" w:rsidRDefault="0073236A" w:rsidP="00F26F0C">
                      <w:pPr>
                        <w:ind w:firstLine="284"/>
                        <w:rPr>
                          <w:rFonts w:asciiTheme="majorHAnsi" w:hAnsiTheme="majorHAnsi" w:cstheme="majorHAnsi"/>
                          <w:b/>
                          <w:lang w:val="es-CL"/>
                        </w:rPr>
                      </w:pPr>
                      <w:r w:rsidRPr="00B24D73">
                        <w:rPr>
                          <w:rFonts w:asciiTheme="majorHAnsi" w:hAnsiTheme="majorHAnsi" w:cstheme="majorHAnsi"/>
                          <w:b/>
                          <w:lang w:val="es-CL"/>
                        </w:rPr>
                        <w:t>end</w:t>
                      </w:r>
                    </w:p>
                    <w:p w14:paraId="11ECA4AE" w14:textId="77777777" w:rsidR="0073236A" w:rsidRPr="00B24D73" w:rsidRDefault="0073236A" w:rsidP="00F26F0C">
                      <w:pPr>
                        <w:rPr>
                          <w:rFonts w:asciiTheme="majorHAnsi" w:hAnsiTheme="majorHAnsi" w:cstheme="majorHAnsi"/>
                          <w:b/>
                          <w:lang w:val="es-CL"/>
                        </w:rPr>
                      </w:pPr>
                      <w:r w:rsidRPr="00B24D73">
                        <w:rPr>
                          <w:rFonts w:asciiTheme="majorHAnsi" w:hAnsiTheme="majorHAnsi" w:cstheme="majorHAnsi"/>
                          <w:b/>
                          <w:lang w:val="es-CL"/>
                        </w:rPr>
                        <w:t>end</w:t>
                      </w:r>
                    </w:p>
                    <w:p w14:paraId="3E766D92" w14:textId="77777777" w:rsidR="0073236A" w:rsidRPr="00B24D73" w:rsidRDefault="0073236A" w:rsidP="00F26F0C">
                      <w:pPr>
                        <w:rPr>
                          <w:sz w:val="20"/>
                          <w:szCs w:val="20"/>
                          <w:lang w:val="es-CL"/>
                        </w:rPr>
                      </w:pPr>
                    </w:p>
                  </w:txbxContent>
                </v:textbox>
                <w10:wrap type="tight"/>
              </v:shape>
            </w:pict>
          </mc:Fallback>
        </mc:AlternateContent>
      </w:r>
      <w:r w:rsidR="00F26F0C" w:rsidRPr="00D84E22">
        <w:rPr>
          <w:b/>
        </w:rPr>
        <w:t xml:space="preserve">Algoritmo 1.-  </w:t>
      </w:r>
      <w:r w:rsidR="00F26F0C" w:rsidRPr="00D84E22">
        <w:t>Esquema general de heurística propuesta</w:t>
      </w:r>
      <w:r w:rsidR="00F26F0C">
        <w:t xml:space="preserve"> </w:t>
      </w:r>
    </w:p>
    <w:p w14:paraId="77C9BDA4" w14:textId="77777777" w:rsidR="00F26F0C" w:rsidRPr="00893CE9" w:rsidRDefault="00F26F0C" w:rsidP="00F26F0C">
      <w:pPr>
        <w:ind w:left="567"/>
        <w:jc w:val="center"/>
        <w:rPr>
          <w:b/>
          <w:bCs/>
        </w:rPr>
      </w:pPr>
    </w:p>
    <w:p w14:paraId="117D2ED9" w14:textId="77777777" w:rsidR="00F97DE0" w:rsidRDefault="00F97DE0" w:rsidP="008E6D2F">
      <w:pPr>
        <w:jc w:val="both"/>
      </w:pPr>
    </w:p>
    <w:p w14:paraId="0A7AEE76" w14:textId="77777777" w:rsidR="00F97DE0" w:rsidRDefault="00F26F0C" w:rsidP="008E6D2F">
      <w:pPr>
        <w:jc w:val="both"/>
      </w:pPr>
      <w:r>
        <w:t>A continuación</w:t>
      </w:r>
      <w:r w:rsidR="000E5DA9">
        <w:t>,</w:t>
      </w:r>
      <w:r>
        <w:t xml:space="preserve"> se describen en profundidad cada una de las etapas </w:t>
      </w:r>
      <w:r w:rsidR="00D26312">
        <w:t xml:space="preserve">mencionadas anteriormente, los operadores utilizados en la fase de </w:t>
      </w:r>
      <w:r w:rsidR="00494A5A">
        <w:t>local search</w:t>
      </w:r>
      <w:r w:rsidR="00D26312" w:rsidRPr="00D26312">
        <w:t xml:space="preserve"> </w:t>
      </w:r>
      <w:r w:rsidR="00D26312">
        <w:t xml:space="preserve">así como la manera en la cual se actualizan las probabilidades de cada uno. </w:t>
      </w:r>
    </w:p>
    <w:p w14:paraId="291ADE1D" w14:textId="77777777" w:rsidR="00F26F0C" w:rsidRDefault="00F26F0C" w:rsidP="008E6D2F">
      <w:pPr>
        <w:jc w:val="both"/>
      </w:pPr>
    </w:p>
    <w:p w14:paraId="06C7CFB0" w14:textId="77777777" w:rsidR="00AE2108" w:rsidRPr="00AE2108" w:rsidRDefault="002D77A1" w:rsidP="008E6D2F">
      <w:pPr>
        <w:jc w:val="both"/>
        <w:rPr>
          <w:b/>
        </w:rPr>
      </w:pPr>
      <w:r>
        <w:rPr>
          <w:b/>
        </w:rPr>
        <w:t xml:space="preserve">3.2.1 </w:t>
      </w:r>
      <w:r w:rsidR="00477FBF" w:rsidRPr="00AE2108">
        <w:rPr>
          <w:b/>
        </w:rPr>
        <w:t xml:space="preserve">Inicialización </w:t>
      </w:r>
    </w:p>
    <w:p w14:paraId="3A773B8D" w14:textId="77777777" w:rsidR="00963006" w:rsidRDefault="00963006" w:rsidP="008E6D2F">
      <w:pPr>
        <w:jc w:val="both"/>
      </w:pPr>
    </w:p>
    <w:p w14:paraId="0B3454EF" w14:textId="77777777" w:rsidR="00494A5A" w:rsidRDefault="00963006" w:rsidP="00494A5A">
      <w:pPr>
        <w:jc w:val="both"/>
      </w:pPr>
      <w:r>
        <w:t xml:space="preserve">En esta etapa, </w:t>
      </w:r>
      <w:r w:rsidR="00494A5A">
        <w:t xml:space="preserve">se escoge aleatoriamente una ruta inicial para cada </w:t>
      </w:r>
      <w:r w:rsidR="00494A5A">
        <w:rPr>
          <w:i/>
        </w:rPr>
        <w:t>k-</w:t>
      </w:r>
      <w:r w:rsidR="00494A5A">
        <w:t xml:space="preserve">SP desde el conjunto </w:t>
      </w:r>
      <w:r w:rsidR="008F4520">
        <w:t>de todas las rutas factibles para el</w:t>
      </w:r>
      <w:r w:rsidR="00494A5A">
        <w:t xml:space="preserve"> respectivo</w:t>
      </w:r>
      <w:r w:rsidR="008F4520">
        <w:t xml:space="preserve"> </w:t>
      </w:r>
      <w:r w:rsidR="00D26312">
        <w:t>avión</w:t>
      </w:r>
      <w:r w:rsidR="008F4520">
        <w:t xml:space="preserve"> </w:t>
      </w:r>
      <w:r w:rsidR="008F4520" w:rsidRPr="00747055">
        <w:rPr>
          <w:i/>
        </w:rPr>
        <w:t>k</w:t>
      </w:r>
      <w:r w:rsidR="008F4520">
        <w:t xml:space="preserve"> ingresadas hasta ese momento al PMr (columnas del </w:t>
      </w:r>
      <w:r w:rsidR="00494A5A">
        <w:t>PMr</w:t>
      </w:r>
      <w:r w:rsidR="008F4520">
        <w:t>)</w:t>
      </w:r>
      <w:r w:rsidR="00494A5A">
        <w:t xml:space="preserve"> y se recalcula su </w:t>
      </w:r>
      <w:r w:rsidR="00566675">
        <w:t xml:space="preserve">utilidad </w:t>
      </w:r>
      <w:r w:rsidR="00494A5A">
        <w:t xml:space="preserve">en base a la función objetivo del </w:t>
      </w:r>
      <w:r w:rsidR="00494A5A">
        <w:rPr>
          <w:i/>
        </w:rPr>
        <w:t>k-</w:t>
      </w:r>
      <w:r w:rsidR="00113F02" w:rsidRPr="00D84E22">
        <w:t>SP</w:t>
      </w:r>
      <w:r w:rsidR="00494A5A">
        <w:t xml:space="preserve"> (</w:t>
      </w:r>
      <w:r w:rsidR="00D84E22">
        <w:t>eq 23</w:t>
      </w:r>
      <w:r w:rsidR="00494A5A">
        <w:t>)</w:t>
      </w:r>
      <w:r w:rsidR="008F4520">
        <w:t>. De esta forma, a medida que avanza</w:t>
      </w:r>
      <w:r w:rsidR="00747055">
        <w:t>n</w:t>
      </w:r>
      <w:r w:rsidR="008F4520">
        <w:t xml:space="preserve"> las iteraciones, e</w:t>
      </w:r>
      <w:r w:rsidR="00340065">
        <w:t>l</w:t>
      </w:r>
      <w:r w:rsidR="008F4520">
        <w:t xml:space="preserve"> conjunto </w:t>
      </w:r>
      <w:r w:rsidR="00050DE3">
        <w:t xml:space="preserve">de rutas </w:t>
      </w:r>
      <w:r w:rsidR="00340065">
        <w:t xml:space="preserve">candidatas a ser solución inicial </w:t>
      </w:r>
      <w:r w:rsidR="00050DE3">
        <w:t>aumenta en cantidad</w:t>
      </w:r>
      <w:r w:rsidR="00340065">
        <w:t>.</w:t>
      </w:r>
    </w:p>
    <w:p w14:paraId="71AB1DF4" w14:textId="77777777" w:rsidR="00494A5A" w:rsidRDefault="00494A5A" w:rsidP="008E6D2F">
      <w:pPr>
        <w:jc w:val="both"/>
      </w:pPr>
    </w:p>
    <w:p w14:paraId="4CA8FE45" w14:textId="77777777" w:rsidR="00885CFA" w:rsidRDefault="00885CFA" w:rsidP="00485707">
      <w:pPr>
        <w:jc w:val="both"/>
        <w:rPr>
          <w:highlight w:val="yellow"/>
        </w:rPr>
      </w:pPr>
    </w:p>
    <w:p w14:paraId="0A2F74D0" w14:textId="77777777" w:rsidR="00485707" w:rsidRPr="00AE2108" w:rsidRDefault="00BF05E4" w:rsidP="00485707">
      <w:pPr>
        <w:jc w:val="both"/>
        <w:rPr>
          <w:b/>
        </w:rPr>
      </w:pPr>
      <w:r>
        <w:rPr>
          <w:b/>
        </w:rPr>
        <w:t>3.2</w:t>
      </w:r>
      <w:r w:rsidR="00F622C7">
        <w:rPr>
          <w:b/>
        </w:rPr>
        <w:t xml:space="preserve">.2 </w:t>
      </w:r>
      <w:r w:rsidR="00494A5A">
        <w:rPr>
          <w:b/>
        </w:rPr>
        <w:t>Local search</w:t>
      </w:r>
    </w:p>
    <w:p w14:paraId="59A0F793" w14:textId="77777777" w:rsidR="00F503DE" w:rsidRDefault="00F503DE" w:rsidP="00485707">
      <w:pPr>
        <w:jc w:val="both"/>
      </w:pPr>
    </w:p>
    <w:p w14:paraId="0F469C18" w14:textId="77777777" w:rsidR="00566675" w:rsidRDefault="009409A4" w:rsidP="008E6D2F">
      <w:pPr>
        <w:jc w:val="both"/>
      </w:pPr>
      <w:r w:rsidRPr="00893CE9">
        <w:t xml:space="preserve">Para la fase de </w:t>
      </w:r>
      <w:r w:rsidR="00494A5A">
        <w:t xml:space="preserve">local search </w:t>
      </w:r>
      <w:r w:rsidR="00F503DE">
        <w:t>se realizan modificaciones a rutas específicas</w:t>
      </w:r>
      <w:r w:rsidRPr="00893CE9">
        <w:t xml:space="preserve"> </w:t>
      </w:r>
      <w:r w:rsidR="00F503DE">
        <w:t>sin tomar en cuenta la existencia de las rutas creadas</w:t>
      </w:r>
      <w:r w:rsidR="00BF05E4" w:rsidRPr="00BF05E4">
        <w:t xml:space="preserve"> </w:t>
      </w:r>
      <w:r w:rsidR="00BF05E4">
        <w:t>por otros aviones</w:t>
      </w:r>
      <w:r w:rsidR="00F503DE">
        <w:t xml:space="preserve"> hasta ese momento. La interacción con los demás subproblemas se da a través de la resolución del PMr</w:t>
      </w:r>
      <w:r w:rsidR="00494A5A">
        <w:t xml:space="preserve">, </w:t>
      </w:r>
      <w:r w:rsidR="002331BF">
        <w:t>el cual</w:t>
      </w:r>
      <w:r w:rsidR="00494A5A">
        <w:t xml:space="preserve"> proporciona los valores duales para la función objetivo del subproblema</w:t>
      </w:r>
      <w:r w:rsidR="00F503DE">
        <w:t xml:space="preserve">. </w:t>
      </w:r>
    </w:p>
    <w:p w14:paraId="22DF0875" w14:textId="77777777" w:rsidR="00566675" w:rsidRDefault="00566675" w:rsidP="008E6D2F">
      <w:pPr>
        <w:jc w:val="both"/>
      </w:pPr>
    </w:p>
    <w:p w14:paraId="61542BC5" w14:textId="77777777" w:rsidR="007A3937" w:rsidRDefault="00F503DE" w:rsidP="008E6D2F">
      <w:pPr>
        <w:jc w:val="both"/>
      </w:pPr>
      <w:r>
        <w:t>En esta fase</w:t>
      </w:r>
      <w:r w:rsidR="00BF05E4">
        <w:t>,</w:t>
      </w:r>
      <w:r>
        <w:t xml:space="preserve"> </w:t>
      </w:r>
      <w:r w:rsidR="009409A4" w:rsidRPr="00893CE9">
        <w:t>se emplean</w:t>
      </w:r>
      <w:r w:rsidR="00D200A5">
        <w:t xml:space="preserve"> </w:t>
      </w:r>
      <w:r w:rsidR="0077097C">
        <w:t>siete</w:t>
      </w:r>
      <w:r w:rsidR="00972236">
        <w:t xml:space="preserve"> </w:t>
      </w:r>
      <w:r w:rsidR="00D200A5">
        <w:t xml:space="preserve">diferentes </w:t>
      </w:r>
      <w:r w:rsidR="004251A5">
        <w:t>operadores</w:t>
      </w:r>
      <w:r w:rsidR="00D200A5">
        <w:t xml:space="preserve"> </w:t>
      </w:r>
      <w:r w:rsidR="009409A4">
        <w:t>que modifican la ruta inicial</w:t>
      </w:r>
      <w:r>
        <w:t xml:space="preserve"> (columna)</w:t>
      </w:r>
      <w:r w:rsidR="009409A4">
        <w:t xml:space="preserve"> ingres</w:t>
      </w:r>
      <w:r>
        <w:t xml:space="preserve">ada. </w:t>
      </w:r>
      <w:r w:rsidR="005916FE">
        <w:t xml:space="preserve">Para que una modificación en </w:t>
      </w:r>
      <w:r w:rsidR="008073AA">
        <w:t>una</w:t>
      </w:r>
      <w:r w:rsidR="005916FE">
        <w:t xml:space="preserve"> ruta sea </w:t>
      </w:r>
      <w:r w:rsidR="008073AA">
        <w:t xml:space="preserve">aceptada, ésta debe mejorar la utilidad de la ruta </w:t>
      </w:r>
      <w:r w:rsidR="00FF2BEE">
        <w:t>dada</w:t>
      </w:r>
      <w:r w:rsidR="008073AA">
        <w:t xml:space="preserve"> por la ecuación (23)</w:t>
      </w:r>
      <w:r w:rsidR="00076F25">
        <w:t xml:space="preserve">. </w:t>
      </w:r>
      <w:r w:rsidR="00A811E8">
        <w:t>De estos</w:t>
      </w:r>
      <w:r>
        <w:t xml:space="preserve"> siete operadores</w:t>
      </w:r>
      <w:r w:rsidR="00A811E8">
        <w:t xml:space="preserve">, cuatro </w:t>
      </w:r>
      <w:r w:rsidR="0077097C">
        <w:t xml:space="preserve">consisten en el intercambio de posición de pedidos dentro </w:t>
      </w:r>
      <w:r w:rsidR="003D69BB">
        <w:t xml:space="preserve">de </w:t>
      </w:r>
      <w:r w:rsidR="0077097C">
        <w:t xml:space="preserve">una misma ruta, </w:t>
      </w:r>
      <w:r w:rsidR="00EC2985">
        <w:t>el quinto</w:t>
      </w:r>
      <w:r w:rsidR="0077097C">
        <w:t xml:space="preserve"> busca </w:t>
      </w:r>
      <w:r w:rsidR="00EC2985">
        <w:t>intercambiar un pedido de una ruta con otro sin asignar, mientras que los últimos dos operadores cambian el número de pedidos en la ruta ya sea mediante la inserción de un pedido nuevo o por la eliminación de un pedido existente.</w:t>
      </w:r>
      <w:r w:rsidR="007C5F44">
        <w:t xml:space="preserve"> Esto será explicado con mayor detalle en la sección 3.2.2.1.</w:t>
      </w:r>
    </w:p>
    <w:p w14:paraId="75201867" w14:textId="77777777" w:rsidR="007A3937" w:rsidRDefault="007A3937" w:rsidP="008E6D2F">
      <w:pPr>
        <w:jc w:val="both"/>
      </w:pPr>
    </w:p>
    <w:p w14:paraId="6B552093" w14:textId="77777777" w:rsidR="00FE0F27" w:rsidRDefault="002C6470" w:rsidP="002C6470">
      <w:pPr>
        <w:jc w:val="both"/>
      </w:pPr>
      <w:r>
        <w:lastRenderedPageBreak/>
        <w:t xml:space="preserve">La elección </w:t>
      </w:r>
      <w:r w:rsidR="00487248">
        <w:t xml:space="preserve">de cada operador en la etapa de </w:t>
      </w:r>
      <w:r w:rsidR="003D69BB">
        <w:t xml:space="preserve">local search </w:t>
      </w:r>
      <w:r w:rsidR="00487248">
        <w:t xml:space="preserve">se realiza de manera </w:t>
      </w:r>
      <w:r w:rsidRPr="008E6D2F">
        <w:t>aleatoria basada en la eficiencia</w:t>
      </w:r>
      <w:r w:rsidR="007E4582">
        <w:t xml:space="preserve"> ponderada</w:t>
      </w:r>
      <w:r w:rsidR="00487248">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h</m:t>
            </m:r>
          </m:sub>
          <m:sup>
            <m:r>
              <w:rPr>
                <w:rFonts w:ascii="Cambria Math" w:hAnsi="Cambria Math"/>
              </w:rPr>
              <m:t>*</m:t>
            </m:r>
          </m:sup>
        </m:sSubSup>
      </m:oMath>
      <w:r w:rsidR="00FE0F27">
        <w:rPr>
          <w:rFonts w:eastAsiaTheme="minorEastAsia"/>
        </w:rPr>
        <w:t xml:space="preserve"> </w:t>
      </w:r>
      <w:r w:rsidR="00487248">
        <w:t>de cada operador</w:t>
      </w:r>
      <w:r w:rsidR="00FE0F27">
        <w:t xml:space="preserve"> que se define como:</w:t>
      </w:r>
    </w:p>
    <w:p w14:paraId="3BCF9CAA" w14:textId="77777777" w:rsidR="00FE0F27" w:rsidRDefault="00FE0F27" w:rsidP="002C6470">
      <w:pPr>
        <w:jc w:val="both"/>
      </w:pPr>
    </w:p>
    <w:p w14:paraId="26BA09F0" w14:textId="77777777" w:rsidR="00FE0F27" w:rsidRDefault="000E5DA9" w:rsidP="002C6470">
      <w:pPr>
        <w:jc w:val="both"/>
      </w:pPr>
      <w:r w:rsidRPr="000D4267">
        <w:rPr>
          <w:noProof/>
        </w:rPr>
        <w:drawing>
          <wp:inline distT="0" distB="0" distL="0" distR="0" wp14:anchorId="56696800" wp14:editId="24C7B9F8">
            <wp:extent cx="5612130" cy="34607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46075"/>
                    </a:xfrm>
                    <a:prstGeom prst="rect">
                      <a:avLst/>
                    </a:prstGeom>
                  </pic:spPr>
                </pic:pic>
              </a:graphicData>
            </a:graphic>
          </wp:inline>
        </w:drawing>
      </w:r>
    </w:p>
    <w:p w14:paraId="4A1C1068" w14:textId="77777777" w:rsidR="002C6470" w:rsidRDefault="00FE0F27" w:rsidP="002C6470">
      <w:pPr>
        <w:jc w:val="both"/>
      </w:pPr>
      <w:r>
        <w:t>Donde</w:t>
      </w:r>
      <w:r w:rsidR="002C6470" w:rsidRPr="008E6D2F">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h</m:t>
            </m:r>
          </m:sub>
          <m:sup>
            <m:r>
              <w:rPr>
                <w:rFonts w:ascii="Cambria Math" w:hAnsi="Cambria Math"/>
              </w:rPr>
              <m:t>old</m:t>
            </m:r>
          </m:sup>
        </m:sSubSup>
      </m:oMath>
      <w:r>
        <w:rPr>
          <w:rFonts w:eastAsiaTheme="minorEastAsia"/>
        </w:rPr>
        <w:t xml:space="preserve"> es la eficiencia</w:t>
      </w:r>
      <w:r w:rsidR="007E4582">
        <w:rPr>
          <w:rFonts w:eastAsiaTheme="minorEastAsia"/>
        </w:rPr>
        <w:t xml:space="preserve"> ponderada</w:t>
      </w:r>
      <w:r>
        <w:rPr>
          <w:rFonts w:eastAsiaTheme="minorEastAsia"/>
        </w:rPr>
        <w:t xml:space="preserve"> del operador </w:t>
      </w:r>
      <w:r w:rsidRPr="00FE0F27">
        <w:rPr>
          <w:rFonts w:eastAsiaTheme="minorEastAsia"/>
          <w:i/>
        </w:rPr>
        <w:t>h</w:t>
      </w:r>
      <w:r>
        <w:rPr>
          <w:rFonts w:eastAsiaTheme="minorEastAsia"/>
        </w:rPr>
        <w:t xml:space="preserve"> en la iteración anterior y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h</m:t>
            </m:r>
          </m:sub>
          <m:sup>
            <m:r>
              <w:rPr>
                <w:rFonts w:ascii="Cambria Math" w:eastAsiaTheme="minorEastAsia" w:hAnsi="Cambria Math"/>
              </w:rPr>
              <m:t>new</m:t>
            </m:r>
          </m:sup>
        </m:sSubSup>
      </m:oMath>
      <w:r>
        <w:rPr>
          <w:rFonts w:eastAsiaTheme="minorEastAsia"/>
        </w:rPr>
        <w:t>corresponde a la eficiencia en la iteración actual del operador</w:t>
      </w:r>
      <w:r>
        <w:t xml:space="preserve"> </w:t>
      </w:r>
      <w:r w:rsidR="003D69BB">
        <w:t>que</w:t>
      </w:r>
      <w:r>
        <w:t xml:space="preserve"> </w:t>
      </w:r>
      <w:r w:rsidR="002C6470" w:rsidRPr="008E6D2F">
        <w:t>se define como:</w:t>
      </w:r>
    </w:p>
    <w:p w14:paraId="31AE45EA" w14:textId="77777777" w:rsidR="001B3001" w:rsidRDefault="001B3001" w:rsidP="002C6470">
      <w:pPr>
        <w:jc w:val="both"/>
      </w:pPr>
    </w:p>
    <w:p w14:paraId="05BCFD93" w14:textId="77777777" w:rsidR="00FE0F27" w:rsidRDefault="000E5DA9" w:rsidP="002C6470">
      <w:pPr>
        <w:jc w:val="both"/>
        <w:rPr>
          <w:highlight w:val="yellow"/>
        </w:rPr>
      </w:pPr>
      <w:r w:rsidRPr="000D4267">
        <w:rPr>
          <w:noProof/>
        </w:rPr>
        <w:drawing>
          <wp:inline distT="0" distB="0" distL="0" distR="0" wp14:anchorId="1D361D23" wp14:editId="40088A7A">
            <wp:extent cx="5612130" cy="51371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13715"/>
                    </a:xfrm>
                    <a:prstGeom prst="rect">
                      <a:avLst/>
                    </a:prstGeom>
                  </pic:spPr>
                </pic:pic>
              </a:graphicData>
            </a:graphic>
          </wp:inline>
        </w:drawing>
      </w:r>
    </w:p>
    <w:p w14:paraId="3E58A288" w14:textId="77777777" w:rsidR="002C6470" w:rsidRDefault="002C6470" w:rsidP="002C6470">
      <w:pPr>
        <w:jc w:val="both"/>
      </w:pPr>
      <w:r w:rsidRPr="008E6D2F">
        <w:t xml:space="preserve">donde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Pr="008E6D2F">
        <w:t xml:space="preserve"> representa la mejora porcentual lograda en la función objetivo, producto </w:t>
      </w:r>
      <w:r>
        <w:t xml:space="preserve">del empleo del operador </w:t>
      </w:r>
      <w:r w:rsidRPr="003D69BB">
        <w:rPr>
          <w:i/>
        </w:rPr>
        <w:t>h</w:t>
      </w:r>
      <w:r>
        <w:t>,</w:t>
      </w:r>
      <w:r w:rsidRPr="008E6D2F">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Pr="008E6D2F">
        <w:t xml:space="preserve"> es el tie</w:t>
      </w:r>
      <w:r>
        <w:t>mpo que toma en ejecutarse dicho operador</w:t>
      </w:r>
      <w:r w:rsidRPr="008E6D2F">
        <w:t xml:space="preserve"> y </w:t>
      </w:r>
      <m:oMath>
        <m:r>
          <w:rPr>
            <w:rFonts w:ascii="Cambria Math" w:hAnsi="Cambria Math"/>
          </w:rPr>
          <m:t>ε</m:t>
        </m:r>
      </m:oMath>
      <w:r w:rsidRPr="008E6D2F">
        <w:t xml:space="preserve"> corresponde a un valor muy pequ</w:t>
      </w:r>
      <w:r>
        <w:t>eño</w:t>
      </w:r>
      <w:r w:rsidRPr="008E6D2F">
        <w:t xml:space="preserve"> para evitar que </w:t>
      </w:r>
      <w:r>
        <w:t>un operador</w:t>
      </w:r>
      <w:r w:rsidRPr="008E6D2F">
        <w:t xml:space="preserve"> que no genera mejoras en la función objetivo en una iteración quede con </w:t>
      </w:r>
      <w:r w:rsidR="00367ECC">
        <w:t xml:space="preserve">nula probabilidad </w:t>
      </w:r>
      <w:r w:rsidRPr="008E6D2F">
        <w:t>de ser e</w:t>
      </w:r>
      <w:r>
        <w:t>legida en la siguiente</w:t>
      </w:r>
      <w:r w:rsidRPr="008E6D2F">
        <w:t>.</w:t>
      </w:r>
      <w:r w:rsidR="00FE0F27">
        <w:t xml:space="preserve"> El parámetro</w:t>
      </w:r>
      <w:r w:rsidRPr="008E6D2F">
        <w:t xml:space="preserve"> </w:t>
      </w:r>
      <m:oMath>
        <m:r>
          <w:rPr>
            <w:rFonts w:ascii="Cambria Math" w:hAnsi="Cambria Math"/>
          </w:rPr>
          <m:t>0≤γ≤1</m:t>
        </m:r>
      </m:oMath>
      <w:r w:rsidR="00FE0F27">
        <w:rPr>
          <w:rFonts w:eastAsiaTheme="minorEastAsia"/>
        </w:rPr>
        <w:t xml:space="preserve"> es definido por el modelador para dar mayor o menor peso a la eficiencia presente</w:t>
      </w:r>
      <w:r w:rsidR="007E4582">
        <w:rPr>
          <w:rFonts w:eastAsiaTheme="minorEastAsia"/>
        </w:rPr>
        <w:t xml:space="preserve"> o histórica</w:t>
      </w:r>
      <w:r w:rsidR="00FE0F27">
        <w:rPr>
          <w:rFonts w:eastAsiaTheme="minorEastAsia"/>
        </w:rPr>
        <w:t xml:space="preserve"> del operador</w:t>
      </w:r>
      <w:r w:rsidR="007E4582">
        <w:rPr>
          <w:rFonts w:eastAsiaTheme="minorEastAsia"/>
        </w:rPr>
        <w:t>.</w:t>
      </w:r>
      <w:r w:rsidR="00FE0F27">
        <w:rPr>
          <w:rFonts w:eastAsiaTheme="minorEastAsia"/>
        </w:rPr>
        <w:t xml:space="preserve"> </w:t>
      </w:r>
      <w:r w:rsidRPr="008E6D2F">
        <w:t>Finalmente, la</w:t>
      </w:r>
      <w:r>
        <w:t xml:space="preserve"> probabilidad de elección de un</w:t>
      </w:r>
      <w:r w:rsidRPr="008E6D2F">
        <w:t xml:space="preserve"> </w:t>
      </w:r>
      <w:r>
        <w:t>operador</w:t>
      </w:r>
      <w:r w:rsidRPr="008E6D2F">
        <w:t xml:space="preserve"> </w:t>
      </w:r>
      <w:r w:rsidRPr="00FE0F27">
        <w:rPr>
          <w:i/>
        </w:rPr>
        <w:t>h</w:t>
      </w:r>
      <w:r w:rsidRPr="008E6D2F">
        <w:t xml:space="preserve"> queda definida por:</w:t>
      </w:r>
    </w:p>
    <w:p w14:paraId="696002BC" w14:textId="77777777" w:rsidR="000E5DA9" w:rsidRDefault="000E5DA9" w:rsidP="002C6470">
      <w:pPr>
        <w:jc w:val="both"/>
      </w:pPr>
    </w:p>
    <w:p w14:paraId="2355E381" w14:textId="77777777" w:rsidR="002C6470" w:rsidRPr="00FE0F27" w:rsidRDefault="000E5DA9" w:rsidP="008E6D2F">
      <w:pPr>
        <w:jc w:val="both"/>
      </w:pPr>
      <w:r w:rsidRPr="000D4267">
        <w:rPr>
          <w:noProof/>
        </w:rPr>
        <w:drawing>
          <wp:inline distT="0" distB="0" distL="0" distR="0" wp14:anchorId="22B53E18" wp14:editId="1E1BD50B">
            <wp:extent cx="5612130" cy="53721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37210"/>
                    </a:xfrm>
                    <a:prstGeom prst="rect">
                      <a:avLst/>
                    </a:prstGeom>
                  </pic:spPr>
                </pic:pic>
              </a:graphicData>
            </a:graphic>
          </wp:inline>
        </w:drawing>
      </w:r>
    </w:p>
    <w:p w14:paraId="31059359" w14:textId="77777777" w:rsidR="007A3937" w:rsidRDefault="00487248" w:rsidP="008E6D2F">
      <w:pPr>
        <w:jc w:val="both"/>
      </w:pPr>
      <w:r>
        <w:t>De esta forma se le entrega una mayor probabilidad de elección a aquellos operadores que en el pasado han logrado una mayor eficiencia</w:t>
      </w:r>
      <w:r w:rsidR="007E4582">
        <w:t xml:space="preserve"> ponderada</w:t>
      </w:r>
      <w:r>
        <w:t xml:space="preserve"> en la mejora de la función objetivo.</w:t>
      </w:r>
    </w:p>
    <w:p w14:paraId="3DF27BBF" w14:textId="77777777" w:rsidR="00065D53" w:rsidRDefault="00065D53" w:rsidP="008E6D2F">
      <w:pPr>
        <w:jc w:val="both"/>
      </w:pPr>
    </w:p>
    <w:p w14:paraId="1A8233FE" w14:textId="77777777" w:rsidR="00065D53" w:rsidRDefault="00065D53" w:rsidP="008E6D2F">
      <w:pPr>
        <w:jc w:val="both"/>
      </w:pPr>
    </w:p>
    <w:p w14:paraId="10115671" w14:textId="77777777" w:rsidR="00F622C7" w:rsidRPr="00F622C7" w:rsidRDefault="00180CCB" w:rsidP="008E6D2F">
      <w:pPr>
        <w:jc w:val="both"/>
        <w:rPr>
          <w:b/>
        </w:rPr>
      </w:pPr>
      <w:r>
        <w:rPr>
          <w:b/>
        </w:rPr>
        <w:t>3.2.2.1</w:t>
      </w:r>
      <w:r w:rsidR="00F622C7" w:rsidRPr="00F622C7">
        <w:rPr>
          <w:b/>
        </w:rPr>
        <w:t>Operadores</w:t>
      </w:r>
    </w:p>
    <w:p w14:paraId="042DE540" w14:textId="77777777" w:rsidR="00F622C7" w:rsidRDefault="00F622C7" w:rsidP="008E6D2F">
      <w:pPr>
        <w:jc w:val="both"/>
      </w:pPr>
    </w:p>
    <w:p w14:paraId="6FC08491" w14:textId="77777777" w:rsidR="00EC2985" w:rsidRDefault="00180CCB" w:rsidP="008E6D2F">
      <w:pPr>
        <w:jc w:val="both"/>
      </w:pPr>
      <w:r>
        <w:t xml:space="preserve">En esta sección se describen los siete operadores utilizados en la fase de </w:t>
      </w:r>
      <w:r w:rsidR="007506D9">
        <w:t>local search</w:t>
      </w:r>
      <w:r>
        <w:t xml:space="preserve">. </w:t>
      </w:r>
      <w:r w:rsidR="00EC2985">
        <w:t>El detalle de cada uno de ellos se explica a continuación:</w:t>
      </w:r>
    </w:p>
    <w:p w14:paraId="47AA90FB" w14:textId="77777777" w:rsidR="00EC2985" w:rsidRDefault="00EC2985" w:rsidP="008E6D2F">
      <w:pPr>
        <w:jc w:val="both"/>
      </w:pPr>
    </w:p>
    <w:p w14:paraId="7588D302" w14:textId="77777777" w:rsidR="007D107E" w:rsidRPr="00F622C7" w:rsidRDefault="007D107E" w:rsidP="008E6D2F">
      <w:pPr>
        <w:jc w:val="both"/>
        <w:rPr>
          <w:u w:val="single"/>
        </w:rPr>
      </w:pPr>
      <w:r w:rsidRPr="00F622C7">
        <w:rPr>
          <w:u w:val="single"/>
        </w:rPr>
        <w:t>Intra-route operators</w:t>
      </w:r>
    </w:p>
    <w:p w14:paraId="1D13EE29" w14:textId="77777777" w:rsidR="007D107E" w:rsidRDefault="0077097C" w:rsidP="008E6D2F">
      <w:pPr>
        <w:jc w:val="both"/>
      </w:pPr>
      <w:r>
        <w:t xml:space="preserve"> </w:t>
      </w:r>
    </w:p>
    <w:p w14:paraId="20A46D3E" w14:textId="77777777" w:rsidR="006F3567" w:rsidRDefault="00D36038" w:rsidP="008E6D2F">
      <w:pPr>
        <w:jc w:val="both"/>
      </w:pPr>
      <w:r>
        <w:t>Los c</w:t>
      </w:r>
      <w:r w:rsidR="004251A5">
        <w:t>uatro</w:t>
      </w:r>
      <w:r>
        <w:t xml:space="preserve"> operadores de intercambio de pedidos </w:t>
      </w:r>
      <w:r w:rsidR="00972236">
        <w:t xml:space="preserve">corresponden a las intra-route operators </w:t>
      </w:r>
      <w:r>
        <w:t>utilizados en</w:t>
      </w:r>
      <w:r w:rsidR="00972236">
        <w:t xml:space="preserve"> Cherkesly et al (</w:t>
      </w:r>
      <w:r w:rsidR="00972236" w:rsidRPr="008E6D2F">
        <w:t>2015)</w:t>
      </w:r>
      <w:r w:rsidR="00EF6955">
        <w:t>: I</w:t>
      </w:r>
      <w:r w:rsidR="000C7D2F">
        <w:t>ntra-route request e</w:t>
      </w:r>
      <w:r w:rsidR="00EF6955">
        <w:t xml:space="preserve">xchange, </w:t>
      </w:r>
      <w:r w:rsidR="00680867">
        <w:t>modifica</w:t>
      </w:r>
      <w:r w:rsidR="00EF6955">
        <w:t xml:space="preserve"> </w:t>
      </w:r>
      <w:r w:rsidR="00680867">
        <w:t xml:space="preserve">las posiciones de dos pedidos </w:t>
      </w:r>
      <w:r w:rsidR="00680867" w:rsidRPr="00BE75C2">
        <w:rPr>
          <w:i/>
        </w:rPr>
        <w:t>i</w:t>
      </w:r>
      <w:r w:rsidR="00680867">
        <w:t xml:space="preserve"> y </w:t>
      </w:r>
      <w:r w:rsidR="00680867" w:rsidRPr="00BE75C2">
        <w:rPr>
          <w:i/>
        </w:rPr>
        <w:t>j</w:t>
      </w:r>
      <w:r w:rsidR="00680867">
        <w:t xml:space="preserve"> en una ruta específica intercambiando las posiciones de </w:t>
      </w:r>
      <w:r w:rsidR="00113F02" w:rsidRPr="00A36FB7">
        <w:rPr>
          <w:i/>
        </w:rPr>
        <w:t>pickup</w:t>
      </w:r>
      <w:r w:rsidR="00680867">
        <w:t xml:space="preserve"> </w:t>
      </w:r>
      <w:r w:rsidR="00680867" w:rsidRPr="00BE75C2">
        <w:rPr>
          <w:i/>
        </w:rPr>
        <w:t>i</w:t>
      </w:r>
      <w:r w:rsidR="00680867" w:rsidRPr="00BE75C2">
        <w:rPr>
          <w:i/>
          <w:vertAlign w:val="superscript"/>
        </w:rPr>
        <w:t>+</w:t>
      </w:r>
      <w:r w:rsidR="00680867">
        <w:t xml:space="preserve"> y </w:t>
      </w:r>
      <w:r w:rsidR="00680867" w:rsidRPr="00BE75C2">
        <w:rPr>
          <w:i/>
        </w:rPr>
        <w:t>j</w:t>
      </w:r>
      <w:r w:rsidR="00680867" w:rsidRPr="00BE75C2">
        <w:rPr>
          <w:i/>
          <w:vertAlign w:val="superscript"/>
        </w:rPr>
        <w:t>+</w:t>
      </w:r>
      <w:r w:rsidR="00680867">
        <w:t xml:space="preserve"> y las de </w:t>
      </w:r>
      <w:r w:rsidR="00113F02" w:rsidRPr="00A36FB7">
        <w:rPr>
          <w:i/>
        </w:rPr>
        <w:t>delivery</w:t>
      </w:r>
      <w:r w:rsidR="00680867">
        <w:t xml:space="preserve"> </w:t>
      </w:r>
      <w:r w:rsidR="00680867" w:rsidRPr="00BE75C2">
        <w:rPr>
          <w:i/>
        </w:rPr>
        <w:t>i</w:t>
      </w:r>
      <w:r w:rsidR="00680867" w:rsidRPr="00BE75C2">
        <w:rPr>
          <w:i/>
          <w:vertAlign w:val="superscript"/>
        </w:rPr>
        <w:t>-</w:t>
      </w:r>
      <w:r w:rsidR="00680867">
        <w:t xml:space="preserve"> y </w:t>
      </w:r>
      <w:r w:rsidR="00680867" w:rsidRPr="00BE75C2">
        <w:rPr>
          <w:i/>
        </w:rPr>
        <w:t>j</w:t>
      </w:r>
      <w:r w:rsidR="00680867" w:rsidRPr="00BE75C2">
        <w:rPr>
          <w:i/>
          <w:vertAlign w:val="superscript"/>
        </w:rPr>
        <w:t>-</w:t>
      </w:r>
      <w:r w:rsidR="00680867">
        <w:t>.</w:t>
      </w:r>
      <w:r w:rsidR="00EF6955">
        <w:t xml:space="preserve"> Intra-route request </w:t>
      </w:r>
      <w:r w:rsidR="00EF6955" w:rsidRPr="00EF6955">
        <w:t>relocate,</w:t>
      </w:r>
      <w:r w:rsidR="00680867">
        <w:t xml:space="preserve"> busca relocalizar un pedido </w:t>
      </w:r>
      <w:r w:rsidR="00E4133A">
        <w:rPr>
          <w:i/>
        </w:rPr>
        <w:t>i</w:t>
      </w:r>
      <w:r w:rsidR="00680867">
        <w:t xml:space="preserve"> en su mejor posición </w:t>
      </w:r>
      <w:r w:rsidR="007506D9">
        <w:t>d</w:t>
      </w:r>
      <w:r w:rsidR="00EF6955">
        <w:t>en</w:t>
      </w:r>
      <w:r w:rsidR="007506D9">
        <w:t>tro de</w:t>
      </w:r>
      <w:r w:rsidR="00EF6955">
        <w:t xml:space="preserve"> la ruta. </w:t>
      </w:r>
      <w:r w:rsidR="00EF6955" w:rsidRPr="008E6D2F">
        <w:t>Las últimas dos heurísticas</w:t>
      </w:r>
      <w:r w:rsidR="00EF6955" w:rsidRPr="00EF6955">
        <w:t xml:space="preserve"> </w:t>
      </w:r>
      <w:r w:rsidR="00BE75C2">
        <w:t>Intra-route multiple request e</w:t>
      </w:r>
      <w:r w:rsidR="00EF6955">
        <w:t>xchange y</w:t>
      </w:r>
      <w:r w:rsidR="00EF6955" w:rsidRPr="00EF6955">
        <w:t xml:space="preserve"> </w:t>
      </w:r>
      <w:r w:rsidR="00EF6955">
        <w:t xml:space="preserve">Intra-route multiple request </w:t>
      </w:r>
      <w:r w:rsidR="00EF6955" w:rsidRPr="00EF6955">
        <w:t>relocate</w:t>
      </w:r>
      <w:r w:rsidR="00EF6955" w:rsidRPr="008E6D2F">
        <w:t xml:space="preserve"> corresponden a intercambio y reubicación de rutas truncadas o subrutas de cada pedido</w:t>
      </w:r>
      <w:r w:rsidR="00972236" w:rsidRPr="008E6D2F">
        <w:t>.</w:t>
      </w:r>
      <w:r w:rsidR="00972236">
        <w:t xml:space="preserve"> </w:t>
      </w:r>
      <w:r w:rsidR="00BE75C2">
        <w:t xml:space="preserve">Una ruta truncada se define como un subconjunto de una ruta que tiene como nodo inicial el </w:t>
      </w:r>
      <w:r w:rsidR="00BE75C2" w:rsidRPr="005C2221">
        <w:rPr>
          <w:i/>
        </w:rPr>
        <w:t>pickup</w:t>
      </w:r>
      <w:r w:rsidR="00BE75C2">
        <w:t xml:space="preserve"> de un pedido </w:t>
      </w:r>
      <w:r w:rsidR="00E4133A">
        <w:rPr>
          <w:i/>
        </w:rPr>
        <w:t>i</w:t>
      </w:r>
      <w:r w:rsidR="00BE75C2">
        <w:t xml:space="preserve"> y como nodo final el </w:t>
      </w:r>
      <w:r w:rsidR="00BE75C2" w:rsidRPr="005C2221">
        <w:rPr>
          <w:i/>
        </w:rPr>
        <w:t>delivery</w:t>
      </w:r>
      <w:r w:rsidR="00BE75C2">
        <w:t xml:space="preserve"> del pedido </w:t>
      </w:r>
      <w:r w:rsidR="00E4133A">
        <w:rPr>
          <w:i/>
        </w:rPr>
        <w:t>i</w:t>
      </w:r>
      <w:r w:rsidR="00BE75C2">
        <w:rPr>
          <w:i/>
        </w:rPr>
        <w:t xml:space="preserve">. </w:t>
      </w:r>
      <w:r w:rsidR="00BE75C2">
        <w:t xml:space="preserve">Además, cumple con la condición de </w:t>
      </w:r>
      <w:r w:rsidR="00BE75C2">
        <w:rPr>
          <w:iCs/>
        </w:rPr>
        <w:t xml:space="preserve">que </w:t>
      </w:r>
      <w:r w:rsidR="00BE75C2" w:rsidRPr="00893CE9">
        <w:rPr>
          <w:iCs/>
        </w:rPr>
        <w:t xml:space="preserve">no exista otra carga sobre el avión al salir </w:t>
      </w:r>
      <w:r w:rsidR="00BE75C2">
        <w:rPr>
          <w:iCs/>
        </w:rPr>
        <w:t>del nodo inicial</w:t>
      </w:r>
      <w:r w:rsidR="00BE75C2" w:rsidRPr="00893CE9">
        <w:rPr>
          <w:iCs/>
        </w:rPr>
        <w:t xml:space="preserve">, y </w:t>
      </w:r>
      <w:r w:rsidR="00BE75C2">
        <w:rPr>
          <w:iCs/>
        </w:rPr>
        <w:t xml:space="preserve">que </w:t>
      </w:r>
      <w:r w:rsidR="00BE75C2" w:rsidRPr="00893CE9">
        <w:rPr>
          <w:iCs/>
        </w:rPr>
        <w:t>la carga al salir de</w:t>
      </w:r>
      <w:r w:rsidR="00BE75C2">
        <w:rPr>
          <w:iCs/>
        </w:rPr>
        <w:t>l</w:t>
      </w:r>
      <w:r w:rsidR="00BE75C2" w:rsidRPr="00893CE9">
        <w:rPr>
          <w:iCs/>
        </w:rPr>
        <w:t xml:space="preserve"> nodo</w:t>
      </w:r>
      <w:r w:rsidR="00BE75C2">
        <w:rPr>
          <w:iCs/>
        </w:rPr>
        <w:t xml:space="preserve"> final es cero</w:t>
      </w:r>
      <w:r w:rsidR="00BE75C2" w:rsidRPr="00893CE9">
        <w:rPr>
          <w:iCs/>
        </w:rPr>
        <w:t>.</w:t>
      </w:r>
    </w:p>
    <w:p w14:paraId="5EFFAEE6" w14:textId="77777777" w:rsidR="00D0014E" w:rsidRDefault="00D0014E" w:rsidP="00BE75C2">
      <w:pPr>
        <w:rPr>
          <w:b/>
        </w:rPr>
      </w:pPr>
    </w:p>
    <w:p w14:paraId="11E5A36C" w14:textId="77777777" w:rsidR="0037485E" w:rsidRPr="00F622C7" w:rsidRDefault="00F622C7" w:rsidP="0037485E">
      <w:pPr>
        <w:ind w:left="113"/>
        <w:jc w:val="both"/>
        <w:rPr>
          <w:u w:val="single"/>
        </w:rPr>
      </w:pPr>
      <w:r w:rsidRPr="00F622C7">
        <w:rPr>
          <w:u w:val="single"/>
        </w:rPr>
        <w:t>Swap</w:t>
      </w:r>
      <w:r w:rsidR="0037485E" w:rsidRPr="00F622C7">
        <w:rPr>
          <w:u w:val="single"/>
        </w:rPr>
        <w:t xml:space="preserve">: </w:t>
      </w:r>
    </w:p>
    <w:p w14:paraId="31BB0EFF" w14:textId="77777777" w:rsidR="0037485E" w:rsidRDefault="0037485E" w:rsidP="0037485E">
      <w:pPr>
        <w:ind w:left="113"/>
        <w:jc w:val="both"/>
      </w:pPr>
    </w:p>
    <w:p w14:paraId="703B1F48" w14:textId="77777777" w:rsidR="0037485E" w:rsidRPr="00925FFF" w:rsidRDefault="0037485E" w:rsidP="0037485E">
      <w:pPr>
        <w:ind w:left="113"/>
        <w:jc w:val="both"/>
      </w:pPr>
      <w:r w:rsidRPr="002F7E75">
        <w:lastRenderedPageBreak/>
        <w:t>Este</w:t>
      </w:r>
      <w:r>
        <w:t xml:space="preserve"> operador</w:t>
      </w:r>
      <w:r w:rsidR="001A66F5">
        <w:t xml:space="preserve">, basado en el </w:t>
      </w:r>
      <w:r w:rsidR="001A66F5">
        <w:rPr>
          <w:i/>
        </w:rPr>
        <w:t>swap routed and covered customers</w:t>
      </w:r>
      <w:r w:rsidR="001A66F5">
        <w:t xml:space="preserve"> de Talerian and Salari (2015), </w:t>
      </w:r>
      <w:r w:rsidRPr="002F7E75">
        <w:t xml:space="preserve">intercambia un pedido </w:t>
      </w:r>
      <w:r>
        <w:t xml:space="preserve">perteneciente a una ruta </w:t>
      </w:r>
      <w:r w:rsidRPr="00A732E3">
        <w:rPr>
          <w:i/>
        </w:rPr>
        <w:t>k</w:t>
      </w:r>
      <w:r w:rsidRPr="002F7E75">
        <w:t xml:space="preserve"> con otro pedido</w:t>
      </w:r>
      <w:r>
        <w:t xml:space="preserve"> que pertenece a la lista </w:t>
      </w:r>
      <w:r w:rsidR="006044ED" w:rsidRPr="00A732E3">
        <w:rPr>
          <w:i/>
        </w:rPr>
        <w:t>L</w:t>
      </w:r>
      <w:r w:rsidR="006044ED" w:rsidRPr="00A732E3">
        <w:rPr>
          <w:i/>
          <w:vertAlign w:val="subscript"/>
        </w:rPr>
        <w:t>p</w:t>
      </w:r>
      <w:r w:rsidR="006044ED">
        <w:t xml:space="preserve"> </w:t>
      </w:r>
      <w:r>
        <w:t>de pedidos pendientes</w:t>
      </w:r>
      <w:r w:rsidR="00BD6587">
        <w:t>. Esta lista</w:t>
      </w:r>
      <w:r w:rsidR="007C5F44">
        <w:t xml:space="preserve"> </w:t>
      </w:r>
      <w:r w:rsidR="007C5F44" w:rsidRPr="00A732E3">
        <w:rPr>
          <w:i/>
        </w:rPr>
        <w:t>L</w:t>
      </w:r>
      <w:r w:rsidR="007C5F44" w:rsidRPr="00A732E3">
        <w:rPr>
          <w:i/>
          <w:vertAlign w:val="subscript"/>
        </w:rPr>
        <w:t>p</w:t>
      </w:r>
      <w:r w:rsidR="006044ED" w:rsidRPr="006044ED">
        <w:t xml:space="preserve"> </w:t>
      </w:r>
      <w:r w:rsidR="00BD6587">
        <w:t>corresponde</w:t>
      </w:r>
      <w:r w:rsidR="006044ED">
        <w:t xml:space="preserve"> a aquellos </w:t>
      </w:r>
      <w:r w:rsidR="00BD6587">
        <w:t xml:space="preserve">pedidos </w:t>
      </w:r>
      <w:r w:rsidR="006044ED">
        <w:t xml:space="preserve">que no han sido </w:t>
      </w:r>
      <w:r w:rsidR="006044ED" w:rsidRPr="002F7E75">
        <w:t xml:space="preserve">incorporados </w:t>
      </w:r>
      <w:r w:rsidR="00BD6587">
        <w:t>a la ruta</w:t>
      </w:r>
      <w:r w:rsidR="006044ED">
        <w:t xml:space="preserve"> hasta ese momento,</w:t>
      </w:r>
      <w:r>
        <w:t xml:space="preserve"> </w:t>
      </w:r>
      <w:r w:rsidR="006044ED">
        <w:t>ordenados</w:t>
      </w:r>
      <w:r w:rsidR="006044ED" w:rsidRPr="002F7E75">
        <w:t xml:space="preserve"> de </w:t>
      </w:r>
      <w:r w:rsidR="006044ED">
        <w:t xml:space="preserve">mayor a menor ganancia unitaria. La ganancia unitaria para un pedido </w:t>
      </w:r>
      <w:r w:rsidR="00E4133A">
        <w:rPr>
          <w:i/>
        </w:rPr>
        <w:t>i</w:t>
      </w:r>
      <w:r w:rsidR="006044ED">
        <w:t xml:space="preserve"> </w:t>
      </w:r>
      <w:r w:rsidR="007C5F44">
        <w:t>está</w:t>
      </w:r>
      <w:r w:rsidR="006044ED">
        <w:t xml:space="preserve"> dad</w:t>
      </w:r>
      <w:r w:rsidR="007C5F44">
        <w:t>a</w:t>
      </w:r>
      <w:r w:rsidR="006044ED">
        <w:t xml:space="preserve"> por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6044ED">
        <w:t>, donde</w:t>
      </w:r>
      <w:r w:rsidR="007C5F44">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C5F44">
        <w:rPr>
          <w:rFonts w:eastAsiaTheme="minorEastAsia"/>
        </w:rPr>
        <w:t xml:space="preserve"> corresponde a la tarifa asociada al pedido </w:t>
      </w:r>
      <w:r w:rsidR="007C5F44">
        <w:rPr>
          <w:rFonts w:eastAsiaTheme="minorEastAsia"/>
          <w:i/>
        </w:rPr>
        <w:t xml:space="preserve">i </w:t>
      </w:r>
      <w:r w:rsidR="007C5F44">
        <w:rPr>
          <w:rFonts w:eastAsiaTheme="minorEastAsia"/>
        </w:rPr>
        <w:t>y</w:t>
      </w:r>
      <w:r w:rsidR="006044ED">
        <w:t xml:space="preserv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6044ED" w:rsidRPr="002F7E75">
        <w:t xml:space="preserve"> </w:t>
      </w:r>
      <w:r w:rsidR="006044ED">
        <w:t>al</w:t>
      </w:r>
      <w:r w:rsidR="006044ED" w:rsidRPr="002F7E75">
        <w:t xml:space="preserve"> costo dual </w:t>
      </w:r>
      <w:r w:rsidR="006044ED">
        <w:t>obtenido de la ecuación (20) en el PMr</w:t>
      </w:r>
      <w:r>
        <w:t>.</w:t>
      </w:r>
      <w:r w:rsidR="006044ED">
        <w:t xml:space="preserve"> </w:t>
      </w:r>
      <w:r w:rsidR="00925FFF">
        <w:t xml:space="preserve">Para una ruta </w:t>
      </w:r>
      <w:r w:rsidR="00925FFF" w:rsidRPr="00925FFF">
        <w:rPr>
          <w:i/>
        </w:rPr>
        <w:t>k</w:t>
      </w:r>
      <w:r w:rsidR="00925FFF">
        <w:t xml:space="preserve"> dada</w:t>
      </w:r>
      <w:r w:rsidR="00BD6587">
        <w:t>,</w:t>
      </w:r>
      <w:r w:rsidR="00925FFF">
        <w:t xml:space="preserve"> este operador recorre la lista </w:t>
      </w:r>
      <w:r w:rsidR="00925FFF" w:rsidRPr="00A732E3">
        <w:rPr>
          <w:i/>
        </w:rPr>
        <w:t>L</w:t>
      </w:r>
      <w:r w:rsidR="00925FFF" w:rsidRPr="00A732E3">
        <w:rPr>
          <w:i/>
          <w:vertAlign w:val="subscript"/>
        </w:rPr>
        <w:t>p</w:t>
      </w:r>
      <w:r w:rsidR="00925FFF">
        <w:rPr>
          <w:i/>
          <w:vertAlign w:val="subscript"/>
        </w:rPr>
        <w:t xml:space="preserve"> </w:t>
      </w:r>
      <w:r w:rsidR="00925FFF">
        <w:t xml:space="preserve">buscando para cada pedido </w:t>
      </w:r>
      <w:r w:rsidR="00E4133A">
        <w:rPr>
          <w:i/>
        </w:rPr>
        <w:t>i</w:t>
      </w:r>
      <w:r w:rsidR="00925FFF">
        <w:rPr>
          <w:i/>
        </w:rPr>
        <w:t xml:space="preserve"> </w:t>
      </w:r>
      <m:oMath>
        <m:r>
          <w:rPr>
            <w:rFonts w:ascii="Cambria Math" w:hAnsi="Cambria Math"/>
          </w:rPr>
          <m:t>∈</m:t>
        </m:r>
      </m:oMath>
      <w:r w:rsidR="00925FFF">
        <w:rPr>
          <w:i/>
        </w:rPr>
        <w:t xml:space="preserve"> </w:t>
      </w:r>
      <w:r w:rsidR="00925FFF" w:rsidRPr="00A732E3">
        <w:rPr>
          <w:i/>
        </w:rPr>
        <w:t>L</w:t>
      </w:r>
      <w:r w:rsidR="00925FFF" w:rsidRPr="00A732E3">
        <w:rPr>
          <w:i/>
          <w:vertAlign w:val="subscript"/>
        </w:rPr>
        <w:t>p</w:t>
      </w:r>
      <w:r w:rsidR="00925FFF">
        <w:t xml:space="preserve"> su mejor posibilidad de intercambio con otro pedido</w:t>
      </w:r>
      <w:r w:rsidR="00925FFF" w:rsidRPr="00925FFF">
        <w:rPr>
          <w:i/>
        </w:rPr>
        <w:t xml:space="preserve"> j</w:t>
      </w:r>
      <w:r w:rsidR="00925FFF">
        <w:t xml:space="preserve"> </w:t>
      </w:r>
      <w:r w:rsidR="00D373EF">
        <w:t xml:space="preserve">perteneciente a la </w:t>
      </w:r>
      <w:r w:rsidR="00925FFF">
        <w:t xml:space="preserve">ruta </w:t>
      </w:r>
      <w:r w:rsidR="00113F02" w:rsidRPr="00D373EF">
        <w:rPr>
          <w:i/>
        </w:rPr>
        <w:t>k</w:t>
      </w:r>
      <w:r w:rsidR="00925FFF">
        <w:t>, siempre y cuando mejore la utilidad total de la ruta. Notar que este operador no modifica ni el tamaño de la ruta</w:t>
      </w:r>
      <w:r w:rsidR="00113F02" w:rsidRPr="00D373EF">
        <w:rPr>
          <w:i/>
        </w:rPr>
        <w:t xml:space="preserve"> k</w:t>
      </w:r>
      <w:r w:rsidR="00925FFF">
        <w:t xml:space="preserve"> ni el de la lista </w:t>
      </w:r>
      <w:r w:rsidR="00925FFF" w:rsidRPr="00A732E3">
        <w:rPr>
          <w:i/>
        </w:rPr>
        <w:t>L</w:t>
      </w:r>
      <w:r w:rsidR="00925FFF" w:rsidRPr="00A732E3">
        <w:rPr>
          <w:i/>
          <w:vertAlign w:val="subscript"/>
        </w:rPr>
        <w:t>p</w:t>
      </w:r>
      <w:r w:rsidR="00BD6587">
        <w:t xml:space="preserve">, </w:t>
      </w:r>
      <w:r w:rsidR="00925FFF">
        <w:t xml:space="preserve">sino </w:t>
      </w:r>
      <w:r w:rsidR="00BD6587">
        <w:t xml:space="preserve">solamente </w:t>
      </w:r>
      <w:r w:rsidR="00925FFF">
        <w:t xml:space="preserve">los pedidos que pertenecen a cada una de ellas.  </w:t>
      </w:r>
    </w:p>
    <w:p w14:paraId="272BF469" w14:textId="77777777" w:rsidR="0037485E" w:rsidRPr="00893CE9" w:rsidRDefault="0037485E" w:rsidP="00BE75C2">
      <w:pPr>
        <w:rPr>
          <w:b/>
        </w:rPr>
      </w:pPr>
    </w:p>
    <w:p w14:paraId="5C4C1F4F" w14:textId="77777777" w:rsidR="00BE75C2" w:rsidRPr="00F622C7" w:rsidRDefault="00BE75C2" w:rsidP="00BE75C2">
      <w:pPr>
        <w:ind w:left="113"/>
        <w:jc w:val="both"/>
      </w:pPr>
      <w:r w:rsidRPr="00F622C7">
        <w:t>Drop_and_Add</w:t>
      </w:r>
      <w:r w:rsidR="00D0014E" w:rsidRPr="00F622C7">
        <w:t>:</w:t>
      </w:r>
    </w:p>
    <w:p w14:paraId="6F59F842" w14:textId="77777777" w:rsidR="00BE75C2" w:rsidRDefault="00BE75C2" w:rsidP="00BE75C2">
      <w:pPr>
        <w:ind w:left="113"/>
        <w:jc w:val="both"/>
        <w:rPr>
          <w:b/>
          <w:i/>
        </w:rPr>
      </w:pPr>
    </w:p>
    <w:p w14:paraId="6995DEA8" w14:textId="77777777" w:rsidR="008F6E5F" w:rsidRDefault="00D0014E" w:rsidP="00BE75C2">
      <w:pPr>
        <w:ind w:left="113"/>
        <w:jc w:val="both"/>
      </w:pPr>
      <w:r w:rsidRPr="002F7E75">
        <w:t xml:space="preserve">Este </w:t>
      </w:r>
      <w:r w:rsidR="004251A5">
        <w:t>operador</w:t>
      </w:r>
      <w:r w:rsidR="001A66F5">
        <w:t>, como el propuesto por Talerian and Salari (2015),</w:t>
      </w:r>
      <w:r w:rsidRPr="002F7E75">
        <w:t xml:space="preserve"> </w:t>
      </w:r>
      <w:r w:rsidR="00404B78">
        <w:t xml:space="preserve">aumenta la longitud de la ruta, </w:t>
      </w:r>
      <w:r w:rsidRPr="002F7E75">
        <w:t>inserta</w:t>
      </w:r>
      <w:r w:rsidR="00404B78">
        <w:t>ndo</w:t>
      </w:r>
      <w:r w:rsidRPr="002F7E75">
        <w:t xml:space="preserve"> pedidos </w:t>
      </w:r>
      <w:r>
        <w:t>sin asignar</w:t>
      </w:r>
      <w:r w:rsidRPr="002F7E75">
        <w:t xml:space="preserve"> </w:t>
      </w:r>
      <w:r w:rsidR="00155105">
        <w:t>pertenecientes</w:t>
      </w:r>
      <w:r w:rsidR="007C5F44">
        <w:t xml:space="preserve"> a</w:t>
      </w:r>
      <w:r w:rsidR="00155105">
        <w:t xml:space="preserve"> </w:t>
      </w:r>
      <w:r w:rsidR="00155105" w:rsidRPr="00A732E3">
        <w:rPr>
          <w:i/>
        </w:rPr>
        <w:t>L</w:t>
      </w:r>
      <w:r w:rsidR="00155105" w:rsidRPr="00A732E3">
        <w:rPr>
          <w:i/>
          <w:vertAlign w:val="subscript"/>
        </w:rPr>
        <w:t>p</w:t>
      </w:r>
      <w:r w:rsidR="00155105">
        <w:t xml:space="preserve"> </w:t>
      </w:r>
      <w:r w:rsidRPr="002F7E75">
        <w:t xml:space="preserve">sobre </w:t>
      </w:r>
      <w:r w:rsidR="00BE75C2">
        <w:t>una</w:t>
      </w:r>
      <w:r w:rsidRPr="002F7E75">
        <w:t xml:space="preserve"> ruta </w:t>
      </w:r>
      <w:r w:rsidR="00BE75C2">
        <w:rPr>
          <w:i/>
        </w:rPr>
        <w:t>k</w:t>
      </w:r>
      <w:r w:rsidRPr="002F7E75">
        <w:t xml:space="preserve">. Para cada </w:t>
      </w:r>
      <w:r>
        <w:t>pedido</w:t>
      </w:r>
      <w:r w:rsidR="004D3C02">
        <w:t xml:space="preserve"> </w:t>
      </w:r>
      <w:r w:rsidR="00E4133A">
        <w:rPr>
          <w:i/>
        </w:rPr>
        <w:t>i</w:t>
      </w:r>
      <w:r w:rsidR="00155105">
        <w:rPr>
          <w:i/>
        </w:rPr>
        <w:t xml:space="preserve"> </w:t>
      </w:r>
      <m:oMath>
        <m:r>
          <w:rPr>
            <w:rFonts w:ascii="Cambria Math" w:hAnsi="Cambria Math"/>
          </w:rPr>
          <m:t>∈</m:t>
        </m:r>
      </m:oMath>
      <w:r w:rsidR="00155105">
        <w:rPr>
          <w:i/>
        </w:rPr>
        <w:t xml:space="preserve"> </w:t>
      </w:r>
      <w:r w:rsidR="00155105" w:rsidRPr="00A732E3">
        <w:rPr>
          <w:i/>
        </w:rPr>
        <w:t>L</w:t>
      </w:r>
      <w:r w:rsidR="00155105" w:rsidRPr="00A732E3">
        <w:rPr>
          <w:i/>
          <w:vertAlign w:val="subscript"/>
        </w:rPr>
        <w:t>p</w:t>
      </w:r>
      <w:r>
        <w:t xml:space="preserve">, </w:t>
      </w:r>
      <w:r w:rsidR="004D3C02">
        <w:t xml:space="preserve">este operador </w:t>
      </w:r>
      <w:r w:rsidR="00155105">
        <w:t>lo agrega</w:t>
      </w:r>
      <w:r w:rsidR="008F6E5F">
        <w:t xml:space="preserve"> en su mejor posición de inserción siempre y cuando mejore la utilidad total de la ruta.</w:t>
      </w:r>
    </w:p>
    <w:p w14:paraId="358BB56A" w14:textId="77777777" w:rsidR="00155105" w:rsidRDefault="00155105" w:rsidP="00BE75C2">
      <w:pPr>
        <w:ind w:left="113"/>
        <w:jc w:val="both"/>
      </w:pPr>
    </w:p>
    <w:p w14:paraId="4BBB69F1" w14:textId="77777777" w:rsidR="00D200A5" w:rsidRPr="00F622C7" w:rsidRDefault="00155105" w:rsidP="00F503DE">
      <w:pPr>
        <w:jc w:val="both"/>
        <w:rPr>
          <w:u w:val="single"/>
        </w:rPr>
      </w:pPr>
      <w:r w:rsidRPr="00F622C7">
        <w:rPr>
          <w:u w:val="single"/>
        </w:rPr>
        <w:t xml:space="preserve">Delete </w:t>
      </w:r>
    </w:p>
    <w:p w14:paraId="6FDC127F" w14:textId="77777777" w:rsidR="00155105" w:rsidRPr="00155105" w:rsidRDefault="00155105" w:rsidP="00155105">
      <w:pPr>
        <w:ind w:left="113"/>
        <w:jc w:val="both"/>
      </w:pPr>
    </w:p>
    <w:p w14:paraId="68BE8B12" w14:textId="77777777" w:rsidR="000502E8" w:rsidRDefault="00155105" w:rsidP="003137B7">
      <w:pPr>
        <w:jc w:val="both"/>
      </w:pPr>
      <w:r>
        <w:t xml:space="preserve">Para una ruta </w:t>
      </w:r>
      <w:r w:rsidR="00113F02" w:rsidRPr="00D373EF">
        <w:rPr>
          <w:i/>
        </w:rPr>
        <w:t>k</w:t>
      </w:r>
      <w:r>
        <w:t xml:space="preserve">, se </w:t>
      </w:r>
      <w:r w:rsidR="000502E8">
        <w:t xml:space="preserve">recorre la ruta y se van eliminando pedidos de manera de ver si la </w:t>
      </w:r>
      <w:r w:rsidR="00BD6587">
        <w:t>eliminación</w:t>
      </w:r>
      <w:r w:rsidR="000502E8">
        <w:t xml:space="preserve"> de ciertos pedidos mejora la utilidad total de la ruta.</w:t>
      </w:r>
    </w:p>
    <w:p w14:paraId="70EA11F8" w14:textId="77777777" w:rsidR="00D200A5" w:rsidRPr="008E6D2F" w:rsidRDefault="00D200A5" w:rsidP="00D200A5">
      <w:pPr>
        <w:jc w:val="both"/>
      </w:pPr>
    </w:p>
    <w:p w14:paraId="5EC04E87" w14:textId="77777777" w:rsidR="00D0014E" w:rsidRDefault="00D0014E" w:rsidP="008E6D2F">
      <w:pPr>
        <w:jc w:val="both"/>
      </w:pPr>
      <w:r w:rsidRPr="00893CE9">
        <w:t>L</w:t>
      </w:r>
      <w:r w:rsidR="004251A5">
        <w:t>os operadores empleado</w:t>
      </w:r>
      <w:r w:rsidRPr="00893CE9">
        <w:t>s en</w:t>
      </w:r>
      <w:r>
        <w:t xml:space="preserve"> la etapa de</w:t>
      </w:r>
      <w:r w:rsidRPr="00893CE9">
        <w:t xml:space="preserve"> </w:t>
      </w:r>
      <w:r w:rsidR="00086E05">
        <w:t>local search</w:t>
      </w:r>
      <w:r w:rsidRPr="00893CE9">
        <w:t xml:space="preserve"> generan modifica</w:t>
      </w:r>
      <w:r>
        <w:t>ción en la secuencia de nodos que se visitan</w:t>
      </w:r>
      <w:r w:rsidRPr="00893CE9">
        <w:t xml:space="preserve">, pero no optimizan </w:t>
      </w:r>
      <w:r w:rsidR="00BD6587">
        <w:t>la asignación</w:t>
      </w:r>
      <w:r w:rsidRPr="00893CE9">
        <w:t xml:space="preserve"> de cargas. Como </w:t>
      </w:r>
      <w:r>
        <w:t>el</w:t>
      </w:r>
      <w:r w:rsidRPr="00893CE9">
        <w:t xml:space="preserve"> modelo </w:t>
      </w:r>
      <w:r>
        <w:t xml:space="preserve">propuesto </w:t>
      </w:r>
      <w:r w:rsidRPr="00893CE9">
        <w:t xml:space="preserve">permite que los aviones lleven </w:t>
      </w:r>
      <w:r>
        <w:t>cargas parciales desde</w:t>
      </w:r>
      <w:r w:rsidRPr="00893CE9">
        <w:t xml:space="preserve"> un nodo y </w:t>
      </w:r>
      <w:r w:rsidR="00086E05">
        <w:t xml:space="preserve">éstos </w:t>
      </w:r>
      <w:r w:rsidRPr="00893CE9">
        <w:t xml:space="preserve">pueden ser visitados por más de un avión, se </w:t>
      </w:r>
      <w:r w:rsidR="00404B78">
        <w:t>plantea</w:t>
      </w:r>
      <w:r w:rsidR="004251A5">
        <w:t xml:space="preserve"> </w:t>
      </w:r>
      <w:r w:rsidR="00E4133A">
        <w:t>el siguiente método</w:t>
      </w:r>
      <w:r w:rsidR="004251A5">
        <w:t xml:space="preserve"> para la asignación de carga</w:t>
      </w:r>
      <w:r w:rsidRPr="00893CE9">
        <w:t>:</w:t>
      </w:r>
    </w:p>
    <w:p w14:paraId="12917F91" w14:textId="77777777" w:rsidR="003137B7" w:rsidRDefault="003137B7" w:rsidP="00BD6587"/>
    <w:p w14:paraId="72D78E14" w14:textId="77777777" w:rsidR="00292665" w:rsidRPr="00F622C7" w:rsidRDefault="00985F05" w:rsidP="00F622C7">
      <w:pPr>
        <w:tabs>
          <w:tab w:val="left" w:pos="8789"/>
        </w:tabs>
        <w:contextualSpacing/>
        <w:jc w:val="both"/>
        <w:rPr>
          <w:u w:val="single"/>
        </w:rPr>
      </w:pPr>
      <w:r>
        <w:rPr>
          <w:u w:val="single"/>
        </w:rPr>
        <w:t>AsignarCargas</w:t>
      </w:r>
      <w:r w:rsidR="00FB228A" w:rsidRPr="00F622C7">
        <w:rPr>
          <w:u w:val="single"/>
        </w:rPr>
        <w:t xml:space="preserve">: </w:t>
      </w:r>
    </w:p>
    <w:p w14:paraId="52727C24" w14:textId="77777777" w:rsidR="00292665" w:rsidRDefault="00292665" w:rsidP="00292665">
      <w:pPr>
        <w:tabs>
          <w:tab w:val="left" w:pos="8789"/>
        </w:tabs>
        <w:ind w:left="360"/>
        <w:contextualSpacing/>
        <w:jc w:val="both"/>
      </w:pPr>
    </w:p>
    <w:p w14:paraId="0D115A0E" w14:textId="77777777" w:rsidR="00122F8D" w:rsidRDefault="005F5C52" w:rsidP="00292665">
      <w:pPr>
        <w:tabs>
          <w:tab w:val="left" w:pos="8789"/>
        </w:tabs>
        <w:contextualSpacing/>
        <w:jc w:val="both"/>
      </w:pPr>
      <w:r>
        <w:t xml:space="preserve">Cada operador descrito anteriormente genera </w:t>
      </w:r>
      <w:r w:rsidR="003137B7" w:rsidRPr="00893CE9">
        <w:t xml:space="preserve">una ruta </w:t>
      </w:r>
      <w:r w:rsidR="003137B7" w:rsidRPr="003137B7">
        <w:rPr>
          <w:i/>
        </w:rPr>
        <w:t xml:space="preserve">r </w:t>
      </w:r>
      <w:r w:rsidR="003137B7" w:rsidRPr="00893CE9">
        <w:t xml:space="preserve">con su secuencia de nodos a los cuales </w:t>
      </w:r>
      <w:r w:rsidR="00985F05">
        <w:t xml:space="preserve">es necesario </w:t>
      </w:r>
      <w:r w:rsidR="003137B7" w:rsidRPr="00893CE9">
        <w:t>asigna</w:t>
      </w:r>
      <w:r w:rsidR="00985F05">
        <w:t>r</w:t>
      </w:r>
      <w:r w:rsidR="003137B7" w:rsidRPr="00893CE9">
        <w:t xml:space="preserve"> una cantidad de carga que puede ser recogida o entregada (</w:t>
      </w:r>
      <m:oMath>
        <m:sSubSup>
          <m:sSubSupPr>
            <m:ctrlPr>
              <w:rPr>
                <w:rFonts w:ascii="Cambria Math" w:hAnsi="Cambria Math"/>
                <w:i/>
              </w:rPr>
            </m:ctrlPr>
          </m:sSubSupPr>
          <m:e>
            <m:r>
              <w:rPr>
                <w:rFonts w:ascii="Cambria Math"/>
              </w:rPr>
              <m:t>q</m:t>
            </m:r>
          </m:e>
          <m:sub>
            <m:r>
              <w:rPr>
                <w:rFonts w:ascii="Cambria Math"/>
              </w:rPr>
              <m:t>i</m:t>
            </m:r>
          </m:sub>
          <m:sup>
            <m:r>
              <w:rPr>
                <w:rFonts w:ascii="Cambria Math"/>
              </w:rPr>
              <m:t>k</m:t>
            </m:r>
          </m:sup>
        </m:sSubSup>
      </m:oMath>
      <w:r w:rsidR="003137B7" w:rsidRPr="00893CE9">
        <w:t xml:space="preserve">), a modo de </w:t>
      </w:r>
      <w:r w:rsidR="003137B7" w:rsidRPr="00B9521A">
        <w:t>cumplir co</w:t>
      </w:r>
      <w:r>
        <w:t>n las restricciones de carga (8</w:t>
      </w:r>
      <w:r w:rsidR="00FB228A">
        <w:t>)</w:t>
      </w:r>
      <w:r w:rsidR="005D0A44">
        <w:t>-(11</w:t>
      </w:r>
      <w:r>
        <w:t xml:space="preserve">) </w:t>
      </w:r>
      <w:r w:rsidR="00FB228A">
        <w:t>del problema original</w:t>
      </w:r>
      <w:r w:rsidR="00985F05">
        <w:t>. Este</w:t>
      </w:r>
      <w:r w:rsidR="003137B7" w:rsidRPr="00B9521A">
        <w:t xml:space="preserve"> </w:t>
      </w:r>
      <w:r w:rsidR="00FB228A">
        <w:t>método</w:t>
      </w:r>
      <w:r w:rsidR="003137B7" w:rsidRPr="00B9521A">
        <w:t xml:space="preserve"> tiene una funcionalidad híbrida, debido a que en primer lugar asigna</w:t>
      </w:r>
      <w:r w:rsidR="00FB228A">
        <w:t xml:space="preserve"> de manera greedy</w:t>
      </w:r>
      <w:r w:rsidR="003137B7" w:rsidRPr="00B9521A">
        <w:t xml:space="preserve"> el total de la demanda a cada nodo de forma secuencial, </w:t>
      </w:r>
      <w:r w:rsidR="00FB228A">
        <w:t>de acuerdo al</w:t>
      </w:r>
      <w:r w:rsidR="003137B7" w:rsidRPr="00B9521A">
        <w:t xml:space="preserve"> orden de visita en la ruta</w:t>
      </w:r>
      <w:r w:rsidR="00FB228A">
        <w:t>. E</w:t>
      </w:r>
      <w:r w:rsidR="003137B7" w:rsidRPr="00B9521A">
        <w:t xml:space="preserve">n caso de superar la capacidad del avión se </w:t>
      </w:r>
      <w:r w:rsidR="003137B7">
        <w:t xml:space="preserve">resuelve </w:t>
      </w:r>
      <w:r w:rsidR="00122F8D">
        <w:t>el siguiente</w:t>
      </w:r>
      <w:r w:rsidR="003137B7" w:rsidRPr="00B9521A">
        <w:t xml:space="preserve"> </w:t>
      </w:r>
      <w:r w:rsidR="00B00F80">
        <w:rPr>
          <w:i/>
        </w:rPr>
        <w:t>problema de optimización lineal</w:t>
      </w:r>
      <w:r w:rsidR="00ED047E">
        <w:rPr>
          <w:i/>
        </w:rPr>
        <w:t xml:space="preserve"> </w:t>
      </w:r>
      <w:r w:rsidR="003137B7" w:rsidRPr="00893CE9">
        <w:t xml:space="preserve">para efectuar una reasignación </w:t>
      </w:r>
      <w:r w:rsidR="00ED047E">
        <w:t>de la carga</w:t>
      </w:r>
      <w:r w:rsidR="003137B7" w:rsidRPr="00893CE9">
        <w:t xml:space="preserve"> de todos los nodos de la ruta</w:t>
      </w:r>
      <w:r w:rsidR="00122F8D">
        <w:t>:</w:t>
      </w:r>
    </w:p>
    <w:p w14:paraId="6DB890EB" w14:textId="77777777" w:rsidR="00122F8D" w:rsidRDefault="00122F8D" w:rsidP="00292665">
      <w:pPr>
        <w:tabs>
          <w:tab w:val="left" w:pos="8789"/>
        </w:tabs>
        <w:contextualSpacing/>
        <w:jc w:val="both"/>
      </w:pPr>
    </w:p>
    <w:p w14:paraId="5C9C6C4C" w14:textId="77777777" w:rsidR="00122F8D" w:rsidRDefault="000E5DA9" w:rsidP="00292665">
      <w:pPr>
        <w:tabs>
          <w:tab w:val="left" w:pos="8789"/>
        </w:tabs>
        <w:contextualSpacing/>
        <w:jc w:val="both"/>
      </w:pPr>
      <w:r w:rsidRPr="000D4267">
        <w:rPr>
          <w:noProof/>
        </w:rPr>
        <w:lastRenderedPageBreak/>
        <w:drawing>
          <wp:inline distT="0" distB="0" distL="0" distR="0" wp14:anchorId="2CC8D4EC" wp14:editId="2F9D37FA">
            <wp:extent cx="5612130" cy="3080385"/>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80385"/>
                    </a:xfrm>
                    <a:prstGeom prst="rect">
                      <a:avLst/>
                    </a:prstGeom>
                  </pic:spPr>
                </pic:pic>
              </a:graphicData>
            </a:graphic>
          </wp:inline>
        </w:drawing>
      </w:r>
    </w:p>
    <w:p w14:paraId="77F39338" w14:textId="77777777" w:rsidR="00144C7C" w:rsidRDefault="00144C7C" w:rsidP="00144C7C">
      <w:pPr>
        <w:tabs>
          <w:tab w:val="left" w:pos="8789"/>
        </w:tabs>
        <w:contextualSpacing/>
        <w:jc w:val="both"/>
        <w:rPr>
          <w:rFonts w:eastAsiaTheme="minorEastAsia"/>
          <w:i/>
        </w:rPr>
      </w:pPr>
      <w:r>
        <w:t>d</w:t>
      </w:r>
      <w:r w:rsidR="00122F8D">
        <w:t>onde</w:t>
      </w:r>
      <w:r>
        <w:t xml:space="preserve"> </w:t>
      </w:r>
      <m:oMath>
        <m:sSup>
          <m:sSupPr>
            <m:ctrlPr>
              <w:rPr>
                <w:rFonts w:ascii="Cambria Math" w:hAnsi="Cambria Math"/>
                <w:i/>
              </w:rPr>
            </m:ctrlPr>
          </m:sSupPr>
          <m:e>
            <m:r>
              <w:rPr>
                <w:rFonts w:ascii="Cambria Math" w:hAnsi="Cambria Math"/>
              </w:rPr>
              <m:t>P</m:t>
            </m:r>
          </m:e>
          <m:sup>
            <m:r>
              <w:rPr>
                <w:rFonts w:ascii="Cambria Math" w:hAnsi="Cambria Math"/>
              </w:rPr>
              <m:t>r</m:t>
            </m:r>
          </m:sup>
        </m:sSup>
      </m:oMath>
      <w:r>
        <w:rPr>
          <w:rFonts w:eastAsiaTheme="minorEastAsia"/>
        </w:rPr>
        <w:t xml:space="preserve"> es el conjunto de pedidos que forman parte de la ruta </w:t>
      </w:r>
      <w:r>
        <w:rPr>
          <w:rFonts w:eastAsiaTheme="minorEastAsia"/>
          <w:i/>
        </w:rPr>
        <w:t>r.</w:t>
      </w:r>
    </w:p>
    <w:p w14:paraId="5663D5F6" w14:textId="77777777" w:rsidR="00122F8D" w:rsidRDefault="00144C7C" w:rsidP="00144C7C">
      <w:pPr>
        <w:tabs>
          <w:tab w:val="left" w:pos="8789"/>
        </w:tabs>
        <w:contextualSpacing/>
        <w:jc w:val="both"/>
      </w:pPr>
      <w:r w:rsidDel="00144C7C">
        <w:t xml:space="preserve"> </w:t>
      </w:r>
      <w:r w:rsidR="00F7210C" w:rsidRPr="007350FC">
        <w:t xml:space="preserve">El objetivo de este </w:t>
      </w:r>
      <w:r w:rsidR="001B3001">
        <w:t>problema (27</w:t>
      </w:r>
      <w:r w:rsidR="00F7210C" w:rsidRPr="007350FC">
        <w:t>) es maximizar las ganancias d</w:t>
      </w:r>
      <w:r w:rsidR="00F7210C" w:rsidRPr="00893CE9">
        <w:t xml:space="preserve">e transportar cada uno de </w:t>
      </w:r>
      <w:r w:rsidR="00F7210C">
        <w:t xml:space="preserve">los pedidos asociado a la ruta. </w:t>
      </w:r>
      <w:r w:rsidR="00F7210C" w:rsidRPr="00893CE9">
        <w:t>La restricción (</w:t>
      </w:r>
      <w:r w:rsidR="001B3001">
        <w:t>28</w:t>
      </w:r>
      <w:r w:rsidR="00F7210C" w:rsidRPr="00893CE9">
        <w:t>) permite que no se asigne carga a los nodos inicial y final de la ruta, asociados al inicio y fin del horizonte de planificación. La restricción (</w:t>
      </w:r>
      <w:r w:rsidR="001B3001">
        <w:t>29</w:t>
      </w:r>
      <w:r w:rsidR="00F7210C" w:rsidRPr="00893CE9">
        <w:t xml:space="preserve">) asegura que la carga del nodo </w:t>
      </w:r>
      <w:r w:rsidR="00F7210C" w:rsidRPr="00893CE9">
        <w:rPr>
          <w:i/>
        </w:rPr>
        <w:t>pickup</w:t>
      </w:r>
      <w:r w:rsidR="00F7210C" w:rsidRPr="00893CE9">
        <w:t xml:space="preserve"> y </w:t>
      </w:r>
      <w:r w:rsidR="00F7210C" w:rsidRPr="00893CE9">
        <w:rPr>
          <w:i/>
        </w:rPr>
        <w:t xml:space="preserve">delivery </w:t>
      </w:r>
      <w:r w:rsidR="00F7210C" w:rsidRPr="00893CE9">
        <w:t>sea la misma para cada pedido. Las restricciones (</w:t>
      </w:r>
      <w:r w:rsidR="001B3001">
        <w:t>30</w:t>
      </w:r>
      <w:r w:rsidR="00F7210C" w:rsidRPr="00893CE9">
        <w:t>) y (</w:t>
      </w:r>
      <w:r w:rsidR="001B3001">
        <w:t>31</w:t>
      </w:r>
      <w:r w:rsidR="00F7210C" w:rsidRPr="00893CE9">
        <w:t xml:space="preserve">) establecen que la carga asociada a un </w:t>
      </w:r>
      <w:r w:rsidR="00F7210C" w:rsidRPr="00893CE9">
        <w:rPr>
          <w:i/>
        </w:rPr>
        <w:t>pickup</w:t>
      </w:r>
      <w:r w:rsidR="00F7210C" w:rsidRPr="00893CE9">
        <w:t xml:space="preserve"> sea no-negativa y menor a la demanda total de ese pedido. La continuidad de la ca</w:t>
      </w:r>
      <w:r w:rsidR="00F7210C">
        <w:t>rga está restringida mediante (</w:t>
      </w:r>
      <w:r w:rsidR="001B3001">
        <w:t>32</w:t>
      </w:r>
      <w:r w:rsidR="00F7210C" w:rsidRPr="00893CE9">
        <w:t>) y (</w:t>
      </w:r>
      <w:r w:rsidR="001B3001">
        <w:t>33</w:t>
      </w:r>
      <w:r w:rsidR="00F7210C" w:rsidRPr="00893CE9">
        <w:t>). La restricción a la capacidad del avión está dada por (</w:t>
      </w:r>
      <w:r w:rsidR="001B3001">
        <w:t>34</w:t>
      </w:r>
      <w:r w:rsidR="00F7210C" w:rsidRPr="00893CE9">
        <w:t>) y la naturaleza de las varia</w:t>
      </w:r>
      <w:r w:rsidR="00F7210C">
        <w:t>bles está dada por (</w:t>
      </w:r>
      <w:r w:rsidR="001B3001">
        <w:t>35</w:t>
      </w:r>
      <w:r w:rsidR="00F7210C">
        <w:t>) y (</w:t>
      </w:r>
      <w:r w:rsidR="001B3001">
        <w:t>36</w:t>
      </w:r>
      <w:r w:rsidR="00F7210C" w:rsidRPr="00893CE9">
        <w:t>).</w:t>
      </w:r>
    </w:p>
    <w:p w14:paraId="4F1419B4" w14:textId="77777777" w:rsidR="004073F6" w:rsidRPr="00F622C7" w:rsidRDefault="003137B7" w:rsidP="00F622C7">
      <w:pPr>
        <w:tabs>
          <w:tab w:val="left" w:pos="8789"/>
        </w:tabs>
        <w:contextualSpacing/>
        <w:jc w:val="both"/>
      </w:pPr>
      <w:r w:rsidRPr="00B9521A">
        <w:t xml:space="preserve">El procedimiento secuencial </w:t>
      </w:r>
      <w:r w:rsidR="00FB228A">
        <w:t>propuesto</w:t>
      </w:r>
      <w:r w:rsidRPr="00B9521A">
        <w:t xml:space="preserve"> </w:t>
      </w:r>
      <w:r w:rsidR="00FB228A">
        <w:t xml:space="preserve">resulta ser </w:t>
      </w:r>
      <w:r w:rsidRPr="00B9521A">
        <w:t xml:space="preserve">más rápido </w:t>
      </w:r>
      <w:r w:rsidR="00FB228A">
        <w:t xml:space="preserve">que resolver </w:t>
      </w:r>
      <w:r w:rsidR="00F7210C">
        <w:t>el problema AC</w:t>
      </w:r>
      <w:r w:rsidRPr="00B9521A">
        <w:t xml:space="preserve"> en los casos donde la restricc</w:t>
      </w:r>
      <w:r w:rsidR="00FB228A">
        <w:t>ión de capacidad no está activa</w:t>
      </w:r>
      <w:r w:rsidRPr="00B9521A">
        <w:t xml:space="preserve">. </w:t>
      </w:r>
    </w:p>
    <w:p w14:paraId="512AF857" w14:textId="77777777" w:rsidR="00865183" w:rsidRDefault="00865183" w:rsidP="00CF1208">
      <w:pPr>
        <w:jc w:val="both"/>
        <w:rPr>
          <w:b/>
          <w:lang w:val="es-CL"/>
        </w:rPr>
      </w:pPr>
    </w:p>
    <w:p w14:paraId="7885F54C" w14:textId="77777777" w:rsidR="00C7415A" w:rsidRDefault="00947E69" w:rsidP="00CF1208">
      <w:pPr>
        <w:jc w:val="both"/>
        <w:rPr>
          <w:b/>
          <w:lang w:val="es-CL"/>
        </w:rPr>
      </w:pPr>
      <w:r>
        <w:rPr>
          <w:b/>
          <w:lang w:val="es-CL"/>
        </w:rPr>
        <w:t>4</w:t>
      </w:r>
      <w:r w:rsidR="00C7415A" w:rsidRPr="00CD1F91">
        <w:rPr>
          <w:b/>
          <w:lang w:val="es-CL"/>
        </w:rPr>
        <w:t>. RESULTADOS COMPUTACIONALES</w:t>
      </w:r>
    </w:p>
    <w:p w14:paraId="462060B1" w14:textId="77777777" w:rsidR="00743356" w:rsidRDefault="00743356" w:rsidP="00CF1208">
      <w:pPr>
        <w:jc w:val="both"/>
        <w:rPr>
          <w:b/>
          <w:lang w:val="es-CL"/>
        </w:rPr>
      </w:pPr>
    </w:p>
    <w:p w14:paraId="632A3858" w14:textId="77777777" w:rsidR="00743356" w:rsidRPr="000A03DB" w:rsidRDefault="06364565" w:rsidP="00BD6B8B">
      <w:pPr>
        <w:jc w:val="both"/>
      </w:pPr>
      <w:r w:rsidRPr="000A03DB">
        <w:t>La math heuristic propuesta fue programad</w:t>
      </w:r>
      <w:r w:rsidR="00FE4693">
        <w:t>a</w:t>
      </w:r>
      <w:r w:rsidRPr="000A03DB">
        <w:t xml:space="preserve"> en Python 2.7 y se utilizó Gurobi 6.5 para resolver los modelos de optimización (PMr) en cada iteración. El computador utilizado para correr las diferentes instancias está equipado con Intel Core i5 (2.6 GHz) y con 8 GB de Memoria RAM. </w:t>
      </w:r>
    </w:p>
    <w:p w14:paraId="65C08433" w14:textId="77777777" w:rsidR="06364565" w:rsidRPr="000A03DB" w:rsidRDefault="06364565" w:rsidP="06364565">
      <w:pPr>
        <w:jc w:val="both"/>
      </w:pPr>
      <w:r w:rsidRPr="000A03DB">
        <w:rPr>
          <w:rFonts w:eastAsia="Times New Roman"/>
          <w:bCs/>
          <w:lang w:val="es-CL"/>
        </w:rPr>
        <w:t>Para todos las instanci</w:t>
      </w:r>
      <w:r w:rsidR="000C14FB" w:rsidRPr="000A03DB">
        <w:rPr>
          <w:rFonts w:eastAsia="Times New Roman"/>
          <w:bCs/>
          <w:lang w:val="es-CL"/>
        </w:rPr>
        <w:t>as testeadas se usa un valor de</w:t>
      </w:r>
      <w:r w:rsidRPr="000A03DB">
        <w:rPr>
          <w:rFonts w:eastAsia="Times New Roman"/>
          <w:bCs/>
          <w:lang w:val="es-CL"/>
        </w:rPr>
        <w:t xml:space="preserve"> </w:t>
      </w:r>
      <w:r w:rsidRPr="000A03DB">
        <w:t>Ω=35</w:t>
      </w:r>
      <w:r w:rsidR="000C14FB" w:rsidRPr="000A03DB">
        <w:t xml:space="preserve">, </w:t>
      </w:r>
      <m:oMath>
        <m:r>
          <w:rPr>
            <w:rFonts w:ascii="Cambria Math" w:hAnsi="Cambria Math"/>
            <w:szCs w:val="20"/>
          </w:rPr>
          <m:t>ε=1∙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oMath>
      <w:r w:rsidR="000A03DB" w:rsidRPr="000A03DB">
        <w:rPr>
          <w:rFonts w:eastAsiaTheme="minorEastAsia"/>
          <w:szCs w:val="20"/>
        </w:rPr>
        <w:t>,</w:t>
      </w:r>
      <w:r w:rsidR="000C14FB" w:rsidRPr="000A03DB">
        <w:rPr>
          <w:rFonts w:eastAsiaTheme="minorEastAsia"/>
          <w:szCs w:val="20"/>
        </w:rPr>
        <w:t xml:space="preserve"> </w:t>
      </w:r>
      <m:oMath>
        <m:r>
          <w:rPr>
            <w:rFonts w:ascii="Cambria Math" w:eastAsiaTheme="minorEastAsia" w:hAnsi="Cambria Math"/>
            <w:szCs w:val="20"/>
          </w:rPr>
          <m:t>γ=0.7</m:t>
        </m:r>
      </m:oMath>
      <w:r w:rsidRPr="000A03DB">
        <w:t xml:space="preserve"> y se considera una flota fija de 7 aviones. </w:t>
      </w:r>
    </w:p>
    <w:p w14:paraId="259C7883" w14:textId="77777777" w:rsidR="00E90B4E" w:rsidRDefault="00E90B4E" w:rsidP="06364565">
      <w:pPr>
        <w:jc w:val="both"/>
        <w:rPr>
          <w:rFonts w:eastAsia="Times New Roman"/>
          <w:b/>
          <w:bCs/>
          <w:lang w:val="es-CL"/>
        </w:rPr>
      </w:pPr>
    </w:p>
    <w:p w14:paraId="7EC80736" w14:textId="77777777" w:rsidR="004853EF" w:rsidRDefault="004853EF" w:rsidP="004853EF">
      <w:pPr>
        <w:jc w:val="both"/>
        <w:rPr>
          <w:b/>
          <w:lang w:val="es-CL"/>
        </w:rPr>
      </w:pPr>
      <w:r>
        <w:rPr>
          <w:b/>
          <w:lang w:val="es-CL"/>
        </w:rPr>
        <w:t xml:space="preserve">4.1 Benchmark </w:t>
      </w:r>
    </w:p>
    <w:p w14:paraId="5AC9A9B6" w14:textId="77777777" w:rsidR="004853EF" w:rsidRDefault="004853EF" w:rsidP="004853EF">
      <w:pPr>
        <w:jc w:val="both"/>
        <w:rPr>
          <w:b/>
          <w:lang w:val="es-CL"/>
        </w:rPr>
      </w:pPr>
    </w:p>
    <w:p w14:paraId="05809824" w14:textId="77777777" w:rsidR="004853EF" w:rsidRDefault="004853EF" w:rsidP="004853EF">
      <w:pPr>
        <w:jc w:val="both"/>
      </w:pPr>
      <w:r>
        <w:t>Para probar el desempeño</w:t>
      </w:r>
      <w:r w:rsidRPr="00C2160F">
        <w:t xml:space="preserve"> </w:t>
      </w:r>
      <w:r>
        <w:t>de la math heuristic propuest</w:t>
      </w:r>
      <w:r w:rsidR="00FE4693">
        <w:t>a</w:t>
      </w:r>
      <w:r>
        <w:t>,</w:t>
      </w:r>
      <w:r w:rsidRPr="00C2160F">
        <w:t xml:space="preserve"> se compararon los resultados de este procedimiento con</w:t>
      </w:r>
      <w:r>
        <w:t>tra dos benchmark: i)</w:t>
      </w:r>
      <w:r w:rsidRPr="00C2160F">
        <w:t xml:space="preserve"> </w:t>
      </w:r>
      <w:r>
        <w:t xml:space="preserve">MIP: solución del modelo de optimización (1)-(18) a través de </w:t>
      </w:r>
      <w:r w:rsidR="00FE4693">
        <w:t xml:space="preserve">MIP </w:t>
      </w:r>
      <w:r>
        <w:t>solver y ii) Fix route: solución del modelo (1)-(18) pero fijando las rutas de la planificación base. Este segundo benchmark pretende dimensionar el impacto de operar la misma planificación original después de las disrupciones</w:t>
      </w:r>
      <w:r w:rsidR="000A03DB">
        <w:t>,</w:t>
      </w:r>
      <w:r>
        <w:t xml:space="preserve"> permitiendo únicamente optimizar la cantidad de </w:t>
      </w:r>
      <w:r w:rsidR="00D44569">
        <w:t xml:space="preserve">carga a llevar de </w:t>
      </w:r>
      <w:r>
        <w:t xml:space="preserve">cada uno de los pedidos. </w:t>
      </w:r>
      <w:r w:rsidR="00D44569" w:rsidRPr="00C2160F">
        <w:t xml:space="preserve">Debido a que el modelo debe ser usado para fines operacionales donde las decisiones deben tomarse en cortos periodos de tiempo, </w:t>
      </w:r>
      <w:r w:rsidR="00D44569" w:rsidRPr="00086988">
        <w:t xml:space="preserve">se impuso un tiempo límite de solución </w:t>
      </w:r>
      <w:r w:rsidRPr="00086988">
        <w:t>de 2 horas</w:t>
      </w:r>
      <w:r w:rsidR="002833DE" w:rsidRPr="00086988">
        <w:t xml:space="preserve">. Ambos </w:t>
      </w:r>
      <w:r w:rsidR="00B54A00" w:rsidRPr="00086988">
        <w:t>benchmark fueron resueltos</w:t>
      </w:r>
      <w:r>
        <w:t xml:space="preserve"> con el solver Gurobi.</w:t>
      </w:r>
    </w:p>
    <w:p w14:paraId="31595B92" w14:textId="77777777" w:rsidR="004853EF" w:rsidRDefault="004853EF" w:rsidP="004853EF">
      <w:pPr>
        <w:jc w:val="both"/>
      </w:pPr>
    </w:p>
    <w:p w14:paraId="4C1AB63F" w14:textId="77777777" w:rsidR="004853EF" w:rsidRPr="00F72D62" w:rsidRDefault="007001D3" w:rsidP="004853EF">
      <w:pPr>
        <w:jc w:val="both"/>
      </w:pPr>
      <w:r w:rsidRPr="00F72D62">
        <w:t>En el caso de</w:t>
      </w:r>
      <w:r w:rsidR="00044396" w:rsidRPr="00F72D62">
        <w:t xml:space="preserve"> </w:t>
      </w:r>
      <w:r w:rsidR="000A03DB" w:rsidRPr="00F72D62">
        <w:t>la math heu</w:t>
      </w:r>
      <w:r w:rsidR="004853EF" w:rsidRPr="00F72D62">
        <w:t>ristic</w:t>
      </w:r>
      <w:r w:rsidRPr="00F72D62">
        <w:t>,</w:t>
      </w:r>
      <w:r w:rsidR="00FF3814" w:rsidRPr="00F72D62">
        <w:t xml:space="preserve"> </w:t>
      </w:r>
      <w:r w:rsidR="00714083" w:rsidRPr="00F72D62">
        <w:t>d</w:t>
      </w:r>
      <w:r w:rsidR="00FF3814" w:rsidRPr="00F72D62">
        <w:t xml:space="preserve">ebido a la naturaleza aleatoria </w:t>
      </w:r>
      <w:r w:rsidR="00FE4693">
        <w:t>en la</w:t>
      </w:r>
      <w:r w:rsidR="00FF3814" w:rsidRPr="00F72D62">
        <w:t xml:space="preserve"> elección de columnas iniciales y de operadores en la etapa de búsqueda local, resulta muy probable que ejecuciones sucesivas de la misma instancia</w:t>
      </w:r>
      <w:r w:rsidR="0081436A" w:rsidRPr="00F72D62">
        <w:t xml:space="preserve"> arrojen resultados diferentes. Además, </w:t>
      </w:r>
      <w:r w:rsidR="00714083" w:rsidRPr="00F72D62">
        <w:t xml:space="preserve">para un periodo de tiempo determinado (por ejemplo, una hora) es posible, en ciertos casos, que la math heuristic sea ejecutada más de una vez. </w:t>
      </w:r>
      <w:r w:rsidR="00F72014" w:rsidRPr="00F72D62">
        <w:t xml:space="preserve">Tomando en cuenta lo anterior, </w:t>
      </w:r>
      <w:r w:rsidR="004853EF" w:rsidRPr="00F72D62">
        <w:t>se impuso como criterio de término</w:t>
      </w:r>
      <w:r w:rsidR="00F72014" w:rsidRPr="00F72D62">
        <w:t xml:space="preserve"> para la math heuristic</w:t>
      </w:r>
      <w:r w:rsidR="004853EF" w:rsidRPr="00F72D62">
        <w:t xml:space="preserve"> el primero en ocurrir entre: </w:t>
      </w:r>
      <w:r w:rsidR="00F72014" w:rsidRPr="00F72D62">
        <w:t xml:space="preserve">i) </w:t>
      </w:r>
      <m:oMath>
        <m:sSub>
          <m:sSubPr>
            <m:ctrlPr>
              <w:rPr>
                <w:rFonts w:ascii="Cambria Math" w:hAnsi="Cambria Math"/>
                <w:i/>
              </w:rPr>
            </m:ctrlPr>
          </m:sSubPr>
          <m:e>
            <m:r>
              <w:rPr>
                <w:rFonts w:ascii="Cambria Math" w:hAnsi="Cambria Math"/>
              </w:rPr>
              <m:t>G</m:t>
            </m:r>
          </m:e>
          <m:sub>
            <m:r>
              <w:rPr>
                <w:rFonts w:ascii="Cambria Math" w:hAnsi="Cambria Math"/>
              </w:rPr>
              <m:t>it</m:t>
            </m:r>
          </m:sub>
        </m:sSub>
      </m:oMath>
      <w:r w:rsidR="00F72014" w:rsidRPr="00F72D62">
        <w:rPr>
          <w:rFonts w:eastAsiaTheme="minorEastAsia"/>
        </w:rPr>
        <w:t xml:space="preserve">: </w:t>
      </w:r>
      <w:r w:rsidR="004853EF" w:rsidRPr="00F72D62">
        <w:t xml:space="preserve">máximo número de corridas </w:t>
      </w:r>
      <w:r w:rsidR="00F72014" w:rsidRPr="00F72D62">
        <w:t xml:space="preserve">o ejecuciones </w:t>
      </w:r>
      <w:r w:rsidR="004853EF" w:rsidRPr="00F72D62">
        <w:t xml:space="preserve">globales, </w:t>
      </w:r>
      <w:r w:rsidR="00F72014" w:rsidRPr="00F72D62">
        <w:t xml:space="preserve">ii) </w:t>
      </w:r>
      <w:r w:rsidR="00F72014" w:rsidRPr="00F72D62">
        <w:sym w:font="Symbol" w:char="F044"/>
      </w:r>
      <w:r w:rsidR="00F72014" w:rsidRPr="00F72D62">
        <w:t xml:space="preserve">: </w:t>
      </w:r>
      <w:r w:rsidR="00044396" w:rsidRPr="00F72D62">
        <w:t xml:space="preserve">número de iteraciones </w:t>
      </w:r>
      <w:r w:rsidR="00F72014" w:rsidRPr="00F72D62">
        <w:t>globales</w:t>
      </w:r>
      <w:r w:rsidR="00044396" w:rsidRPr="00F72D62">
        <w:t xml:space="preserve"> </w:t>
      </w:r>
      <w:r w:rsidR="005D220F" w:rsidRPr="00F72D62">
        <w:t>sin</w:t>
      </w:r>
      <w:r w:rsidR="004853EF" w:rsidRPr="00F72D62">
        <w:t xml:space="preserve"> mejora en la función objetivo y </w:t>
      </w:r>
      <w:r w:rsidR="00F72014" w:rsidRPr="00F72D62">
        <w:t xml:space="preserve">iii) </w:t>
      </w:r>
      <w:r w:rsidR="00F72014" w:rsidRPr="00F72D62">
        <w:sym w:font="Symbol" w:char="F074"/>
      </w:r>
      <w:r w:rsidR="00F72014" w:rsidRPr="00F72D62">
        <w:t xml:space="preserve">: </w:t>
      </w:r>
      <w:r w:rsidR="004853EF" w:rsidRPr="00F72D62">
        <w:t xml:space="preserve">tiempo máximo de ejecución. </w:t>
      </w:r>
      <w:r w:rsidR="00F72014" w:rsidRPr="00F72D62">
        <w:t xml:space="preserve">De esta forma se fijaron </w:t>
      </w:r>
      <m:oMath>
        <m:sSub>
          <m:sSubPr>
            <m:ctrlPr>
              <w:rPr>
                <w:rFonts w:ascii="Cambria Math" w:hAnsi="Cambria Math"/>
                <w:i/>
              </w:rPr>
            </m:ctrlPr>
          </m:sSubPr>
          <m:e>
            <m:r>
              <w:rPr>
                <w:rFonts w:ascii="Cambria Math" w:hAnsi="Cambria Math"/>
              </w:rPr>
              <m:t>G</m:t>
            </m:r>
          </m:e>
          <m:sub>
            <m:r>
              <w:rPr>
                <w:rFonts w:ascii="Cambria Math" w:hAnsi="Cambria Math"/>
              </w:rPr>
              <m:t>it</m:t>
            </m:r>
          </m:sub>
        </m:sSub>
        <m:r>
          <w:rPr>
            <w:rFonts w:ascii="Cambria Math" w:hAnsi="Cambria Math"/>
          </w:rPr>
          <m:t xml:space="preserve">=10, </m:t>
        </m:r>
        <m:r>
          <m:rPr>
            <m:sty m:val="p"/>
          </m:rPr>
          <w:rPr>
            <w:rFonts w:ascii="Cambria Math" w:hAnsi="Cambria Math"/>
          </w:rPr>
          <w:sym w:font="Symbol" w:char="F044"/>
        </m:r>
        <m:r>
          <m:rPr>
            <m:sty m:val="p"/>
          </m:rPr>
          <w:rPr>
            <w:rFonts w:ascii="Cambria Math"/>
          </w:rPr>
          <m:t xml:space="preserve">=3 y </m:t>
        </m:r>
        <m:r>
          <m:rPr>
            <m:sty m:val="p"/>
          </m:rPr>
          <w:rPr>
            <w:rFonts w:ascii="Cambria Math" w:hAnsi="Cambria Math"/>
          </w:rPr>
          <w:sym w:font="Symbol" w:char="F074"/>
        </m:r>
        <m:r>
          <m:rPr>
            <m:sty m:val="p"/>
          </m:rPr>
          <w:rPr>
            <w:rFonts w:ascii="Cambria Math"/>
          </w:rPr>
          <m:t>=3600 segundos</m:t>
        </m:r>
      </m:oMath>
      <w:r w:rsidR="00F72014" w:rsidRPr="00F72D62">
        <w:t xml:space="preserve">. </w:t>
      </w:r>
    </w:p>
    <w:p w14:paraId="37CE704B" w14:textId="77777777" w:rsidR="06364565" w:rsidRPr="004853EF" w:rsidRDefault="06364565" w:rsidP="06364565">
      <w:pPr>
        <w:jc w:val="both"/>
        <w:rPr>
          <w:rFonts w:eastAsia="Times New Roman"/>
          <w:b/>
          <w:bCs/>
          <w:lang w:val="es-ES"/>
        </w:rPr>
      </w:pPr>
    </w:p>
    <w:p w14:paraId="05B6CC2F" w14:textId="77777777" w:rsidR="00947E69" w:rsidRDefault="06364565" w:rsidP="06364565">
      <w:pPr>
        <w:jc w:val="both"/>
        <w:rPr>
          <w:rFonts w:eastAsia="Times New Roman"/>
          <w:b/>
          <w:bCs/>
          <w:lang w:val="es-CL"/>
        </w:rPr>
      </w:pPr>
      <w:r w:rsidRPr="06364565">
        <w:rPr>
          <w:rFonts w:eastAsia="Times New Roman"/>
          <w:b/>
          <w:bCs/>
          <w:lang w:val="es-CL"/>
        </w:rPr>
        <w:t>4.1 Instancias</w:t>
      </w:r>
    </w:p>
    <w:p w14:paraId="50C3DFDF" w14:textId="77777777" w:rsidR="00920C45" w:rsidRDefault="00920C45" w:rsidP="06364565">
      <w:pPr>
        <w:jc w:val="both"/>
        <w:rPr>
          <w:rFonts w:eastAsia="Times New Roman"/>
          <w:b/>
          <w:bCs/>
          <w:lang w:val="es-CL"/>
        </w:rPr>
      </w:pPr>
    </w:p>
    <w:p w14:paraId="05703BB7" w14:textId="77777777" w:rsidR="005D10C6" w:rsidRDefault="06364565" w:rsidP="06364565">
      <w:pPr>
        <w:jc w:val="both"/>
        <w:rPr>
          <w:rFonts w:asciiTheme="minorHAnsi" w:eastAsia="Times New Roman" w:hAnsiTheme="minorHAnsi" w:cstheme="minorHAnsi"/>
        </w:rPr>
      </w:pPr>
      <w:r>
        <w:t xml:space="preserve">Para testear nuestro modelo se modificaron las instancias AA propuestas por </w:t>
      </w:r>
      <w:r w:rsidRPr="06364565">
        <w:rPr>
          <w:rFonts w:ascii="Times New Roman," w:eastAsia="Times New Roman," w:hAnsi="Times New Roman," w:cs="Times New Roman,"/>
        </w:rPr>
        <w:t>Ropke and Cordeau (2009) para el PDPTW. Este grupo está compuesto por 10 instancias en total con el número de pedidos que varía entre los 30 y 75 pedidos. Todas las instancias consideran</w:t>
      </w:r>
      <w:r w:rsidR="00D537D6">
        <w:rPr>
          <w:rFonts w:ascii="Times New Roman," w:eastAsia="Times New Roman," w:hAnsi="Times New Roman," w:cs="Times New Roman,"/>
        </w:rPr>
        <w:t xml:space="preserve"> un horizonte de planificación T=600,</w:t>
      </w:r>
      <w:r w:rsidRPr="06364565">
        <w:rPr>
          <w:rFonts w:ascii="Times New Roman," w:eastAsia="Times New Roman," w:hAnsi="Times New Roman," w:cs="Times New Roman,"/>
        </w:rPr>
        <w:t xml:space="preserve"> una longitud de la ventana de tiempo W=60 y capacidad </w:t>
      </w:r>
      <w:r w:rsidR="00D537D6">
        <w:rPr>
          <w:rFonts w:ascii="Times New Roman," w:eastAsia="Times New Roman," w:hAnsi="Times New Roman," w:cs="Times New Roman,"/>
        </w:rPr>
        <w:t>idéntica para tod</w:t>
      </w:r>
      <w:r w:rsidRPr="06364565">
        <w:rPr>
          <w:rFonts w:ascii="Times New Roman," w:eastAsia="Times New Roman," w:hAnsi="Times New Roman," w:cs="Times New Roman,"/>
        </w:rPr>
        <w:t>os</w:t>
      </w:r>
      <w:r w:rsidR="00D537D6">
        <w:rPr>
          <w:rFonts w:ascii="Times New Roman," w:eastAsia="Times New Roman," w:hAnsi="Times New Roman," w:cs="Times New Roman,"/>
        </w:rPr>
        <w:t xml:space="preserve"> los</w:t>
      </w:r>
      <w:r w:rsidRPr="06364565">
        <w:rPr>
          <w:rFonts w:ascii="Times New Roman," w:eastAsia="Times New Roman," w:hAnsi="Times New Roman," w:cs="Times New Roman,"/>
        </w:rPr>
        <w:t xml:space="preserve"> vehículos de </w:t>
      </w:r>
      <w:r w:rsidR="00D537D6">
        <w:rPr>
          <w:rFonts w:ascii="Times New Roman," w:eastAsia="Times New Roman," w:hAnsi="Times New Roman," w:cs="Times New Roman,"/>
        </w:rPr>
        <w:t>CAP=</w:t>
      </w:r>
      <w:r w:rsidRPr="06364565">
        <w:rPr>
          <w:rFonts w:ascii="Times New Roman," w:eastAsia="Times New Roman," w:hAnsi="Times New Roman," w:cs="Times New Roman,"/>
        </w:rPr>
        <w:t xml:space="preserve">15. </w:t>
      </w:r>
      <w:r w:rsidRPr="00E90B4E">
        <w:rPr>
          <w:rFonts w:asciiTheme="minorHAnsi" w:eastAsia="Times New Roman" w:hAnsiTheme="minorHAnsi" w:cstheme="minorHAnsi"/>
        </w:rPr>
        <w:t xml:space="preserve">Para cada avión se establece su depot inicial y final de manera aleatoria. Las coordenadas (x,y) se determinan de acuerdo a una distribución U[0,50]. De esta manera, para elaborar la planificación base se considera la condición inicial de pedidos y ubicación de los aviones al inicio y término del horizonte de planificación. </w:t>
      </w:r>
      <w:r w:rsidR="00BB4719">
        <w:rPr>
          <w:rFonts w:asciiTheme="minorHAnsi" w:eastAsia="Times New Roman" w:hAnsiTheme="minorHAnsi" w:cstheme="minorHAnsi"/>
        </w:rPr>
        <w:t>Las instancias con disrupciones</w:t>
      </w:r>
      <w:r w:rsidRPr="00E90B4E">
        <w:rPr>
          <w:rFonts w:asciiTheme="minorHAnsi" w:eastAsia="Times New Roman" w:hAnsiTheme="minorHAnsi" w:cstheme="minorHAnsi"/>
        </w:rPr>
        <w:t xml:space="preserve"> se construyen a partir de modificaciones que sufre la condición inicial que pueden ser de dos tipo</w:t>
      </w:r>
      <w:r w:rsidR="008A681F">
        <w:rPr>
          <w:rFonts w:asciiTheme="minorHAnsi" w:eastAsia="Times New Roman" w:hAnsiTheme="minorHAnsi" w:cstheme="minorHAnsi"/>
        </w:rPr>
        <w:t>s</w:t>
      </w:r>
      <w:r w:rsidRPr="00E90B4E">
        <w:rPr>
          <w:rFonts w:asciiTheme="minorHAnsi" w:eastAsia="Times New Roman" w:hAnsiTheme="minorHAnsi" w:cstheme="minorHAnsi"/>
        </w:rPr>
        <w:t>: i) modificación de la magnitud de demanda</w:t>
      </w:r>
      <w:r w:rsidR="006B6F33">
        <w:rPr>
          <w:rFonts w:asciiTheme="minorHAnsi" w:eastAsia="Times New Roman" w:hAnsiTheme="minorHAnsi" w:cstheme="minorHAnsi"/>
        </w:rPr>
        <w:t xml:space="preserve"> (peso)</w:t>
      </w:r>
      <w:r w:rsidRPr="00E90B4E">
        <w:rPr>
          <w:rFonts w:asciiTheme="minorHAnsi" w:eastAsia="Times New Roman" w:hAnsiTheme="minorHAnsi" w:cstheme="minorHAnsi"/>
        </w:rPr>
        <w:t xml:space="preserve"> de pedidos originales y i</w:t>
      </w:r>
      <w:r w:rsidR="006B6F33">
        <w:rPr>
          <w:rFonts w:asciiTheme="minorHAnsi" w:eastAsia="Times New Roman" w:hAnsiTheme="minorHAnsi" w:cstheme="minorHAnsi"/>
        </w:rPr>
        <w:t>i) aparición de nuevos pedidos.</w:t>
      </w:r>
      <w:r w:rsidRPr="00E90B4E">
        <w:rPr>
          <w:rFonts w:asciiTheme="minorHAnsi" w:eastAsia="Times New Roman" w:hAnsiTheme="minorHAnsi" w:cstheme="minorHAnsi"/>
        </w:rPr>
        <w:t xml:space="preserve"> </w:t>
      </w:r>
      <w:r w:rsidR="006B6F33">
        <w:rPr>
          <w:rFonts w:asciiTheme="minorHAnsi" w:eastAsia="Times New Roman" w:hAnsiTheme="minorHAnsi" w:cstheme="minorHAnsi"/>
        </w:rPr>
        <w:t>Los</w:t>
      </w:r>
      <w:r w:rsidRPr="00E90B4E">
        <w:rPr>
          <w:rFonts w:asciiTheme="minorHAnsi" w:eastAsia="Times New Roman" w:hAnsiTheme="minorHAnsi" w:cstheme="minorHAnsi"/>
        </w:rPr>
        <w:t xml:space="preserve"> pedido</w:t>
      </w:r>
      <w:r w:rsidR="006B6F33">
        <w:rPr>
          <w:rFonts w:asciiTheme="minorHAnsi" w:eastAsia="Times New Roman" w:hAnsiTheme="minorHAnsi" w:cstheme="minorHAnsi"/>
        </w:rPr>
        <w:t>s</w:t>
      </w:r>
      <w:r w:rsidRPr="00E90B4E">
        <w:rPr>
          <w:rFonts w:asciiTheme="minorHAnsi" w:eastAsia="Times New Roman" w:hAnsiTheme="minorHAnsi" w:cstheme="minorHAnsi"/>
        </w:rPr>
        <w:t xml:space="preserve"> original</w:t>
      </w:r>
      <w:r w:rsidR="006B6F33">
        <w:rPr>
          <w:rFonts w:asciiTheme="minorHAnsi" w:eastAsia="Times New Roman" w:hAnsiTheme="minorHAnsi" w:cstheme="minorHAnsi"/>
        </w:rPr>
        <w:t>es</w:t>
      </w:r>
      <w:r w:rsidRPr="00E90B4E">
        <w:rPr>
          <w:rFonts w:asciiTheme="minorHAnsi" w:eastAsia="Times New Roman" w:hAnsiTheme="minorHAnsi" w:cstheme="minorHAnsi"/>
        </w:rPr>
        <w:t xml:space="preserve"> </w:t>
      </w:r>
      <w:r w:rsidR="006B6F33">
        <w:rPr>
          <w:rFonts w:asciiTheme="minorHAnsi" w:eastAsia="Times New Roman" w:hAnsiTheme="minorHAnsi" w:cstheme="minorHAnsi"/>
        </w:rPr>
        <w:t>ven modificad</w:t>
      </w:r>
      <w:r w:rsidR="00FE4693">
        <w:rPr>
          <w:rFonts w:asciiTheme="minorHAnsi" w:eastAsia="Times New Roman" w:hAnsiTheme="minorHAnsi" w:cstheme="minorHAnsi"/>
        </w:rPr>
        <w:t>a</w:t>
      </w:r>
      <w:r w:rsidR="006B6F33">
        <w:rPr>
          <w:rFonts w:asciiTheme="minorHAnsi" w:eastAsia="Times New Roman" w:hAnsiTheme="minorHAnsi" w:cstheme="minorHAnsi"/>
        </w:rPr>
        <w:t xml:space="preserve"> su demanda original de acuerdo a un factor</w:t>
      </w:r>
      <m:oMath>
        <m:r>
          <w:rPr>
            <w:rFonts w:ascii="Cambria Math" w:eastAsia="Times New Roman" w:hAnsi="Cambria Math" w:cstheme="minorHAnsi"/>
          </w:rPr>
          <m:t xml:space="preserve"> ϕ~U[0,1]</m:t>
        </m:r>
      </m:oMath>
      <w:r w:rsidR="006B6F33">
        <w:rPr>
          <w:rFonts w:asciiTheme="minorHAnsi" w:eastAsia="Times New Roman" w:hAnsiTheme="minorHAnsi" w:cstheme="minorHAnsi"/>
        </w:rPr>
        <w:t xml:space="preserve">.  Si </w:t>
      </w:r>
      <m:oMath>
        <m:r>
          <w:rPr>
            <w:rFonts w:ascii="Cambria Math" w:eastAsia="Times New Roman" w:hAnsi="Cambria Math" w:cstheme="minorHAnsi"/>
          </w:rPr>
          <m:t>ϕ≤</m:t>
        </m:r>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1</m:t>
            </m:r>
          </m:sub>
        </m:sSub>
      </m:oMath>
      <w:r w:rsidRPr="00E90B4E">
        <w:rPr>
          <w:rFonts w:asciiTheme="minorHAnsi" w:eastAsia="Times New Roman" w:hAnsiTheme="minorHAnsi" w:cstheme="minorHAnsi"/>
        </w:rPr>
        <w:t>, el pedido no sufre modificación, si</w:t>
      </w:r>
      <w:r w:rsidR="00FE4693">
        <w:rPr>
          <w:rFonts w:asciiTheme="minorHAnsi" w:eastAsia="Times New Roman" w:hAnsiTheme="minorHAnsi" w:cstheme="minorHAnsi"/>
        </w:rPr>
        <w:t xml:space="preserve"> </w:t>
      </w:r>
      <m:oMath>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1</m:t>
            </m:r>
          </m:sub>
        </m:sSub>
        <m:r>
          <w:rPr>
            <w:rFonts w:ascii="Cambria Math" w:eastAsia="Times New Roman" w:hAnsi="Cambria Math" w:cstheme="minorHAnsi"/>
          </w:rPr>
          <m:t>&lt;ϕ≤</m:t>
        </m:r>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2</m:t>
            </m:r>
          </m:sub>
        </m:sSub>
      </m:oMath>
      <w:r w:rsidRPr="00E90B4E">
        <w:rPr>
          <w:rFonts w:asciiTheme="minorHAnsi" w:eastAsia="Times New Roman" w:hAnsiTheme="minorHAnsi" w:cstheme="minorHAnsi"/>
        </w:rPr>
        <w:t xml:space="preserve"> modifica su demanda y si </w:t>
      </w:r>
      <m:oMath>
        <m:r>
          <w:rPr>
            <w:rFonts w:ascii="Cambria Math" w:eastAsia="Times New Roman" w:hAnsi="Cambria Math" w:cstheme="minorHAnsi"/>
          </w:rPr>
          <m:t>ϕ&gt;</m:t>
        </m:r>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2</m:t>
            </m:r>
          </m:sub>
        </m:sSub>
      </m:oMath>
      <w:r w:rsidR="006B6F33" w:rsidRPr="00E90B4E">
        <w:rPr>
          <w:rFonts w:asciiTheme="minorHAnsi" w:eastAsia="Times New Roman" w:hAnsiTheme="minorHAnsi" w:cstheme="minorHAnsi"/>
        </w:rPr>
        <w:t xml:space="preserve"> </w:t>
      </w:r>
      <w:r w:rsidRPr="00E90B4E">
        <w:rPr>
          <w:rFonts w:asciiTheme="minorHAnsi" w:eastAsia="Times New Roman" w:hAnsiTheme="minorHAnsi" w:cstheme="minorHAnsi"/>
        </w:rPr>
        <w:t>el pedido desaparece</w:t>
      </w:r>
      <w:r w:rsidR="008D5A59">
        <w:rPr>
          <w:rFonts w:asciiTheme="minorHAnsi" w:eastAsia="Times New Roman" w:hAnsiTheme="minorHAnsi" w:cstheme="minorHAnsi"/>
        </w:rPr>
        <w:t xml:space="preserve"> (su demanda es nula luego de la disrupción)</w:t>
      </w:r>
      <w:r w:rsidRPr="00E90B4E">
        <w:rPr>
          <w:rFonts w:asciiTheme="minorHAnsi" w:eastAsia="Times New Roman" w:hAnsiTheme="minorHAnsi" w:cstheme="minorHAnsi"/>
        </w:rPr>
        <w:t>. En el caso que el pedido modifique su demanda, la nueva demanda viene dad</w:t>
      </w:r>
      <w:r w:rsidR="00FE4693">
        <w:rPr>
          <w:rFonts w:asciiTheme="minorHAnsi" w:eastAsia="Times New Roman" w:hAnsiTheme="minorHAnsi" w:cstheme="minorHAnsi"/>
        </w:rPr>
        <w:t>a</w:t>
      </w:r>
      <w:r w:rsidRPr="00E90B4E">
        <w:rPr>
          <w:rFonts w:asciiTheme="minorHAnsi" w:eastAsia="Times New Roman" w:hAnsiTheme="minorHAnsi" w:cstheme="minorHAnsi"/>
        </w:rPr>
        <w:t xml:space="preserve"> por</w:t>
      </w:r>
      <w:r w:rsidR="006B6F33">
        <w:rPr>
          <w:rFonts w:asciiTheme="minorHAnsi" w:eastAsia="Times New Roman" w:hAnsiTheme="minorHAnsi" w:cstheme="minorHAnsi"/>
        </w:rPr>
        <w:t xml:space="preserve"> </w:t>
      </w:r>
      <m:oMath>
        <m:sSubSup>
          <m:sSubSupPr>
            <m:ctrlPr>
              <w:rPr>
                <w:rFonts w:ascii="Cambria Math" w:eastAsia="Times New Roman" w:hAnsi="Cambria Math" w:cstheme="minorHAnsi"/>
                <w:i/>
              </w:rPr>
            </m:ctrlPr>
          </m:sSubSupPr>
          <m:e>
            <m:r>
              <w:rPr>
                <w:rFonts w:ascii="Cambria Math" w:eastAsia="Times New Roman" w:hAnsi="Cambria Math" w:cstheme="minorHAnsi"/>
              </w:rPr>
              <m:t>D</m:t>
            </m:r>
          </m:e>
          <m:sub>
            <m:r>
              <w:rPr>
                <w:rFonts w:ascii="Cambria Math" w:eastAsia="Times New Roman" w:hAnsi="Cambria Math" w:cstheme="minorHAnsi"/>
              </w:rPr>
              <m:t>i</m:t>
            </m:r>
          </m:sub>
          <m:sup>
            <m:r>
              <w:rPr>
                <w:rFonts w:ascii="Cambria Math" w:eastAsia="Times New Roman" w:hAnsi="Cambria Math" w:cstheme="minorHAnsi"/>
              </w:rPr>
              <m:t>*</m:t>
            </m:r>
          </m:sup>
        </m:sSubSup>
        <m:r>
          <w:rPr>
            <w:rFonts w:ascii="Cambria Math" w:eastAsia="Times New Roman" w:hAnsi="Cambria Math" w:cstheme="minorHAnsi"/>
          </w:rPr>
          <m:t>=ζ∙</m:t>
        </m:r>
        <m:sSub>
          <m:sSubPr>
            <m:ctrlPr>
              <w:rPr>
                <w:rFonts w:ascii="Cambria Math" w:eastAsia="Times New Roman" w:hAnsi="Cambria Math" w:cstheme="minorHAnsi"/>
                <w:i/>
              </w:rPr>
            </m:ctrlPr>
          </m:sSubPr>
          <m:e>
            <m:r>
              <w:rPr>
                <w:rFonts w:ascii="Cambria Math" w:eastAsia="Times New Roman" w:hAnsi="Cambria Math" w:cstheme="minorHAnsi"/>
              </w:rPr>
              <m:t>D</m:t>
            </m:r>
          </m:e>
          <m:sub>
            <m:r>
              <w:rPr>
                <w:rFonts w:ascii="Cambria Math" w:eastAsia="Times New Roman" w:hAnsi="Cambria Math" w:cstheme="minorHAnsi"/>
              </w:rPr>
              <m:t>i</m:t>
            </m:r>
          </m:sub>
        </m:sSub>
      </m:oMath>
      <w:r w:rsidRPr="00E90B4E">
        <w:rPr>
          <w:rFonts w:asciiTheme="minorHAnsi" w:eastAsia="Times New Roman" w:hAnsiTheme="minorHAnsi" w:cstheme="minorHAnsi"/>
        </w:rPr>
        <w:t xml:space="preserve"> con </w:t>
      </w:r>
      <m:oMath>
        <m:r>
          <w:rPr>
            <w:rFonts w:ascii="Cambria Math" w:eastAsia="Times New Roman" w:hAnsi="Cambria Math" w:cstheme="minorHAnsi"/>
          </w:rPr>
          <m:t>ζ~U[</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2</m:t>
            </m:r>
          </m:sub>
        </m:sSub>
        <m:r>
          <w:rPr>
            <w:rFonts w:ascii="Cambria Math" w:eastAsia="Times New Roman" w:hAnsi="Cambria Math" w:cstheme="minorHAnsi"/>
          </w:rPr>
          <m:t>]</m:t>
        </m:r>
      </m:oMath>
      <w:r w:rsidR="006B6F33">
        <w:rPr>
          <w:rFonts w:asciiTheme="minorHAnsi" w:eastAsia="Times New Roman" w:hAnsiTheme="minorHAnsi" w:cstheme="minorHAnsi"/>
        </w:rPr>
        <w:t>.</w:t>
      </w:r>
    </w:p>
    <w:p w14:paraId="3DAF9CD2" w14:textId="77777777" w:rsidR="00E90B4E" w:rsidRDefault="00E90B4E" w:rsidP="06364565">
      <w:pPr>
        <w:jc w:val="both"/>
        <w:rPr>
          <w:rFonts w:eastAsia="Times New Roman"/>
          <w:sz w:val="22"/>
        </w:rPr>
      </w:pPr>
    </w:p>
    <w:p w14:paraId="151FE6C1" w14:textId="77777777" w:rsidR="005D10C6" w:rsidRDefault="06364565" w:rsidP="06364565">
      <w:pPr>
        <w:jc w:val="both"/>
        <w:rPr>
          <w:rFonts w:asciiTheme="minorHAnsi" w:eastAsia="Times New Roman" w:hAnsiTheme="minorHAnsi" w:cstheme="minorHAnsi"/>
        </w:rPr>
      </w:pPr>
      <w:r w:rsidRPr="006B6F33">
        <w:rPr>
          <w:rFonts w:asciiTheme="minorHAnsi" w:eastAsia="Times New Roman" w:hAnsiTheme="minorHAnsi" w:cstheme="minorHAnsi"/>
        </w:rPr>
        <w:t xml:space="preserve">Para cada instancia se generan </w:t>
      </w:r>
      <m:oMath>
        <m:d>
          <m:dPr>
            <m:begChr m:val="⌊"/>
            <m:endChr m:val="⌋"/>
            <m:ctrlPr>
              <w:rPr>
                <w:rFonts w:ascii="Cambria Math" w:eastAsia="Times New Roman" w:hAnsi="Cambria Math" w:cstheme="minorHAnsi"/>
                <w:i/>
              </w:rPr>
            </m:ctrlPr>
          </m:dPr>
          <m:e>
            <m:r>
              <w:rPr>
                <w:rFonts w:ascii="Cambria Math" w:eastAsia="Times New Roman" w:hAnsi="Cambria Math" w:cstheme="minorHAnsi"/>
              </w:rPr>
              <m:t>α∙</m:t>
            </m:r>
            <m:d>
              <m:dPr>
                <m:begChr m:val="|"/>
                <m:endChr m:val="|"/>
                <m:ctrlPr>
                  <w:rPr>
                    <w:rFonts w:ascii="Cambria Math" w:eastAsia="Times New Roman" w:hAnsi="Cambria Math" w:cstheme="minorHAnsi"/>
                    <w:i/>
                  </w:rPr>
                </m:ctrlPr>
              </m:dPr>
              <m:e>
                <m:r>
                  <w:rPr>
                    <w:rFonts w:ascii="Cambria Math" w:eastAsia="Times New Roman" w:hAnsi="Cambria Math" w:cstheme="minorHAnsi"/>
                  </w:rPr>
                  <m:t>P</m:t>
                </m:r>
              </m:e>
            </m:d>
          </m:e>
        </m:d>
      </m:oMath>
      <w:r w:rsidR="00D537D6">
        <w:rPr>
          <w:rFonts w:asciiTheme="minorHAnsi" w:eastAsia="Times New Roman" w:hAnsiTheme="minorHAnsi" w:cstheme="minorHAnsi"/>
        </w:rPr>
        <w:t>nuevos pedidos</w:t>
      </w:r>
      <w:r w:rsidR="00D55B09">
        <w:rPr>
          <w:rFonts w:asciiTheme="minorHAnsi" w:eastAsia="Times New Roman" w:hAnsiTheme="minorHAnsi" w:cstheme="minorHAnsi"/>
        </w:rPr>
        <w:t xml:space="preserve"> con </w:t>
      </w:r>
      <m:oMath>
        <m:r>
          <w:rPr>
            <w:rFonts w:ascii="Cambria Math" w:eastAsia="Times New Roman" w:hAnsi="Cambria Math" w:cstheme="minorHAnsi"/>
          </w:rPr>
          <m:t>α~U[0,η]</m:t>
        </m:r>
      </m:oMath>
      <w:r w:rsidR="00D537D6">
        <w:rPr>
          <w:rFonts w:asciiTheme="minorHAnsi" w:eastAsia="Times New Roman" w:hAnsiTheme="minorHAnsi" w:cstheme="minorHAnsi"/>
        </w:rPr>
        <w:t xml:space="preserve"> y</w:t>
      </w:r>
      <w:r w:rsidR="00D55B09">
        <w:rPr>
          <w:rFonts w:asciiTheme="minorHAnsi" w:eastAsia="Times New Roman" w:hAnsiTheme="minorHAnsi" w:cstheme="minorHAnsi"/>
        </w:rPr>
        <w:t xml:space="preserve"> </w:t>
      </w:r>
      <m:oMath>
        <m:r>
          <w:rPr>
            <w:rFonts w:ascii="Cambria Math" w:eastAsia="Times New Roman" w:hAnsi="Cambria Math" w:cstheme="minorHAnsi"/>
          </w:rPr>
          <m:t xml:space="preserve"> η</m:t>
        </m:r>
      </m:oMath>
      <w:r w:rsidR="00D55B09" w:rsidRPr="006B6F33">
        <w:rPr>
          <w:rFonts w:asciiTheme="minorHAnsi" w:eastAsia="Times New Roman" w:hAnsiTheme="minorHAnsi" w:cstheme="minorHAnsi"/>
        </w:rPr>
        <w:t xml:space="preserve"> </w:t>
      </w:r>
      <w:r w:rsidR="00D55B09">
        <w:rPr>
          <w:rFonts w:asciiTheme="minorHAnsi" w:eastAsia="Times New Roman" w:hAnsiTheme="minorHAnsi" w:cstheme="minorHAnsi"/>
        </w:rPr>
        <w:t>&lt;1</w:t>
      </w:r>
      <w:r w:rsidR="00104FDA">
        <w:rPr>
          <w:rFonts w:asciiTheme="minorHAnsi" w:eastAsia="Times New Roman" w:hAnsiTheme="minorHAnsi" w:cstheme="minorHAnsi"/>
        </w:rPr>
        <w:t xml:space="preserve">. </w:t>
      </w:r>
      <w:r w:rsidRPr="006B6F33">
        <w:rPr>
          <w:rFonts w:asciiTheme="minorHAnsi" w:eastAsia="Times New Roman" w:hAnsiTheme="minorHAnsi" w:cstheme="minorHAnsi"/>
        </w:rPr>
        <w:t>P</w:t>
      </w:r>
      <w:r w:rsidR="00FD6BC3">
        <w:rPr>
          <w:rFonts w:asciiTheme="minorHAnsi" w:eastAsia="Times New Roman" w:hAnsiTheme="minorHAnsi" w:cstheme="minorHAnsi"/>
        </w:rPr>
        <w:t>ara cada nuevo pedido se genera</w:t>
      </w:r>
      <w:r w:rsidRPr="006B6F33">
        <w:rPr>
          <w:rFonts w:asciiTheme="minorHAnsi" w:eastAsia="Times New Roman" w:hAnsiTheme="minorHAnsi" w:cstheme="minorHAnsi"/>
        </w:rPr>
        <w:t xml:space="preserve"> su posición tanto de </w:t>
      </w:r>
      <w:r w:rsidRPr="009F410A">
        <w:rPr>
          <w:rFonts w:asciiTheme="minorHAnsi" w:eastAsia="Times New Roman" w:hAnsiTheme="minorHAnsi" w:cstheme="minorHAnsi"/>
          <w:i/>
        </w:rPr>
        <w:t>pickup</w:t>
      </w:r>
      <w:r w:rsidRPr="006B6F33">
        <w:rPr>
          <w:rFonts w:asciiTheme="minorHAnsi" w:eastAsia="Times New Roman" w:hAnsiTheme="minorHAnsi" w:cstheme="minorHAnsi"/>
        </w:rPr>
        <w:t xml:space="preserve"> como de </w:t>
      </w:r>
      <w:r w:rsidRPr="009F410A">
        <w:rPr>
          <w:rFonts w:asciiTheme="minorHAnsi" w:eastAsia="Times New Roman" w:hAnsiTheme="minorHAnsi" w:cstheme="minorHAnsi"/>
          <w:i/>
        </w:rPr>
        <w:t>delivery</w:t>
      </w:r>
      <w:r w:rsidRPr="006B6F33">
        <w:rPr>
          <w:rFonts w:asciiTheme="minorHAnsi" w:eastAsia="Times New Roman" w:hAnsiTheme="minorHAnsi" w:cstheme="minorHAnsi"/>
        </w:rPr>
        <w:t xml:space="preserve"> de acuerdo </w:t>
      </w:r>
      <w:r w:rsidR="00FD6BC3">
        <w:rPr>
          <w:rFonts w:asciiTheme="minorHAnsi" w:eastAsia="Times New Roman" w:hAnsiTheme="minorHAnsi" w:cstheme="minorHAnsi"/>
        </w:rPr>
        <w:t xml:space="preserve">a una distribución uniforme en el cuadrado </w:t>
      </w:r>
      <w:r w:rsidRPr="006B6F33">
        <w:rPr>
          <w:rFonts w:asciiTheme="minorHAnsi" w:eastAsia="Times New Roman" w:hAnsiTheme="minorHAnsi" w:cstheme="minorHAnsi"/>
        </w:rPr>
        <w:t>[0,50]</w:t>
      </w:r>
      <w:r w:rsidR="00FD6BC3">
        <w:rPr>
          <w:rFonts w:asciiTheme="minorHAnsi" w:eastAsia="Times New Roman" w:hAnsiTheme="minorHAnsi" w:cstheme="minorHAnsi"/>
        </w:rPr>
        <w:t>x[0,50] y su</w:t>
      </w:r>
      <w:r w:rsidRPr="006B6F33">
        <w:rPr>
          <w:rFonts w:asciiTheme="minorHAnsi" w:eastAsia="Times New Roman" w:hAnsiTheme="minorHAnsi" w:cstheme="minorHAnsi"/>
        </w:rPr>
        <w:t xml:space="preserve"> demanda </w:t>
      </w:r>
      <m:oMath>
        <m:sSub>
          <m:sSubPr>
            <m:ctrlPr>
              <w:rPr>
                <w:rFonts w:ascii="Cambria Math" w:eastAsia="Times New Roman" w:hAnsi="Cambria Math" w:cstheme="minorHAnsi"/>
                <w:i/>
              </w:rPr>
            </m:ctrlPr>
          </m:sSubPr>
          <m:e>
            <m:r>
              <w:rPr>
                <w:rFonts w:ascii="Cambria Math" w:eastAsia="Times New Roman" w:hAnsi="Cambria Math" w:cstheme="minorHAnsi"/>
              </w:rPr>
              <m:t>D</m:t>
            </m:r>
          </m:e>
          <m:sub>
            <m:r>
              <w:rPr>
                <w:rFonts w:ascii="Cambria Math" w:eastAsia="Times New Roman" w:hAnsi="Cambria Math" w:cstheme="minorHAnsi"/>
              </w:rPr>
              <m:t>i</m:t>
            </m:r>
          </m:sub>
        </m:sSub>
        <m:r>
          <w:rPr>
            <w:rFonts w:ascii="Cambria Math" w:eastAsia="Times New Roman" w:hAnsi="Cambria Math" w:cstheme="minorHAnsi"/>
          </w:rPr>
          <m:t>~U[5,</m:t>
        </m:r>
      </m:oMath>
      <w:r w:rsidR="00FD6BC3">
        <w:rPr>
          <w:rFonts w:asciiTheme="minorHAnsi" w:eastAsia="Times New Roman" w:hAnsiTheme="minorHAnsi" w:cstheme="minorHAnsi"/>
        </w:rPr>
        <w:t xml:space="preserve"> </w:t>
      </w:r>
      <m:oMath>
        <m:r>
          <m:rPr>
            <m:sty m:val="p"/>
          </m:rPr>
          <w:rPr>
            <w:rFonts w:ascii="Cambria Math" w:eastAsiaTheme="minorEastAsia" w:hAnsi="Cambria Math"/>
          </w:rPr>
          <m:t>CAP</m:t>
        </m:r>
        <m:r>
          <w:rPr>
            <w:rFonts w:ascii="Cambria Math" w:eastAsiaTheme="minorEastAsia" w:hAnsi="Cambria Math"/>
          </w:rPr>
          <m:t>]</m:t>
        </m:r>
      </m:oMath>
      <w:r w:rsidR="00FD6BC3">
        <w:rPr>
          <w:rFonts w:asciiTheme="minorHAnsi" w:eastAsia="Times New Roman" w:hAnsiTheme="minorHAnsi" w:cstheme="minorHAnsi"/>
        </w:rPr>
        <w:t xml:space="preserve">. </w:t>
      </w:r>
      <w:r w:rsidR="00613CF5">
        <w:rPr>
          <w:rFonts w:asciiTheme="minorHAnsi" w:eastAsia="Times New Roman" w:hAnsiTheme="minorHAnsi" w:cstheme="minorHAnsi"/>
        </w:rPr>
        <w:t>Para definir l</w:t>
      </w:r>
      <w:r w:rsidR="00FD6BC3">
        <w:rPr>
          <w:rFonts w:asciiTheme="minorHAnsi" w:eastAsia="Times New Roman" w:hAnsiTheme="minorHAnsi" w:cstheme="minorHAnsi"/>
        </w:rPr>
        <w:t xml:space="preserve">as ventanas de tiempo para un pedido </w:t>
      </w:r>
      <w:r w:rsidR="00FD6BC3" w:rsidRPr="00D537D6">
        <w:rPr>
          <w:rFonts w:asciiTheme="minorHAnsi" w:eastAsia="Times New Roman" w:hAnsiTheme="minorHAnsi" w:cstheme="minorHAnsi"/>
          <w:i/>
        </w:rPr>
        <w:t>i</w:t>
      </w:r>
      <w:r w:rsidR="00613CF5">
        <w:rPr>
          <w:rFonts w:asciiTheme="minorHAnsi" w:eastAsia="Times New Roman" w:hAnsiTheme="minorHAnsi" w:cstheme="minorHAnsi"/>
          <w:i/>
        </w:rPr>
        <w:t>,</w:t>
      </w:r>
      <w:r w:rsidR="00FD6BC3">
        <w:rPr>
          <w:rFonts w:asciiTheme="minorHAnsi" w:eastAsia="Times New Roman" w:hAnsiTheme="minorHAnsi" w:cstheme="minorHAnsi"/>
        </w:rPr>
        <w:t xml:space="preserve"> se </w:t>
      </w:r>
      <w:r w:rsidR="00613CF5">
        <w:rPr>
          <w:rFonts w:asciiTheme="minorHAnsi" w:eastAsia="Times New Roman" w:hAnsiTheme="minorHAnsi" w:cstheme="minorHAnsi"/>
        </w:rPr>
        <w:t>comienza</w:t>
      </w:r>
      <w:r w:rsidR="00FD6BC3">
        <w:rPr>
          <w:rFonts w:asciiTheme="minorHAnsi" w:eastAsia="Times New Roman" w:hAnsiTheme="minorHAnsi" w:cstheme="minorHAnsi"/>
        </w:rPr>
        <w:t xml:space="preserve"> fijando</w:t>
      </w:r>
      <w:r w:rsidR="00D537D6">
        <w:rPr>
          <w:rFonts w:asciiTheme="minorHAnsi" w:eastAsia="Times New Roman" w:hAnsiTheme="minorHAnsi" w:cstheme="minorHAnsi"/>
        </w:rPr>
        <w:t xml:space="preserve"> </w:t>
      </w:r>
      <w:r w:rsidR="00613CF5">
        <w:rPr>
          <w:rFonts w:asciiTheme="minorHAnsi" w:eastAsia="Times New Roman" w:hAnsiTheme="minorHAnsi" w:cstheme="minorHAnsi"/>
        </w:rPr>
        <w:t xml:space="preserve">el </w:t>
      </w:r>
      <w:r w:rsidR="001B033F">
        <w:rPr>
          <w:rFonts w:asciiTheme="minorHAnsi" w:eastAsia="Times New Roman" w:hAnsiTheme="minorHAnsi" w:cstheme="minorHAnsi"/>
        </w:rPr>
        <w:t>earliest time</w:t>
      </w:r>
      <w:r w:rsidR="00FD6BC3">
        <w:rPr>
          <w:rFonts w:asciiTheme="minorHAnsi" w:eastAsia="Times New Roman" w:hAnsiTheme="minorHAnsi" w:cstheme="minorHAnsi"/>
        </w:rPr>
        <w:t xml:space="preserve"> </w:t>
      </w:r>
      <w:r w:rsidR="001B033F">
        <w:rPr>
          <w:rFonts w:asciiTheme="minorHAnsi" w:eastAsia="Times New Roman" w:hAnsiTheme="minorHAnsi" w:cstheme="minorHAnsi"/>
        </w:rPr>
        <w:t>(</w:t>
      </w:r>
      <m:oMath>
        <m:sSub>
          <m:sSubPr>
            <m:ctrlPr>
              <w:rPr>
                <w:rFonts w:ascii="Cambria Math" w:eastAsia="Times New Roman" w:hAnsi="Cambria Math" w:cstheme="minorHAnsi"/>
                <w:i/>
              </w:rPr>
            </m:ctrlPr>
          </m:sSubPr>
          <m:e>
            <m:r>
              <w:rPr>
                <w:rFonts w:ascii="Cambria Math" w:eastAsia="Times New Roman" w:hAnsi="Cambria Math" w:cstheme="minorHAnsi"/>
              </w:rPr>
              <m:t>e</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oMath>
      <w:r w:rsidR="001B033F">
        <w:rPr>
          <w:rFonts w:asciiTheme="minorHAnsi" w:eastAsia="Times New Roman" w:hAnsiTheme="minorHAnsi" w:cstheme="minorHAnsi"/>
        </w:rPr>
        <w:t>)</w:t>
      </w:r>
      <w:r w:rsidR="00FD6BC3">
        <w:rPr>
          <w:rFonts w:asciiTheme="minorHAnsi" w:eastAsia="Times New Roman" w:hAnsiTheme="minorHAnsi" w:cstheme="minorHAnsi"/>
        </w:rPr>
        <w:t xml:space="preserve"> </w:t>
      </w:r>
      <w:r w:rsidR="00613CF5">
        <w:rPr>
          <w:rFonts w:asciiTheme="minorHAnsi" w:eastAsia="Times New Roman" w:hAnsiTheme="minorHAnsi" w:cstheme="minorHAnsi"/>
        </w:rPr>
        <w:t xml:space="preserve">para el nodo </w:t>
      </w:r>
      <w:r w:rsidR="00613CF5" w:rsidRPr="001B033F">
        <w:rPr>
          <w:rFonts w:asciiTheme="minorHAnsi" w:eastAsia="Times New Roman" w:hAnsiTheme="minorHAnsi" w:cstheme="minorHAnsi"/>
          <w:i/>
        </w:rPr>
        <w:t>pickup</w:t>
      </w:r>
      <w:r w:rsidR="00613CF5">
        <w:rPr>
          <w:rFonts w:asciiTheme="minorHAnsi" w:eastAsia="Times New Roman" w:hAnsiTheme="minorHAnsi" w:cstheme="minorHAnsi"/>
        </w:rPr>
        <w:t xml:space="preserve"> </w:t>
      </w:r>
      <w:r w:rsidR="00FD6BC3">
        <w:rPr>
          <w:rFonts w:asciiTheme="minorHAnsi" w:eastAsia="Times New Roman" w:hAnsiTheme="minorHAnsi" w:cstheme="minorHAnsi"/>
        </w:rPr>
        <w:t>de acuerdo a una distribución uniforme en el intervalo</w:t>
      </w:r>
      <w:r w:rsidRPr="006B6F33">
        <w:rPr>
          <w:rFonts w:asciiTheme="minorHAnsi" w:eastAsia="Times New Roman" w:hAnsiTheme="minorHAnsi" w:cstheme="minorHAnsi"/>
        </w:rPr>
        <w:t xml:space="preserve"> </w:t>
      </w:r>
      <w:r w:rsidR="00FD6BC3">
        <w:rPr>
          <w:rFonts w:asciiTheme="minorHAnsi" w:eastAsia="Times New Roman" w:hAnsiTheme="minorHAnsi" w:cstheme="minorHAnsi"/>
        </w:rPr>
        <w:t>[0,T-</w:t>
      </w:r>
      <m:oMath>
        <m:sSub>
          <m:sSubPr>
            <m:ctrlPr>
              <w:rPr>
                <w:rFonts w:ascii="Cambria Math" w:eastAsia="Times New Roman" w:hAnsi="Cambria Math" w:cstheme="minorHAnsi"/>
                <w:i/>
              </w:rPr>
            </m:ctrlPr>
          </m:sSubPr>
          <m:e>
            <m:r>
              <w:rPr>
                <w:rFonts w:ascii="Cambria Math" w:eastAsia="Times New Roman" w:hAnsi="Cambria Math" w:cstheme="minorHAnsi"/>
              </w:rPr>
              <m:t>t</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oMath>
      <w:r w:rsidR="00FD6BC3">
        <w:rPr>
          <w:rFonts w:asciiTheme="minorHAnsi" w:eastAsia="Times New Roman" w:hAnsiTheme="minorHAnsi" w:cstheme="minorHAnsi"/>
        </w:rPr>
        <w:t>]</w:t>
      </w:r>
      <w:r w:rsidR="001B033F">
        <w:rPr>
          <w:rFonts w:asciiTheme="minorHAnsi" w:eastAsia="Times New Roman" w:hAnsiTheme="minorHAnsi" w:cstheme="minorHAnsi"/>
        </w:rPr>
        <w:t xml:space="preserve">, siendo </w:t>
      </w:r>
      <m:oMath>
        <m:sSub>
          <m:sSubPr>
            <m:ctrlPr>
              <w:rPr>
                <w:rFonts w:ascii="Cambria Math" w:eastAsia="Times New Roman" w:hAnsi="Cambria Math" w:cstheme="minorHAnsi"/>
                <w:i/>
              </w:rPr>
            </m:ctrlPr>
          </m:sSubPr>
          <m:e>
            <m:r>
              <w:rPr>
                <w:rFonts w:ascii="Cambria Math" w:eastAsia="Times New Roman" w:hAnsi="Cambria Math" w:cstheme="minorHAnsi"/>
              </w:rPr>
              <m:t>t</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oMath>
      <w:r w:rsidR="001B033F">
        <w:rPr>
          <w:rFonts w:asciiTheme="minorHAnsi" w:eastAsia="Times New Roman" w:hAnsiTheme="minorHAnsi" w:cstheme="minorHAnsi"/>
        </w:rPr>
        <w:t xml:space="preserve"> el tiempo de viaje directo entre su nodo </w:t>
      </w:r>
      <w:r w:rsidR="001B033F">
        <w:rPr>
          <w:rFonts w:asciiTheme="minorHAnsi" w:eastAsia="Times New Roman" w:hAnsiTheme="minorHAnsi" w:cstheme="minorHAnsi"/>
          <w:i/>
        </w:rPr>
        <w:t xml:space="preserve">pickup </w:t>
      </w:r>
      <w:r w:rsidR="001B033F">
        <w:rPr>
          <w:rFonts w:asciiTheme="minorHAnsi" w:eastAsia="Times New Roman" w:hAnsiTheme="minorHAnsi" w:cstheme="minorHAnsi"/>
        </w:rPr>
        <w:t xml:space="preserve">y </w:t>
      </w:r>
      <w:r w:rsidR="001B033F">
        <w:rPr>
          <w:rFonts w:asciiTheme="minorHAnsi" w:eastAsia="Times New Roman" w:hAnsiTheme="minorHAnsi" w:cstheme="minorHAnsi"/>
          <w:i/>
        </w:rPr>
        <w:t>delivery</w:t>
      </w:r>
      <w:r w:rsidR="001B033F">
        <w:rPr>
          <w:rFonts w:asciiTheme="minorHAnsi" w:eastAsia="Times New Roman" w:hAnsiTheme="minorHAnsi" w:cstheme="minorHAnsi"/>
        </w:rPr>
        <w:t xml:space="preserve">, </w:t>
      </w:r>
      <w:r w:rsidR="00FD6BC3">
        <w:rPr>
          <w:rFonts w:asciiTheme="minorHAnsi" w:eastAsia="Times New Roman" w:hAnsiTheme="minorHAnsi" w:cstheme="minorHAnsi"/>
        </w:rPr>
        <w:t xml:space="preserve"> y</w:t>
      </w:r>
      <w:r w:rsidR="00613CF5">
        <w:rPr>
          <w:rFonts w:asciiTheme="minorHAnsi" w:eastAsia="Times New Roman" w:hAnsiTheme="minorHAnsi" w:cstheme="minorHAnsi"/>
        </w:rPr>
        <w:t xml:space="preserve"> luego se calcula</w:t>
      </w:r>
      <w:r w:rsidR="001B033F">
        <w:rPr>
          <w:rFonts w:asciiTheme="minorHAnsi" w:eastAsia="Times New Roman" w:hAnsiTheme="minorHAnsi" w:cstheme="minorHAnsi"/>
        </w:rPr>
        <w:t xml:space="preserve"> su lastest time (</w:t>
      </w:r>
      <m:oMath>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i</m:t>
            </m:r>
          </m:sub>
        </m:sSub>
      </m:oMath>
      <w:r w:rsidR="001B033F">
        <w:rPr>
          <w:rFonts w:asciiTheme="minorHAnsi" w:eastAsia="Times New Roman" w:hAnsiTheme="minorHAnsi" w:cstheme="minorHAnsi"/>
        </w:rPr>
        <w:t>) como</w:t>
      </w:r>
      <w:r w:rsidR="00FD6BC3">
        <w:rPr>
          <w:rFonts w:asciiTheme="minorHAnsi" w:eastAsia="Times New Roman" w:hAnsiTheme="minorHAnsi" w:cstheme="minorHAnsi"/>
        </w:rPr>
        <w:t xml:space="preserve"> </w:t>
      </w:r>
      <m:oMath>
        <m:sSub>
          <m:sSubPr>
            <m:ctrlPr>
              <w:rPr>
                <w:rFonts w:ascii="Cambria Math" w:eastAsia="Times New Roman" w:hAnsi="Cambria Math" w:cstheme="minorHAnsi"/>
                <w:i/>
              </w:rPr>
            </m:ctrlPr>
          </m:sSubPr>
          <m:e>
            <m:r>
              <w:rPr>
                <w:rFonts w:ascii="Cambria Math" w:eastAsia="Times New Roman" w:hAnsi="Cambria Math" w:cstheme="minorHAnsi"/>
              </w:rPr>
              <m:t>l</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e</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+W</m:t>
        </m:r>
      </m:oMath>
      <w:r w:rsidRPr="006B6F33">
        <w:rPr>
          <w:rFonts w:asciiTheme="minorHAnsi" w:eastAsia="Times New Roman" w:hAnsiTheme="minorHAnsi" w:cstheme="minorHAnsi"/>
        </w:rPr>
        <w:t xml:space="preserve">. </w:t>
      </w:r>
      <w:r w:rsidR="00D537D6">
        <w:rPr>
          <w:rFonts w:asciiTheme="minorHAnsi" w:eastAsia="Times New Roman" w:hAnsiTheme="minorHAnsi" w:cstheme="minorHAnsi"/>
        </w:rPr>
        <w:t xml:space="preserve">Luego las ventanas de tiempo para el nodo </w:t>
      </w:r>
      <w:r w:rsidR="00113F02" w:rsidRPr="00113F02">
        <w:rPr>
          <w:rFonts w:asciiTheme="minorHAnsi" w:eastAsia="Times New Roman" w:hAnsiTheme="minorHAnsi" w:cstheme="minorHAnsi"/>
          <w:i/>
        </w:rPr>
        <w:t>delivery</w:t>
      </w:r>
      <w:r w:rsidR="00D537D6">
        <w:rPr>
          <w:rFonts w:asciiTheme="minorHAnsi" w:eastAsia="Times New Roman" w:hAnsiTheme="minorHAnsi" w:cstheme="minorHAnsi"/>
        </w:rPr>
        <w:t xml:space="preserve"> se generan de acuerdo a </w:t>
      </w:r>
      <m:oMath>
        <m:sSub>
          <m:sSubPr>
            <m:ctrlPr>
              <w:rPr>
                <w:rFonts w:ascii="Cambria Math" w:eastAsia="Times New Roman" w:hAnsi="Cambria Math" w:cstheme="minorHAnsi"/>
                <w:i/>
              </w:rPr>
            </m:ctrlPr>
          </m:sSubPr>
          <m:e>
            <m:r>
              <w:rPr>
                <w:rFonts w:ascii="Cambria Math" w:eastAsia="Times New Roman" w:hAnsi="Cambria Math" w:cstheme="minorHAnsi"/>
              </w:rPr>
              <m:t>e</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e</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t</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oMath>
      <w:r w:rsidR="00D537D6">
        <w:rPr>
          <w:rFonts w:asciiTheme="minorHAnsi" w:eastAsia="Times New Roman" w:hAnsiTheme="minorHAnsi" w:cstheme="minorHAnsi"/>
        </w:rPr>
        <w:t xml:space="preserve"> y </w:t>
      </w:r>
      <m:oMath>
        <m:sSub>
          <m:sSubPr>
            <m:ctrlPr>
              <w:rPr>
                <w:rFonts w:ascii="Cambria Math" w:eastAsia="Times New Roman" w:hAnsi="Cambria Math" w:cstheme="minorHAnsi"/>
                <w:i/>
              </w:rPr>
            </m:ctrlPr>
          </m:sSubPr>
          <m:e>
            <m:r>
              <w:rPr>
                <w:rFonts w:ascii="Cambria Math" w:eastAsia="Times New Roman" w:hAnsi="Cambria Math" w:cstheme="minorHAnsi"/>
              </w:rPr>
              <m:t>l</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e</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r>
          <w:rPr>
            <w:rFonts w:ascii="Cambria Math" w:eastAsia="Times New Roman" w:hAnsi="Cambria Math" w:cstheme="minorHAnsi"/>
          </w:rPr>
          <m:t>+W</m:t>
        </m:r>
      </m:oMath>
      <w:r w:rsidR="00D537D6">
        <w:rPr>
          <w:rFonts w:asciiTheme="minorHAnsi" w:eastAsia="Times New Roman" w:hAnsiTheme="minorHAnsi" w:cstheme="minorHAnsi"/>
        </w:rPr>
        <w:t xml:space="preserve">. </w:t>
      </w:r>
    </w:p>
    <w:p w14:paraId="03E43204" w14:textId="77777777" w:rsidR="00D537D6" w:rsidRPr="006B6F33" w:rsidRDefault="00D537D6" w:rsidP="06364565">
      <w:pPr>
        <w:jc w:val="both"/>
        <w:rPr>
          <w:rFonts w:asciiTheme="minorHAnsi" w:eastAsia="Times New Roman" w:hAnsiTheme="minorHAnsi" w:cstheme="minorHAnsi"/>
        </w:rPr>
      </w:pPr>
    </w:p>
    <w:p w14:paraId="645F63E5" w14:textId="77777777" w:rsidR="00AA23D5" w:rsidRDefault="06364565" w:rsidP="06364565">
      <w:pPr>
        <w:spacing w:after="160" w:line="259" w:lineRule="auto"/>
        <w:jc w:val="both"/>
        <w:rPr>
          <w:rFonts w:asciiTheme="minorHAnsi" w:eastAsia="Times New Roman" w:hAnsiTheme="minorHAnsi" w:cstheme="minorHAnsi"/>
        </w:rPr>
      </w:pPr>
      <w:r w:rsidRPr="006B6F33">
        <w:rPr>
          <w:rFonts w:asciiTheme="minorHAnsi" w:eastAsia="Times New Roman" w:hAnsiTheme="minorHAnsi" w:cstheme="minorHAnsi"/>
        </w:rPr>
        <w:t xml:space="preserve">Debido a que en el caso con disrupción, la aerolínea tiene la opción de no servir o servir parcialmente algunos pedidos si </w:t>
      </w:r>
      <w:r w:rsidR="008A681F">
        <w:rPr>
          <w:rFonts w:asciiTheme="minorHAnsi" w:eastAsia="Times New Roman" w:hAnsiTheme="minorHAnsi" w:cstheme="minorHAnsi"/>
        </w:rPr>
        <w:t xml:space="preserve">estos </w:t>
      </w:r>
      <w:r w:rsidRPr="006B6F33">
        <w:rPr>
          <w:rFonts w:asciiTheme="minorHAnsi" w:eastAsia="Times New Roman" w:hAnsiTheme="minorHAnsi" w:cstheme="minorHAnsi"/>
        </w:rPr>
        <w:t>no son rentables, se debe generar para cada pedido una tarifa unitaria. Para generar la tarifa de cada pedido supondremos que el c</w:t>
      </w:r>
      <w:r w:rsidR="00D537D6">
        <w:rPr>
          <w:rFonts w:asciiTheme="minorHAnsi" w:eastAsia="Times New Roman" w:hAnsiTheme="minorHAnsi" w:cstheme="minorHAnsi"/>
        </w:rPr>
        <w:t>osto total por llevar un pedido</w:t>
      </w:r>
      <w:r w:rsidRPr="006B6F33">
        <w:rPr>
          <w:rFonts w:asciiTheme="minorHAnsi" w:eastAsia="Times New Roman" w:hAnsiTheme="minorHAnsi" w:cstheme="minorHAnsi"/>
        </w:rPr>
        <w:t xml:space="preserve"> completo </w:t>
      </w:r>
      <w:r w:rsidR="00D537D6" w:rsidRPr="00D537D6">
        <w:rPr>
          <w:rFonts w:asciiTheme="minorHAnsi" w:eastAsia="Times New Roman" w:hAnsiTheme="minorHAnsi" w:cstheme="minorHAnsi"/>
          <w:i/>
        </w:rPr>
        <w:t>i</w:t>
      </w:r>
      <w:r w:rsidRPr="006B6F33">
        <w:rPr>
          <w:rFonts w:asciiTheme="minorHAnsi" w:eastAsia="Times New Roman" w:hAnsiTheme="minorHAnsi" w:cstheme="minorHAnsi"/>
        </w:rPr>
        <w:t xml:space="preserve"> desde su nodo </w:t>
      </w:r>
      <w:r w:rsidRPr="00662149">
        <w:rPr>
          <w:rFonts w:asciiTheme="minorHAnsi" w:eastAsia="Times New Roman" w:hAnsiTheme="minorHAnsi" w:cstheme="minorHAnsi"/>
          <w:i/>
        </w:rPr>
        <w:t>pickup</w:t>
      </w:r>
      <w:r w:rsidRPr="006B6F33">
        <w:rPr>
          <w:rFonts w:asciiTheme="minorHAnsi" w:eastAsia="Times New Roman" w:hAnsiTheme="minorHAnsi" w:cstheme="minorHAnsi"/>
        </w:rPr>
        <w:t xml:space="preserve"> al nodo </w:t>
      </w:r>
      <w:r w:rsidRPr="00662149">
        <w:rPr>
          <w:rFonts w:asciiTheme="minorHAnsi" w:eastAsia="Times New Roman" w:hAnsiTheme="minorHAnsi" w:cstheme="minorHAnsi"/>
          <w:i/>
        </w:rPr>
        <w:t>delivery</w:t>
      </w:r>
      <w:r w:rsidR="00D537D6">
        <w:rPr>
          <w:rFonts w:asciiTheme="minorHAnsi" w:eastAsia="Times New Roman" w:hAnsiTheme="minorHAnsi" w:cstheme="minorHAnsi"/>
        </w:rPr>
        <w:t xml:space="preserve"> (</w:t>
      </w:r>
      <m:oMath>
        <m:sSub>
          <m:sSubPr>
            <m:ctrlPr>
              <w:rPr>
                <w:rFonts w:ascii="Cambria Math" w:eastAsia="Times New Roman" w:hAnsi="Cambria Math" w:cstheme="minorHAnsi"/>
                <w:i/>
              </w:rPr>
            </m:ctrlPr>
          </m:sSubPr>
          <m:e>
            <m:r>
              <w:rPr>
                <w:rFonts w:ascii="Cambria Math" w:eastAsia="Times New Roman" w:hAnsi="Cambria Math" w:cstheme="minorHAnsi"/>
              </w:rPr>
              <m:t>c</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oMath>
      <w:r w:rsidR="00D537D6">
        <w:rPr>
          <w:rFonts w:asciiTheme="minorHAnsi" w:eastAsia="Times New Roman" w:hAnsiTheme="minorHAnsi" w:cstheme="minorHAnsi"/>
        </w:rPr>
        <w:t>)</w:t>
      </w:r>
      <w:r w:rsidRPr="006B6F33">
        <w:rPr>
          <w:rFonts w:asciiTheme="minorHAnsi" w:eastAsia="Times New Roman" w:hAnsiTheme="minorHAnsi" w:cstheme="minorHAnsi"/>
        </w:rPr>
        <w:t xml:space="preserve"> representa un porcentaje </w:t>
      </w:r>
      <w:r w:rsidR="00D537D6">
        <w:rPr>
          <w:rFonts w:asciiTheme="minorHAnsi" w:eastAsia="Times New Roman" w:hAnsiTheme="minorHAnsi" w:cstheme="minorHAnsi"/>
        </w:rPr>
        <w:sym w:font="Symbol" w:char="F071"/>
      </w:r>
      <w:r w:rsidR="00D537D6">
        <w:rPr>
          <w:rFonts w:asciiTheme="minorHAnsi" w:eastAsia="Times New Roman" w:hAnsiTheme="minorHAnsi" w:cstheme="minorHAnsi"/>
        </w:rPr>
        <w:t xml:space="preserve"> </w:t>
      </w:r>
      <w:r w:rsidRPr="006B6F33">
        <w:rPr>
          <w:rFonts w:asciiTheme="minorHAnsi" w:eastAsia="Times New Roman" w:hAnsiTheme="minorHAnsi" w:cstheme="minorHAnsi"/>
        </w:rPr>
        <w:t xml:space="preserve">de la tarifa total </w:t>
      </w:r>
      <w:r w:rsidR="00AE262F">
        <w:rPr>
          <w:rFonts w:asciiTheme="minorHAnsi" w:eastAsia="Times New Roman" w:hAnsiTheme="minorHAnsi" w:cstheme="minorHAnsi"/>
          <w:i/>
        </w:rPr>
        <w:t>F</w:t>
      </w:r>
      <w:r w:rsidR="00D537D6" w:rsidRPr="00D537D6">
        <w:rPr>
          <w:rFonts w:asciiTheme="minorHAnsi" w:eastAsia="Times New Roman" w:hAnsiTheme="minorHAnsi" w:cstheme="minorHAnsi"/>
          <w:i/>
          <w:vertAlign w:val="subscript"/>
        </w:rPr>
        <w:t>i</w:t>
      </w:r>
      <w:r w:rsidR="00D537D6">
        <w:rPr>
          <w:rFonts w:asciiTheme="minorHAnsi" w:eastAsia="Times New Roman" w:hAnsiTheme="minorHAnsi" w:cstheme="minorHAnsi"/>
        </w:rPr>
        <w:t xml:space="preserve"> ( </w:t>
      </w:r>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i</m:t>
            </m:r>
          </m:sub>
        </m:sSub>
        <m:r>
          <w:rPr>
            <w:rFonts w:ascii="Cambria Math" w:eastAsia="Times New Roman" w:hAnsi="Cambria Math" w:cstheme="minorHAnsi"/>
          </w:rPr>
          <m:t>=</m:t>
        </m:r>
        <m:f>
          <m:fPr>
            <m:type m:val="skw"/>
            <m:ctrlPr>
              <w:rPr>
                <w:rFonts w:ascii="Cambria Math" w:eastAsia="Times New Roman" w:hAnsi="Cambria Math" w:cstheme="minorHAnsi"/>
                <w:i/>
              </w:rPr>
            </m:ctrlPr>
          </m:fPr>
          <m:num>
            <m:sSub>
              <m:sSubPr>
                <m:ctrlPr>
                  <w:rPr>
                    <w:rFonts w:ascii="Cambria Math" w:eastAsia="Times New Roman" w:hAnsi="Cambria Math" w:cstheme="minorHAnsi"/>
                    <w:i/>
                  </w:rPr>
                </m:ctrlPr>
              </m:sSubPr>
              <m:e>
                <m:r>
                  <w:rPr>
                    <w:rFonts w:ascii="Cambria Math" w:eastAsia="Times New Roman" w:hAnsi="Cambria Math" w:cstheme="minorHAnsi"/>
                  </w:rPr>
                  <m:t>c</m:t>
                </m:r>
              </m:e>
              <m:sub>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r>
                  <w:rPr>
                    <w:rFonts w:ascii="Cambria Math" w:eastAsia="Times New Roman" w:hAnsi="Cambria Math" w:cstheme="minorHAnsi"/>
                  </w:rPr>
                  <m:t>,</m:t>
                </m:r>
                <m:sSup>
                  <m:sSupPr>
                    <m:ctrlPr>
                      <w:rPr>
                        <w:rFonts w:ascii="Cambria Math" w:eastAsia="Times New Roman" w:hAnsi="Cambria Math" w:cstheme="minorHAnsi"/>
                        <w:i/>
                      </w:rPr>
                    </m:ctrlPr>
                  </m:sSupPr>
                  <m:e>
                    <m:r>
                      <w:rPr>
                        <w:rFonts w:ascii="Cambria Math" w:eastAsia="Times New Roman" w:hAnsi="Cambria Math" w:cstheme="minorHAnsi"/>
                      </w:rPr>
                      <m:t>i</m:t>
                    </m:r>
                  </m:e>
                  <m:sup>
                    <m:r>
                      <w:rPr>
                        <w:rFonts w:ascii="Cambria Math" w:eastAsia="Times New Roman" w:hAnsi="Cambria Math" w:cstheme="minorHAnsi"/>
                      </w:rPr>
                      <m:t>-</m:t>
                    </m:r>
                  </m:sup>
                </m:sSup>
              </m:sub>
            </m:sSub>
          </m:num>
          <m:den>
            <m:r>
              <w:rPr>
                <w:rFonts w:ascii="Cambria Math" w:eastAsia="Times New Roman" w:hAnsi="Cambria Math" w:cstheme="minorHAnsi"/>
              </w:rPr>
              <m:t>θ</m:t>
            </m:r>
          </m:den>
        </m:f>
        <m:r>
          <w:rPr>
            <w:rFonts w:ascii="Cambria Math" w:eastAsia="Times New Roman" w:hAnsi="Cambria Math" w:cstheme="minorHAnsi"/>
          </w:rPr>
          <m:t>)</m:t>
        </m:r>
      </m:oMath>
      <w:r w:rsidR="00D537D6">
        <w:rPr>
          <w:rFonts w:asciiTheme="minorHAnsi" w:eastAsia="Times New Roman" w:hAnsiTheme="minorHAnsi" w:cstheme="minorHAnsi"/>
        </w:rPr>
        <w:t xml:space="preserve"> c</w:t>
      </w:r>
      <w:r w:rsidRPr="006B6F33">
        <w:rPr>
          <w:rFonts w:asciiTheme="minorHAnsi" w:eastAsia="Times New Roman" w:hAnsiTheme="minorHAnsi" w:cstheme="minorHAnsi"/>
        </w:rPr>
        <w:t xml:space="preserve">on </w:t>
      </w:r>
      <m:oMath>
        <m:r>
          <w:rPr>
            <w:rFonts w:ascii="Cambria Math" w:eastAsia="Times New Roman" w:hAnsi="Cambria Math" w:cstheme="minorHAnsi"/>
          </w:rPr>
          <m:t>θ~U[</m:t>
        </m:r>
        <m:sSub>
          <m:sSubPr>
            <m:ctrlPr>
              <w:rPr>
                <w:rFonts w:ascii="Cambria Math" w:eastAsia="Times New Roman" w:hAnsi="Cambria Math" w:cstheme="minorHAnsi"/>
                <w:i/>
              </w:rPr>
            </m:ctrlPr>
          </m:sSubPr>
          <m:e>
            <m:r>
              <w:rPr>
                <w:rFonts w:ascii="Cambria Math" w:eastAsia="Times New Roman" w:hAnsi="Cambria Math" w:cstheme="minorHAnsi"/>
              </w:rPr>
              <m:t>g</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g</m:t>
            </m:r>
          </m:e>
          <m:sub>
            <m:r>
              <w:rPr>
                <w:rFonts w:ascii="Cambria Math" w:eastAsia="Times New Roman" w:hAnsi="Cambria Math" w:cstheme="minorHAnsi"/>
              </w:rPr>
              <m:t>2</m:t>
            </m:r>
          </m:sub>
        </m:sSub>
        <m:r>
          <w:rPr>
            <w:rFonts w:ascii="Cambria Math" w:eastAsia="Times New Roman" w:hAnsi="Cambria Math" w:cstheme="minorHAnsi"/>
          </w:rPr>
          <m:t>]</m:t>
        </m:r>
      </m:oMath>
      <w:r w:rsidRPr="006B6F33">
        <w:rPr>
          <w:rFonts w:asciiTheme="minorHAnsi" w:eastAsia="Times New Roman" w:hAnsiTheme="minorHAnsi" w:cstheme="minorHAnsi"/>
        </w:rPr>
        <w:t>. Luego</w:t>
      </w:r>
      <w:r w:rsidR="0099767B">
        <w:rPr>
          <w:rFonts w:asciiTheme="minorHAnsi" w:eastAsia="Times New Roman" w:hAnsiTheme="minorHAnsi" w:cstheme="minorHAnsi"/>
        </w:rPr>
        <w:t xml:space="preserve">, la tarifa unitaria </w:t>
      </w:r>
      <w:r w:rsidR="00AE262F">
        <w:rPr>
          <w:rFonts w:asciiTheme="minorHAnsi" w:eastAsia="Times New Roman" w:hAnsiTheme="minorHAnsi" w:cstheme="minorHAnsi"/>
          <w:i/>
        </w:rPr>
        <w:t>f</w:t>
      </w:r>
      <w:r w:rsidR="0099767B" w:rsidRPr="0099767B">
        <w:rPr>
          <w:rFonts w:asciiTheme="minorHAnsi" w:eastAsia="Times New Roman" w:hAnsiTheme="minorHAnsi" w:cstheme="minorHAnsi"/>
          <w:i/>
          <w:vertAlign w:val="subscript"/>
        </w:rPr>
        <w:t>i</w:t>
      </w:r>
      <w:r w:rsidRPr="006B6F33">
        <w:rPr>
          <w:rFonts w:asciiTheme="minorHAnsi" w:eastAsia="Times New Roman" w:hAnsiTheme="minorHAnsi" w:cstheme="minorHAnsi"/>
        </w:rPr>
        <w:t xml:space="preserve"> </w:t>
      </w:r>
      <w:r w:rsidR="0099767B">
        <w:rPr>
          <w:rFonts w:asciiTheme="minorHAnsi" w:eastAsia="Times New Roman" w:hAnsiTheme="minorHAnsi" w:cstheme="minorHAnsi"/>
        </w:rPr>
        <w:t xml:space="preserve">vendrá dada por </w:t>
      </w:r>
      <m:oMath>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i</m:t>
            </m:r>
          </m:sub>
        </m:sSub>
        <m:r>
          <w:rPr>
            <w:rFonts w:ascii="Cambria Math" w:eastAsia="Times New Roman" w:hAnsi="Cambria Math" w:cstheme="minorHAnsi"/>
          </w:rPr>
          <m:t>=</m:t>
        </m:r>
        <m:f>
          <m:fPr>
            <m:type m:val="lin"/>
            <m:ctrlPr>
              <w:rPr>
                <w:rFonts w:ascii="Cambria Math" w:eastAsia="Times New Roman" w:hAnsi="Cambria Math" w:cstheme="minorHAnsi"/>
                <w:i/>
              </w:rPr>
            </m:ctrlPr>
          </m:fPr>
          <m:num>
            <m:sSub>
              <m:sSubPr>
                <m:ctrlPr>
                  <w:rPr>
                    <w:rFonts w:ascii="Cambria Math" w:eastAsia="Times New Roman" w:hAnsi="Cambria Math" w:cstheme="minorHAnsi"/>
                    <w:i/>
                  </w:rPr>
                </m:ctrlPr>
              </m:sSubPr>
              <m:e>
                <m:r>
                  <w:rPr>
                    <w:rFonts w:ascii="Cambria Math" w:eastAsia="Times New Roman" w:hAnsi="Cambria Math" w:cstheme="minorHAnsi"/>
                  </w:rPr>
                  <m:t>F</m:t>
                </m:r>
              </m:e>
              <m:sub>
                <m:r>
                  <w:rPr>
                    <w:rFonts w:ascii="Cambria Math" w:eastAsia="Times New Roman" w:hAnsi="Cambria Math" w:cstheme="minorHAnsi"/>
                  </w:rPr>
                  <m:t>i</m:t>
                </m:r>
              </m:sub>
            </m:sSub>
          </m:num>
          <m:den>
            <m:sSub>
              <m:sSubPr>
                <m:ctrlPr>
                  <w:rPr>
                    <w:rFonts w:ascii="Cambria Math" w:eastAsia="Times New Roman" w:hAnsi="Cambria Math" w:cstheme="minorHAnsi"/>
                    <w:i/>
                  </w:rPr>
                </m:ctrlPr>
              </m:sSubPr>
              <m:e>
                <m:r>
                  <w:rPr>
                    <w:rFonts w:ascii="Cambria Math" w:eastAsia="Times New Roman" w:hAnsi="Cambria Math" w:cstheme="minorHAnsi"/>
                  </w:rPr>
                  <m:t>D</m:t>
                </m:r>
              </m:e>
              <m:sub>
                <m:r>
                  <w:rPr>
                    <w:rFonts w:ascii="Cambria Math" w:eastAsia="Times New Roman" w:hAnsi="Cambria Math" w:cstheme="minorHAnsi"/>
                  </w:rPr>
                  <m:t>i</m:t>
                </m:r>
              </m:sub>
            </m:sSub>
          </m:den>
        </m:f>
      </m:oMath>
      <w:r w:rsidR="0099767B">
        <w:rPr>
          <w:rFonts w:asciiTheme="minorHAnsi" w:eastAsia="Times New Roman" w:hAnsiTheme="minorHAnsi" w:cstheme="minorHAnsi"/>
        </w:rPr>
        <w:t>.</w:t>
      </w:r>
      <w:r w:rsidR="00CB2307">
        <w:rPr>
          <w:rFonts w:asciiTheme="minorHAnsi" w:eastAsia="Times New Roman" w:hAnsiTheme="minorHAnsi" w:cstheme="minorHAnsi"/>
        </w:rPr>
        <w:t xml:space="preserve"> </w:t>
      </w:r>
    </w:p>
    <w:p w14:paraId="3A883AFB" w14:textId="77777777" w:rsidR="005D10C6" w:rsidRPr="00CB2307" w:rsidRDefault="00AA23D5" w:rsidP="06364565">
      <w:pPr>
        <w:spacing w:after="160" w:line="259" w:lineRule="auto"/>
        <w:jc w:val="both"/>
        <w:rPr>
          <w:rFonts w:asciiTheme="minorHAnsi" w:eastAsia="Times New Roman" w:hAnsiTheme="minorHAnsi" w:cstheme="minorHAnsi"/>
        </w:rPr>
      </w:pPr>
      <w:r>
        <w:rPr>
          <w:rFonts w:asciiTheme="minorHAnsi" w:eastAsia="Times New Roman" w:hAnsiTheme="minorHAnsi" w:cstheme="minorHAnsi"/>
        </w:rPr>
        <w:t>Para este trabajo, l</w:t>
      </w:r>
      <w:r w:rsidR="06364565" w:rsidRPr="00FA330B">
        <w:rPr>
          <w:rFonts w:asciiTheme="minorHAnsi" w:eastAsia="Times New Roman" w:hAnsiTheme="minorHAnsi" w:cstheme="minorHAnsi"/>
        </w:rPr>
        <w:t>os valor</w:t>
      </w:r>
      <w:r w:rsidR="00FA330B">
        <w:rPr>
          <w:rFonts w:asciiTheme="minorHAnsi" w:eastAsia="Times New Roman" w:hAnsiTheme="minorHAnsi" w:cstheme="minorHAnsi"/>
        </w:rPr>
        <w:t xml:space="preserve">es de los diferentes parámetros </w:t>
      </w:r>
      <m:oMath>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l</m:t>
            </m:r>
          </m:e>
          <m:sub>
            <m:r>
              <w:rPr>
                <w:rFonts w:ascii="Cambria Math" w:eastAsia="Times New Roman" w:hAnsi="Cambria Math" w:cstheme="minorHAnsi"/>
              </w:rPr>
              <m:t>2</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2</m:t>
            </m:r>
          </m:sub>
        </m:sSub>
        <m:r>
          <w:rPr>
            <w:rFonts w:ascii="Cambria Math" w:eastAsia="Times New Roman" w:hAnsi="Cambria Math" w:cstheme="minorHAnsi"/>
          </w:rPr>
          <m:t>,η,</m:t>
        </m:r>
        <m:sSub>
          <m:sSubPr>
            <m:ctrlPr>
              <w:rPr>
                <w:rFonts w:ascii="Cambria Math" w:eastAsia="Times New Roman" w:hAnsi="Cambria Math" w:cstheme="minorHAnsi"/>
                <w:i/>
              </w:rPr>
            </m:ctrlPr>
          </m:sSubPr>
          <m:e>
            <m:r>
              <w:rPr>
                <w:rFonts w:ascii="Cambria Math" w:eastAsia="Times New Roman" w:hAnsi="Cambria Math" w:cstheme="minorHAnsi"/>
              </w:rPr>
              <m:t>g</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g</m:t>
            </m:r>
          </m:e>
          <m:sub>
            <m:r>
              <w:rPr>
                <w:rFonts w:ascii="Cambria Math" w:eastAsia="Times New Roman" w:hAnsi="Cambria Math" w:cstheme="minorHAnsi"/>
              </w:rPr>
              <m:t>2</m:t>
            </m:r>
          </m:sub>
        </m:sSub>
        <m:r>
          <w:rPr>
            <w:rFonts w:ascii="Cambria Math" w:eastAsia="Times New Roman" w:hAnsi="Cambria Math" w:cstheme="minorHAnsi"/>
          </w:rPr>
          <m:t>)</m:t>
        </m:r>
      </m:oMath>
      <w:r w:rsidR="00AF4751" w:rsidRPr="00FA330B">
        <w:rPr>
          <w:rFonts w:asciiTheme="minorHAnsi" w:eastAsia="Times New Roman" w:hAnsiTheme="minorHAnsi" w:cstheme="minorHAnsi"/>
        </w:rPr>
        <w:t xml:space="preserve"> </w:t>
      </w:r>
      <w:r w:rsidR="00FA330B">
        <w:rPr>
          <w:rFonts w:asciiTheme="minorHAnsi" w:eastAsia="Times New Roman" w:hAnsiTheme="minorHAnsi" w:cstheme="minorHAnsi"/>
        </w:rPr>
        <w:t>se fijaron en (</w:t>
      </w:r>
      <w:r w:rsidR="00CB2307">
        <w:rPr>
          <w:rFonts w:asciiTheme="minorHAnsi" w:eastAsia="Times New Roman" w:hAnsiTheme="minorHAnsi" w:cstheme="minorHAnsi"/>
        </w:rPr>
        <w:t>0.3,0.85,0.7,1.2,0.2,0.05,0.2</w:t>
      </w:r>
      <w:r w:rsidR="00FA330B">
        <w:rPr>
          <w:rFonts w:asciiTheme="minorHAnsi" w:eastAsia="Times New Roman" w:hAnsiTheme="minorHAnsi" w:cstheme="minorHAnsi"/>
        </w:rPr>
        <w:t>)</w:t>
      </w:r>
      <w:r w:rsidR="00CB2307">
        <w:rPr>
          <w:rFonts w:asciiTheme="minorHAnsi" w:eastAsia="Times New Roman" w:hAnsiTheme="minorHAnsi" w:cstheme="minorHAnsi"/>
        </w:rPr>
        <w:t>.</w:t>
      </w:r>
    </w:p>
    <w:p w14:paraId="174B9384" w14:textId="77777777" w:rsidR="005D10C6" w:rsidRDefault="06364565" w:rsidP="06364565">
      <w:pPr>
        <w:spacing w:after="160" w:line="259" w:lineRule="auto"/>
        <w:jc w:val="both"/>
        <w:rPr>
          <w:rFonts w:asciiTheme="minorHAnsi" w:eastAsia="Times New Roman" w:hAnsiTheme="minorHAnsi" w:cstheme="minorHAnsi"/>
        </w:rPr>
      </w:pPr>
      <w:r w:rsidRPr="00CB2307">
        <w:rPr>
          <w:rFonts w:asciiTheme="minorHAnsi" w:eastAsia="Times New Roman" w:hAnsiTheme="minorHAnsi" w:cstheme="minorHAnsi"/>
        </w:rPr>
        <w:lastRenderedPageBreak/>
        <w:t xml:space="preserve">Notar que aún cuando ciertos pedidos pueden desaparecer (demanda nula), </w:t>
      </w:r>
      <w:r w:rsidR="00CB2307">
        <w:rPr>
          <w:rFonts w:asciiTheme="minorHAnsi" w:eastAsia="Times New Roman" w:hAnsiTheme="minorHAnsi" w:cstheme="minorHAnsi"/>
        </w:rPr>
        <w:t xml:space="preserve">estos </w:t>
      </w:r>
      <w:r w:rsidRPr="00CB2307">
        <w:rPr>
          <w:rFonts w:asciiTheme="minorHAnsi" w:eastAsia="Times New Roman" w:hAnsiTheme="minorHAnsi" w:cstheme="minorHAnsi"/>
        </w:rPr>
        <w:t>deben ser considerados</w:t>
      </w:r>
      <w:r w:rsidR="00CB2307">
        <w:rPr>
          <w:rFonts w:asciiTheme="minorHAnsi" w:eastAsia="Times New Roman" w:hAnsiTheme="minorHAnsi" w:cstheme="minorHAnsi"/>
        </w:rPr>
        <w:t xml:space="preserve"> </w:t>
      </w:r>
      <w:r w:rsidR="00CB2307" w:rsidRPr="00CB2307">
        <w:rPr>
          <w:rFonts w:asciiTheme="minorHAnsi" w:eastAsia="Times New Roman" w:hAnsiTheme="minorHAnsi" w:cstheme="minorHAnsi"/>
        </w:rPr>
        <w:t>de igual manera</w:t>
      </w:r>
      <w:r w:rsidRPr="00CB2307">
        <w:rPr>
          <w:rFonts w:asciiTheme="minorHAnsi" w:eastAsia="Times New Roman" w:hAnsiTheme="minorHAnsi" w:cstheme="minorHAnsi"/>
        </w:rPr>
        <w:t xml:space="preserve"> en el caso con disrupción, ya que pueden constituir parte de la planificación base. Esto puede ocurrir en situaciones en que la tripulación debe terminar su función</w:t>
      </w:r>
      <w:r w:rsidR="00CA367E">
        <w:rPr>
          <w:rFonts w:asciiTheme="minorHAnsi" w:eastAsia="Times New Roman" w:hAnsiTheme="minorHAnsi" w:cstheme="minorHAnsi"/>
        </w:rPr>
        <w:t>,</w:t>
      </w:r>
      <w:r w:rsidRPr="00CB2307">
        <w:rPr>
          <w:rFonts w:asciiTheme="minorHAnsi" w:eastAsia="Times New Roman" w:hAnsiTheme="minorHAnsi" w:cstheme="minorHAnsi"/>
        </w:rPr>
        <w:t xml:space="preserve"> tienen como lugar de descanso un aeropuerto específico</w:t>
      </w:r>
      <w:r w:rsidR="00CA367E">
        <w:rPr>
          <w:rFonts w:asciiTheme="minorHAnsi" w:eastAsia="Times New Roman" w:hAnsiTheme="minorHAnsi" w:cstheme="minorHAnsi"/>
        </w:rPr>
        <w:t xml:space="preserve"> o el avión tiene que ser sometido a algún tipo de mantenimiento</w:t>
      </w:r>
      <w:r w:rsidRPr="00CB2307">
        <w:rPr>
          <w:rFonts w:asciiTheme="minorHAnsi" w:eastAsia="Times New Roman" w:hAnsiTheme="minorHAnsi" w:cstheme="minorHAnsi"/>
        </w:rPr>
        <w:t xml:space="preserve">. </w:t>
      </w:r>
    </w:p>
    <w:p w14:paraId="4966EABF" w14:textId="77777777" w:rsidR="008D5A59" w:rsidRPr="00CB2307" w:rsidRDefault="008D5A59" w:rsidP="06364565">
      <w:pPr>
        <w:spacing w:after="160" w:line="259" w:lineRule="auto"/>
        <w:jc w:val="both"/>
        <w:rPr>
          <w:rFonts w:asciiTheme="minorHAnsi" w:eastAsia="Times New Roman" w:hAnsiTheme="minorHAnsi" w:cstheme="minorHAnsi"/>
        </w:rPr>
      </w:pPr>
    </w:p>
    <w:p w14:paraId="0C487948" w14:textId="77777777" w:rsidR="0012232B" w:rsidRDefault="0012232B" w:rsidP="0012232B">
      <w:pPr>
        <w:spacing w:after="160" w:line="259" w:lineRule="auto"/>
        <w:jc w:val="both"/>
      </w:pPr>
      <w:r>
        <w:t xml:space="preserve">En </w:t>
      </w:r>
      <w:r w:rsidRPr="0012232B">
        <w:t>la tabla 1</w:t>
      </w:r>
      <w:r>
        <w:t xml:space="preserve"> se presenta un resumen de las 10 instancias indicando para cada una de ellas, el número de pedidos originales, que se generan, desaparecen y modifican su peso.</w:t>
      </w:r>
    </w:p>
    <w:p w14:paraId="5361751B" w14:textId="77777777" w:rsidR="00120889" w:rsidRDefault="00C57806" w:rsidP="06364565">
      <w:pPr>
        <w:spacing w:after="160" w:line="259" w:lineRule="auto"/>
        <w:jc w:val="both"/>
      </w:pPr>
      <w:r>
        <w:t>Tabla 1: Características de las instancias analizadas</w:t>
      </w:r>
    </w:p>
    <w:tbl>
      <w:tblPr>
        <w:tblW w:w="7088" w:type="dxa"/>
        <w:tblInd w:w="70" w:type="dxa"/>
        <w:tblCellMar>
          <w:left w:w="70" w:type="dxa"/>
          <w:right w:w="70" w:type="dxa"/>
        </w:tblCellMar>
        <w:tblLook w:val="04A0" w:firstRow="1" w:lastRow="0" w:firstColumn="1" w:lastColumn="0" w:noHBand="0" w:noVBand="1"/>
      </w:tblPr>
      <w:tblGrid>
        <w:gridCol w:w="1300"/>
        <w:gridCol w:w="1300"/>
        <w:gridCol w:w="1300"/>
        <w:gridCol w:w="1408"/>
        <w:gridCol w:w="1780"/>
      </w:tblGrid>
      <w:tr w:rsidR="00120889" w:rsidRPr="00120889" w14:paraId="01519F2B" w14:textId="77777777" w:rsidTr="009B05C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65E41"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EACE76" w14:textId="77777777" w:rsidR="00120889" w:rsidRPr="00120889" w:rsidRDefault="00120889" w:rsidP="00120889">
            <w:pPr>
              <w:rPr>
                <w:rFonts w:ascii="Calibri" w:eastAsia="Times New Roman" w:hAnsi="Calibri"/>
                <w:b/>
                <w:bCs/>
                <w:color w:val="000000"/>
              </w:rPr>
            </w:pPr>
            <w:r w:rsidRPr="00120889">
              <w:rPr>
                <w:rFonts w:ascii="Calibri" w:eastAsia="Times New Roman" w:hAnsi="Calibri"/>
                <w:b/>
                <w:bCs/>
                <w:color w:val="000000"/>
              </w:rPr>
              <w:t>originales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FF5F75" w14:textId="77777777" w:rsidR="00120889" w:rsidRPr="00120889" w:rsidRDefault="00120889" w:rsidP="00120889">
            <w:pPr>
              <w:rPr>
                <w:rFonts w:ascii="Calibri" w:eastAsia="Times New Roman" w:hAnsi="Calibri"/>
                <w:b/>
                <w:bCs/>
                <w:color w:val="000000"/>
              </w:rPr>
            </w:pPr>
            <w:r w:rsidRPr="00120889">
              <w:rPr>
                <w:rFonts w:ascii="Calibri" w:eastAsia="Times New Roman" w:hAnsi="Calibri"/>
                <w:b/>
                <w:bCs/>
                <w:color w:val="000000"/>
              </w:rPr>
              <w:t>nuevos</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17FDD623" w14:textId="77777777" w:rsidR="00120889" w:rsidRPr="00120889" w:rsidRDefault="00120889" w:rsidP="00120889">
            <w:pPr>
              <w:rPr>
                <w:rFonts w:ascii="Calibri" w:eastAsia="Times New Roman" w:hAnsi="Calibri"/>
                <w:b/>
                <w:bCs/>
                <w:color w:val="000000"/>
              </w:rPr>
            </w:pPr>
            <w:r w:rsidRPr="00120889">
              <w:rPr>
                <w:rFonts w:ascii="Calibri" w:eastAsia="Times New Roman" w:hAnsi="Calibri"/>
                <w:b/>
                <w:bCs/>
                <w:color w:val="000000"/>
              </w:rPr>
              <w:t>desaparecen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00CACE6" w14:textId="77777777" w:rsidR="00120889" w:rsidRPr="00120889" w:rsidRDefault="00120889" w:rsidP="00120889">
            <w:pPr>
              <w:rPr>
                <w:rFonts w:ascii="Calibri" w:eastAsia="Times New Roman" w:hAnsi="Calibri"/>
                <w:b/>
                <w:bCs/>
                <w:color w:val="000000"/>
              </w:rPr>
            </w:pPr>
            <w:r w:rsidRPr="00120889">
              <w:rPr>
                <w:rFonts w:ascii="Calibri" w:eastAsia="Times New Roman" w:hAnsi="Calibri"/>
                <w:b/>
                <w:bCs/>
                <w:color w:val="000000"/>
              </w:rPr>
              <w:t>modifican peso</w:t>
            </w:r>
          </w:p>
        </w:tc>
      </w:tr>
      <w:tr w:rsidR="00120889" w:rsidRPr="00120889" w14:paraId="2EBA57D0"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53DD29"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AA30</w:t>
            </w:r>
          </w:p>
        </w:tc>
        <w:tc>
          <w:tcPr>
            <w:tcW w:w="1300" w:type="dxa"/>
            <w:tcBorders>
              <w:top w:val="nil"/>
              <w:left w:val="nil"/>
              <w:bottom w:val="single" w:sz="4" w:space="0" w:color="auto"/>
              <w:right w:val="single" w:sz="4" w:space="0" w:color="auto"/>
            </w:tcBorders>
            <w:shd w:val="clear" w:color="auto" w:fill="auto"/>
            <w:noWrap/>
            <w:vAlign w:val="bottom"/>
            <w:hideMark/>
          </w:tcPr>
          <w:p w14:paraId="3358394B"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5A9AAE6A"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5</w:t>
            </w:r>
          </w:p>
        </w:tc>
        <w:tc>
          <w:tcPr>
            <w:tcW w:w="1408" w:type="dxa"/>
            <w:tcBorders>
              <w:top w:val="nil"/>
              <w:left w:val="nil"/>
              <w:bottom w:val="single" w:sz="4" w:space="0" w:color="auto"/>
              <w:right w:val="single" w:sz="4" w:space="0" w:color="auto"/>
            </w:tcBorders>
            <w:shd w:val="clear" w:color="auto" w:fill="auto"/>
            <w:noWrap/>
            <w:vAlign w:val="bottom"/>
            <w:hideMark/>
          </w:tcPr>
          <w:p w14:paraId="7B21ECE0"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5F893B71"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12</w:t>
            </w:r>
          </w:p>
        </w:tc>
      </w:tr>
      <w:tr w:rsidR="00120889" w:rsidRPr="00120889" w14:paraId="136A5F2F"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C78068"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AA35</w:t>
            </w:r>
          </w:p>
        </w:tc>
        <w:tc>
          <w:tcPr>
            <w:tcW w:w="1300" w:type="dxa"/>
            <w:tcBorders>
              <w:top w:val="nil"/>
              <w:left w:val="nil"/>
              <w:bottom w:val="single" w:sz="4" w:space="0" w:color="auto"/>
              <w:right w:val="single" w:sz="4" w:space="0" w:color="auto"/>
            </w:tcBorders>
            <w:shd w:val="clear" w:color="auto" w:fill="auto"/>
            <w:noWrap/>
            <w:vAlign w:val="bottom"/>
            <w:hideMark/>
          </w:tcPr>
          <w:p w14:paraId="2995F850"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7963E96E"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6</w:t>
            </w:r>
          </w:p>
        </w:tc>
        <w:tc>
          <w:tcPr>
            <w:tcW w:w="1408" w:type="dxa"/>
            <w:tcBorders>
              <w:top w:val="nil"/>
              <w:left w:val="nil"/>
              <w:bottom w:val="single" w:sz="4" w:space="0" w:color="auto"/>
              <w:right w:val="single" w:sz="4" w:space="0" w:color="auto"/>
            </w:tcBorders>
            <w:shd w:val="clear" w:color="auto" w:fill="auto"/>
            <w:noWrap/>
            <w:vAlign w:val="bottom"/>
            <w:hideMark/>
          </w:tcPr>
          <w:p w14:paraId="08FF0F09"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14:paraId="3BF0794D"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18</w:t>
            </w:r>
          </w:p>
        </w:tc>
      </w:tr>
      <w:tr w:rsidR="00120889" w:rsidRPr="00120889" w14:paraId="41EB222B"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D24A3D"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AA40</w:t>
            </w:r>
          </w:p>
        </w:tc>
        <w:tc>
          <w:tcPr>
            <w:tcW w:w="1300" w:type="dxa"/>
            <w:tcBorders>
              <w:top w:val="nil"/>
              <w:left w:val="nil"/>
              <w:bottom w:val="single" w:sz="4" w:space="0" w:color="auto"/>
              <w:right w:val="single" w:sz="4" w:space="0" w:color="auto"/>
            </w:tcBorders>
            <w:shd w:val="clear" w:color="auto" w:fill="auto"/>
            <w:noWrap/>
            <w:vAlign w:val="bottom"/>
            <w:hideMark/>
          </w:tcPr>
          <w:p w14:paraId="087700E5"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586A190C"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5</w:t>
            </w:r>
          </w:p>
        </w:tc>
        <w:tc>
          <w:tcPr>
            <w:tcW w:w="1408" w:type="dxa"/>
            <w:tcBorders>
              <w:top w:val="nil"/>
              <w:left w:val="nil"/>
              <w:bottom w:val="single" w:sz="4" w:space="0" w:color="auto"/>
              <w:right w:val="single" w:sz="4" w:space="0" w:color="auto"/>
            </w:tcBorders>
            <w:shd w:val="clear" w:color="auto" w:fill="auto"/>
            <w:noWrap/>
            <w:vAlign w:val="bottom"/>
            <w:hideMark/>
          </w:tcPr>
          <w:p w14:paraId="794FC29D"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8</w:t>
            </w:r>
          </w:p>
        </w:tc>
        <w:tc>
          <w:tcPr>
            <w:tcW w:w="1780" w:type="dxa"/>
            <w:tcBorders>
              <w:top w:val="nil"/>
              <w:left w:val="nil"/>
              <w:bottom w:val="single" w:sz="4" w:space="0" w:color="auto"/>
              <w:right w:val="single" w:sz="4" w:space="0" w:color="auto"/>
            </w:tcBorders>
            <w:shd w:val="clear" w:color="auto" w:fill="auto"/>
            <w:noWrap/>
            <w:vAlign w:val="bottom"/>
            <w:hideMark/>
          </w:tcPr>
          <w:p w14:paraId="03E9F866"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13</w:t>
            </w:r>
          </w:p>
        </w:tc>
      </w:tr>
      <w:tr w:rsidR="00120889" w:rsidRPr="00120889" w14:paraId="2B313595"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8A9F8A"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AA45</w:t>
            </w:r>
          </w:p>
        </w:tc>
        <w:tc>
          <w:tcPr>
            <w:tcW w:w="1300" w:type="dxa"/>
            <w:tcBorders>
              <w:top w:val="nil"/>
              <w:left w:val="nil"/>
              <w:bottom w:val="single" w:sz="4" w:space="0" w:color="auto"/>
              <w:right w:val="single" w:sz="4" w:space="0" w:color="auto"/>
            </w:tcBorders>
            <w:shd w:val="clear" w:color="auto" w:fill="auto"/>
            <w:noWrap/>
            <w:vAlign w:val="bottom"/>
            <w:hideMark/>
          </w:tcPr>
          <w:p w14:paraId="05175BC2"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6C27E73C"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w:t>
            </w:r>
          </w:p>
        </w:tc>
        <w:tc>
          <w:tcPr>
            <w:tcW w:w="1408" w:type="dxa"/>
            <w:tcBorders>
              <w:top w:val="nil"/>
              <w:left w:val="nil"/>
              <w:bottom w:val="single" w:sz="4" w:space="0" w:color="auto"/>
              <w:right w:val="single" w:sz="4" w:space="0" w:color="auto"/>
            </w:tcBorders>
            <w:shd w:val="clear" w:color="auto" w:fill="auto"/>
            <w:noWrap/>
            <w:vAlign w:val="bottom"/>
            <w:hideMark/>
          </w:tcPr>
          <w:p w14:paraId="51DEC6C2"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9</w:t>
            </w:r>
          </w:p>
        </w:tc>
        <w:tc>
          <w:tcPr>
            <w:tcW w:w="1780" w:type="dxa"/>
            <w:tcBorders>
              <w:top w:val="nil"/>
              <w:left w:val="nil"/>
              <w:bottom w:val="single" w:sz="4" w:space="0" w:color="auto"/>
              <w:right w:val="single" w:sz="4" w:space="0" w:color="auto"/>
            </w:tcBorders>
            <w:shd w:val="clear" w:color="auto" w:fill="auto"/>
            <w:noWrap/>
            <w:vAlign w:val="bottom"/>
            <w:hideMark/>
          </w:tcPr>
          <w:p w14:paraId="6A7BD1EC"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20</w:t>
            </w:r>
          </w:p>
        </w:tc>
      </w:tr>
      <w:tr w:rsidR="00120889" w:rsidRPr="00120889" w14:paraId="0762D78F"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E16FB8"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AA50</w:t>
            </w:r>
          </w:p>
        </w:tc>
        <w:tc>
          <w:tcPr>
            <w:tcW w:w="1300" w:type="dxa"/>
            <w:tcBorders>
              <w:top w:val="nil"/>
              <w:left w:val="nil"/>
              <w:bottom w:val="single" w:sz="4" w:space="0" w:color="auto"/>
              <w:right w:val="single" w:sz="4" w:space="0" w:color="auto"/>
            </w:tcBorders>
            <w:shd w:val="clear" w:color="auto" w:fill="auto"/>
            <w:noWrap/>
            <w:vAlign w:val="bottom"/>
            <w:hideMark/>
          </w:tcPr>
          <w:p w14:paraId="7887B078"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0889E881"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w:t>
            </w:r>
          </w:p>
        </w:tc>
        <w:tc>
          <w:tcPr>
            <w:tcW w:w="1408" w:type="dxa"/>
            <w:tcBorders>
              <w:top w:val="nil"/>
              <w:left w:val="nil"/>
              <w:bottom w:val="single" w:sz="4" w:space="0" w:color="auto"/>
              <w:right w:val="single" w:sz="4" w:space="0" w:color="auto"/>
            </w:tcBorders>
            <w:shd w:val="clear" w:color="auto" w:fill="auto"/>
            <w:noWrap/>
            <w:vAlign w:val="bottom"/>
            <w:hideMark/>
          </w:tcPr>
          <w:p w14:paraId="2DA9488C"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7</w:t>
            </w:r>
          </w:p>
        </w:tc>
        <w:tc>
          <w:tcPr>
            <w:tcW w:w="1780" w:type="dxa"/>
            <w:tcBorders>
              <w:top w:val="nil"/>
              <w:left w:val="nil"/>
              <w:bottom w:val="single" w:sz="4" w:space="0" w:color="auto"/>
              <w:right w:val="single" w:sz="4" w:space="0" w:color="auto"/>
            </w:tcBorders>
            <w:shd w:val="clear" w:color="auto" w:fill="auto"/>
            <w:noWrap/>
            <w:vAlign w:val="bottom"/>
            <w:hideMark/>
          </w:tcPr>
          <w:p w14:paraId="5250F8BA"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24</w:t>
            </w:r>
          </w:p>
        </w:tc>
      </w:tr>
      <w:tr w:rsidR="00120889" w:rsidRPr="00120889" w14:paraId="161DA85F"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F43035"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AA55</w:t>
            </w:r>
          </w:p>
        </w:tc>
        <w:tc>
          <w:tcPr>
            <w:tcW w:w="1300" w:type="dxa"/>
            <w:tcBorders>
              <w:top w:val="nil"/>
              <w:left w:val="nil"/>
              <w:bottom w:val="single" w:sz="4" w:space="0" w:color="auto"/>
              <w:right w:val="single" w:sz="4" w:space="0" w:color="auto"/>
            </w:tcBorders>
            <w:shd w:val="clear" w:color="auto" w:fill="auto"/>
            <w:noWrap/>
            <w:vAlign w:val="bottom"/>
            <w:hideMark/>
          </w:tcPr>
          <w:p w14:paraId="33EA685A"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55</w:t>
            </w:r>
          </w:p>
        </w:tc>
        <w:tc>
          <w:tcPr>
            <w:tcW w:w="1300" w:type="dxa"/>
            <w:tcBorders>
              <w:top w:val="nil"/>
              <w:left w:val="nil"/>
              <w:bottom w:val="single" w:sz="4" w:space="0" w:color="auto"/>
              <w:right w:val="single" w:sz="4" w:space="0" w:color="auto"/>
            </w:tcBorders>
            <w:shd w:val="clear" w:color="auto" w:fill="auto"/>
            <w:noWrap/>
            <w:vAlign w:val="bottom"/>
            <w:hideMark/>
          </w:tcPr>
          <w:p w14:paraId="42B20B5A"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3</w:t>
            </w:r>
          </w:p>
        </w:tc>
        <w:tc>
          <w:tcPr>
            <w:tcW w:w="1408" w:type="dxa"/>
            <w:tcBorders>
              <w:top w:val="nil"/>
              <w:left w:val="nil"/>
              <w:bottom w:val="single" w:sz="4" w:space="0" w:color="auto"/>
              <w:right w:val="single" w:sz="4" w:space="0" w:color="auto"/>
            </w:tcBorders>
            <w:shd w:val="clear" w:color="auto" w:fill="auto"/>
            <w:noWrap/>
            <w:vAlign w:val="bottom"/>
            <w:hideMark/>
          </w:tcPr>
          <w:p w14:paraId="436A608D"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7</w:t>
            </w:r>
          </w:p>
        </w:tc>
        <w:tc>
          <w:tcPr>
            <w:tcW w:w="1780" w:type="dxa"/>
            <w:tcBorders>
              <w:top w:val="nil"/>
              <w:left w:val="nil"/>
              <w:bottom w:val="single" w:sz="4" w:space="0" w:color="auto"/>
              <w:right w:val="single" w:sz="4" w:space="0" w:color="auto"/>
            </w:tcBorders>
            <w:shd w:val="clear" w:color="auto" w:fill="auto"/>
            <w:noWrap/>
            <w:vAlign w:val="bottom"/>
            <w:hideMark/>
          </w:tcPr>
          <w:p w14:paraId="6306C76E"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26</w:t>
            </w:r>
          </w:p>
        </w:tc>
      </w:tr>
      <w:tr w:rsidR="00120889" w:rsidRPr="00120889" w14:paraId="5D0F1BF0"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D0FD16"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AA60</w:t>
            </w:r>
          </w:p>
        </w:tc>
        <w:tc>
          <w:tcPr>
            <w:tcW w:w="1300" w:type="dxa"/>
            <w:tcBorders>
              <w:top w:val="nil"/>
              <w:left w:val="nil"/>
              <w:bottom w:val="single" w:sz="4" w:space="0" w:color="auto"/>
              <w:right w:val="single" w:sz="4" w:space="0" w:color="auto"/>
            </w:tcBorders>
            <w:shd w:val="clear" w:color="auto" w:fill="auto"/>
            <w:noWrap/>
            <w:vAlign w:val="bottom"/>
            <w:hideMark/>
          </w:tcPr>
          <w:p w14:paraId="0E89EDCB"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60</w:t>
            </w:r>
          </w:p>
        </w:tc>
        <w:tc>
          <w:tcPr>
            <w:tcW w:w="1300" w:type="dxa"/>
            <w:tcBorders>
              <w:top w:val="nil"/>
              <w:left w:val="nil"/>
              <w:bottom w:val="single" w:sz="4" w:space="0" w:color="auto"/>
              <w:right w:val="single" w:sz="4" w:space="0" w:color="auto"/>
            </w:tcBorders>
            <w:shd w:val="clear" w:color="auto" w:fill="auto"/>
            <w:noWrap/>
            <w:vAlign w:val="bottom"/>
            <w:hideMark/>
          </w:tcPr>
          <w:p w14:paraId="5C742C15"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9</w:t>
            </w:r>
          </w:p>
        </w:tc>
        <w:tc>
          <w:tcPr>
            <w:tcW w:w="1408" w:type="dxa"/>
            <w:tcBorders>
              <w:top w:val="nil"/>
              <w:left w:val="nil"/>
              <w:bottom w:val="single" w:sz="4" w:space="0" w:color="auto"/>
              <w:right w:val="single" w:sz="4" w:space="0" w:color="auto"/>
            </w:tcBorders>
            <w:shd w:val="clear" w:color="auto" w:fill="auto"/>
            <w:noWrap/>
            <w:vAlign w:val="bottom"/>
            <w:hideMark/>
          </w:tcPr>
          <w:p w14:paraId="6FCC0954"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8</w:t>
            </w:r>
          </w:p>
        </w:tc>
        <w:tc>
          <w:tcPr>
            <w:tcW w:w="1780" w:type="dxa"/>
            <w:tcBorders>
              <w:top w:val="nil"/>
              <w:left w:val="nil"/>
              <w:bottom w:val="single" w:sz="4" w:space="0" w:color="auto"/>
              <w:right w:val="single" w:sz="4" w:space="0" w:color="auto"/>
            </w:tcBorders>
            <w:shd w:val="clear" w:color="auto" w:fill="auto"/>
            <w:noWrap/>
            <w:vAlign w:val="bottom"/>
            <w:hideMark/>
          </w:tcPr>
          <w:p w14:paraId="018EC458"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25</w:t>
            </w:r>
          </w:p>
        </w:tc>
      </w:tr>
      <w:tr w:rsidR="00120889" w:rsidRPr="00120889" w14:paraId="5A90B32D"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AFBA54"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AA65</w:t>
            </w:r>
          </w:p>
        </w:tc>
        <w:tc>
          <w:tcPr>
            <w:tcW w:w="1300" w:type="dxa"/>
            <w:tcBorders>
              <w:top w:val="nil"/>
              <w:left w:val="nil"/>
              <w:bottom w:val="single" w:sz="4" w:space="0" w:color="auto"/>
              <w:right w:val="single" w:sz="4" w:space="0" w:color="auto"/>
            </w:tcBorders>
            <w:shd w:val="clear" w:color="auto" w:fill="auto"/>
            <w:noWrap/>
            <w:vAlign w:val="bottom"/>
            <w:hideMark/>
          </w:tcPr>
          <w:p w14:paraId="1B8BFC4A"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65</w:t>
            </w:r>
          </w:p>
        </w:tc>
        <w:tc>
          <w:tcPr>
            <w:tcW w:w="1300" w:type="dxa"/>
            <w:tcBorders>
              <w:top w:val="nil"/>
              <w:left w:val="nil"/>
              <w:bottom w:val="single" w:sz="4" w:space="0" w:color="auto"/>
              <w:right w:val="single" w:sz="4" w:space="0" w:color="auto"/>
            </w:tcBorders>
            <w:shd w:val="clear" w:color="auto" w:fill="auto"/>
            <w:noWrap/>
            <w:vAlign w:val="bottom"/>
            <w:hideMark/>
          </w:tcPr>
          <w:p w14:paraId="645A5934"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11</w:t>
            </w:r>
          </w:p>
        </w:tc>
        <w:tc>
          <w:tcPr>
            <w:tcW w:w="1408" w:type="dxa"/>
            <w:tcBorders>
              <w:top w:val="nil"/>
              <w:left w:val="nil"/>
              <w:bottom w:val="single" w:sz="4" w:space="0" w:color="auto"/>
              <w:right w:val="single" w:sz="4" w:space="0" w:color="auto"/>
            </w:tcBorders>
            <w:shd w:val="clear" w:color="auto" w:fill="auto"/>
            <w:noWrap/>
            <w:vAlign w:val="bottom"/>
            <w:hideMark/>
          </w:tcPr>
          <w:p w14:paraId="791D142D"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10</w:t>
            </w:r>
          </w:p>
        </w:tc>
        <w:tc>
          <w:tcPr>
            <w:tcW w:w="1780" w:type="dxa"/>
            <w:tcBorders>
              <w:top w:val="nil"/>
              <w:left w:val="nil"/>
              <w:bottom w:val="single" w:sz="4" w:space="0" w:color="auto"/>
              <w:right w:val="single" w:sz="4" w:space="0" w:color="auto"/>
            </w:tcBorders>
            <w:shd w:val="clear" w:color="auto" w:fill="auto"/>
            <w:noWrap/>
            <w:vAlign w:val="bottom"/>
            <w:hideMark/>
          </w:tcPr>
          <w:p w14:paraId="6B9BFEF3"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26</w:t>
            </w:r>
          </w:p>
        </w:tc>
      </w:tr>
      <w:tr w:rsidR="00120889" w:rsidRPr="00120889" w14:paraId="65291D21"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36ABC5"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AA70</w:t>
            </w:r>
          </w:p>
        </w:tc>
        <w:tc>
          <w:tcPr>
            <w:tcW w:w="1300" w:type="dxa"/>
            <w:tcBorders>
              <w:top w:val="nil"/>
              <w:left w:val="nil"/>
              <w:bottom w:val="single" w:sz="4" w:space="0" w:color="auto"/>
              <w:right w:val="single" w:sz="4" w:space="0" w:color="auto"/>
            </w:tcBorders>
            <w:shd w:val="clear" w:color="auto" w:fill="auto"/>
            <w:noWrap/>
            <w:vAlign w:val="bottom"/>
            <w:hideMark/>
          </w:tcPr>
          <w:p w14:paraId="5868B062"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70</w:t>
            </w:r>
          </w:p>
        </w:tc>
        <w:tc>
          <w:tcPr>
            <w:tcW w:w="1300" w:type="dxa"/>
            <w:tcBorders>
              <w:top w:val="nil"/>
              <w:left w:val="nil"/>
              <w:bottom w:val="single" w:sz="4" w:space="0" w:color="auto"/>
              <w:right w:val="single" w:sz="4" w:space="0" w:color="auto"/>
            </w:tcBorders>
            <w:shd w:val="clear" w:color="auto" w:fill="auto"/>
            <w:noWrap/>
            <w:vAlign w:val="bottom"/>
            <w:hideMark/>
          </w:tcPr>
          <w:p w14:paraId="43437758" w14:textId="77777777" w:rsidR="00120889" w:rsidRPr="00120889" w:rsidRDefault="00120889" w:rsidP="0012232B">
            <w:pPr>
              <w:jc w:val="right"/>
              <w:rPr>
                <w:rFonts w:ascii="Calibri" w:eastAsia="Times New Roman" w:hAnsi="Calibri"/>
                <w:color w:val="000000"/>
              </w:rPr>
            </w:pPr>
            <w:r w:rsidRPr="00120889">
              <w:rPr>
                <w:rFonts w:ascii="Calibri" w:eastAsia="Times New Roman" w:hAnsi="Calibri"/>
                <w:color w:val="000000"/>
              </w:rPr>
              <w:t> </w:t>
            </w:r>
            <w:r w:rsidR="00CA367E">
              <w:rPr>
                <w:rFonts w:ascii="Calibri" w:eastAsia="Times New Roman" w:hAnsi="Calibri"/>
                <w:color w:val="000000"/>
              </w:rPr>
              <w:t>3</w:t>
            </w:r>
          </w:p>
        </w:tc>
        <w:tc>
          <w:tcPr>
            <w:tcW w:w="1408" w:type="dxa"/>
            <w:tcBorders>
              <w:top w:val="nil"/>
              <w:left w:val="nil"/>
              <w:bottom w:val="single" w:sz="4" w:space="0" w:color="auto"/>
              <w:right w:val="single" w:sz="4" w:space="0" w:color="auto"/>
            </w:tcBorders>
            <w:shd w:val="clear" w:color="auto" w:fill="auto"/>
            <w:noWrap/>
            <w:vAlign w:val="bottom"/>
            <w:hideMark/>
          </w:tcPr>
          <w:p w14:paraId="0E463959" w14:textId="77777777" w:rsidR="00120889" w:rsidRPr="00120889" w:rsidRDefault="0012232B" w:rsidP="0012232B">
            <w:pPr>
              <w:jc w:val="right"/>
              <w:rPr>
                <w:rFonts w:ascii="Calibri" w:eastAsia="Times New Roman" w:hAnsi="Calibri"/>
                <w:color w:val="000000"/>
              </w:rPr>
            </w:pPr>
            <w:r>
              <w:rPr>
                <w:rFonts w:ascii="Calibri" w:eastAsia="Times New Roman" w:hAnsi="Calibri"/>
                <w:color w:val="000000"/>
              </w:rPr>
              <w:t>9</w:t>
            </w:r>
            <w:r w:rsidR="00120889" w:rsidRPr="00120889">
              <w:rPr>
                <w:rFonts w:ascii="Calibri" w:eastAsia="Times New Roman" w:hAnsi="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14:paraId="3712BEA9" w14:textId="77777777" w:rsidR="00120889" w:rsidRPr="00120889" w:rsidRDefault="0012232B" w:rsidP="0012232B">
            <w:pPr>
              <w:jc w:val="right"/>
              <w:rPr>
                <w:rFonts w:ascii="Calibri" w:eastAsia="Times New Roman" w:hAnsi="Calibri"/>
                <w:color w:val="000000"/>
              </w:rPr>
            </w:pPr>
            <w:r>
              <w:rPr>
                <w:rFonts w:ascii="Calibri" w:eastAsia="Times New Roman" w:hAnsi="Calibri"/>
                <w:color w:val="000000"/>
              </w:rPr>
              <w:t>36</w:t>
            </w:r>
            <w:r w:rsidR="00120889" w:rsidRPr="00120889">
              <w:rPr>
                <w:rFonts w:ascii="Calibri" w:eastAsia="Times New Roman" w:hAnsi="Calibri"/>
                <w:color w:val="000000"/>
              </w:rPr>
              <w:t> </w:t>
            </w:r>
          </w:p>
        </w:tc>
      </w:tr>
      <w:tr w:rsidR="00120889" w:rsidRPr="00120889" w14:paraId="280CC829" w14:textId="77777777" w:rsidTr="009B05C6">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4F5C9E" w14:textId="77777777" w:rsidR="00120889" w:rsidRPr="00120889" w:rsidRDefault="00120889" w:rsidP="00120889">
            <w:pPr>
              <w:rPr>
                <w:rFonts w:ascii="Calibri" w:eastAsia="Times New Roman" w:hAnsi="Calibri"/>
                <w:color w:val="000000"/>
              </w:rPr>
            </w:pPr>
            <w:r w:rsidRPr="00120889">
              <w:rPr>
                <w:rFonts w:ascii="Calibri" w:eastAsia="Times New Roman" w:hAnsi="Calibri"/>
                <w:color w:val="000000"/>
              </w:rPr>
              <w:t>AA75</w:t>
            </w:r>
          </w:p>
        </w:tc>
        <w:tc>
          <w:tcPr>
            <w:tcW w:w="1300" w:type="dxa"/>
            <w:tcBorders>
              <w:top w:val="nil"/>
              <w:left w:val="nil"/>
              <w:bottom w:val="single" w:sz="4" w:space="0" w:color="auto"/>
              <w:right w:val="single" w:sz="4" w:space="0" w:color="auto"/>
            </w:tcBorders>
            <w:shd w:val="clear" w:color="auto" w:fill="auto"/>
            <w:noWrap/>
            <w:vAlign w:val="bottom"/>
            <w:hideMark/>
          </w:tcPr>
          <w:p w14:paraId="00A10D3E" w14:textId="77777777" w:rsidR="00120889" w:rsidRPr="00120889" w:rsidRDefault="00120889" w:rsidP="00120889">
            <w:pPr>
              <w:jc w:val="right"/>
              <w:rPr>
                <w:rFonts w:ascii="Calibri" w:eastAsia="Times New Roman" w:hAnsi="Calibri"/>
                <w:color w:val="000000"/>
              </w:rPr>
            </w:pPr>
            <w:r w:rsidRPr="00120889">
              <w:rPr>
                <w:rFonts w:ascii="Calibri" w:eastAsia="Times New Roman" w:hAnsi="Calibri"/>
                <w:color w:val="000000"/>
              </w:rPr>
              <w:t>75</w:t>
            </w:r>
          </w:p>
        </w:tc>
        <w:tc>
          <w:tcPr>
            <w:tcW w:w="1300" w:type="dxa"/>
            <w:tcBorders>
              <w:top w:val="nil"/>
              <w:left w:val="nil"/>
              <w:bottom w:val="single" w:sz="4" w:space="0" w:color="auto"/>
              <w:right w:val="single" w:sz="4" w:space="0" w:color="auto"/>
            </w:tcBorders>
            <w:shd w:val="clear" w:color="auto" w:fill="auto"/>
            <w:noWrap/>
            <w:vAlign w:val="bottom"/>
            <w:hideMark/>
          </w:tcPr>
          <w:p w14:paraId="3D85B01B" w14:textId="77777777" w:rsidR="00120889" w:rsidRPr="00120889" w:rsidRDefault="0012232B" w:rsidP="0012232B">
            <w:pPr>
              <w:jc w:val="right"/>
              <w:rPr>
                <w:rFonts w:ascii="Calibri" w:eastAsia="Times New Roman" w:hAnsi="Calibri"/>
                <w:color w:val="000000"/>
              </w:rPr>
            </w:pPr>
            <w:r>
              <w:rPr>
                <w:rFonts w:ascii="Calibri" w:eastAsia="Times New Roman" w:hAnsi="Calibri"/>
                <w:color w:val="000000"/>
              </w:rPr>
              <w:t>3</w:t>
            </w:r>
          </w:p>
        </w:tc>
        <w:tc>
          <w:tcPr>
            <w:tcW w:w="1408" w:type="dxa"/>
            <w:tcBorders>
              <w:top w:val="nil"/>
              <w:left w:val="nil"/>
              <w:bottom w:val="single" w:sz="4" w:space="0" w:color="auto"/>
              <w:right w:val="single" w:sz="4" w:space="0" w:color="auto"/>
            </w:tcBorders>
            <w:shd w:val="clear" w:color="auto" w:fill="auto"/>
            <w:noWrap/>
            <w:vAlign w:val="bottom"/>
            <w:hideMark/>
          </w:tcPr>
          <w:p w14:paraId="4CC1D892" w14:textId="77777777" w:rsidR="00120889" w:rsidRPr="00120889" w:rsidRDefault="0012232B" w:rsidP="0012232B">
            <w:pPr>
              <w:jc w:val="right"/>
              <w:rPr>
                <w:rFonts w:ascii="Calibri" w:eastAsia="Times New Roman" w:hAnsi="Calibri"/>
                <w:color w:val="000000"/>
              </w:rPr>
            </w:pPr>
            <w:r>
              <w:rPr>
                <w:rFonts w:ascii="Calibri" w:eastAsia="Times New Roman" w:hAnsi="Calibri"/>
                <w:color w:val="000000"/>
              </w:rPr>
              <w:t>17</w:t>
            </w:r>
            <w:r w:rsidR="00120889" w:rsidRPr="00120889">
              <w:rPr>
                <w:rFonts w:ascii="Calibri" w:eastAsia="Times New Roman" w:hAnsi="Calibri"/>
                <w:color w:val="000000"/>
              </w:rPr>
              <w:t> </w:t>
            </w:r>
          </w:p>
        </w:tc>
        <w:tc>
          <w:tcPr>
            <w:tcW w:w="1780" w:type="dxa"/>
            <w:tcBorders>
              <w:top w:val="nil"/>
              <w:left w:val="nil"/>
              <w:bottom w:val="single" w:sz="4" w:space="0" w:color="auto"/>
              <w:right w:val="single" w:sz="4" w:space="0" w:color="auto"/>
            </w:tcBorders>
            <w:shd w:val="clear" w:color="auto" w:fill="auto"/>
            <w:noWrap/>
            <w:vAlign w:val="bottom"/>
            <w:hideMark/>
          </w:tcPr>
          <w:p w14:paraId="439E3966" w14:textId="77777777" w:rsidR="00120889" w:rsidRPr="00120889" w:rsidRDefault="0012232B" w:rsidP="0012232B">
            <w:pPr>
              <w:jc w:val="right"/>
              <w:rPr>
                <w:rFonts w:ascii="Calibri" w:eastAsia="Times New Roman" w:hAnsi="Calibri"/>
                <w:color w:val="000000"/>
              </w:rPr>
            </w:pPr>
            <w:r>
              <w:rPr>
                <w:rFonts w:ascii="Calibri" w:eastAsia="Times New Roman" w:hAnsi="Calibri"/>
                <w:color w:val="000000"/>
              </w:rPr>
              <w:t>30</w:t>
            </w:r>
            <w:r w:rsidR="00120889" w:rsidRPr="00120889">
              <w:rPr>
                <w:rFonts w:ascii="Calibri" w:eastAsia="Times New Roman" w:hAnsi="Calibri"/>
                <w:color w:val="000000"/>
              </w:rPr>
              <w:t> </w:t>
            </w:r>
          </w:p>
        </w:tc>
      </w:tr>
    </w:tbl>
    <w:p w14:paraId="0D679906" w14:textId="77777777" w:rsidR="00120889" w:rsidRDefault="00120889" w:rsidP="06364565">
      <w:pPr>
        <w:spacing w:after="160" w:line="259" w:lineRule="auto"/>
        <w:jc w:val="both"/>
      </w:pPr>
    </w:p>
    <w:p w14:paraId="5A6643A2" w14:textId="77777777" w:rsidR="00743356" w:rsidRDefault="06364565" w:rsidP="00BB4726">
      <w:pPr>
        <w:spacing w:after="160" w:line="259" w:lineRule="auto"/>
        <w:jc w:val="both"/>
      </w:pPr>
      <w:r>
        <w:t xml:space="preserve">Para cada instancia se testean tres posibles valores de penalidad </w:t>
      </w:r>
      <w:r w:rsidR="00920C45">
        <w:t>(</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m:t>
            </m:r>
          </m:sub>
          <m:sup>
            <m:r>
              <w:rPr>
                <w:rFonts w:ascii="Cambria Math" w:eastAsiaTheme="minorEastAsia" w:hAnsi="Cambria Math"/>
              </w:rPr>
              <m:t>k</m:t>
            </m:r>
          </m:sup>
        </m:sSubSup>
      </m:oMath>
      <w:r w:rsidR="00920C45">
        <w:t>=20,15,10)</w:t>
      </w:r>
      <w:r>
        <w:t>, para representar casos en que se permite mayor o menor flexibilidad en los cambios a la planificación base.</w:t>
      </w:r>
    </w:p>
    <w:p w14:paraId="203D907E" w14:textId="77777777" w:rsidR="00FD1829" w:rsidRDefault="00FD1829" w:rsidP="00CF1208">
      <w:pPr>
        <w:jc w:val="both"/>
      </w:pPr>
    </w:p>
    <w:p w14:paraId="74DD082A" w14:textId="77777777" w:rsidR="005C5121" w:rsidRDefault="005C5121" w:rsidP="005C5121">
      <w:pPr>
        <w:jc w:val="both"/>
        <w:rPr>
          <w:b/>
        </w:rPr>
      </w:pPr>
      <w:r w:rsidRPr="005C5121">
        <w:rPr>
          <w:b/>
        </w:rPr>
        <w:t>4.3 Análisis de Resultados</w:t>
      </w:r>
    </w:p>
    <w:p w14:paraId="5E8F1DA8" w14:textId="77777777" w:rsidR="0022518D" w:rsidRDefault="0022518D" w:rsidP="005C5121">
      <w:pPr>
        <w:jc w:val="both"/>
        <w:rPr>
          <w:b/>
        </w:rPr>
      </w:pPr>
    </w:p>
    <w:p w14:paraId="33718D2D" w14:textId="77777777" w:rsidR="0012232B" w:rsidRDefault="0012232B" w:rsidP="0012232B">
      <w:pPr>
        <w:jc w:val="both"/>
      </w:pPr>
      <w:r w:rsidRPr="00C2160F">
        <w:t xml:space="preserve">En la </w:t>
      </w:r>
      <w:r>
        <w:t>Tabla 2</w:t>
      </w:r>
      <w:r w:rsidRPr="00C2160F">
        <w:t xml:space="preserve"> se muestran los resultados</w:t>
      </w:r>
      <w:r>
        <w:t xml:space="preserve"> para las instancias analizadas. La primera columna </w:t>
      </w:r>
      <w:r w:rsidR="00092052">
        <w:t>presenta</w:t>
      </w:r>
      <w:r>
        <w:t xml:space="preserve"> el nombre de la instancia indicando el tipo de instancia (AA), número de pedidos y el valor de la penalidad considerada (</w:t>
      </w:r>
      <w:r w:rsidR="004664AA">
        <w:t>S</w:t>
      </w:r>
      <w:r>
        <w:t>=20,15,10). Las columnas dos a cuatro muestran los resultados para el primer benchmark MIP, las columnas cinco a ocho los resultados de la math heuristic propuesta y las columnas nueve a once los resultados del segundo benchmark FIX route. Para las tres comparaciones se reporta el valor de la función objetivo, el tiempo de solución y el gap respecto al upper bound encontrado por el MIP durante las dos horas de ejecución. Notar que este upper bound puede no necesariamente corresponder a la mejor solución entera al problema. Para la math heuristic también se reporta el número de iteraciones globales efectuadas. Para cada instancia, se destaca en negrita la mejor solución encontrada entre las tres comparaciones.</w:t>
      </w:r>
    </w:p>
    <w:p w14:paraId="2641B457" w14:textId="77777777" w:rsidR="0012232B" w:rsidRDefault="0012232B" w:rsidP="005C5121">
      <w:pPr>
        <w:jc w:val="both"/>
        <w:rPr>
          <w:b/>
        </w:rPr>
      </w:pPr>
    </w:p>
    <w:p w14:paraId="41B041E6" w14:textId="77777777" w:rsidR="0012232B" w:rsidRPr="0012232B" w:rsidRDefault="0012232B" w:rsidP="005C5121">
      <w:pPr>
        <w:jc w:val="both"/>
      </w:pPr>
      <w:r w:rsidRPr="003748E7">
        <w:t>Tabla 2: Resultados comparativos para las diez instancias analizadas considerando diferentes valores de penalidad.</w:t>
      </w:r>
    </w:p>
    <w:p w14:paraId="21DCFBA8" w14:textId="77777777" w:rsidR="0022518D" w:rsidRPr="005C5121" w:rsidRDefault="0022518D" w:rsidP="005C5121">
      <w:pPr>
        <w:jc w:val="both"/>
        <w:rPr>
          <w:b/>
        </w:rPr>
      </w:pPr>
    </w:p>
    <w:p w14:paraId="35AF3379" w14:textId="77777777" w:rsidR="00FD1829" w:rsidRPr="005C5121" w:rsidRDefault="00FD1829" w:rsidP="005C5121">
      <w:pPr>
        <w:jc w:val="both"/>
      </w:pPr>
    </w:p>
    <w:p w14:paraId="1D5681D3" w14:textId="66BE299F" w:rsidR="00A3248F" w:rsidRDefault="007922F2" w:rsidP="0012232B">
      <w:pPr>
        <w:jc w:val="both"/>
      </w:pPr>
      <w:r w:rsidRPr="007922F2">
        <w:rPr>
          <w:noProof/>
        </w:rPr>
        <w:drawing>
          <wp:inline distT="0" distB="0" distL="0" distR="0" wp14:anchorId="284FAFC0" wp14:editId="2FEE36F7">
            <wp:extent cx="5972175" cy="4300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4300855"/>
                    </a:xfrm>
                    <a:prstGeom prst="rect">
                      <a:avLst/>
                    </a:prstGeom>
                  </pic:spPr>
                </pic:pic>
              </a:graphicData>
            </a:graphic>
          </wp:inline>
        </w:drawing>
      </w:r>
    </w:p>
    <w:p w14:paraId="58B7A980" w14:textId="77777777" w:rsidR="00304D75" w:rsidRDefault="00304D75" w:rsidP="0012232B">
      <w:pPr>
        <w:jc w:val="both"/>
      </w:pPr>
    </w:p>
    <w:p w14:paraId="19C461CC" w14:textId="47311CFF" w:rsidR="00A80F64" w:rsidRDefault="0012232B" w:rsidP="0012232B">
      <w:pPr>
        <w:jc w:val="both"/>
      </w:pPr>
      <w:r>
        <w:t>De la Tabla 2 se observa que en 24 de las 30 instancias analizadas la math heuristic entregó el mayor valor de la función objetivo. De estos, en dos de ellos logra un resultado idéntico al MIP e igual a la solución óptima del problema (AA30_</w:t>
      </w:r>
      <w:r w:rsidR="00A3248F">
        <w:t>S</w:t>
      </w:r>
      <w:r>
        <w:t>20 y AA45_</w:t>
      </w:r>
      <w:r w:rsidR="00A3248F">
        <w:t>S</w:t>
      </w:r>
      <w:r>
        <w:t xml:space="preserve">20). De las seis instancias restantes, </w:t>
      </w:r>
      <w:r w:rsidR="004B15AE">
        <w:t xml:space="preserve">en cuatro de ellas </w:t>
      </w:r>
      <w:r>
        <w:t xml:space="preserve">el MIP arroja los mejores resultados en término de función objetivo, que coincide con instancias </w:t>
      </w:r>
      <w:r w:rsidR="004B15AE">
        <w:t>que tienen</w:t>
      </w:r>
      <w:r w:rsidR="00005E2B">
        <w:t xml:space="preserve"> pocos</w:t>
      </w:r>
      <w:r>
        <w:t xml:space="preserve"> pedidos </w:t>
      </w:r>
      <w:r w:rsidR="00005E2B">
        <w:t>(</w:t>
      </w:r>
      <w:r>
        <w:t>entre 30</w:t>
      </w:r>
      <w:r w:rsidR="00005E2B">
        <w:t xml:space="preserve"> y </w:t>
      </w:r>
      <w:r>
        <w:t>40</w:t>
      </w:r>
      <w:r w:rsidR="00005E2B">
        <w:t>)</w:t>
      </w:r>
      <w:r>
        <w:t xml:space="preserve"> y penalidad alta.</w:t>
      </w:r>
      <w:r w:rsidRPr="003A36A2">
        <w:t xml:space="preserve"> </w:t>
      </w:r>
      <w:r>
        <w:t>En estas instancias la math-heuristic se encuentra en promedio a 0.63% de la solución del MIP, nunca excediendo este porcentaje en más de 1%. Por su parte, el FIX route es únicamente superior en dos instancias (AA70_</w:t>
      </w:r>
      <w:r w:rsidR="00A3248F">
        <w:t>S</w:t>
      </w:r>
      <w:r>
        <w:t>15 y AA70_</w:t>
      </w:r>
      <w:r w:rsidR="00A3248F">
        <w:t>S</w:t>
      </w:r>
      <w:r>
        <w:t>10)</w:t>
      </w:r>
      <w:r w:rsidR="009E4BEC">
        <w:t xml:space="preserve">. </w:t>
      </w:r>
      <w:r w:rsidR="00A80F64" w:rsidRPr="00A80F64">
        <w:rPr>
          <w:highlight w:val="yellow"/>
        </w:rPr>
        <w:t>Tomando en cuenta todas las instancias,</w:t>
      </w:r>
      <w:r w:rsidR="00A80F64">
        <w:t xml:space="preserve"> </w:t>
      </w:r>
      <w:r w:rsidR="00A80F64" w:rsidRPr="00360260">
        <w:rPr>
          <w:highlight w:val="yellow"/>
        </w:rPr>
        <w:t xml:space="preserve">la math heuristic </w:t>
      </w:r>
      <w:r w:rsidR="00A80F64">
        <w:rPr>
          <w:highlight w:val="yellow"/>
        </w:rPr>
        <w:t>obtiene</w:t>
      </w:r>
      <w:r w:rsidR="00A80F64" w:rsidRPr="00360260">
        <w:rPr>
          <w:highlight w:val="yellow"/>
        </w:rPr>
        <w:t xml:space="preserve"> ganancias en promedio 33% mayores que las obtenidas por el MIP y 9.53% m</w:t>
      </w:r>
      <w:r w:rsidR="00A80F64">
        <w:rPr>
          <w:highlight w:val="yellow"/>
        </w:rPr>
        <w:t>ayo</w:t>
      </w:r>
      <w:r w:rsidR="00A80F64" w:rsidRPr="00360260">
        <w:rPr>
          <w:highlight w:val="yellow"/>
        </w:rPr>
        <w:t>res</w:t>
      </w:r>
      <w:r w:rsidR="00A80F64">
        <w:rPr>
          <w:highlight w:val="yellow"/>
        </w:rPr>
        <w:t xml:space="preserve"> que FIX route.</w:t>
      </w:r>
    </w:p>
    <w:p w14:paraId="1ABF3F77" w14:textId="0B84E20F" w:rsidR="0012232B" w:rsidRDefault="00A80F64" w:rsidP="0012232B">
      <w:pPr>
        <w:jc w:val="both"/>
      </w:pPr>
      <w:r>
        <w:rPr>
          <w:highlight w:val="yellow"/>
        </w:rPr>
        <w:t>A su vez, el</w:t>
      </w:r>
      <w:r w:rsidR="00B911D7" w:rsidRPr="00360260">
        <w:rPr>
          <w:highlight w:val="yellow"/>
        </w:rPr>
        <w:t xml:space="preserve"> gap promedio </w:t>
      </w:r>
      <w:r>
        <w:rPr>
          <w:highlight w:val="yellow"/>
        </w:rPr>
        <w:t xml:space="preserve">con respecto al upper bound de </w:t>
      </w:r>
      <w:r w:rsidRPr="00360260">
        <w:rPr>
          <w:highlight w:val="yellow"/>
        </w:rPr>
        <w:t>la math-heuristic</w:t>
      </w:r>
      <w:r>
        <w:rPr>
          <w:highlight w:val="yellow"/>
        </w:rPr>
        <w:t xml:space="preserve">, </w:t>
      </w:r>
      <w:r w:rsidRPr="00360260">
        <w:rPr>
          <w:highlight w:val="yellow"/>
        </w:rPr>
        <w:t>considerando todas las instancias</w:t>
      </w:r>
      <w:r>
        <w:rPr>
          <w:highlight w:val="yellow"/>
        </w:rPr>
        <w:t>,</w:t>
      </w:r>
      <w:r w:rsidR="0012232B" w:rsidRPr="00360260">
        <w:rPr>
          <w:highlight w:val="yellow"/>
        </w:rPr>
        <w:t xml:space="preserve"> </w:t>
      </w:r>
      <w:r>
        <w:rPr>
          <w:highlight w:val="yellow"/>
        </w:rPr>
        <w:t xml:space="preserve">alcanza un </w:t>
      </w:r>
      <w:r w:rsidR="007922F2">
        <w:rPr>
          <w:highlight w:val="yellow"/>
        </w:rPr>
        <w:t>5.89</w:t>
      </w:r>
      <w:r w:rsidR="00B911D7" w:rsidRPr="00360260">
        <w:rPr>
          <w:highlight w:val="yellow"/>
        </w:rPr>
        <w:t xml:space="preserve">% </w:t>
      </w:r>
      <w:r w:rsidR="00A2429E">
        <w:rPr>
          <w:highlight w:val="yellow"/>
        </w:rPr>
        <w:t xml:space="preserve">que es </w:t>
      </w:r>
      <w:r w:rsidR="00B911D7" w:rsidRPr="00360260">
        <w:rPr>
          <w:highlight w:val="yellow"/>
        </w:rPr>
        <w:t xml:space="preserve">considerablemente menor a los obtenidos tanto por </w:t>
      </w:r>
      <w:r w:rsidR="00EE11B9">
        <w:rPr>
          <w:highlight w:val="yellow"/>
        </w:rPr>
        <w:t>el MIP (</w:t>
      </w:r>
      <w:r w:rsidR="007922F2">
        <w:rPr>
          <w:highlight w:val="yellow"/>
        </w:rPr>
        <w:t>31.15</w:t>
      </w:r>
      <w:r>
        <w:rPr>
          <w:highlight w:val="yellow"/>
        </w:rPr>
        <w:t>%) como por el</w:t>
      </w:r>
      <w:r w:rsidR="00EE11B9">
        <w:rPr>
          <w:highlight w:val="yellow"/>
        </w:rPr>
        <w:t xml:space="preserve"> FIX route (</w:t>
      </w:r>
      <w:r w:rsidR="007922F2">
        <w:rPr>
          <w:highlight w:val="yellow"/>
        </w:rPr>
        <w:t>14.96</w:t>
      </w:r>
      <w:r w:rsidR="00B911D7" w:rsidRPr="00360260">
        <w:rPr>
          <w:highlight w:val="yellow"/>
        </w:rPr>
        <w:t>%)</w:t>
      </w:r>
      <w:r w:rsidR="0012232B" w:rsidRPr="00360260">
        <w:rPr>
          <w:highlight w:val="yellow"/>
        </w:rPr>
        <w:t>.</w:t>
      </w:r>
      <w:r w:rsidR="0012232B">
        <w:t xml:space="preserve"> Lo anterior muestra que en general el enfoque propuest</w:t>
      </w:r>
      <w:r w:rsidR="004B15AE">
        <w:t>o</w:t>
      </w:r>
      <w:r w:rsidR="0012232B">
        <w:t xml:space="preserve"> arroja mejores resultados que los benchmark analizados.</w:t>
      </w:r>
    </w:p>
    <w:p w14:paraId="35F27A78" w14:textId="77777777" w:rsidR="0012232B" w:rsidRDefault="0012232B" w:rsidP="0012232B">
      <w:pPr>
        <w:jc w:val="both"/>
      </w:pPr>
    </w:p>
    <w:p w14:paraId="325116F3" w14:textId="77777777" w:rsidR="0012232B" w:rsidRDefault="0012232B" w:rsidP="0012232B">
      <w:pPr>
        <w:jc w:val="both"/>
      </w:pPr>
      <w:r>
        <w:t xml:space="preserve">Comparando los resultados para distintas magnitudes de la penalidad, se observa que en general los resultados del MIP empeoran a medida que disminuye el valor de la penalidad. Incluso el benchmark FIX route arroja valores de la función objetivo más altos que el MIP para instancias mayores a 35 pedidos en el caso de </w:t>
      </w:r>
      <w:r w:rsidR="009E4BEC">
        <w:t>S</w:t>
      </w:r>
      <w:r>
        <w:t xml:space="preserve">=15 y con más de 30 pedidos para </w:t>
      </w:r>
      <w:r w:rsidR="009E4BEC">
        <w:t>S</w:t>
      </w:r>
      <w:r>
        <w:t>=10. Una razón que podría explicar estos resultados radica en que, al ser la penalidad menor, el problema se vuelve menos restrictivo</w:t>
      </w:r>
      <w:r w:rsidR="00B16C57">
        <w:t>, producto de que habrían más alternativas posibles de ruteo,</w:t>
      </w:r>
      <w:r>
        <w:t xml:space="preserve"> y por tanto más difícil de </w:t>
      </w:r>
      <w:r>
        <w:lastRenderedPageBreak/>
        <w:t>resolver</w:t>
      </w:r>
      <w:r w:rsidR="00B16C57">
        <w:t>. Por esto</w:t>
      </w:r>
      <w:r>
        <w:t xml:space="preserve"> es posible que durante el periodo de ejecución no se encuentre una solución suficientemente buena.</w:t>
      </w:r>
      <w:r w:rsidR="009E4BEC">
        <w:t xml:space="preserve"> Es más, hay instancias como AA45_S15 y AA65_15 donde el MIP no alcanza a encontrar una solución factible entera en el tiempo de impuesto de solución.</w:t>
      </w:r>
    </w:p>
    <w:p w14:paraId="6BEA3B72" w14:textId="77777777" w:rsidR="0012232B" w:rsidRDefault="0012232B" w:rsidP="0012232B">
      <w:pPr>
        <w:jc w:val="both"/>
      </w:pPr>
    </w:p>
    <w:p w14:paraId="13F77615" w14:textId="77777777" w:rsidR="0012232B" w:rsidRDefault="0012232B" w:rsidP="0012232B">
      <w:pPr>
        <w:jc w:val="both"/>
      </w:pPr>
      <w:r>
        <w:t>Respecto a los tiempos computacionales, la math-heuristic propuesta alcanza a realizar varias iteraciones globales para instancias pequeñas de hasta 45 pedidos. Para instancias mayores, el número de iteraciones globales empieza a disminuir logrando hacer una sola en las instancias con mayor número de pedidos. En la tabla se pueden observar tiempos que sobrepasan el límite impuesto de 3600 segundos. Esto se debe a la condición de término especificada, la cual se verifica antes de entrar a una nueva iteración global. Luego si el tiempo es menor a 3600 segundos e ingresa a la iteración global, ésta se efectúa completamente</w:t>
      </w:r>
      <w:r w:rsidR="002A6C0E">
        <w:t xml:space="preserve"> y se</w:t>
      </w:r>
      <w:r>
        <w:t xml:space="preserve"> </w:t>
      </w:r>
      <w:r w:rsidR="002A6C0E">
        <w:t xml:space="preserve">vuelve </w:t>
      </w:r>
      <w:r>
        <w:t>a verificar la condición en la siguiente iteración. Lo anterior explica por qué hay instancias (por ejemplo, AA45_</w:t>
      </w:r>
      <w:r w:rsidR="0098708F">
        <w:t>S</w:t>
      </w:r>
      <w:r>
        <w:t>15) que efectúan más de una iteración global y además muestran tiempos sobre el límite impuesto. Respecto a los benchmark, los resultados muestran que en el caso del MIP, solo cuatro instancias logran ser resueltas a optimalidad en el tiempo propuesto mientras que el benchmark FIX route obtiene los menores tiempos</w:t>
      </w:r>
      <w:r w:rsidRPr="005D7243">
        <w:t xml:space="preserve"> </w:t>
      </w:r>
      <w:r>
        <w:t>al corresponder a una versión restringida del problema original donde únicamente se rutea la carga en una red con vuelos fijos.</w:t>
      </w:r>
    </w:p>
    <w:p w14:paraId="1779CC3D" w14:textId="77777777" w:rsidR="0012232B" w:rsidRDefault="0012232B" w:rsidP="0012232B">
      <w:pPr>
        <w:jc w:val="both"/>
      </w:pPr>
    </w:p>
    <w:p w14:paraId="369CF403" w14:textId="77777777" w:rsidR="0012232B" w:rsidRDefault="0012232B" w:rsidP="0012232B">
      <w:pPr>
        <w:jc w:val="both"/>
      </w:pPr>
      <w:r>
        <w:t>A partir de los resultados presentados anteriormente se puede observar que la math heuristic propuesta entrega mejores resultados que los dos benchmark propuestos en los tiempos computacionales impuesto. Lo anterior sugiere que el modelo planteado puede ser usado como una herramienta operacional que ayude a la toma decisiones.</w:t>
      </w:r>
    </w:p>
    <w:p w14:paraId="3E49E53E" w14:textId="77777777" w:rsidR="0012232B" w:rsidRDefault="0012232B" w:rsidP="0012232B">
      <w:pPr>
        <w:jc w:val="both"/>
        <w:rPr>
          <w:b/>
          <w:highlight w:val="yellow"/>
          <w:lang w:val="es-CL"/>
        </w:rPr>
      </w:pPr>
    </w:p>
    <w:p w14:paraId="33EC404F" w14:textId="77777777" w:rsidR="0012232B" w:rsidRDefault="0012232B" w:rsidP="0012232B">
      <w:pPr>
        <w:jc w:val="both"/>
        <w:rPr>
          <w:b/>
          <w:lang w:val="es-CL"/>
        </w:rPr>
      </w:pPr>
      <w:r>
        <w:rPr>
          <w:b/>
          <w:lang w:val="es-CL"/>
        </w:rPr>
        <w:t>6</w:t>
      </w:r>
      <w:r w:rsidRPr="00224949">
        <w:rPr>
          <w:b/>
          <w:lang w:val="es-CL"/>
        </w:rPr>
        <w:t>. CONCLUSIONES</w:t>
      </w:r>
    </w:p>
    <w:p w14:paraId="096BE6CD" w14:textId="77777777" w:rsidR="0012232B" w:rsidRDefault="0012232B" w:rsidP="0012232B">
      <w:pPr>
        <w:jc w:val="both"/>
        <w:rPr>
          <w:b/>
          <w:lang w:val="es-CL"/>
        </w:rPr>
      </w:pPr>
    </w:p>
    <w:p w14:paraId="0B82009F" w14:textId="77777777" w:rsidR="0012232B" w:rsidRDefault="0012232B" w:rsidP="0012232B">
      <w:pPr>
        <w:jc w:val="both"/>
      </w:pPr>
      <w:r>
        <w:t xml:space="preserve">En este paper </w:t>
      </w:r>
      <w:r w:rsidR="009E4BEC">
        <w:t>abordamos</w:t>
      </w:r>
      <w:r>
        <w:t xml:space="preserve"> el problema de ajustes de último minuto a los itinerarios de aviones cargueros cuando ocurren </w:t>
      </w:r>
      <w:r w:rsidRPr="00424664">
        <w:t>disrupciones</w:t>
      </w:r>
      <w:r w:rsidR="00CB4C8E">
        <w:t xml:space="preserve"> en la demanda</w:t>
      </w:r>
      <w:r w:rsidRPr="00424664">
        <w:t xml:space="preserve"> de corto plazo</w:t>
      </w:r>
      <w:r>
        <w:t xml:space="preserve">. Para esto se formuló un modelo reactivo con fines operacionales basado en el </w:t>
      </w:r>
      <w:r w:rsidRPr="00424664">
        <w:t xml:space="preserve">Pickup and Delivery </w:t>
      </w:r>
      <w:r w:rsidR="00DC14A0">
        <w:t>with Time Windows</w:t>
      </w:r>
      <w:r w:rsidRPr="00EC04E2">
        <w:t xml:space="preserve"> </w:t>
      </w:r>
      <w:r>
        <w:t xml:space="preserve">(PDPTW) que </w:t>
      </w:r>
      <w:r w:rsidRPr="00424664">
        <w:t>resuelve simultáneamente las etapas de Diseño de Itinerarios, Ruteo de Aviones y Ruteo de Carga, a la vez que considera las tripulaciones mediante penalidades por cambiar ciertos tramos de vuelo de la planificación base</w:t>
      </w:r>
      <w:r>
        <w:t>.</w:t>
      </w:r>
    </w:p>
    <w:p w14:paraId="155E8571" w14:textId="77777777" w:rsidR="0012232B" w:rsidRDefault="0012232B" w:rsidP="0012232B">
      <w:pPr>
        <w:jc w:val="both"/>
      </w:pPr>
    </w:p>
    <w:p w14:paraId="663203EF" w14:textId="77777777" w:rsidR="00C228E5" w:rsidRDefault="00C228E5" w:rsidP="0012232B">
      <w:pPr>
        <w:jc w:val="both"/>
      </w:pPr>
      <w:r>
        <w:t>Propusimos y desarrollamos una math-heuristic para resolver el problema</w:t>
      </w:r>
      <w:r>
        <w:rPr>
          <w:rFonts w:eastAsiaTheme="minorEastAsia"/>
          <w:lang w:val="es-CL"/>
        </w:rPr>
        <w:t>, mediante el uso simultáneo de técnicas de modelos de programación matemática y heurísticas</w:t>
      </w:r>
      <w:r>
        <w:t>. En particular, se desarrolló un método de Generación de Columnas, donde los subproblemas se resuelven</w:t>
      </w:r>
      <w:r w:rsidR="0098708F">
        <w:t xml:space="preserve"> de manera heurística, para determinar la ruta óptima de cada avión</w:t>
      </w:r>
      <w:r>
        <w:t>.</w:t>
      </w:r>
    </w:p>
    <w:p w14:paraId="27CDD765" w14:textId="77777777" w:rsidR="0012232B" w:rsidRDefault="0012232B" w:rsidP="0012232B">
      <w:pPr>
        <w:jc w:val="both"/>
      </w:pPr>
    </w:p>
    <w:p w14:paraId="1ECD02ED" w14:textId="77777777" w:rsidR="0012232B" w:rsidRDefault="0012232B" w:rsidP="0012232B">
      <w:pPr>
        <w:jc w:val="both"/>
      </w:pPr>
      <w:r>
        <w:t xml:space="preserve">Para evaluar el desempeño de la metodología propuesta generamos diez instancias con entre 30 y 75 pedidos las cuales se evaluaron considerando tres niveles distintos de penalización por no respetar la planificación base, generando un total de 30 instancias en total. Comparamos la math heuristic propuesta contra dos benchmark MIP y FIX route imponiendo un tiempo límite de dos horas. </w:t>
      </w:r>
      <w:r w:rsidRPr="00360260">
        <w:rPr>
          <w:highlight w:val="yellow"/>
        </w:rPr>
        <w:t xml:space="preserve">A partir de los resultados se concluye que la math heuristic propuesta obtiene mejores resultados en 24 de las 30 instancias analizadas, con </w:t>
      </w:r>
      <w:r w:rsidR="00577449" w:rsidRPr="00360260">
        <w:rPr>
          <w:highlight w:val="yellow"/>
        </w:rPr>
        <w:t xml:space="preserve">ganancias </w:t>
      </w:r>
      <w:r w:rsidRPr="00360260">
        <w:rPr>
          <w:highlight w:val="yellow"/>
        </w:rPr>
        <w:t xml:space="preserve">en promedio 33% </w:t>
      </w:r>
      <w:r w:rsidR="00577449" w:rsidRPr="00360260">
        <w:rPr>
          <w:highlight w:val="yellow"/>
        </w:rPr>
        <w:t xml:space="preserve">mayores </w:t>
      </w:r>
      <w:r w:rsidRPr="00360260">
        <w:rPr>
          <w:highlight w:val="yellow"/>
        </w:rPr>
        <w:t>que l</w:t>
      </w:r>
      <w:r w:rsidR="00577449" w:rsidRPr="00360260">
        <w:rPr>
          <w:highlight w:val="yellow"/>
        </w:rPr>
        <w:t>a</w:t>
      </w:r>
      <w:r w:rsidRPr="00360260">
        <w:rPr>
          <w:highlight w:val="yellow"/>
        </w:rPr>
        <w:t>s obtenid</w:t>
      </w:r>
      <w:r w:rsidR="00577449" w:rsidRPr="00360260">
        <w:rPr>
          <w:highlight w:val="yellow"/>
        </w:rPr>
        <w:t>a</w:t>
      </w:r>
      <w:r w:rsidRPr="00360260">
        <w:rPr>
          <w:highlight w:val="yellow"/>
        </w:rPr>
        <w:t>s por el MIP y 9.53% mejor</w:t>
      </w:r>
      <w:r w:rsidR="00577449" w:rsidRPr="00360260">
        <w:rPr>
          <w:highlight w:val="yellow"/>
        </w:rPr>
        <w:t>es</w:t>
      </w:r>
      <w:r w:rsidRPr="00360260">
        <w:rPr>
          <w:highlight w:val="yellow"/>
        </w:rPr>
        <w:t xml:space="preserve"> que FIX route tomando en cuenta todas las instancias analizadas.</w:t>
      </w:r>
      <w:r>
        <w:t xml:space="preserve"> En aquellas instancias en donde no logra la mejor solución, el gap respecto a la mejor solución encontrada por los benchmark no supera el 1%. Lo anterior sugiere que el uso combinado </w:t>
      </w:r>
      <w:r>
        <w:lastRenderedPageBreak/>
        <w:t>de técnicas de programación matemática y heurísticas puede generar soluciones de muy buena calidad en tiempos computacionales acotados.</w:t>
      </w:r>
    </w:p>
    <w:p w14:paraId="39F611A5" w14:textId="77777777" w:rsidR="0012232B" w:rsidRDefault="0012232B" w:rsidP="0012232B">
      <w:pPr>
        <w:jc w:val="both"/>
      </w:pPr>
    </w:p>
    <w:p w14:paraId="300FAEB9" w14:textId="77777777" w:rsidR="00424664" w:rsidRPr="00EC04E2" w:rsidRDefault="0012232B" w:rsidP="00424664">
      <w:pPr>
        <w:jc w:val="both"/>
      </w:pPr>
      <w:r>
        <w:t>Como futura línea de investigación</w:t>
      </w:r>
      <w:r w:rsidRPr="002F55FC">
        <w:t xml:space="preserve"> se plantea estudiar un enfoque de planificación robusta de itin</w:t>
      </w:r>
      <w:r>
        <w:t xml:space="preserve">erarios cargueros que considere </w:t>
      </w:r>
      <w:r w:rsidRPr="002F55FC">
        <w:t>los posibles cambios en la demanda al momento de su construcción.</w:t>
      </w:r>
      <w:r w:rsidR="00424664">
        <w:t xml:space="preserve"> </w:t>
      </w:r>
    </w:p>
    <w:p w14:paraId="64AEC97E" w14:textId="77777777" w:rsidR="00424664" w:rsidRPr="00D30823" w:rsidRDefault="00424664" w:rsidP="00E707ED">
      <w:pPr>
        <w:jc w:val="both"/>
        <w:rPr>
          <w:rFonts w:asciiTheme="majorHAnsi" w:hAnsiTheme="majorHAnsi" w:cstheme="majorHAnsi"/>
        </w:rPr>
      </w:pPr>
    </w:p>
    <w:sdt>
      <w:sdtPr>
        <w:rPr>
          <w:rFonts w:ascii="Times New Roman" w:eastAsia="Times New Roman" w:hAnsi="Times New Roman" w:cs="Times New Roman"/>
          <w:b/>
          <w:bCs/>
          <w:lang w:eastAsia="es-CL"/>
        </w:rPr>
        <w:id w:val="1817482892"/>
        <w:docPartObj>
          <w:docPartGallery w:val="Bibliographies"/>
          <w:docPartUnique/>
        </w:docPartObj>
      </w:sdtPr>
      <w:sdtEndPr>
        <w:rPr>
          <w:b w:val="0"/>
          <w:bCs w:val="0"/>
          <w:lang w:val="es-ES"/>
        </w:rPr>
      </w:sdtEndPr>
      <w:sdtContent>
        <w:p w14:paraId="2074E242" w14:textId="77777777" w:rsidR="00D07BF2" w:rsidRPr="00224949" w:rsidRDefault="000E5DA9" w:rsidP="00CF1208">
          <w:pPr>
            <w:pStyle w:val="Sinespaciado"/>
            <w:jc w:val="both"/>
            <w:rPr>
              <w:rFonts w:ascii="Times New Roman" w:hAnsi="Times New Roman" w:cs="Times New Roman"/>
              <w:lang w:val="en-US"/>
            </w:rPr>
          </w:pPr>
          <w:r>
            <w:rPr>
              <w:rFonts w:ascii="Times New Roman" w:eastAsia="Times New Roman" w:hAnsi="Times New Roman" w:cs="Times New Roman"/>
              <w:b/>
              <w:bCs/>
              <w:lang w:val="en-US" w:eastAsia="es-CL"/>
            </w:rPr>
            <w:t>6</w:t>
          </w:r>
          <w:r w:rsidR="00D07BF2" w:rsidRPr="00224949">
            <w:rPr>
              <w:rFonts w:ascii="Times New Roman" w:eastAsia="Times New Roman" w:hAnsi="Times New Roman" w:cs="Times New Roman"/>
              <w:b/>
              <w:bCs/>
              <w:lang w:val="en-US" w:eastAsia="es-CL"/>
            </w:rPr>
            <w:t xml:space="preserve">. </w:t>
          </w:r>
          <w:r w:rsidR="00D07BF2" w:rsidRPr="00224949">
            <w:rPr>
              <w:rFonts w:ascii="Times New Roman" w:hAnsi="Times New Roman" w:cs="Times New Roman"/>
              <w:b/>
              <w:lang w:val="en-US"/>
            </w:rPr>
            <w:t>REFERENCIAS BIBLIOGRÁFICAS</w:t>
          </w:r>
        </w:p>
        <w:p w14:paraId="3F18BEA4" w14:textId="77777777" w:rsidR="005266CB" w:rsidRPr="00224949" w:rsidRDefault="005266CB" w:rsidP="00CF1208">
          <w:pPr>
            <w:pStyle w:val="Sinespaciado"/>
            <w:jc w:val="both"/>
            <w:rPr>
              <w:rFonts w:ascii="Times New Roman" w:hAnsi="Times New Roman" w:cs="Times New Roman"/>
              <w:lang w:val="en-US"/>
            </w:rPr>
          </w:pPr>
        </w:p>
        <w:p w14:paraId="33566A0D" w14:textId="77777777" w:rsidR="00403BFE" w:rsidRDefault="00403BFE" w:rsidP="00BC6FBC">
          <w:pPr>
            <w:spacing w:before="100" w:beforeAutospacing="1" w:after="100" w:afterAutospacing="1"/>
            <w:rPr>
              <w:lang w:val="en-US"/>
            </w:rPr>
          </w:pPr>
          <w:r w:rsidRPr="00DA0461">
            <w:rPr>
              <w:lang w:val="en-US"/>
            </w:rPr>
            <w:t>Barnhart, C., Johnson, E., Nemhauser</w:t>
          </w:r>
          <w:r>
            <w:rPr>
              <w:lang w:val="en-US"/>
            </w:rPr>
            <w:t>, G.</w:t>
          </w:r>
          <w:r w:rsidRPr="00DA0461">
            <w:rPr>
              <w:lang w:val="en-US"/>
            </w:rPr>
            <w:t>, Salvelsbergh,</w:t>
          </w:r>
          <w:r>
            <w:rPr>
              <w:lang w:val="en-US"/>
            </w:rPr>
            <w:t xml:space="preserve"> M.</w:t>
          </w:r>
          <w:r w:rsidRPr="00DA0461">
            <w:rPr>
              <w:lang w:val="en-US"/>
            </w:rPr>
            <w:t xml:space="preserve"> </w:t>
          </w:r>
          <w:r>
            <w:rPr>
              <w:lang w:val="en-US"/>
            </w:rPr>
            <w:t xml:space="preserve">y </w:t>
          </w:r>
          <w:r w:rsidRPr="00DA0461">
            <w:rPr>
              <w:lang w:val="en-US"/>
            </w:rPr>
            <w:t>Vance</w:t>
          </w:r>
          <w:r>
            <w:rPr>
              <w:lang w:val="en-US"/>
            </w:rPr>
            <w:t>, P.</w:t>
          </w:r>
          <w:r w:rsidRPr="00DA0461">
            <w:rPr>
              <w:lang w:val="en-US"/>
            </w:rPr>
            <w:t xml:space="preserve"> </w:t>
          </w:r>
          <w:r>
            <w:rPr>
              <w:lang w:val="en-US"/>
            </w:rPr>
            <w:t>(</w:t>
          </w:r>
          <w:r w:rsidRPr="00893CE9">
            <w:rPr>
              <w:lang w:val="en-US"/>
            </w:rPr>
            <w:t>1998</w:t>
          </w:r>
          <w:r>
            <w:rPr>
              <w:lang w:val="en-US"/>
            </w:rPr>
            <w:t>). Branch-and-p</w:t>
          </w:r>
          <w:r w:rsidRPr="00893CE9">
            <w:rPr>
              <w:lang w:val="en-US"/>
            </w:rPr>
            <w:t>rice: Column generation for solving huge integer programs.</w:t>
          </w:r>
          <w:r w:rsidRPr="00893CE9">
            <w:rPr>
              <w:i/>
              <w:lang w:val="en-US"/>
            </w:rPr>
            <w:t xml:space="preserve"> Operations Res</w:t>
          </w:r>
          <w:r>
            <w:rPr>
              <w:i/>
              <w:lang w:val="en-US"/>
            </w:rPr>
            <w:t>e</w:t>
          </w:r>
          <w:r w:rsidRPr="00893CE9">
            <w:rPr>
              <w:i/>
              <w:lang w:val="en-US"/>
            </w:rPr>
            <w:t>arch</w:t>
          </w:r>
          <w:r w:rsidRPr="00893CE9">
            <w:rPr>
              <w:lang w:val="en-US"/>
            </w:rPr>
            <w:t>, 46</w:t>
          </w:r>
          <w:r>
            <w:rPr>
              <w:lang w:val="en-US"/>
            </w:rPr>
            <w:t>(3)</w:t>
          </w:r>
          <w:r w:rsidRPr="00893CE9">
            <w:rPr>
              <w:lang w:val="en-US"/>
            </w:rPr>
            <w:t>, 316-329.</w:t>
          </w:r>
        </w:p>
        <w:p w14:paraId="152F51B6" w14:textId="77777777" w:rsidR="00113F02" w:rsidRPr="0098708F" w:rsidRDefault="009C711B" w:rsidP="0098708F">
          <w:pPr>
            <w:spacing w:before="100" w:beforeAutospacing="1" w:after="100" w:afterAutospacing="1"/>
            <w:jc w:val="both"/>
            <w:rPr>
              <w:rFonts w:eastAsia="Times New Roman"/>
              <w:lang w:val="en-US" w:eastAsia="es-CL"/>
            </w:rPr>
          </w:pPr>
          <w:r w:rsidRPr="009C711B">
            <w:rPr>
              <w:rFonts w:eastAsia="Times New Roman"/>
              <w:lang w:val="en-US" w:eastAsia="es-CL"/>
            </w:rPr>
            <w:t xml:space="preserve">Barnhart, C., Belobaba, P., y Odoni, A. (2003). Applications of operations research in the air transport industry. </w:t>
          </w:r>
          <w:r w:rsidRPr="009C711B">
            <w:rPr>
              <w:rFonts w:eastAsia="Times New Roman"/>
              <w:i/>
              <w:iCs/>
              <w:lang w:val="en-US" w:eastAsia="es-CL"/>
            </w:rPr>
            <w:t>Transportation Science</w:t>
          </w:r>
          <w:r w:rsidRPr="009C711B">
            <w:rPr>
              <w:rFonts w:eastAsia="Times New Roman"/>
              <w:lang w:val="en-US" w:eastAsia="es-CL"/>
            </w:rPr>
            <w:t xml:space="preserve">, </w:t>
          </w:r>
          <w:r w:rsidRPr="009C711B">
            <w:rPr>
              <w:rFonts w:eastAsia="Times New Roman"/>
              <w:iCs/>
              <w:lang w:val="en-US" w:eastAsia="es-CL"/>
            </w:rPr>
            <w:t>37</w:t>
          </w:r>
          <w:r w:rsidRPr="009C711B">
            <w:rPr>
              <w:rFonts w:eastAsia="Times New Roman"/>
              <w:lang w:val="en-US" w:eastAsia="es-CL"/>
            </w:rPr>
            <w:t>(4), 307–324.</w:t>
          </w:r>
        </w:p>
        <w:p w14:paraId="535E768D" w14:textId="77777777" w:rsidR="00BC6FBC" w:rsidRDefault="00BC6FBC" w:rsidP="00BC6FBC">
          <w:pPr>
            <w:spacing w:before="100" w:beforeAutospacing="1" w:after="100" w:afterAutospacing="1"/>
            <w:rPr>
              <w:lang w:val="en-US"/>
            </w:rPr>
          </w:pPr>
          <w:r>
            <w:rPr>
              <w:lang w:val="en-US"/>
            </w:rPr>
            <w:t>Berge, M. y Hopperstad, C.</w:t>
          </w:r>
          <w:r w:rsidRPr="00F00D95">
            <w:rPr>
              <w:lang w:val="en-US"/>
            </w:rPr>
            <w:t xml:space="preserve"> (1993). </w:t>
          </w:r>
          <w:r>
            <w:rPr>
              <w:lang w:val="en-US"/>
            </w:rPr>
            <w:t xml:space="preserve">Demand driven dispatch: A method for dynamic </w:t>
          </w:r>
          <w:r w:rsidRPr="00F1771C">
            <w:rPr>
              <w:lang w:val="en-US"/>
            </w:rPr>
            <w:t xml:space="preserve">aircraft capacity assignment, models and algorithms. </w:t>
          </w:r>
          <w:r w:rsidRPr="00F1771C">
            <w:rPr>
              <w:i/>
              <w:lang w:val="en-US"/>
            </w:rPr>
            <w:t>Operations Research,</w:t>
          </w:r>
          <w:r w:rsidRPr="00F1771C">
            <w:rPr>
              <w:lang w:val="en-US"/>
            </w:rPr>
            <w:t xml:space="preserve"> 41(1). 153-168</w:t>
          </w:r>
          <w:r>
            <w:rPr>
              <w:lang w:val="en-US"/>
            </w:rPr>
            <w:t>.</w:t>
          </w:r>
        </w:p>
        <w:p w14:paraId="69F6EB58" w14:textId="77777777" w:rsidR="00BC6FBC" w:rsidRDefault="00BC6FBC" w:rsidP="00BC6FBC">
          <w:pPr>
            <w:spacing w:before="100" w:beforeAutospacing="1" w:after="100" w:afterAutospacing="1"/>
            <w:rPr>
              <w:lang w:val="en-US"/>
            </w:rPr>
          </w:pPr>
          <w:r w:rsidRPr="00F1771C">
            <w:rPr>
              <w:lang w:val="en-US"/>
            </w:rPr>
            <w:t>Boeing (2014). World Air Cargo Forecast 2014-2015.</w:t>
          </w:r>
          <w:r>
            <w:rPr>
              <w:lang w:val="en-US"/>
            </w:rPr>
            <w:t xml:space="preserve"> </w:t>
          </w:r>
        </w:p>
        <w:p w14:paraId="40AF6CEE" w14:textId="77777777" w:rsidR="001F7658" w:rsidRDefault="001F7658" w:rsidP="001F7658">
          <w:pPr>
            <w:pStyle w:val="NormalWeb"/>
            <w:jc w:val="both"/>
            <w:rPr>
              <w:lang w:val="en-US"/>
            </w:rPr>
          </w:pPr>
          <w:r>
            <w:rPr>
              <w:lang w:val="en-US"/>
            </w:rPr>
            <w:t>Bratu, S. y</w:t>
          </w:r>
          <w:r w:rsidRPr="00694F62">
            <w:rPr>
              <w:lang w:val="en-US"/>
            </w:rPr>
            <w:t xml:space="preserve"> Barnhart, C. (2006). Flight operations recovery: New approaches considering passenger recovery. </w:t>
          </w:r>
          <w:r w:rsidRPr="00694F62">
            <w:rPr>
              <w:i/>
              <w:iCs/>
              <w:lang w:val="en-US"/>
            </w:rPr>
            <w:t>Journal of Scheduling</w:t>
          </w:r>
          <w:r w:rsidRPr="00694F62">
            <w:rPr>
              <w:lang w:val="en-US"/>
            </w:rPr>
            <w:t xml:space="preserve">, </w:t>
          </w:r>
          <w:r w:rsidRPr="00F15819">
            <w:rPr>
              <w:iCs/>
              <w:lang w:val="en-US"/>
            </w:rPr>
            <w:t>9</w:t>
          </w:r>
          <w:r w:rsidRPr="00694F62">
            <w:rPr>
              <w:lang w:val="en-US"/>
            </w:rPr>
            <w:t xml:space="preserve">(3), 279–298. </w:t>
          </w:r>
        </w:p>
        <w:p w14:paraId="24F2B7C3" w14:textId="77777777" w:rsidR="00403BFE" w:rsidRDefault="00403BFE" w:rsidP="00403BFE">
          <w:pPr>
            <w:spacing w:before="100" w:beforeAutospacing="1" w:after="100" w:afterAutospacing="1"/>
            <w:rPr>
              <w:lang w:val="en-US"/>
            </w:rPr>
          </w:pPr>
          <w:r w:rsidRPr="00893CE9">
            <w:rPr>
              <w:lang w:val="en-US"/>
            </w:rPr>
            <w:t>C</w:t>
          </w:r>
          <w:r>
            <w:rPr>
              <w:lang w:val="en-US"/>
            </w:rPr>
            <w:t>herkesly, M., Desaulniers, G. y</w:t>
          </w:r>
          <w:r w:rsidRPr="00893CE9">
            <w:rPr>
              <w:lang w:val="en-US"/>
            </w:rPr>
            <w:t xml:space="preserve"> Laporte, G. (2015). A population-based metaheuristic for the pickup and delivery problem with time windows and LIFO loading.</w:t>
          </w:r>
          <w:r w:rsidRPr="00893CE9">
            <w:rPr>
              <w:i/>
              <w:lang w:val="en-US"/>
            </w:rPr>
            <w:t xml:space="preserve"> </w:t>
          </w:r>
          <w:r w:rsidRPr="00893CE9">
            <w:rPr>
              <w:i/>
              <w:iCs/>
              <w:lang w:val="en-US"/>
            </w:rPr>
            <w:t>Computers and Operation Research</w:t>
          </w:r>
          <w:r w:rsidRPr="00893CE9">
            <w:rPr>
              <w:lang w:val="en-US"/>
            </w:rPr>
            <w:t xml:space="preserve">, </w:t>
          </w:r>
          <w:r w:rsidRPr="00F15819">
            <w:rPr>
              <w:iCs/>
              <w:lang w:val="en-US"/>
            </w:rPr>
            <w:t>62</w:t>
          </w:r>
          <w:r w:rsidRPr="00F15819">
            <w:rPr>
              <w:lang w:val="en-US"/>
            </w:rPr>
            <w:t>,</w:t>
          </w:r>
          <w:r w:rsidRPr="00893CE9">
            <w:rPr>
              <w:lang w:val="en-US"/>
            </w:rPr>
            <w:t xml:space="preserve"> 23–35. </w:t>
          </w:r>
        </w:p>
        <w:p w14:paraId="0E806A64" w14:textId="77777777" w:rsidR="001F7658" w:rsidRDefault="00113F02" w:rsidP="001F7658">
          <w:pPr>
            <w:spacing w:before="100" w:beforeAutospacing="1" w:after="100" w:afterAutospacing="1"/>
            <w:rPr>
              <w:lang w:val="en-US"/>
            </w:rPr>
          </w:pPr>
          <w:r w:rsidRPr="0098708F">
            <w:rPr>
              <w:lang w:val="en-US"/>
            </w:rPr>
            <w:t xml:space="preserve">Cordeau, J.-F., Desaulniers, G., Desrosiers J., Solomon M.M. y Soumis F. (2002). </w:t>
          </w:r>
          <w:r w:rsidR="001F7658" w:rsidRPr="00893CE9">
            <w:rPr>
              <w:lang w:val="en-US"/>
            </w:rPr>
            <w:t>VRP with time windows. En: Toth P, Vigo D (eds.)</w:t>
          </w:r>
          <w:r w:rsidR="001F7658">
            <w:rPr>
              <w:lang w:val="en-US"/>
            </w:rPr>
            <w:t>,</w:t>
          </w:r>
          <w:r w:rsidR="001F7658" w:rsidRPr="00893CE9">
            <w:rPr>
              <w:lang w:val="en-US"/>
            </w:rPr>
            <w:t xml:space="preserve"> </w:t>
          </w:r>
          <w:r w:rsidR="001F7658" w:rsidRPr="00893CE9">
            <w:rPr>
              <w:i/>
              <w:lang w:val="en-US"/>
            </w:rPr>
            <w:t>The Vehicle Routing Problem</w:t>
          </w:r>
          <w:r w:rsidR="001F7658">
            <w:rPr>
              <w:i/>
              <w:lang w:val="en-US"/>
            </w:rPr>
            <w:t>, SIAM monographs on discrete mathematics and applications</w:t>
          </w:r>
          <w:r w:rsidR="001F7658">
            <w:rPr>
              <w:lang w:val="en-US"/>
            </w:rPr>
            <w:t xml:space="preserve"> (pp. 157-193)</w:t>
          </w:r>
          <w:r w:rsidR="001F7658" w:rsidRPr="00893CE9">
            <w:rPr>
              <w:lang w:val="en-US"/>
            </w:rPr>
            <w:t xml:space="preserve">. </w:t>
          </w:r>
          <w:r w:rsidR="001F7658">
            <w:rPr>
              <w:lang w:val="en-US"/>
            </w:rPr>
            <w:t>Filadelfia: SIAM.</w:t>
          </w:r>
        </w:p>
        <w:p w14:paraId="6F7E3ACB" w14:textId="77777777" w:rsidR="00403BFE" w:rsidRDefault="00403BFE" w:rsidP="001F7658">
          <w:pPr>
            <w:spacing w:before="100" w:beforeAutospacing="1" w:after="100" w:afterAutospacing="1"/>
            <w:rPr>
              <w:lang w:val="en-US"/>
            </w:rPr>
          </w:pPr>
          <w:r>
            <w:rPr>
              <w:lang w:val="en-US"/>
            </w:rPr>
            <w:t>Cordeau, J.-F. (2006). A b</w:t>
          </w:r>
          <w:r w:rsidRPr="00893CE9">
            <w:rPr>
              <w:lang w:val="en-US"/>
            </w:rPr>
            <w:t>ranch-and</w:t>
          </w:r>
          <w:r>
            <w:rPr>
              <w:lang w:val="en-US"/>
            </w:rPr>
            <w:t>-cut algorithm for the dial-a-ride p</w:t>
          </w:r>
          <w:r w:rsidRPr="00893CE9">
            <w:rPr>
              <w:lang w:val="en-US"/>
            </w:rPr>
            <w:t xml:space="preserve">roblem. </w:t>
          </w:r>
          <w:r w:rsidRPr="00893CE9">
            <w:rPr>
              <w:i/>
              <w:iCs/>
              <w:lang w:val="en-US"/>
            </w:rPr>
            <w:t>Operations Research</w:t>
          </w:r>
          <w:r w:rsidRPr="00893CE9">
            <w:rPr>
              <w:lang w:val="en-US"/>
            </w:rPr>
            <w:t xml:space="preserve">, </w:t>
          </w:r>
          <w:r w:rsidRPr="00893CE9">
            <w:rPr>
              <w:iCs/>
              <w:lang w:val="en-US"/>
            </w:rPr>
            <w:t>54</w:t>
          </w:r>
          <w:r w:rsidRPr="00893CE9">
            <w:rPr>
              <w:lang w:val="en-US"/>
            </w:rPr>
            <w:t>(3), 573–586.</w:t>
          </w:r>
        </w:p>
        <w:p w14:paraId="58A26DFD" w14:textId="77777777" w:rsidR="00403BFE" w:rsidRPr="00403BFE" w:rsidRDefault="00113F02" w:rsidP="00403BFE">
          <w:pPr>
            <w:rPr>
              <w:szCs w:val="22"/>
              <w:lang w:val="en-US" w:eastAsia="en-US"/>
            </w:rPr>
          </w:pPr>
          <w:r w:rsidRPr="0098708F">
            <w:rPr>
              <w:szCs w:val="22"/>
              <w:lang w:val="en-US" w:eastAsia="en-US"/>
            </w:rPr>
            <w:t xml:space="preserve">Dantzig, G. y Wolfe, P. (1960). </w:t>
          </w:r>
          <w:r w:rsidR="00403BFE">
            <w:rPr>
              <w:szCs w:val="22"/>
              <w:lang w:val="en-US" w:eastAsia="en-US"/>
            </w:rPr>
            <w:t>Decomposition principle for linear p</w:t>
          </w:r>
          <w:r w:rsidR="00403BFE" w:rsidRPr="00893CE9">
            <w:rPr>
              <w:szCs w:val="22"/>
              <w:lang w:val="en-US" w:eastAsia="en-US"/>
            </w:rPr>
            <w:t xml:space="preserve">rograms. </w:t>
          </w:r>
          <w:r w:rsidR="00403BFE" w:rsidRPr="00893CE9">
            <w:rPr>
              <w:i/>
              <w:szCs w:val="22"/>
              <w:lang w:val="en-US" w:eastAsia="en-US"/>
            </w:rPr>
            <w:t xml:space="preserve">Operations Research, </w:t>
          </w:r>
          <w:r w:rsidR="00403BFE" w:rsidRPr="00893CE9">
            <w:rPr>
              <w:szCs w:val="22"/>
              <w:lang w:val="en-US" w:eastAsia="en-US"/>
            </w:rPr>
            <w:t>8(1), 101-111.</w:t>
          </w:r>
          <w:r w:rsidR="00403BFE" w:rsidRPr="00893CE9">
            <w:rPr>
              <w:lang w:val="en-US"/>
            </w:rPr>
            <w:t xml:space="preserve"> </w:t>
          </w:r>
        </w:p>
        <w:p w14:paraId="6A6260A5" w14:textId="77777777" w:rsidR="001F7658" w:rsidRDefault="001F7658" w:rsidP="001F7658">
          <w:pPr>
            <w:spacing w:before="100" w:beforeAutospacing="1" w:after="100" w:afterAutospacing="1"/>
            <w:rPr>
              <w:lang w:val="en-US"/>
            </w:rPr>
          </w:pPr>
          <w:r>
            <w:rPr>
              <w:lang w:val="en-US"/>
            </w:rPr>
            <w:t>Derigs, U., Friederichs, S. y Schäfer, S. (2009). A new approach for air cargo network p</w:t>
          </w:r>
          <w:r w:rsidRPr="00893CE9">
            <w:rPr>
              <w:lang w:val="en-US"/>
            </w:rPr>
            <w:t xml:space="preserve">lanning. </w:t>
          </w:r>
          <w:r w:rsidRPr="00893CE9">
            <w:rPr>
              <w:i/>
              <w:iCs/>
              <w:lang w:val="en-US"/>
            </w:rPr>
            <w:t>Transportation Science</w:t>
          </w:r>
          <w:r w:rsidRPr="00893CE9">
            <w:rPr>
              <w:lang w:val="en-US"/>
            </w:rPr>
            <w:t xml:space="preserve">, </w:t>
          </w:r>
          <w:r w:rsidRPr="00893CE9">
            <w:rPr>
              <w:iCs/>
              <w:lang w:val="en-US"/>
            </w:rPr>
            <w:t>43</w:t>
          </w:r>
          <w:r w:rsidRPr="00893CE9">
            <w:rPr>
              <w:lang w:val="en-US"/>
            </w:rPr>
            <w:t xml:space="preserve">(3), 370–380. </w:t>
          </w:r>
        </w:p>
        <w:p w14:paraId="5B227CB2" w14:textId="77777777" w:rsidR="001F7658" w:rsidRDefault="001F7658" w:rsidP="001F7658">
          <w:pPr>
            <w:spacing w:before="100" w:beforeAutospacing="1" w:after="100" w:afterAutospacing="1"/>
            <w:rPr>
              <w:lang w:val="en-US"/>
            </w:rPr>
          </w:pPr>
          <w:r>
            <w:rPr>
              <w:lang w:val="en-US"/>
            </w:rPr>
            <w:t>Derigs, U.</w:t>
          </w:r>
          <w:r w:rsidRPr="00893CE9">
            <w:rPr>
              <w:lang w:val="en-US"/>
            </w:rPr>
            <w:t xml:space="preserve"> y Friederichs, S. (2013). Air cargo scheduling: integrated models and solution procedures. </w:t>
          </w:r>
          <w:r w:rsidRPr="00893CE9">
            <w:rPr>
              <w:i/>
              <w:iCs/>
              <w:lang w:val="en-US"/>
            </w:rPr>
            <w:t>OR Spectrum</w:t>
          </w:r>
          <w:r w:rsidRPr="00893CE9">
            <w:rPr>
              <w:lang w:val="en-US"/>
            </w:rPr>
            <w:t xml:space="preserve">, </w:t>
          </w:r>
          <w:r w:rsidRPr="00893CE9">
            <w:rPr>
              <w:iCs/>
              <w:lang w:val="en-US"/>
            </w:rPr>
            <w:t>35</w:t>
          </w:r>
          <w:r w:rsidRPr="00893CE9">
            <w:rPr>
              <w:lang w:val="en-US"/>
            </w:rPr>
            <w:t xml:space="preserve">(2), 325–362. </w:t>
          </w:r>
        </w:p>
        <w:p w14:paraId="5516A1F0" w14:textId="77777777" w:rsidR="00403BFE" w:rsidRPr="00403BFE" w:rsidRDefault="00403BFE" w:rsidP="00403BFE">
          <w:pPr>
            <w:rPr>
              <w:szCs w:val="22"/>
              <w:lang w:val="en-US" w:eastAsia="en-US"/>
            </w:rPr>
          </w:pPr>
          <w:r>
            <w:rPr>
              <w:szCs w:val="22"/>
              <w:lang w:val="en-US" w:eastAsia="en-US"/>
            </w:rPr>
            <w:t>Desrosiers, J.</w:t>
          </w:r>
          <w:r w:rsidRPr="00893CE9">
            <w:rPr>
              <w:szCs w:val="22"/>
              <w:lang w:val="en-US" w:eastAsia="en-US"/>
            </w:rPr>
            <w:t xml:space="preserve"> y Lübbecke, M.E. (2005). </w:t>
          </w:r>
          <w:r w:rsidRPr="00893CE9">
            <w:rPr>
              <w:i/>
              <w:szCs w:val="22"/>
              <w:lang w:val="en-US" w:eastAsia="en-US"/>
            </w:rPr>
            <w:t>Column Generation</w:t>
          </w:r>
          <w:r>
            <w:rPr>
              <w:szCs w:val="22"/>
              <w:lang w:val="en-US" w:eastAsia="en-US"/>
            </w:rPr>
            <w:t xml:space="preserve"> (1ra. ed.)</w:t>
          </w:r>
          <w:r w:rsidRPr="00893CE9">
            <w:rPr>
              <w:szCs w:val="22"/>
              <w:lang w:val="en-US" w:eastAsia="en-US"/>
            </w:rPr>
            <w:t xml:space="preserve">. </w:t>
          </w:r>
          <w:r>
            <w:rPr>
              <w:szCs w:val="22"/>
              <w:lang w:val="en-US" w:eastAsia="en-US"/>
            </w:rPr>
            <w:t xml:space="preserve">New York: </w:t>
          </w:r>
          <w:r w:rsidRPr="00893CE9">
            <w:rPr>
              <w:szCs w:val="22"/>
              <w:lang w:val="en-US" w:eastAsia="en-US"/>
            </w:rPr>
            <w:t xml:space="preserve">Springer. </w:t>
          </w:r>
        </w:p>
        <w:p w14:paraId="604F55E4" w14:textId="77777777" w:rsidR="001F7658" w:rsidRDefault="00113F02" w:rsidP="001F7658">
          <w:pPr>
            <w:spacing w:before="100" w:beforeAutospacing="1" w:after="100" w:afterAutospacing="1"/>
            <w:rPr>
              <w:lang w:val="en-US"/>
            </w:rPr>
          </w:pPr>
          <w:r w:rsidRPr="0098708F">
            <w:rPr>
              <w:lang w:val="en-US"/>
            </w:rPr>
            <w:lastRenderedPageBreak/>
            <w:t xml:space="preserve">Dumas, Y., Desrosiers, J. y Soumis, F. (1991). </w:t>
          </w:r>
          <w:r w:rsidR="001F7658" w:rsidRPr="00893CE9">
            <w:rPr>
              <w:lang w:val="en-US"/>
            </w:rPr>
            <w:t xml:space="preserve">The pickup and delivery problem with time windows, </w:t>
          </w:r>
          <w:r w:rsidR="001F7658" w:rsidRPr="00893CE9">
            <w:rPr>
              <w:i/>
              <w:lang w:val="en-US"/>
            </w:rPr>
            <w:t>European Journal of Operational Research</w:t>
          </w:r>
          <w:r w:rsidR="001F7658" w:rsidRPr="00893CE9">
            <w:rPr>
              <w:lang w:val="en-US"/>
            </w:rPr>
            <w:t xml:space="preserve">, </w:t>
          </w:r>
          <w:r w:rsidR="001F7658" w:rsidRPr="00893CE9">
            <w:rPr>
              <w:iCs/>
              <w:lang w:val="en-US"/>
            </w:rPr>
            <w:t>54</w:t>
          </w:r>
          <w:r w:rsidR="001F7658" w:rsidRPr="00893CE9">
            <w:rPr>
              <w:lang w:val="en-US"/>
            </w:rPr>
            <w:t>, 7–22.</w:t>
          </w:r>
        </w:p>
        <w:p w14:paraId="5E9F06A2" w14:textId="77777777" w:rsidR="00BC6FBC" w:rsidRDefault="00BC6FBC" w:rsidP="00BC6FBC">
          <w:pPr>
            <w:pStyle w:val="NormalWeb"/>
            <w:jc w:val="both"/>
            <w:rPr>
              <w:lang w:val="en-US"/>
            </w:rPr>
          </w:pPr>
          <w:r>
            <w:rPr>
              <w:lang w:val="en-US"/>
            </w:rPr>
            <w:t>Etschmaier, M. y Mathaisel, D. (1985). Airline scheduling: an o</w:t>
          </w:r>
          <w:r w:rsidRPr="00F00D95">
            <w:rPr>
              <w:lang w:val="en-US"/>
            </w:rPr>
            <w:t xml:space="preserve">verview. </w:t>
          </w:r>
          <w:r w:rsidRPr="00F00D95">
            <w:rPr>
              <w:i/>
              <w:iCs/>
              <w:lang w:val="en-US"/>
            </w:rPr>
            <w:t>Transportation Science</w:t>
          </w:r>
          <w:r w:rsidRPr="00F00D95">
            <w:rPr>
              <w:lang w:val="en-US"/>
            </w:rPr>
            <w:t xml:space="preserve">, </w:t>
          </w:r>
          <w:r w:rsidRPr="00F00D95">
            <w:rPr>
              <w:i/>
              <w:iCs/>
              <w:lang w:val="en-US"/>
            </w:rPr>
            <w:t>19</w:t>
          </w:r>
          <w:r w:rsidRPr="00F00D95">
            <w:rPr>
              <w:lang w:val="en-US"/>
            </w:rPr>
            <w:t>(2), 127–138.</w:t>
          </w:r>
        </w:p>
        <w:p w14:paraId="15CE69E4" w14:textId="77777777" w:rsidR="00403BFE" w:rsidRDefault="00403BFE" w:rsidP="00403BFE">
          <w:pPr>
            <w:spacing w:before="100" w:beforeAutospacing="1" w:after="100" w:afterAutospacing="1"/>
            <w:rPr>
              <w:lang w:val="en-US"/>
            </w:rPr>
          </w:pPr>
          <w:r w:rsidRPr="00893CE9">
            <w:rPr>
              <w:lang w:val="en-US"/>
            </w:rPr>
            <w:t xml:space="preserve">Feillet, D. (2010). A tutorial on column generation and branch-and-price for vehicle routing problems. </w:t>
          </w:r>
          <w:r w:rsidRPr="00893CE9">
            <w:rPr>
              <w:i/>
              <w:iCs/>
              <w:lang w:val="en-US"/>
            </w:rPr>
            <w:t>4</w:t>
          </w:r>
          <w:r>
            <w:rPr>
              <w:i/>
              <w:iCs/>
              <w:lang w:val="en-US"/>
            </w:rPr>
            <w:t>OR</w:t>
          </w:r>
          <w:r w:rsidRPr="00893CE9">
            <w:rPr>
              <w:b/>
              <w:lang w:val="en-US"/>
            </w:rPr>
            <w:t>,</w:t>
          </w:r>
          <w:r w:rsidRPr="00893CE9">
            <w:rPr>
              <w:lang w:val="en-US"/>
            </w:rPr>
            <w:t xml:space="preserve"> </w:t>
          </w:r>
          <w:r w:rsidRPr="007E280D">
            <w:rPr>
              <w:iCs/>
              <w:lang w:val="en-US"/>
            </w:rPr>
            <w:t>8</w:t>
          </w:r>
          <w:r w:rsidRPr="00893CE9">
            <w:rPr>
              <w:lang w:val="en-US"/>
            </w:rPr>
            <w:t>(4), 407–424.</w:t>
          </w:r>
        </w:p>
        <w:p w14:paraId="2AC11F07" w14:textId="77777777" w:rsidR="001F7658" w:rsidRDefault="001F7658" w:rsidP="00BC6FBC">
          <w:pPr>
            <w:pStyle w:val="NormalWeb"/>
            <w:jc w:val="both"/>
            <w:rPr>
              <w:lang w:val="en-US"/>
            </w:rPr>
          </w:pPr>
          <w:r>
            <w:rPr>
              <w:lang w:val="en-US"/>
            </w:rPr>
            <w:t>Froyland, G., Maher, S. y Wu, C.L. (2014). The r</w:t>
          </w:r>
          <w:r w:rsidRPr="00694F62">
            <w:rPr>
              <w:lang w:val="en-US"/>
            </w:rPr>
            <w:t xml:space="preserve">ecoverable </w:t>
          </w:r>
          <w:r>
            <w:rPr>
              <w:lang w:val="en-US"/>
            </w:rPr>
            <w:t xml:space="preserve">robust tail assignment problem. </w:t>
          </w:r>
          <w:r>
            <w:rPr>
              <w:i/>
              <w:lang w:val="en-US"/>
            </w:rPr>
            <w:t xml:space="preserve">Transportation Science, </w:t>
          </w:r>
          <w:r>
            <w:rPr>
              <w:iCs/>
              <w:lang w:val="en-US"/>
            </w:rPr>
            <w:t>48</w:t>
          </w:r>
          <w:r>
            <w:rPr>
              <w:lang w:val="en-US"/>
            </w:rPr>
            <w:t>(3), 351–37</w:t>
          </w:r>
          <w:r w:rsidRPr="00694F62">
            <w:rPr>
              <w:lang w:val="en-US"/>
            </w:rPr>
            <w:t>2.</w:t>
          </w:r>
        </w:p>
        <w:p w14:paraId="4DD02928" w14:textId="77777777" w:rsidR="001F7658" w:rsidRDefault="001F7658" w:rsidP="001F7658">
          <w:pPr>
            <w:spacing w:before="100" w:beforeAutospacing="1" w:after="100" w:afterAutospacing="1"/>
            <w:rPr>
              <w:lang w:val="en-US"/>
            </w:rPr>
          </w:pPr>
          <w:r w:rsidRPr="00694F62">
            <w:rPr>
              <w:lang w:val="en-US"/>
            </w:rPr>
            <w:t>Gao</w:t>
          </w:r>
          <w:r>
            <w:rPr>
              <w:lang w:val="en-US"/>
            </w:rPr>
            <w:t>,</w:t>
          </w:r>
          <w:r w:rsidRPr="00694F62">
            <w:rPr>
              <w:lang w:val="en-US"/>
            </w:rPr>
            <w:t xml:space="preserve"> C</w:t>
          </w:r>
          <w:r>
            <w:rPr>
              <w:lang w:val="en-US"/>
            </w:rPr>
            <w:t>.</w:t>
          </w:r>
          <w:r w:rsidRPr="00694F62">
            <w:rPr>
              <w:lang w:val="en-US"/>
            </w:rPr>
            <w:t>, Johnson</w:t>
          </w:r>
          <w:r>
            <w:rPr>
              <w:lang w:val="en-US"/>
            </w:rPr>
            <w:t>,</w:t>
          </w:r>
          <w:r w:rsidRPr="00694F62">
            <w:rPr>
              <w:lang w:val="en-US"/>
            </w:rPr>
            <w:t xml:space="preserve"> E</w:t>
          </w:r>
          <w:r>
            <w:rPr>
              <w:lang w:val="en-US"/>
            </w:rPr>
            <w:t>., y</w:t>
          </w:r>
          <w:r w:rsidRPr="00694F62">
            <w:rPr>
              <w:lang w:val="en-US"/>
            </w:rPr>
            <w:t xml:space="preserve"> Smith B</w:t>
          </w:r>
          <w:r>
            <w:rPr>
              <w:lang w:val="en-US"/>
            </w:rPr>
            <w:t xml:space="preserve">. (2009). </w:t>
          </w:r>
          <w:r w:rsidRPr="00694F62">
            <w:rPr>
              <w:lang w:val="en-US"/>
            </w:rPr>
            <w:t>Integrated airline fleet and crew robust plan</w:t>
          </w:r>
          <w:r>
            <w:rPr>
              <w:lang w:val="en-US"/>
            </w:rPr>
            <w:t xml:space="preserve">ning. </w:t>
          </w:r>
          <w:r w:rsidRPr="00694F62">
            <w:rPr>
              <w:i/>
              <w:lang w:val="en-US"/>
            </w:rPr>
            <w:t>Transportation Science</w:t>
          </w:r>
          <w:r>
            <w:rPr>
              <w:lang w:val="en-US"/>
            </w:rPr>
            <w:t xml:space="preserve">, 43(1), </w:t>
          </w:r>
          <w:r w:rsidRPr="00694F62">
            <w:rPr>
              <w:lang w:val="en-US"/>
            </w:rPr>
            <w:t>2–16</w:t>
          </w:r>
          <w:r>
            <w:rPr>
              <w:lang w:val="en-US"/>
            </w:rPr>
            <w:t>.</w:t>
          </w:r>
        </w:p>
        <w:p w14:paraId="45C7C6A9" w14:textId="77777777" w:rsidR="00BC6FBC" w:rsidRPr="0098708F" w:rsidRDefault="00113F02" w:rsidP="00E707ED">
          <w:pPr>
            <w:pStyle w:val="NormalWeb"/>
            <w:jc w:val="both"/>
            <w:rPr>
              <w:lang w:val="en-US"/>
            </w:rPr>
          </w:pPr>
          <w:r w:rsidRPr="0098708F">
            <w:rPr>
              <w:lang w:val="en-US"/>
            </w:rPr>
            <w:t>IATA (2015a). Cargo eChartbook Q3.</w:t>
          </w:r>
        </w:p>
        <w:p w14:paraId="1C1D2726" w14:textId="77777777" w:rsidR="00BC6FBC" w:rsidRPr="0098708F" w:rsidRDefault="00BC6FBC" w:rsidP="00E707ED">
          <w:pPr>
            <w:pStyle w:val="NormalWeb"/>
            <w:jc w:val="both"/>
            <w:rPr>
              <w:rFonts w:asciiTheme="majorHAnsi" w:hAnsiTheme="majorHAnsi" w:cstheme="majorHAnsi"/>
              <w:lang w:val="en-US"/>
            </w:rPr>
          </w:pPr>
          <w:r>
            <w:rPr>
              <w:lang w:val="en-US"/>
            </w:rPr>
            <w:t>IA</w:t>
          </w:r>
          <w:r w:rsidRPr="0098708F">
            <w:rPr>
              <w:rFonts w:asciiTheme="majorHAnsi" w:hAnsiTheme="majorHAnsi" w:cstheme="majorHAnsi"/>
              <w:lang w:val="en-US"/>
            </w:rPr>
            <w:t>TA (2015b). Air Passenger Market Analysis, December 2015.</w:t>
          </w:r>
        </w:p>
        <w:p w14:paraId="2573A9E8" w14:textId="77777777" w:rsidR="00F24997" w:rsidRPr="0098708F" w:rsidRDefault="00113F02" w:rsidP="0098708F">
          <w:pPr>
            <w:rPr>
              <w:rFonts w:asciiTheme="majorHAnsi" w:hAnsiTheme="majorHAnsi" w:cstheme="majorHAnsi"/>
              <w:lang w:val="en-US"/>
            </w:rPr>
          </w:pPr>
          <w:r w:rsidRPr="0098708F">
            <w:rPr>
              <w:rFonts w:asciiTheme="majorHAnsi" w:eastAsia="Times New Roman" w:hAnsiTheme="majorHAnsi" w:cstheme="majorHAnsi"/>
              <w:color w:val="222222"/>
              <w:shd w:val="clear" w:color="auto" w:fill="FFFFFF"/>
              <w:lang w:val="en-US"/>
            </w:rPr>
            <w:t>Labadie, N., Prins, C., &amp; Prodhon, C. (2016).</w:t>
          </w:r>
          <w:r w:rsidRPr="0098708F">
            <w:rPr>
              <w:rStyle w:val="apple-converted-space"/>
              <w:rFonts w:asciiTheme="majorHAnsi" w:eastAsia="Times New Roman" w:hAnsiTheme="majorHAnsi" w:cstheme="majorHAnsi"/>
              <w:color w:val="222222"/>
              <w:shd w:val="clear" w:color="auto" w:fill="FFFFFF"/>
              <w:lang w:val="en-US"/>
            </w:rPr>
            <w:t> </w:t>
          </w:r>
          <w:r w:rsidRPr="0098708F">
            <w:rPr>
              <w:rFonts w:asciiTheme="majorHAnsi" w:eastAsia="Times New Roman" w:hAnsiTheme="majorHAnsi" w:cstheme="majorHAnsi"/>
              <w:i/>
              <w:iCs/>
              <w:color w:val="222222"/>
              <w:shd w:val="clear" w:color="auto" w:fill="FFFFFF"/>
              <w:lang w:val="en-US"/>
            </w:rPr>
            <w:t>Metaheuristics for Vehicle Routing Problems</w:t>
          </w:r>
          <w:r w:rsidRPr="0098708F">
            <w:rPr>
              <w:rFonts w:asciiTheme="majorHAnsi" w:eastAsia="Times New Roman" w:hAnsiTheme="majorHAnsi" w:cstheme="majorHAnsi"/>
              <w:color w:val="222222"/>
              <w:shd w:val="clear" w:color="auto" w:fill="FFFFFF"/>
              <w:lang w:val="en-US"/>
            </w:rPr>
            <w:t>. John Wiley &amp; Sons.</w:t>
          </w:r>
        </w:p>
        <w:p w14:paraId="6149FF99" w14:textId="77777777" w:rsidR="001F7658" w:rsidRPr="0098708F" w:rsidRDefault="001F7658" w:rsidP="00E707ED">
          <w:pPr>
            <w:pStyle w:val="NormalWeb"/>
            <w:jc w:val="both"/>
            <w:rPr>
              <w:lang w:val="en-US"/>
            </w:rPr>
          </w:pPr>
          <w:r>
            <w:rPr>
              <w:lang w:val="en-US"/>
            </w:rPr>
            <w:t>Lan, S., Clarke, J.-P. y</w:t>
          </w:r>
          <w:r w:rsidRPr="00694F62">
            <w:rPr>
              <w:lang w:val="en-US"/>
            </w:rPr>
            <w:t xml:space="preserve"> Bar</w:t>
          </w:r>
          <w:r>
            <w:rPr>
              <w:lang w:val="en-US"/>
            </w:rPr>
            <w:t>nhart, C. (2006). Planning for robust airline o</w:t>
          </w:r>
          <w:r w:rsidRPr="00694F62">
            <w:rPr>
              <w:lang w:val="en-US"/>
            </w:rPr>
            <w:t>perations: Opti</w:t>
          </w:r>
          <w:r>
            <w:rPr>
              <w:lang w:val="en-US"/>
            </w:rPr>
            <w:t>mizing aircraft routings and flight departure times to minimize passenger d</w:t>
          </w:r>
          <w:r w:rsidRPr="00694F62">
            <w:rPr>
              <w:lang w:val="en-US"/>
            </w:rPr>
            <w:t xml:space="preserve">isruptions. </w:t>
          </w:r>
          <w:r w:rsidR="00113F02" w:rsidRPr="0098708F">
            <w:rPr>
              <w:i/>
              <w:iCs/>
              <w:lang w:val="en-US"/>
            </w:rPr>
            <w:t>Transportation Science</w:t>
          </w:r>
          <w:r w:rsidR="00113F02" w:rsidRPr="0098708F">
            <w:rPr>
              <w:lang w:val="en-US"/>
            </w:rPr>
            <w:t xml:space="preserve">, </w:t>
          </w:r>
          <w:r w:rsidR="00113F02" w:rsidRPr="0098708F">
            <w:rPr>
              <w:iCs/>
              <w:lang w:val="en-US"/>
            </w:rPr>
            <w:t>40</w:t>
          </w:r>
          <w:r w:rsidR="00113F02" w:rsidRPr="0098708F">
            <w:rPr>
              <w:lang w:val="en-US"/>
            </w:rPr>
            <w:t xml:space="preserve">(1), 15–28. </w:t>
          </w:r>
        </w:p>
        <w:p w14:paraId="6EDF7402" w14:textId="77777777" w:rsidR="00BC6FBC" w:rsidRDefault="00BC6FBC" w:rsidP="00BC6FBC">
          <w:pPr>
            <w:pStyle w:val="NormalWeb"/>
            <w:jc w:val="both"/>
            <w:rPr>
              <w:lang w:val="en-US"/>
            </w:rPr>
          </w:pPr>
          <w:r w:rsidRPr="00F00D95">
            <w:rPr>
              <w:lang w:val="en-US"/>
            </w:rPr>
            <w:t>Le</w:t>
          </w:r>
          <w:r>
            <w:rPr>
              <w:lang w:val="en-US"/>
            </w:rPr>
            <w:t>vin, A. (1971). Scheduling and fleet routing models for transportation s</w:t>
          </w:r>
          <w:r w:rsidRPr="00F00D95">
            <w:rPr>
              <w:lang w:val="en-US"/>
            </w:rPr>
            <w:t xml:space="preserve">ystems. </w:t>
          </w:r>
          <w:r w:rsidRPr="00F00D95">
            <w:rPr>
              <w:i/>
              <w:iCs/>
              <w:lang w:val="en-US"/>
            </w:rPr>
            <w:t>Transportation Science</w:t>
          </w:r>
          <w:r w:rsidRPr="00F00D95">
            <w:rPr>
              <w:lang w:val="en-US"/>
            </w:rPr>
            <w:t xml:space="preserve">, </w:t>
          </w:r>
          <w:r w:rsidRPr="009348D8">
            <w:rPr>
              <w:iCs/>
              <w:lang w:val="en-US"/>
            </w:rPr>
            <w:t>5</w:t>
          </w:r>
          <w:r w:rsidRPr="00F00D95">
            <w:rPr>
              <w:lang w:val="en-US"/>
            </w:rPr>
            <w:t>(3), 2</w:t>
          </w:r>
          <w:r>
            <w:rPr>
              <w:lang w:val="en-US"/>
            </w:rPr>
            <w:t>32–255.</w:t>
          </w:r>
        </w:p>
        <w:p w14:paraId="0D72725B" w14:textId="77777777" w:rsidR="001F7658" w:rsidRDefault="001F7658" w:rsidP="00BC6FBC">
          <w:pPr>
            <w:pStyle w:val="NormalWeb"/>
            <w:jc w:val="both"/>
            <w:rPr>
              <w:lang w:val="en-US"/>
            </w:rPr>
          </w:pPr>
          <w:r w:rsidRPr="001F7658">
            <w:rPr>
              <w:lang w:val="en-US"/>
            </w:rPr>
            <w:t xml:space="preserve">Lin, C. y Chen, Y. (2003). </w:t>
          </w:r>
          <w:r w:rsidRPr="00B32013">
            <w:rPr>
              <w:lang w:val="en-US"/>
            </w:rPr>
            <w:t xml:space="preserve">The integration of Taiwanese and Chinese air networks for direct air cargo services. </w:t>
          </w:r>
          <w:r w:rsidRPr="00B32013">
            <w:rPr>
              <w:i/>
              <w:iCs/>
              <w:lang w:val="en-US"/>
            </w:rPr>
            <w:t>Transportation Research Part A: Policy and Practice</w:t>
          </w:r>
          <w:r w:rsidRPr="00B32013">
            <w:rPr>
              <w:lang w:val="en-US"/>
            </w:rPr>
            <w:t xml:space="preserve">, </w:t>
          </w:r>
          <w:r w:rsidRPr="009348D8">
            <w:rPr>
              <w:iCs/>
              <w:lang w:val="en-US"/>
            </w:rPr>
            <w:t>37</w:t>
          </w:r>
          <w:r w:rsidRPr="00B32013">
            <w:rPr>
              <w:lang w:val="en-US"/>
            </w:rPr>
            <w:t xml:space="preserve">(7), 629–647. </w:t>
          </w:r>
        </w:p>
        <w:p w14:paraId="7A99C9D2" w14:textId="77777777" w:rsidR="00BC6FBC" w:rsidRDefault="00BC6FBC" w:rsidP="00BC6FBC">
          <w:pPr>
            <w:spacing w:before="100" w:beforeAutospacing="1" w:after="100" w:afterAutospacing="1"/>
            <w:rPr>
              <w:lang w:val="en-US"/>
            </w:rPr>
          </w:pPr>
          <w:r w:rsidRPr="00F00D95">
            <w:rPr>
              <w:lang w:val="en-US"/>
            </w:rPr>
            <w:t xml:space="preserve">Lohatepanont, M. y Barnhart, C. </w:t>
          </w:r>
          <w:r>
            <w:rPr>
              <w:lang w:val="en-US"/>
            </w:rPr>
            <w:t xml:space="preserve">(2004). Airline schedule planning: integrated models and algorithms for schedule design and fleet assignment. </w:t>
          </w:r>
          <w:r>
            <w:rPr>
              <w:i/>
              <w:lang w:val="en-US"/>
            </w:rPr>
            <w:t>Transportation Research</w:t>
          </w:r>
          <w:r>
            <w:rPr>
              <w:lang w:val="en-US"/>
            </w:rPr>
            <w:t>, 38(1), 19-32.</w:t>
          </w:r>
        </w:p>
        <w:p w14:paraId="78E08967" w14:textId="77777777" w:rsidR="00403BFE" w:rsidRDefault="00403BFE" w:rsidP="00BC6FBC">
          <w:pPr>
            <w:spacing w:before="100" w:beforeAutospacing="1" w:after="100" w:afterAutospacing="1"/>
            <w:rPr>
              <w:lang w:val="en-US"/>
            </w:rPr>
          </w:pPr>
          <w:r w:rsidRPr="00134B2C">
            <w:rPr>
              <w:lang w:val="en-US"/>
            </w:rPr>
            <w:t>Maniezzo, V., Stützle, T., Voß, S. eds.</w:t>
          </w:r>
          <w:r>
            <w:rPr>
              <w:lang w:val="en-US"/>
            </w:rPr>
            <w:t xml:space="preserve"> (2010)</w:t>
          </w:r>
          <w:r w:rsidRPr="00134B2C">
            <w:rPr>
              <w:lang w:val="en-US"/>
            </w:rPr>
            <w:t xml:space="preserve"> Matheuristics – Hybridizing Metaheuristics and Mathematical Programming. Annals of Information </w:t>
          </w:r>
          <w:r>
            <w:rPr>
              <w:lang w:val="en-US"/>
            </w:rPr>
            <w:t>Systems, vol. 10. Springer</w:t>
          </w:r>
        </w:p>
        <w:p w14:paraId="59042808" w14:textId="77777777" w:rsidR="001F7658" w:rsidRDefault="00113F02" w:rsidP="001F7658">
          <w:pPr>
            <w:pStyle w:val="NormalWeb"/>
            <w:jc w:val="both"/>
            <w:rPr>
              <w:lang w:val="en-US"/>
            </w:rPr>
          </w:pPr>
          <w:r w:rsidRPr="0098708F">
            <w:rPr>
              <w:lang w:val="en-US"/>
            </w:rPr>
            <w:t xml:space="preserve">Marsten, R. y Muller, M. (1980). </w:t>
          </w:r>
          <w:r w:rsidR="001F7658">
            <w:rPr>
              <w:lang w:val="en-US"/>
            </w:rPr>
            <w:t>A mixed-integer programming approach to air cargo fleet p</w:t>
          </w:r>
          <w:r w:rsidR="001F7658" w:rsidRPr="00B32013">
            <w:rPr>
              <w:lang w:val="en-US"/>
            </w:rPr>
            <w:t xml:space="preserve">lanning. </w:t>
          </w:r>
          <w:r w:rsidR="001F7658" w:rsidRPr="00347C9F">
            <w:rPr>
              <w:i/>
              <w:iCs/>
              <w:lang w:val="en-US"/>
            </w:rPr>
            <w:t>Management Science</w:t>
          </w:r>
          <w:r w:rsidR="001F7658" w:rsidRPr="00347C9F">
            <w:rPr>
              <w:lang w:val="en-US"/>
            </w:rPr>
            <w:t xml:space="preserve">, </w:t>
          </w:r>
          <w:r w:rsidR="001F7658" w:rsidRPr="009348D8">
            <w:rPr>
              <w:iCs/>
              <w:lang w:val="en-US"/>
            </w:rPr>
            <w:t>26</w:t>
          </w:r>
          <w:r w:rsidR="001F7658" w:rsidRPr="00347C9F">
            <w:rPr>
              <w:lang w:val="en-US"/>
            </w:rPr>
            <w:t xml:space="preserve">(11), 1096–1107. </w:t>
          </w:r>
        </w:p>
        <w:p w14:paraId="0F809F3D" w14:textId="77777777" w:rsidR="001F7658" w:rsidRPr="001F7658" w:rsidRDefault="001F7658" w:rsidP="001F7658">
          <w:pPr>
            <w:rPr>
              <w:szCs w:val="22"/>
              <w:lang w:val="en-US" w:eastAsia="en-US"/>
            </w:rPr>
          </w:pPr>
          <w:r>
            <w:rPr>
              <w:szCs w:val="22"/>
              <w:lang w:val="en-US" w:eastAsia="en-US"/>
            </w:rPr>
            <w:t>Parragh, S. N., Doerner, K. F.</w:t>
          </w:r>
          <w:r w:rsidRPr="00893CE9">
            <w:rPr>
              <w:szCs w:val="22"/>
              <w:lang w:val="en-US" w:eastAsia="en-US"/>
            </w:rPr>
            <w:t xml:space="preserve"> y Hartl, R. F. (2008). A survey on pickup and delivery problems. </w:t>
          </w:r>
          <w:r w:rsidRPr="00893CE9">
            <w:rPr>
              <w:i/>
              <w:iCs/>
              <w:szCs w:val="22"/>
              <w:lang w:val="en-US" w:eastAsia="en-US"/>
            </w:rPr>
            <w:t>Journal Für Betriebswirtschaft</w:t>
          </w:r>
          <w:r w:rsidRPr="00893CE9">
            <w:rPr>
              <w:szCs w:val="22"/>
              <w:lang w:val="en-US" w:eastAsia="en-US"/>
            </w:rPr>
            <w:t xml:space="preserve">, </w:t>
          </w:r>
          <w:r w:rsidRPr="00893CE9">
            <w:rPr>
              <w:iCs/>
              <w:szCs w:val="22"/>
              <w:lang w:val="en-US" w:eastAsia="en-US"/>
            </w:rPr>
            <w:t>58</w:t>
          </w:r>
          <w:r w:rsidRPr="00893CE9">
            <w:rPr>
              <w:szCs w:val="22"/>
              <w:lang w:val="en-US" w:eastAsia="en-US"/>
            </w:rPr>
            <w:t>(1), 21–51</w:t>
          </w:r>
        </w:p>
        <w:p w14:paraId="5469A2F4" w14:textId="77777777" w:rsidR="00AE0FF4" w:rsidRDefault="00113F02" w:rsidP="001F7658">
          <w:pPr>
            <w:pStyle w:val="NormalWeb"/>
            <w:jc w:val="both"/>
            <w:rPr>
              <w:lang w:val="en-US"/>
            </w:rPr>
          </w:pPr>
          <w:r w:rsidRPr="0098708F">
            <w:rPr>
              <w:lang w:val="en-US"/>
            </w:rPr>
            <w:t xml:space="preserve">Pita, J., Barnhart, C. y Antunes, A. (2013). </w:t>
          </w:r>
          <w:r w:rsidR="001F7658">
            <w:rPr>
              <w:lang w:val="en-US"/>
            </w:rPr>
            <w:t>Integrated flight scheduling and fleet assignment under airport c</w:t>
          </w:r>
          <w:r w:rsidR="001F7658" w:rsidRPr="00694F62">
            <w:rPr>
              <w:lang w:val="en-US"/>
            </w:rPr>
            <w:t xml:space="preserve">ongestion. </w:t>
          </w:r>
          <w:r w:rsidR="001F7658" w:rsidRPr="00694F62">
            <w:rPr>
              <w:i/>
              <w:iCs/>
              <w:lang w:val="en-US"/>
            </w:rPr>
            <w:t>Transportation Science</w:t>
          </w:r>
          <w:r w:rsidR="001F7658" w:rsidRPr="00694F62">
            <w:rPr>
              <w:lang w:val="en-US"/>
            </w:rPr>
            <w:t xml:space="preserve">, </w:t>
          </w:r>
          <w:r w:rsidR="001F7658" w:rsidRPr="009348D8">
            <w:rPr>
              <w:iCs/>
              <w:lang w:val="en-US"/>
            </w:rPr>
            <w:t>47</w:t>
          </w:r>
          <w:r w:rsidR="001F7658" w:rsidRPr="00694F62">
            <w:rPr>
              <w:lang w:val="en-US"/>
            </w:rPr>
            <w:t>(4), 477–492.</w:t>
          </w:r>
        </w:p>
        <w:p w14:paraId="739D4287" w14:textId="77777777" w:rsidR="001F7658" w:rsidRDefault="00AE0FF4" w:rsidP="001F7658">
          <w:pPr>
            <w:pStyle w:val="NormalWeb"/>
            <w:jc w:val="both"/>
            <w:rPr>
              <w:lang w:val="en-US"/>
            </w:rPr>
          </w:pPr>
          <w:r>
            <w:rPr>
              <w:lang w:val="en-US"/>
            </w:rPr>
            <w:lastRenderedPageBreak/>
            <w:t>Qu, Y.</w:t>
          </w:r>
          <w:r w:rsidRPr="006C45DD">
            <w:rPr>
              <w:lang w:val="en-US"/>
            </w:rPr>
            <w:t xml:space="preserve"> y Bard, J. (2012). </w:t>
          </w:r>
          <w:r w:rsidRPr="00B32013">
            <w:rPr>
              <w:lang w:val="en-US"/>
            </w:rPr>
            <w:t xml:space="preserve">A GRASP with adaptive large neighborhood search for pickup and delivery problems with transshipment. </w:t>
          </w:r>
          <w:r w:rsidRPr="00347C9F">
            <w:rPr>
              <w:i/>
              <w:iCs/>
              <w:lang w:val="en-US"/>
            </w:rPr>
            <w:t>Computers and Operations Research</w:t>
          </w:r>
          <w:r w:rsidRPr="00347C9F">
            <w:rPr>
              <w:lang w:val="en-US"/>
            </w:rPr>
            <w:t xml:space="preserve">, </w:t>
          </w:r>
          <w:r w:rsidRPr="009348D8">
            <w:rPr>
              <w:iCs/>
              <w:lang w:val="en-US"/>
            </w:rPr>
            <w:t>39</w:t>
          </w:r>
          <w:r w:rsidRPr="00347C9F">
            <w:rPr>
              <w:lang w:val="en-US"/>
            </w:rPr>
            <w:t>(10), 2439–2456.</w:t>
          </w:r>
          <w:r w:rsidR="001F7658" w:rsidRPr="00694F62">
            <w:rPr>
              <w:lang w:val="en-US"/>
            </w:rPr>
            <w:t xml:space="preserve"> </w:t>
          </w:r>
        </w:p>
        <w:p w14:paraId="730E37B7" w14:textId="77777777" w:rsidR="00BC6FBC" w:rsidRDefault="00BC6FBC" w:rsidP="00BC6FBC">
          <w:pPr>
            <w:pStyle w:val="NormalWeb"/>
            <w:jc w:val="both"/>
            <w:rPr>
              <w:lang w:val="en-US"/>
            </w:rPr>
          </w:pPr>
          <w:r w:rsidRPr="00F00D95">
            <w:rPr>
              <w:lang w:val="en-US"/>
            </w:rPr>
            <w:t>Rexing, B., Barnhar</w:t>
          </w:r>
          <w:r>
            <w:rPr>
              <w:lang w:val="en-US"/>
            </w:rPr>
            <w:t>t, C., Kniker, T., Jarrah, A. y</w:t>
          </w:r>
          <w:r w:rsidRPr="00F00D95">
            <w:rPr>
              <w:lang w:val="en-US"/>
            </w:rPr>
            <w:t xml:space="preserve"> Kri</w:t>
          </w:r>
          <w:r>
            <w:rPr>
              <w:lang w:val="en-US"/>
            </w:rPr>
            <w:t>shnamurthy, N. (2000). Airline fleet assignment with time w</w:t>
          </w:r>
          <w:r w:rsidRPr="00F00D95">
            <w:rPr>
              <w:lang w:val="en-US"/>
            </w:rPr>
            <w:t xml:space="preserve">indows. </w:t>
          </w:r>
          <w:r w:rsidRPr="00F00D95">
            <w:rPr>
              <w:i/>
              <w:iCs/>
              <w:lang w:val="en-US"/>
            </w:rPr>
            <w:t>Transportation Science</w:t>
          </w:r>
          <w:r w:rsidRPr="00F00D95">
            <w:rPr>
              <w:lang w:val="en-US"/>
            </w:rPr>
            <w:t xml:space="preserve">, </w:t>
          </w:r>
          <w:r w:rsidRPr="009348D8">
            <w:rPr>
              <w:iCs/>
              <w:lang w:val="en-US"/>
            </w:rPr>
            <w:t>34</w:t>
          </w:r>
          <w:r w:rsidRPr="00F00D95">
            <w:rPr>
              <w:lang w:val="en-US"/>
            </w:rPr>
            <w:t>(1), 1–2</w:t>
          </w:r>
          <w:r>
            <w:rPr>
              <w:lang w:val="en-US"/>
            </w:rPr>
            <w:t>0.</w:t>
          </w:r>
        </w:p>
        <w:p w14:paraId="037C5F4B" w14:textId="77777777" w:rsidR="00AE0FF4" w:rsidRDefault="00AE0FF4" w:rsidP="00BC6FBC">
          <w:pPr>
            <w:pStyle w:val="NormalWeb"/>
            <w:jc w:val="both"/>
            <w:rPr>
              <w:lang w:val="en-US"/>
            </w:rPr>
          </w:pPr>
          <w:r w:rsidRPr="00B32013">
            <w:rPr>
              <w:lang w:val="en-US"/>
            </w:rPr>
            <w:t>Ropke, S</w:t>
          </w:r>
          <w:r>
            <w:rPr>
              <w:lang w:val="en-US"/>
            </w:rPr>
            <w:t>.</w:t>
          </w:r>
          <w:r w:rsidRPr="00B32013">
            <w:rPr>
              <w:lang w:val="en-US"/>
            </w:rPr>
            <w:t xml:space="preserve"> y Pisinger, D. (2006). An Adaptive Large Neighborhood Search Heuristic for the Pickup and Delivery Problem with Time Windows. </w:t>
          </w:r>
          <w:r w:rsidRPr="00347C9F">
            <w:rPr>
              <w:i/>
              <w:iCs/>
              <w:lang w:val="en-US"/>
            </w:rPr>
            <w:t>Transportation Science</w:t>
          </w:r>
          <w:r w:rsidRPr="00347C9F">
            <w:rPr>
              <w:lang w:val="en-US"/>
            </w:rPr>
            <w:t xml:space="preserve">, </w:t>
          </w:r>
          <w:r w:rsidRPr="00347C9F">
            <w:rPr>
              <w:i/>
              <w:iCs/>
              <w:lang w:val="en-US"/>
            </w:rPr>
            <w:t>40</w:t>
          </w:r>
          <w:r w:rsidRPr="00347C9F">
            <w:rPr>
              <w:lang w:val="en-US"/>
            </w:rPr>
            <w:t xml:space="preserve">(4), 455–472. </w:t>
          </w:r>
        </w:p>
        <w:p w14:paraId="556084CE" w14:textId="77777777" w:rsidR="00AE0FF4" w:rsidRDefault="00AE0FF4" w:rsidP="00BC6FBC">
          <w:pPr>
            <w:pStyle w:val="NormalWeb"/>
            <w:jc w:val="both"/>
            <w:rPr>
              <w:lang w:val="en-US"/>
            </w:rPr>
          </w:pPr>
          <w:r w:rsidRPr="00C15D78">
            <w:rPr>
              <w:lang w:val="en-US"/>
            </w:rPr>
            <w:t xml:space="preserve">Ropke, S., Cordeau, J.-F. y Laporte, G. (2007). </w:t>
          </w:r>
          <w:r w:rsidRPr="003E2752">
            <w:rPr>
              <w:lang w:val="en-US"/>
            </w:rPr>
            <w:t xml:space="preserve">Models and branch-and-cut algorithms for pickup and delivery problems with time windows. </w:t>
          </w:r>
          <w:r w:rsidRPr="00861409">
            <w:rPr>
              <w:i/>
              <w:iCs/>
              <w:lang w:val="en-US"/>
            </w:rPr>
            <w:t>Networks</w:t>
          </w:r>
          <w:r w:rsidRPr="00861409">
            <w:rPr>
              <w:lang w:val="en-US"/>
            </w:rPr>
            <w:t xml:space="preserve">, </w:t>
          </w:r>
          <w:r w:rsidRPr="009348D8">
            <w:rPr>
              <w:iCs/>
              <w:lang w:val="en-US"/>
            </w:rPr>
            <w:t>49</w:t>
          </w:r>
          <w:r w:rsidRPr="00861409">
            <w:rPr>
              <w:lang w:val="en-US"/>
            </w:rPr>
            <w:t>(4), 258–272</w:t>
          </w:r>
          <w:r>
            <w:rPr>
              <w:lang w:val="en-US"/>
            </w:rPr>
            <w:t>.</w:t>
          </w:r>
        </w:p>
        <w:p w14:paraId="72D3B464" w14:textId="77777777" w:rsidR="00403BFE" w:rsidRDefault="00113F02" w:rsidP="00BC6FBC">
          <w:pPr>
            <w:pStyle w:val="NormalWeb"/>
            <w:jc w:val="both"/>
            <w:rPr>
              <w:lang w:val="en-US"/>
            </w:rPr>
          </w:pPr>
          <w:r w:rsidRPr="0098708F">
            <w:rPr>
              <w:lang w:val="en-US"/>
            </w:rPr>
            <w:t xml:space="preserve">Ropke, S. y Cordeau, J.-F. (2009). </w:t>
          </w:r>
          <w:r w:rsidR="00403BFE">
            <w:rPr>
              <w:lang w:val="en-US"/>
            </w:rPr>
            <w:t>Branch and cut and price for the pickup and delivery problem with time w</w:t>
          </w:r>
          <w:r w:rsidR="00403BFE" w:rsidRPr="00FC7730">
            <w:rPr>
              <w:lang w:val="en-US"/>
            </w:rPr>
            <w:t xml:space="preserve">indows. </w:t>
          </w:r>
          <w:r w:rsidR="00403BFE" w:rsidRPr="003E2752">
            <w:rPr>
              <w:i/>
              <w:iCs/>
              <w:lang w:val="en-US"/>
            </w:rPr>
            <w:t>Transportation Science</w:t>
          </w:r>
          <w:r w:rsidR="00403BFE" w:rsidRPr="003E2752">
            <w:rPr>
              <w:lang w:val="en-US"/>
            </w:rPr>
            <w:t xml:space="preserve">, </w:t>
          </w:r>
          <w:r w:rsidR="00403BFE" w:rsidRPr="009348D8">
            <w:rPr>
              <w:iCs/>
              <w:lang w:val="en-US"/>
            </w:rPr>
            <w:t>43</w:t>
          </w:r>
          <w:r w:rsidR="00403BFE" w:rsidRPr="003E2752">
            <w:rPr>
              <w:lang w:val="en-US"/>
            </w:rPr>
            <w:t>(3), 267–286</w:t>
          </w:r>
        </w:p>
        <w:p w14:paraId="3EBC4D33" w14:textId="77777777" w:rsidR="001F7658" w:rsidRDefault="001F7658" w:rsidP="001F7658">
          <w:pPr>
            <w:pStyle w:val="NormalWeb"/>
            <w:jc w:val="both"/>
            <w:rPr>
              <w:lang w:val="en-US"/>
            </w:rPr>
          </w:pPr>
          <w:r>
            <w:rPr>
              <w:lang w:val="en-US"/>
            </w:rPr>
            <w:t>Rosenberger, J., Johnson, E. y Nemhauser, G. (2003). Rerouting aircraft for airline r</w:t>
          </w:r>
          <w:r w:rsidRPr="00694F62">
            <w:rPr>
              <w:lang w:val="en-US"/>
            </w:rPr>
            <w:t xml:space="preserve">ecovery. </w:t>
          </w:r>
          <w:r w:rsidRPr="00694F62">
            <w:rPr>
              <w:i/>
              <w:iCs/>
              <w:lang w:val="en-US"/>
            </w:rPr>
            <w:t>Transportation Science</w:t>
          </w:r>
          <w:r w:rsidRPr="00694F62">
            <w:rPr>
              <w:lang w:val="en-US"/>
            </w:rPr>
            <w:t xml:space="preserve">, </w:t>
          </w:r>
          <w:r w:rsidRPr="009348D8">
            <w:rPr>
              <w:iCs/>
              <w:lang w:val="en-US"/>
            </w:rPr>
            <w:t>37</w:t>
          </w:r>
          <w:r w:rsidRPr="00694F62">
            <w:rPr>
              <w:lang w:val="en-US"/>
            </w:rPr>
            <w:t xml:space="preserve">(4), 408–421. </w:t>
          </w:r>
        </w:p>
        <w:p w14:paraId="58EA7485" w14:textId="77777777" w:rsidR="001F7658" w:rsidRDefault="001F7658" w:rsidP="001F7658">
          <w:pPr>
            <w:pStyle w:val="NormalWeb"/>
            <w:jc w:val="both"/>
            <w:rPr>
              <w:lang w:val="en-US"/>
            </w:rPr>
          </w:pPr>
          <w:r w:rsidRPr="00694F62">
            <w:rPr>
              <w:lang w:val="en-US"/>
            </w:rPr>
            <w:t>Rosen</w:t>
          </w:r>
          <w:r>
            <w:rPr>
              <w:lang w:val="en-US"/>
            </w:rPr>
            <w:t>berger, J., Johnson, E. y Nemhauser, G. (2004). A robust fleet-assignment model with hub isolation and short c</w:t>
          </w:r>
          <w:r w:rsidRPr="00694F62">
            <w:rPr>
              <w:lang w:val="en-US"/>
            </w:rPr>
            <w:t xml:space="preserve">ycles. </w:t>
          </w:r>
          <w:r w:rsidRPr="00694F62">
            <w:rPr>
              <w:i/>
              <w:iCs/>
              <w:lang w:val="en-US"/>
            </w:rPr>
            <w:t>Transportation Science</w:t>
          </w:r>
          <w:r w:rsidRPr="00694F62">
            <w:rPr>
              <w:lang w:val="en-US"/>
            </w:rPr>
            <w:t xml:space="preserve">, </w:t>
          </w:r>
          <w:r w:rsidRPr="009348D8">
            <w:rPr>
              <w:iCs/>
              <w:lang w:val="en-US"/>
            </w:rPr>
            <w:t>38</w:t>
          </w:r>
          <w:r w:rsidRPr="00694F62">
            <w:rPr>
              <w:lang w:val="en-US"/>
            </w:rPr>
            <w:t>(3), 357</w:t>
          </w:r>
          <w:r>
            <w:rPr>
              <w:lang w:val="en-US"/>
            </w:rPr>
            <w:t xml:space="preserve">–368. </w:t>
          </w:r>
        </w:p>
        <w:p w14:paraId="3584E7BC" w14:textId="77777777" w:rsidR="00403BFE" w:rsidRDefault="00403BFE" w:rsidP="00403BFE">
          <w:pPr>
            <w:spacing w:before="100" w:beforeAutospacing="1" w:after="100" w:afterAutospacing="1"/>
            <w:rPr>
              <w:lang w:val="en-US"/>
            </w:rPr>
          </w:pPr>
          <w:r>
            <w:rPr>
              <w:lang w:val="en-US"/>
            </w:rPr>
            <w:t>Savelsbergh, M.</w:t>
          </w:r>
          <w:r w:rsidRPr="00893CE9">
            <w:rPr>
              <w:lang w:val="en-US"/>
            </w:rPr>
            <w:t xml:space="preserve"> y Sol, M. (1995). General pickup and delivery problem. </w:t>
          </w:r>
          <w:r w:rsidRPr="00893CE9">
            <w:rPr>
              <w:i/>
              <w:iCs/>
              <w:lang w:val="en-US"/>
            </w:rPr>
            <w:t>Transportation Science</w:t>
          </w:r>
          <w:r w:rsidRPr="00893CE9">
            <w:rPr>
              <w:lang w:val="en-US"/>
            </w:rPr>
            <w:t xml:space="preserve">, </w:t>
          </w:r>
          <w:r w:rsidRPr="00893CE9">
            <w:rPr>
              <w:iCs/>
              <w:lang w:val="en-US"/>
            </w:rPr>
            <w:t>29</w:t>
          </w:r>
          <w:r w:rsidRPr="00893CE9">
            <w:rPr>
              <w:lang w:val="en-US"/>
            </w:rPr>
            <w:t>(1), 17.</w:t>
          </w:r>
        </w:p>
        <w:p w14:paraId="46BAF3D5" w14:textId="77777777" w:rsidR="00AE0FF4" w:rsidRDefault="00AE0FF4" w:rsidP="00403BFE">
          <w:pPr>
            <w:spacing w:before="100" w:beforeAutospacing="1" w:after="100" w:afterAutospacing="1"/>
            <w:rPr>
              <w:lang w:val="en-US"/>
            </w:rPr>
          </w:pPr>
          <w:r w:rsidRPr="00C15D78">
            <w:rPr>
              <w:lang w:val="en-US"/>
            </w:rPr>
            <w:t xml:space="preserve">Sigurd, M., Pisinger, D. y Sig M. (2004). </w:t>
          </w:r>
          <w:r w:rsidRPr="00893CE9">
            <w:rPr>
              <w:lang w:val="en-US"/>
            </w:rPr>
            <w:t>Scheduling transportation</w:t>
          </w:r>
          <w:r>
            <w:rPr>
              <w:lang w:val="en-US"/>
            </w:rPr>
            <w:t xml:space="preserve"> </w:t>
          </w:r>
          <w:r w:rsidRPr="00893CE9">
            <w:rPr>
              <w:lang w:val="en-US"/>
            </w:rPr>
            <w:t>of live animals to avoid the spread</w:t>
          </w:r>
          <w:r>
            <w:rPr>
              <w:lang w:val="en-US"/>
            </w:rPr>
            <w:t xml:space="preserve"> </w:t>
          </w:r>
          <w:r w:rsidRPr="00893CE9">
            <w:rPr>
              <w:lang w:val="en-US"/>
            </w:rPr>
            <w:t xml:space="preserve">of diseases. </w:t>
          </w:r>
          <w:r w:rsidRPr="00893CE9">
            <w:rPr>
              <w:i/>
              <w:lang w:val="en-US"/>
            </w:rPr>
            <w:t>Transport</w:t>
          </w:r>
          <w:r>
            <w:rPr>
              <w:i/>
              <w:lang w:val="en-US"/>
            </w:rPr>
            <w:t>ation</w:t>
          </w:r>
          <w:r w:rsidRPr="00893CE9">
            <w:rPr>
              <w:i/>
              <w:lang w:val="en-US"/>
            </w:rPr>
            <w:t xml:space="preserve"> Science</w:t>
          </w:r>
          <w:r w:rsidRPr="00893CE9">
            <w:rPr>
              <w:lang w:val="en-US"/>
            </w:rPr>
            <w:t>, 38, 197–209</w:t>
          </w:r>
          <w:r>
            <w:rPr>
              <w:lang w:val="en-US"/>
            </w:rPr>
            <w:t>.</w:t>
          </w:r>
        </w:p>
        <w:p w14:paraId="0D2918BC" w14:textId="77777777" w:rsidR="00392265" w:rsidRPr="0098708F" w:rsidRDefault="00392265" w:rsidP="0098708F">
          <w:pPr>
            <w:spacing w:before="100" w:beforeAutospacing="1" w:after="100" w:afterAutospacing="1"/>
            <w:jc w:val="both"/>
            <w:rPr>
              <w:rFonts w:eastAsia="Times New Roman"/>
              <w:lang w:val="en-US" w:eastAsia="es-CL"/>
            </w:rPr>
          </w:pPr>
          <w:r w:rsidRPr="001A603D">
            <w:rPr>
              <w:rFonts w:eastAsia="Times New Roman"/>
              <w:lang w:val="en-US" w:eastAsia="es-CL"/>
            </w:rPr>
            <w:t xml:space="preserve">Talebian, M. y Salari, M. (2015). </w:t>
          </w:r>
          <w:r w:rsidRPr="00392265">
            <w:rPr>
              <w:rFonts w:eastAsia="Times New Roman"/>
              <w:lang w:val="en-US" w:eastAsia="es-CL"/>
            </w:rPr>
            <w:t xml:space="preserve">A GRASP algorithm for a humanitarian relief transportation problem. </w:t>
          </w:r>
          <w:r w:rsidRPr="00392265">
            <w:rPr>
              <w:rFonts w:eastAsia="Times New Roman"/>
              <w:i/>
              <w:iCs/>
              <w:lang w:val="en-US" w:eastAsia="es-CL"/>
            </w:rPr>
            <w:t>Engineering Applications of Artificial Intelligence</w:t>
          </w:r>
          <w:r w:rsidRPr="00392265">
            <w:rPr>
              <w:rFonts w:eastAsia="Times New Roman"/>
              <w:lang w:val="en-US" w:eastAsia="es-CL"/>
            </w:rPr>
            <w:t xml:space="preserve">, </w:t>
          </w:r>
          <w:r w:rsidRPr="00392265">
            <w:rPr>
              <w:rFonts w:eastAsia="Times New Roman"/>
              <w:iCs/>
              <w:lang w:val="en-US" w:eastAsia="es-CL"/>
            </w:rPr>
            <w:t>41</w:t>
          </w:r>
          <w:r w:rsidRPr="00392265">
            <w:rPr>
              <w:rFonts w:eastAsia="Times New Roman"/>
              <w:lang w:val="en-US" w:eastAsia="es-CL"/>
            </w:rPr>
            <w:t>, 259–269.</w:t>
          </w:r>
        </w:p>
        <w:p w14:paraId="7CA69C6A" w14:textId="77777777" w:rsidR="00567A71" w:rsidRDefault="001F7658" w:rsidP="001F7658">
          <w:pPr>
            <w:pStyle w:val="NormalWeb"/>
            <w:jc w:val="both"/>
            <w:rPr>
              <w:lang w:val="en-US"/>
            </w:rPr>
          </w:pPr>
          <w:r>
            <w:rPr>
              <w:lang w:val="en-US"/>
            </w:rPr>
            <w:t>Tang, C.-H., Yan, S. y</w:t>
          </w:r>
          <w:r w:rsidRPr="00B813AA">
            <w:rPr>
              <w:lang w:val="en-US"/>
            </w:rPr>
            <w:t xml:space="preserve"> Chen, Y.-H. (2008). An integrated model and solution algorithms for passenger, cargo, and combi flight scheduling. </w:t>
          </w:r>
          <w:r w:rsidRPr="00B813AA">
            <w:rPr>
              <w:i/>
              <w:iCs/>
              <w:lang w:val="en-US"/>
            </w:rPr>
            <w:t>Transportation Research Part E: Logistics and Transportation Review</w:t>
          </w:r>
          <w:r w:rsidRPr="00B813AA">
            <w:rPr>
              <w:lang w:val="en-US"/>
            </w:rPr>
            <w:t xml:space="preserve">, </w:t>
          </w:r>
          <w:r w:rsidRPr="009348D8">
            <w:rPr>
              <w:iCs/>
              <w:lang w:val="en-US"/>
            </w:rPr>
            <w:t>44</w:t>
          </w:r>
          <w:r w:rsidRPr="009348D8">
            <w:rPr>
              <w:lang w:val="en-US"/>
            </w:rPr>
            <w:t>(</w:t>
          </w:r>
          <w:r w:rsidRPr="00B813AA">
            <w:rPr>
              <w:lang w:val="en-US"/>
            </w:rPr>
            <w:t>6), 1004–102</w:t>
          </w:r>
          <w:r>
            <w:rPr>
              <w:lang w:val="en-US"/>
            </w:rPr>
            <w:t>4.</w:t>
          </w:r>
        </w:p>
        <w:p w14:paraId="1ECB9096" w14:textId="77777777" w:rsidR="001F7658" w:rsidRDefault="00113F02" w:rsidP="001F7658">
          <w:pPr>
            <w:pStyle w:val="NormalWeb"/>
            <w:jc w:val="both"/>
            <w:rPr>
              <w:lang w:val="en-US"/>
            </w:rPr>
          </w:pPr>
          <w:r w:rsidRPr="0098708F">
            <w:rPr>
              <w:noProof/>
              <w:lang w:val="en-US"/>
            </w:rPr>
            <w:t xml:space="preserve">Wada, M., Delgado, F. and Pagnoncelli, B. (2017). </w:t>
          </w:r>
          <w:r w:rsidR="00567A71" w:rsidRPr="00B81C41">
            <w:rPr>
              <w:noProof/>
              <w:lang w:val="en-US"/>
            </w:rPr>
            <w:t xml:space="preserve">A risk averse approach to the capacity allocation problem in the airline cargo industry. </w:t>
          </w:r>
          <w:r w:rsidR="00567A71" w:rsidRPr="00B81C41">
            <w:rPr>
              <w:i/>
              <w:noProof/>
              <w:lang w:val="en-US"/>
            </w:rPr>
            <w:t>Journal of the Operational Research Society</w:t>
          </w:r>
          <w:r w:rsidR="00567A71">
            <w:rPr>
              <w:lang w:val="en-US"/>
            </w:rPr>
            <w:t>, 68(6), 643-651</w:t>
          </w:r>
        </w:p>
        <w:p w14:paraId="02768A8F" w14:textId="77777777" w:rsidR="00403BFE" w:rsidRDefault="00403BFE" w:rsidP="00403BFE">
          <w:pPr>
            <w:rPr>
              <w:noProof/>
              <w:lang w:val="en-US"/>
            </w:rPr>
          </w:pPr>
          <w:r w:rsidRPr="00893CE9">
            <w:rPr>
              <w:noProof/>
              <w:lang w:val="en-US"/>
            </w:rPr>
            <w:t xml:space="preserve">Wolsey, L. A. (1998). </w:t>
          </w:r>
          <w:r w:rsidRPr="00893CE9">
            <w:rPr>
              <w:i/>
              <w:iCs/>
              <w:noProof/>
              <w:lang w:val="en-US"/>
            </w:rPr>
            <w:t>Integer Programming</w:t>
          </w:r>
          <w:r>
            <w:rPr>
              <w:i/>
              <w:iCs/>
              <w:noProof/>
              <w:lang w:val="en-US"/>
            </w:rPr>
            <w:t xml:space="preserve"> </w:t>
          </w:r>
          <w:r w:rsidRPr="009348D8">
            <w:rPr>
              <w:iCs/>
              <w:noProof/>
              <w:lang w:val="en-US"/>
            </w:rPr>
            <w:t>(</w:t>
          </w:r>
          <w:r>
            <w:rPr>
              <w:noProof/>
              <w:lang w:val="en-US"/>
            </w:rPr>
            <w:t>1ra. e</w:t>
          </w:r>
          <w:r w:rsidRPr="00893CE9">
            <w:rPr>
              <w:noProof/>
              <w:lang w:val="en-US"/>
            </w:rPr>
            <w:t>d.</w:t>
          </w:r>
          <w:r>
            <w:rPr>
              <w:noProof/>
              <w:lang w:val="en-US"/>
            </w:rPr>
            <w:t>). New York:</w:t>
          </w:r>
          <w:r w:rsidRPr="00893CE9">
            <w:rPr>
              <w:noProof/>
              <w:lang w:val="en-US"/>
            </w:rPr>
            <w:t xml:space="preserve"> Wiley.</w:t>
          </w:r>
        </w:p>
        <w:p w14:paraId="18AE4F0B" w14:textId="77777777" w:rsidR="00403BFE" w:rsidRPr="00403BFE" w:rsidRDefault="00113F02" w:rsidP="00403BFE">
          <w:pPr>
            <w:spacing w:before="100" w:beforeAutospacing="1" w:after="100" w:afterAutospacing="1"/>
            <w:rPr>
              <w:szCs w:val="22"/>
              <w:lang w:val="en-US" w:eastAsia="en-US"/>
            </w:rPr>
          </w:pPr>
          <w:r w:rsidRPr="0098708F">
            <w:rPr>
              <w:szCs w:val="22"/>
              <w:lang w:val="en-US" w:eastAsia="en-US"/>
            </w:rPr>
            <w:t xml:space="preserve">Xu, H., Chen, Z.-L., Rajagopal, S. y Arunapuram, S. (2003). </w:t>
          </w:r>
          <w:r w:rsidR="00403BFE">
            <w:rPr>
              <w:szCs w:val="22"/>
              <w:lang w:val="en-US" w:eastAsia="en-US"/>
            </w:rPr>
            <w:t>Solving a practical pickup and delivery p</w:t>
          </w:r>
          <w:r w:rsidR="00403BFE" w:rsidRPr="002F7E75">
            <w:rPr>
              <w:szCs w:val="22"/>
              <w:lang w:val="en-US" w:eastAsia="en-US"/>
            </w:rPr>
            <w:t xml:space="preserve">roblem. </w:t>
          </w:r>
          <w:r w:rsidR="00403BFE" w:rsidRPr="00CD6AF1">
            <w:rPr>
              <w:i/>
              <w:iCs/>
              <w:szCs w:val="22"/>
              <w:lang w:val="en-US" w:eastAsia="en-US"/>
            </w:rPr>
            <w:t>Transportation Science</w:t>
          </w:r>
          <w:r w:rsidR="00403BFE" w:rsidRPr="00CD6AF1">
            <w:rPr>
              <w:szCs w:val="22"/>
              <w:lang w:val="en-US" w:eastAsia="en-US"/>
            </w:rPr>
            <w:t xml:space="preserve">, </w:t>
          </w:r>
          <w:r w:rsidR="00403BFE" w:rsidRPr="009348D8">
            <w:rPr>
              <w:iCs/>
              <w:szCs w:val="22"/>
              <w:lang w:val="en-US" w:eastAsia="en-US"/>
            </w:rPr>
            <w:t>37</w:t>
          </w:r>
          <w:r w:rsidR="00403BFE" w:rsidRPr="00CD6AF1">
            <w:rPr>
              <w:szCs w:val="22"/>
              <w:lang w:val="en-US" w:eastAsia="en-US"/>
            </w:rPr>
            <w:t>(3), 347–364.</w:t>
          </w:r>
          <w:r w:rsidR="00403BFE" w:rsidRPr="00893CE9">
            <w:rPr>
              <w:szCs w:val="22"/>
              <w:lang w:val="en-US" w:eastAsia="en-US"/>
            </w:rPr>
            <w:t xml:space="preserve"> </w:t>
          </w:r>
        </w:p>
        <w:p w14:paraId="721B0A39" w14:textId="77777777" w:rsidR="001F7658" w:rsidRDefault="001F7658" w:rsidP="001F7658">
          <w:pPr>
            <w:rPr>
              <w:szCs w:val="22"/>
              <w:lang w:val="en-US" w:eastAsia="en-US"/>
            </w:rPr>
          </w:pPr>
          <w:r>
            <w:rPr>
              <w:szCs w:val="22"/>
              <w:lang w:val="en-US" w:eastAsia="en-US"/>
            </w:rPr>
            <w:t>Yan, S., Chen, S. y Chen, C.</w:t>
          </w:r>
          <w:r w:rsidRPr="00893CE9">
            <w:rPr>
              <w:szCs w:val="22"/>
              <w:lang w:val="en-US" w:eastAsia="en-US"/>
            </w:rPr>
            <w:t xml:space="preserve">-H. (2006). Air cargo fleet routing and timetable setting with multiple on-time demands. </w:t>
          </w:r>
          <w:r w:rsidRPr="00893CE9">
            <w:rPr>
              <w:i/>
              <w:iCs/>
              <w:szCs w:val="22"/>
              <w:lang w:val="en-US" w:eastAsia="en-US"/>
            </w:rPr>
            <w:t>Transportation Research Part E: Logistics and Transportation Review</w:t>
          </w:r>
          <w:r w:rsidRPr="00893CE9">
            <w:rPr>
              <w:szCs w:val="22"/>
              <w:lang w:val="en-US" w:eastAsia="en-US"/>
            </w:rPr>
            <w:t xml:space="preserve">, </w:t>
          </w:r>
          <w:r w:rsidRPr="00893CE9">
            <w:rPr>
              <w:iCs/>
              <w:szCs w:val="22"/>
              <w:lang w:val="en-US" w:eastAsia="en-US"/>
            </w:rPr>
            <w:t>42</w:t>
          </w:r>
          <w:r w:rsidRPr="00893CE9">
            <w:rPr>
              <w:szCs w:val="22"/>
              <w:lang w:val="en-US" w:eastAsia="en-US"/>
            </w:rPr>
            <w:t xml:space="preserve">(5), 409–430. </w:t>
          </w:r>
        </w:p>
        <w:p w14:paraId="12642A84" w14:textId="77777777" w:rsidR="001F7658" w:rsidRPr="00777C6B" w:rsidRDefault="001F7658" w:rsidP="001F7658">
          <w:pPr>
            <w:pStyle w:val="NormalWeb"/>
            <w:jc w:val="both"/>
            <w:rPr>
              <w:lang w:val="en-US"/>
            </w:rPr>
          </w:pPr>
          <w:r>
            <w:rPr>
              <w:lang w:val="en-US"/>
            </w:rPr>
            <w:lastRenderedPageBreak/>
            <w:t>Yan, S. y Chen, C.-</w:t>
          </w:r>
          <w:r w:rsidRPr="00B813AA">
            <w:rPr>
              <w:lang w:val="en-US"/>
            </w:rPr>
            <w:t xml:space="preserve">H. (2008). Optimal flight scheduling models for cargo airlines under alliances. </w:t>
          </w:r>
          <w:r w:rsidRPr="00B813AA">
            <w:rPr>
              <w:i/>
              <w:iCs/>
              <w:lang w:val="en-US"/>
            </w:rPr>
            <w:t>Journal of Scheduling</w:t>
          </w:r>
          <w:r w:rsidRPr="00B813AA">
            <w:rPr>
              <w:lang w:val="en-US"/>
            </w:rPr>
            <w:t xml:space="preserve">, </w:t>
          </w:r>
          <w:r w:rsidRPr="009348D8">
            <w:rPr>
              <w:iCs/>
              <w:lang w:val="en-US"/>
            </w:rPr>
            <w:t>11</w:t>
          </w:r>
          <w:r w:rsidRPr="00B813AA">
            <w:rPr>
              <w:lang w:val="en-US"/>
            </w:rPr>
            <w:t>(3), 175–186.</w:t>
          </w:r>
        </w:p>
        <w:p w14:paraId="27BFBC88" w14:textId="77777777" w:rsidR="001F7658" w:rsidRDefault="001F7658" w:rsidP="001F7658">
          <w:pPr>
            <w:rPr>
              <w:szCs w:val="22"/>
              <w:lang w:val="en-US" w:eastAsia="en-US"/>
            </w:rPr>
          </w:pPr>
        </w:p>
        <w:p w14:paraId="01B07830" w14:textId="77777777" w:rsidR="001F7658" w:rsidRPr="00694F62" w:rsidRDefault="001F7658" w:rsidP="001F7658">
          <w:pPr>
            <w:pStyle w:val="NormalWeb"/>
            <w:jc w:val="both"/>
            <w:rPr>
              <w:lang w:val="en-US"/>
            </w:rPr>
          </w:pPr>
        </w:p>
        <w:p w14:paraId="69FF878D" w14:textId="77777777" w:rsidR="001F7658" w:rsidRDefault="001F7658" w:rsidP="001F7658">
          <w:pPr>
            <w:pStyle w:val="NormalWeb"/>
            <w:jc w:val="both"/>
            <w:rPr>
              <w:lang w:val="en-US"/>
            </w:rPr>
          </w:pPr>
        </w:p>
        <w:p w14:paraId="0B001C52" w14:textId="77777777" w:rsidR="001F7658" w:rsidRDefault="001F7658" w:rsidP="00BC6FBC">
          <w:pPr>
            <w:pStyle w:val="NormalWeb"/>
            <w:jc w:val="both"/>
            <w:rPr>
              <w:lang w:val="en-US"/>
            </w:rPr>
          </w:pPr>
        </w:p>
        <w:p w14:paraId="1E4B3614" w14:textId="77777777" w:rsidR="00BC6FBC" w:rsidRPr="00044625" w:rsidRDefault="00BC6FBC" w:rsidP="00BC6FBC">
          <w:pPr>
            <w:pStyle w:val="NormalWeb"/>
            <w:jc w:val="both"/>
            <w:rPr>
              <w:lang w:val="en-US"/>
            </w:rPr>
          </w:pPr>
        </w:p>
        <w:p w14:paraId="46667143" w14:textId="77777777" w:rsidR="00BC6FBC" w:rsidRDefault="00BC6FBC" w:rsidP="00E707ED">
          <w:pPr>
            <w:pStyle w:val="NormalWeb"/>
            <w:jc w:val="both"/>
            <w:rPr>
              <w:lang w:val="en-US"/>
            </w:rPr>
          </w:pPr>
        </w:p>
        <w:p w14:paraId="6313E291" w14:textId="77777777" w:rsidR="00D07BF2" w:rsidRPr="00BC6FBC" w:rsidRDefault="0073236A" w:rsidP="00E707ED">
          <w:pPr>
            <w:pStyle w:val="NormalWeb"/>
            <w:jc w:val="both"/>
            <w:rPr>
              <w:lang w:val="en-US"/>
            </w:rPr>
          </w:pPr>
        </w:p>
      </w:sdtContent>
    </w:sdt>
    <w:sectPr w:rsidR="00D07BF2" w:rsidRPr="00BC6FBC" w:rsidSect="004A6DEA">
      <w:footerReference w:type="even" r:id="rId17"/>
      <w:footerReference w:type="default" r:id="rId18"/>
      <w:pgSz w:w="12240" w:h="15840"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FAF4F" w14:textId="77777777" w:rsidR="004A17A8" w:rsidRDefault="004A17A8" w:rsidP="00CF219E">
      <w:r>
        <w:separator/>
      </w:r>
    </w:p>
  </w:endnote>
  <w:endnote w:type="continuationSeparator" w:id="0">
    <w:p w14:paraId="4A6D84D8" w14:textId="77777777" w:rsidR="004A17A8" w:rsidRDefault="004A17A8" w:rsidP="00CF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AA777" w14:textId="77777777" w:rsidR="0073236A" w:rsidRDefault="0073236A" w:rsidP="0064050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E57727E" w14:textId="77777777" w:rsidR="0073236A" w:rsidRDefault="0073236A" w:rsidP="0064050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2675C" w14:textId="77777777" w:rsidR="0073236A" w:rsidRDefault="0073236A" w:rsidP="0064050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F67FA">
      <w:rPr>
        <w:rStyle w:val="Nmerodepgina"/>
        <w:noProof/>
      </w:rPr>
      <w:t>4</w:t>
    </w:r>
    <w:r>
      <w:rPr>
        <w:rStyle w:val="Nmerodepgina"/>
      </w:rPr>
      <w:fldChar w:fldCharType="end"/>
    </w:r>
  </w:p>
  <w:p w14:paraId="0444300F" w14:textId="77777777" w:rsidR="0073236A" w:rsidRDefault="0073236A" w:rsidP="0064050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B3AED" w14:textId="77777777" w:rsidR="004A17A8" w:rsidRDefault="004A17A8" w:rsidP="00CF219E">
      <w:r>
        <w:separator/>
      </w:r>
    </w:p>
  </w:footnote>
  <w:footnote w:type="continuationSeparator" w:id="0">
    <w:p w14:paraId="0BB66DB6" w14:textId="77777777" w:rsidR="004A17A8" w:rsidRDefault="004A17A8" w:rsidP="00CF21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3F1"/>
    <w:multiLevelType w:val="hybridMultilevel"/>
    <w:tmpl w:val="1748ADBA"/>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28A722E"/>
    <w:multiLevelType w:val="hybridMultilevel"/>
    <w:tmpl w:val="87D446E4"/>
    <w:lvl w:ilvl="0" w:tplc="E18C3B90">
      <w:start w:val="1"/>
      <w:numFmt w:val="lowerLetter"/>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
    <w:nsid w:val="26B47596"/>
    <w:multiLevelType w:val="hybridMultilevel"/>
    <w:tmpl w:val="40C8B57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9847A23"/>
    <w:multiLevelType w:val="hybridMultilevel"/>
    <w:tmpl w:val="B694DC10"/>
    <w:lvl w:ilvl="0" w:tplc="3B524C62">
      <w:start w:val="1"/>
      <w:numFmt w:val="lowerLetter"/>
      <w:lvlText w:val="%1)"/>
      <w:lvlJc w:val="left"/>
      <w:pPr>
        <w:tabs>
          <w:tab w:val="num" w:pos="924"/>
        </w:tabs>
        <w:ind w:left="924" w:hanging="357"/>
      </w:pPr>
      <w:rPr>
        <w:rFonts w:hint="default"/>
      </w:rPr>
    </w:lvl>
    <w:lvl w:ilvl="1" w:tplc="340A0019" w:tentative="1">
      <w:start w:val="1"/>
      <w:numFmt w:val="lowerLetter"/>
      <w:lvlText w:val="%2."/>
      <w:lvlJc w:val="left"/>
      <w:pPr>
        <w:ind w:left="2007" w:hanging="360"/>
      </w:pPr>
    </w:lvl>
    <w:lvl w:ilvl="2" w:tplc="340A001B" w:tentative="1">
      <w:start w:val="1"/>
      <w:numFmt w:val="lowerRoman"/>
      <w:lvlText w:val="%3."/>
      <w:lvlJc w:val="right"/>
      <w:pPr>
        <w:ind w:left="2727" w:hanging="180"/>
      </w:pPr>
    </w:lvl>
    <w:lvl w:ilvl="3" w:tplc="340A000F" w:tentative="1">
      <w:start w:val="1"/>
      <w:numFmt w:val="decimal"/>
      <w:lvlText w:val="%4."/>
      <w:lvlJc w:val="left"/>
      <w:pPr>
        <w:ind w:left="3447" w:hanging="360"/>
      </w:pPr>
    </w:lvl>
    <w:lvl w:ilvl="4" w:tplc="340A0019" w:tentative="1">
      <w:start w:val="1"/>
      <w:numFmt w:val="lowerLetter"/>
      <w:lvlText w:val="%5."/>
      <w:lvlJc w:val="left"/>
      <w:pPr>
        <w:ind w:left="4167" w:hanging="360"/>
      </w:pPr>
    </w:lvl>
    <w:lvl w:ilvl="5" w:tplc="340A001B" w:tentative="1">
      <w:start w:val="1"/>
      <w:numFmt w:val="lowerRoman"/>
      <w:lvlText w:val="%6."/>
      <w:lvlJc w:val="right"/>
      <w:pPr>
        <w:ind w:left="4887" w:hanging="180"/>
      </w:pPr>
    </w:lvl>
    <w:lvl w:ilvl="6" w:tplc="340A000F" w:tentative="1">
      <w:start w:val="1"/>
      <w:numFmt w:val="decimal"/>
      <w:lvlText w:val="%7."/>
      <w:lvlJc w:val="left"/>
      <w:pPr>
        <w:ind w:left="5607" w:hanging="360"/>
      </w:pPr>
    </w:lvl>
    <w:lvl w:ilvl="7" w:tplc="340A0019" w:tentative="1">
      <w:start w:val="1"/>
      <w:numFmt w:val="lowerLetter"/>
      <w:lvlText w:val="%8."/>
      <w:lvlJc w:val="left"/>
      <w:pPr>
        <w:ind w:left="6327" w:hanging="360"/>
      </w:pPr>
    </w:lvl>
    <w:lvl w:ilvl="8" w:tplc="340A001B" w:tentative="1">
      <w:start w:val="1"/>
      <w:numFmt w:val="lowerRoman"/>
      <w:lvlText w:val="%9."/>
      <w:lvlJc w:val="right"/>
      <w:pPr>
        <w:ind w:left="7047" w:hanging="180"/>
      </w:pPr>
    </w:lvl>
  </w:abstractNum>
  <w:abstractNum w:abstractNumId="4">
    <w:nsid w:val="31182AF6"/>
    <w:multiLevelType w:val="hybridMultilevel"/>
    <w:tmpl w:val="1EC2646A"/>
    <w:lvl w:ilvl="0" w:tplc="96FE16E6">
      <w:start w:val="1"/>
      <w:numFmt w:val="decimal"/>
      <w:pStyle w:val="Estilo1"/>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5542603"/>
    <w:multiLevelType w:val="hybridMultilevel"/>
    <w:tmpl w:val="F59ABE1E"/>
    <w:lvl w:ilvl="0" w:tplc="340A0005">
      <w:start w:val="1"/>
      <w:numFmt w:val="bullet"/>
      <w:lvlText w:val=""/>
      <w:lvlJc w:val="left"/>
      <w:pPr>
        <w:ind w:left="1490" w:hanging="360"/>
      </w:pPr>
      <w:rPr>
        <w:rFonts w:ascii="Wingdings" w:hAnsi="Wingdings" w:hint="default"/>
      </w:rPr>
    </w:lvl>
    <w:lvl w:ilvl="1" w:tplc="340A0003" w:tentative="1">
      <w:start w:val="1"/>
      <w:numFmt w:val="bullet"/>
      <w:lvlText w:val="o"/>
      <w:lvlJc w:val="left"/>
      <w:pPr>
        <w:ind w:left="2210" w:hanging="360"/>
      </w:pPr>
      <w:rPr>
        <w:rFonts w:ascii="Courier New" w:hAnsi="Courier New" w:cs="Courier New" w:hint="default"/>
      </w:rPr>
    </w:lvl>
    <w:lvl w:ilvl="2" w:tplc="340A0005" w:tentative="1">
      <w:start w:val="1"/>
      <w:numFmt w:val="bullet"/>
      <w:lvlText w:val=""/>
      <w:lvlJc w:val="left"/>
      <w:pPr>
        <w:ind w:left="2930" w:hanging="360"/>
      </w:pPr>
      <w:rPr>
        <w:rFonts w:ascii="Wingdings" w:hAnsi="Wingdings" w:hint="default"/>
      </w:rPr>
    </w:lvl>
    <w:lvl w:ilvl="3" w:tplc="340A0001" w:tentative="1">
      <w:start w:val="1"/>
      <w:numFmt w:val="bullet"/>
      <w:lvlText w:val=""/>
      <w:lvlJc w:val="left"/>
      <w:pPr>
        <w:ind w:left="3650" w:hanging="360"/>
      </w:pPr>
      <w:rPr>
        <w:rFonts w:ascii="Symbol" w:hAnsi="Symbol" w:hint="default"/>
      </w:rPr>
    </w:lvl>
    <w:lvl w:ilvl="4" w:tplc="340A0003" w:tentative="1">
      <w:start w:val="1"/>
      <w:numFmt w:val="bullet"/>
      <w:lvlText w:val="o"/>
      <w:lvlJc w:val="left"/>
      <w:pPr>
        <w:ind w:left="4370" w:hanging="360"/>
      </w:pPr>
      <w:rPr>
        <w:rFonts w:ascii="Courier New" w:hAnsi="Courier New" w:cs="Courier New" w:hint="default"/>
      </w:rPr>
    </w:lvl>
    <w:lvl w:ilvl="5" w:tplc="340A0005" w:tentative="1">
      <w:start w:val="1"/>
      <w:numFmt w:val="bullet"/>
      <w:lvlText w:val=""/>
      <w:lvlJc w:val="left"/>
      <w:pPr>
        <w:ind w:left="5090" w:hanging="360"/>
      </w:pPr>
      <w:rPr>
        <w:rFonts w:ascii="Wingdings" w:hAnsi="Wingdings" w:hint="default"/>
      </w:rPr>
    </w:lvl>
    <w:lvl w:ilvl="6" w:tplc="340A0001" w:tentative="1">
      <w:start w:val="1"/>
      <w:numFmt w:val="bullet"/>
      <w:lvlText w:val=""/>
      <w:lvlJc w:val="left"/>
      <w:pPr>
        <w:ind w:left="5810" w:hanging="360"/>
      </w:pPr>
      <w:rPr>
        <w:rFonts w:ascii="Symbol" w:hAnsi="Symbol" w:hint="default"/>
      </w:rPr>
    </w:lvl>
    <w:lvl w:ilvl="7" w:tplc="340A0003" w:tentative="1">
      <w:start w:val="1"/>
      <w:numFmt w:val="bullet"/>
      <w:lvlText w:val="o"/>
      <w:lvlJc w:val="left"/>
      <w:pPr>
        <w:ind w:left="6530" w:hanging="360"/>
      </w:pPr>
      <w:rPr>
        <w:rFonts w:ascii="Courier New" w:hAnsi="Courier New" w:cs="Courier New" w:hint="default"/>
      </w:rPr>
    </w:lvl>
    <w:lvl w:ilvl="8" w:tplc="340A0005" w:tentative="1">
      <w:start w:val="1"/>
      <w:numFmt w:val="bullet"/>
      <w:lvlText w:val=""/>
      <w:lvlJc w:val="left"/>
      <w:pPr>
        <w:ind w:left="7250" w:hanging="360"/>
      </w:pPr>
      <w:rPr>
        <w:rFonts w:ascii="Wingdings" w:hAnsi="Wingdings" w:hint="default"/>
      </w:rPr>
    </w:lvl>
  </w:abstractNum>
  <w:abstractNum w:abstractNumId="6">
    <w:nsid w:val="372705AE"/>
    <w:multiLevelType w:val="multilevel"/>
    <w:tmpl w:val="AF22463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93189C"/>
    <w:multiLevelType w:val="multilevel"/>
    <w:tmpl w:val="D81A10D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16A3141"/>
    <w:multiLevelType w:val="multilevel"/>
    <w:tmpl w:val="901C1AE2"/>
    <w:lvl w:ilvl="0">
      <w:start w:val="1"/>
      <w:numFmt w:val="decimal"/>
      <w:lvlText w:val="%1."/>
      <w:lvlJc w:val="left"/>
      <w:pPr>
        <w:ind w:left="360" w:hanging="360"/>
      </w:pPr>
      <w:rPr>
        <w:rFonts w:hint="default"/>
        <w:b/>
        <w:i w:val="0"/>
      </w:rPr>
    </w:lvl>
    <w:lvl w:ilvl="1">
      <w:start w:val="1"/>
      <w:numFmt w:val="decimal"/>
      <w:lvlText w:val="%1.%2."/>
      <w:lvlJc w:val="left"/>
      <w:pPr>
        <w:ind w:left="1140" w:hanging="573"/>
      </w:pPr>
      <w:rPr>
        <w:rFonts w:ascii="Times New Roman" w:hAnsi="Times New Roman" w:cs="Times New Roman"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1140" w:hanging="57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94E6977"/>
    <w:multiLevelType w:val="hybridMultilevel"/>
    <w:tmpl w:val="33B06A36"/>
    <w:lvl w:ilvl="0" w:tplc="23608788">
      <w:start w:val="1"/>
      <w:numFmt w:val="lowerLetter"/>
      <w:lvlText w:val="%1)"/>
      <w:lvlJc w:val="left"/>
      <w:pPr>
        <w:ind w:left="1788" w:hanging="360"/>
      </w:pPr>
      <w:rPr>
        <w:rFonts w:hint="default"/>
        <w:b/>
      </w:rPr>
    </w:lvl>
    <w:lvl w:ilvl="1" w:tplc="3E687220" w:tentative="1">
      <w:start w:val="1"/>
      <w:numFmt w:val="lowerLetter"/>
      <w:lvlText w:val="%2."/>
      <w:lvlJc w:val="left"/>
      <w:pPr>
        <w:ind w:left="2508" w:hanging="360"/>
      </w:pPr>
    </w:lvl>
    <w:lvl w:ilvl="2" w:tplc="CE260806" w:tentative="1">
      <w:start w:val="1"/>
      <w:numFmt w:val="lowerRoman"/>
      <w:lvlText w:val="%3."/>
      <w:lvlJc w:val="right"/>
      <w:pPr>
        <w:ind w:left="3228" w:hanging="180"/>
      </w:pPr>
    </w:lvl>
    <w:lvl w:ilvl="3" w:tplc="160C0F78" w:tentative="1">
      <w:start w:val="1"/>
      <w:numFmt w:val="decimal"/>
      <w:lvlText w:val="%4."/>
      <w:lvlJc w:val="left"/>
      <w:pPr>
        <w:ind w:left="3948" w:hanging="360"/>
      </w:pPr>
    </w:lvl>
    <w:lvl w:ilvl="4" w:tplc="CA0A820A" w:tentative="1">
      <w:start w:val="1"/>
      <w:numFmt w:val="lowerLetter"/>
      <w:lvlText w:val="%5."/>
      <w:lvlJc w:val="left"/>
      <w:pPr>
        <w:ind w:left="4668" w:hanging="360"/>
      </w:pPr>
    </w:lvl>
    <w:lvl w:ilvl="5" w:tplc="30161C0E" w:tentative="1">
      <w:start w:val="1"/>
      <w:numFmt w:val="lowerRoman"/>
      <w:lvlText w:val="%6."/>
      <w:lvlJc w:val="right"/>
      <w:pPr>
        <w:ind w:left="5388" w:hanging="180"/>
      </w:pPr>
    </w:lvl>
    <w:lvl w:ilvl="6" w:tplc="8FF04C6A" w:tentative="1">
      <w:start w:val="1"/>
      <w:numFmt w:val="decimal"/>
      <w:lvlText w:val="%7."/>
      <w:lvlJc w:val="left"/>
      <w:pPr>
        <w:ind w:left="6108" w:hanging="360"/>
      </w:pPr>
    </w:lvl>
    <w:lvl w:ilvl="7" w:tplc="EE4447C4" w:tentative="1">
      <w:start w:val="1"/>
      <w:numFmt w:val="lowerLetter"/>
      <w:lvlText w:val="%8."/>
      <w:lvlJc w:val="left"/>
      <w:pPr>
        <w:ind w:left="6828" w:hanging="360"/>
      </w:pPr>
    </w:lvl>
    <w:lvl w:ilvl="8" w:tplc="859A0826" w:tentative="1">
      <w:start w:val="1"/>
      <w:numFmt w:val="lowerRoman"/>
      <w:lvlText w:val="%9."/>
      <w:lvlJc w:val="right"/>
      <w:pPr>
        <w:ind w:left="7548" w:hanging="180"/>
      </w:pPr>
    </w:lvl>
  </w:abstractNum>
  <w:abstractNum w:abstractNumId="10">
    <w:nsid w:val="51166F29"/>
    <w:multiLevelType w:val="hybridMultilevel"/>
    <w:tmpl w:val="0FDCEF6A"/>
    <w:lvl w:ilvl="0" w:tplc="340A000F">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11">
    <w:nsid w:val="52CD5790"/>
    <w:multiLevelType w:val="hybridMultilevel"/>
    <w:tmpl w:val="91C4B586"/>
    <w:lvl w:ilvl="0" w:tplc="E18C3B90">
      <w:start w:val="1"/>
      <w:numFmt w:val="lowerLetter"/>
      <w:lvlText w:val="%1)"/>
      <w:lvlJc w:val="left"/>
      <w:pPr>
        <w:ind w:left="927" w:hanging="360"/>
      </w:pPr>
      <w:rPr>
        <w:rFonts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2">
    <w:nsid w:val="5AF81443"/>
    <w:multiLevelType w:val="hybridMultilevel"/>
    <w:tmpl w:val="225690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D5B3775"/>
    <w:multiLevelType w:val="hybridMultilevel"/>
    <w:tmpl w:val="7204754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60A904C5"/>
    <w:multiLevelType w:val="hybridMultilevel"/>
    <w:tmpl w:val="355EDDA4"/>
    <w:lvl w:ilvl="0" w:tplc="BE7C48F8">
      <w:start w:val="1"/>
      <w:numFmt w:val="lowerLetter"/>
      <w:lvlText w:val="%1)"/>
      <w:lvlJc w:val="left"/>
      <w:pPr>
        <w:ind w:left="720" w:hanging="360"/>
      </w:pPr>
    </w:lvl>
    <w:lvl w:ilvl="1" w:tplc="E80E132E" w:tentative="1">
      <w:start w:val="1"/>
      <w:numFmt w:val="lowerLetter"/>
      <w:lvlText w:val="%2."/>
      <w:lvlJc w:val="left"/>
      <w:pPr>
        <w:ind w:left="1440" w:hanging="360"/>
      </w:pPr>
    </w:lvl>
    <w:lvl w:ilvl="2" w:tplc="13EC9C22" w:tentative="1">
      <w:start w:val="1"/>
      <w:numFmt w:val="lowerRoman"/>
      <w:lvlText w:val="%3."/>
      <w:lvlJc w:val="right"/>
      <w:pPr>
        <w:ind w:left="2160" w:hanging="180"/>
      </w:pPr>
    </w:lvl>
    <w:lvl w:ilvl="3" w:tplc="47AE2BFC" w:tentative="1">
      <w:start w:val="1"/>
      <w:numFmt w:val="decimal"/>
      <w:lvlText w:val="%4."/>
      <w:lvlJc w:val="left"/>
      <w:pPr>
        <w:ind w:left="2880" w:hanging="360"/>
      </w:pPr>
    </w:lvl>
    <w:lvl w:ilvl="4" w:tplc="B4C4733E" w:tentative="1">
      <w:start w:val="1"/>
      <w:numFmt w:val="lowerLetter"/>
      <w:lvlText w:val="%5."/>
      <w:lvlJc w:val="left"/>
      <w:pPr>
        <w:ind w:left="3600" w:hanging="360"/>
      </w:pPr>
    </w:lvl>
    <w:lvl w:ilvl="5" w:tplc="6EF4E47E" w:tentative="1">
      <w:start w:val="1"/>
      <w:numFmt w:val="lowerRoman"/>
      <w:lvlText w:val="%6."/>
      <w:lvlJc w:val="right"/>
      <w:pPr>
        <w:ind w:left="4320" w:hanging="180"/>
      </w:pPr>
    </w:lvl>
    <w:lvl w:ilvl="6" w:tplc="503C5FFA" w:tentative="1">
      <w:start w:val="1"/>
      <w:numFmt w:val="decimal"/>
      <w:lvlText w:val="%7."/>
      <w:lvlJc w:val="left"/>
      <w:pPr>
        <w:ind w:left="5040" w:hanging="360"/>
      </w:pPr>
    </w:lvl>
    <w:lvl w:ilvl="7" w:tplc="70CA98E8" w:tentative="1">
      <w:start w:val="1"/>
      <w:numFmt w:val="lowerLetter"/>
      <w:lvlText w:val="%8."/>
      <w:lvlJc w:val="left"/>
      <w:pPr>
        <w:ind w:left="5760" w:hanging="360"/>
      </w:pPr>
    </w:lvl>
    <w:lvl w:ilvl="8" w:tplc="98F6AC80" w:tentative="1">
      <w:start w:val="1"/>
      <w:numFmt w:val="lowerRoman"/>
      <w:lvlText w:val="%9."/>
      <w:lvlJc w:val="right"/>
      <w:pPr>
        <w:ind w:left="6480" w:hanging="180"/>
      </w:pPr>
    </w:lvl>
  </w:abstractNum>
  <w:abstractNum w:abstractNumId="15">
    <w:nsid w:val="71FE7492"/>
    <w:multiLevelType w:val="hybridMultilevel"/>
    <w:tmpl w:val="8506E0F8"/>
    <w:lvl w:ilvl="0" w:tplc="42C01D28">
      <w:start w:val="1"/>
      <w:numFmt w:val="lowerLetter"/>
      <w:lvlText w:val="%1)"/>
      <w:lvlJc w:val="left"/>
      <w:pPr>
        <w:ind w:left="927" w:hanging="360"/>
      </w:pPr>
      <w:rPr>
        <w:rFonts w:hint="default"/>
        <w:b w:val="0"/>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6">
    <w:nsid w:val="76323282"/>
    <w:multiLevelType w:val="hybridMultilevel"/>
    <w:tmpl w:val="346A388E"/>
    <w:lvl w:ilvl="0" w:tplc="340A000F">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2"/>
  </w:num>
  <w:num w:numId="5">
    <w:abstractNumId w:val="13"/>
  </w:num>
  <w:num w:numId="6">
    <w:abstractNumId w:val="9"/>
  </w:num>
  <w:num w:numId="7">
    <w:abstractNumId w:val="8"/>
  </w:num>
  <w:num w:numId="8">
    <w:abstractNumId w:val="16"/>
  </w:num>
  <w:num w:numId="9">
    <w:abstractNumId w:val="14"/>
  </w:num>
  <w:num w:numId="10">
    <w:abstractNumId w:val="0"/>
  </w:num>
  <w:num w:numId="11">
    <w:abstractNumId w:val="1"/>
  </w:num>
  <w:num w:numId="12">
    <w:abstractNumId w:val="7"/>
  </w:num>
  <w:num w:numId="13">
    <w:abstractNumId w:val="6"/>
  </w:num>
  <w:num w:numId="14">
    <w:abstractNumId w:val="11"/>
  </w:num>
  <w:num w:numId="15">
    <w:abstractNumId w:val="1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DEA"/>
    <w:rsid w:val="000004F9"/>
    <w:rsid w:val="00000DD2"/>
    <w:rsid w:val="00000DE6"/>
    <w:rsid w:val="00001285"/>
    <w:rsid w:val="00002027"/>
    <w:rsid w:val="000026B2"/>
    <w:rsid w:val="00004BE5"/>
    <w:rsid w:val="00005DA3"/>
    <w:rsid w:val="00005E2B"/>
    <w:rsid w:val="00006491"/>
    <w:rsid w:val="0000679D"/>
    <w:rsid w:val="00006FE9"/>
    <w:rsid w:val="0000703D"/>
    <w:rsid w:val="0001203F"/>
    <w:rsid w:val="0001218F"/>
    <w:rsid w:val="00012862"/>
    <w:rsid w:val="000129B6"/>
    <w:rsid w:val="00012A33"/>
    <w:rsid w:val="00012D37"/>
    <w:rsid w:val="0001347C"/>
    <w:rsid w:val="00013A10"/>
    <w:rsid w:val="000143E3"/>
    <w:rsid w:val="00014648"/>
    <w:rsid w:val="00014B8A"/>
    <w:rsid w:val="00016115"/>
    <w:rsid w:val="00016A50"/>
    <w:rsid w:val="000170D0"/>
    <w:rsid w:val="00017C23"/>
    <w:rsid w:val="000210FC"/>
    <w:rsid w:val="000215EF"/>
    <w:rsid w:val="00021919"/>
    <w:rsid w:val="00021A31"/>
    <w:rsid w:val="00021D24"/>
    <w:rsid w:val="00021D86"/>
    <w:rsid w:val="00022EB3"/>
    <w:rsid w:val="000238C5"/>
    <w:rsid w:val="00023935"/>
    <w:rsid w:val="00024745"/>
    <w:rsid w:val="00025060"/>
    <w:rsid w:val="00025BCE"/>
    <w:rsid w:val="00025FDC"/>
    <w:rsid w:val="0002672A"/>
    <w:rsid w:val="00026B4B"/>
    <w:rsid w:val="0003148B"/>
    <w:rsid w:val="000314FC"/>
    <w:rsid w:val="00031B4B"/>
    <w:rsid w:val="00031FCD"/>
    <w:rsid w:val="0003265B"/>
    <w:rsid w:val="00033740"/>
    <w:rsid w:val="00033EB0"/>
    <w:rsid w:val="0003447B"/>
    <w:rsid w:val="000348F3"/>
    <w:rsid w:val="00034E06"/>
    <w:rsid w:val="00035261"/>
    <w:rsid w:val="0003526B"/>
    <w:rsid w:val="00035909"/>
    <w:rsid w:val="00037A5D"/>
    <w:rsid w:val="000407B3"/>
    <w:rsid w:val="00040D79"/>
    <w:rsid w:val="00040F32"/>
    <w:rsid w:val="00042BEC"/>
    <w:rsid w:val="00043B88"/>
    <w:rsid w:val="00044396"/>
    <w:rsid w:val="00044678"/>
    <w:rsid w:val="0004485B"/>
    <w:rsid w:val="00044F00"/>
    <w:rsid w:val="00045388"/>
    <w:rsid w:val="00046E03"/>
    <w:rsid w:val="000476BD"/>
    <w:rsid w:val="000502E8"/>
    <w:rsid w:val="00050DE3"/>
    <w:rsid w:val="00050F1F"/>
    <w:rsid w:val="0005154F"/>
    <w:rsid w:val="000523ED"/>
    <w:rsid w:val="00052E66"/>
    <w:rsid w:val="00053E97"/>
    <w:rsid w:val="00054293"/>
    <w:rsid w:val="0005497D"/>
    <w:rsid w:val="00054B11"/>
    <w:rsid w:val="000559CD"/>
    <w:rsid w:val="00055A4E"/>
    <w:rsid w:val="00055AB5"/>
    <w:rsid w:val="00057CA7"/>
    <w:rsid w:val="000603B8"/>
    <w:rsid w:val="00060DB0"/>
    <w:rsid w:val="000622DF"/>
    <w:rsid w:val="000630D9"/>
    <w:rsid w:val="000630E1"/>
    <w:rsid w:val="00063FEC"/>
    <w:rsid w:val="0006417A"/>
    <w:rsid w:val="00064BBB"/>
    <w:rsid w:val="00065412"/>
    <w:rsid w:val="00065D53"/>
    <w:rsid w:val="00065E7C"/>
    <w:rsid w:val="00066CE7"/>
    <w:rsid w:val="00066E31"/>
    <w:rsid w:val="00067336"/>
    <w:rsid w:val="000674C7"/>
    <w:rsid w:val="00070470"/>
    <w:rsid w:val="00070774"/>
    <w:rsid w:val="0007349D"/>
    <w:rsid w:val="000739B7"/>
    <w:rsid w:val="0007420F"/>
    <w:rsid w:val="000742FB"/>
    <w:rsid w:val="00074ED3"/>
    <w:rsid w:val="000751B6"/>
    <w:rsid w:val="00076F25"/>
    <w:rsid w:val="00077490"/>
    <w:rsid w:val="00080827"/>
    <w:rsid w:val="00080DFB"/>
    <w:rsid w:val="00080F11"/>
    <w:rsid w:val="00081A10"/>
    <w:rsid w:val="00081D63"/>
    <w:rsid w:val="00081E08"/>
    <w:rsid w:val="00081F10"/>
    <w:rsid w:val="000825F4"/>
    <w:rsid w:val="00082C35"/>
    <w:rsid w:val="00084D74"/>
    <w:rsid w:val="00084DF9"/>
    <w:rsid w:val="0008525D"/>
    <w:rsid w:val="00086988"/>
    <w:rsid w:val="00086E05"/>
    <w:rsid w:val="00087064"/>
    <w:rsid w:val="00090121"/>
    <w:rsid w:val="00090BC7"/>
    <w:rsid w:val="00092052"/>
    <w:rsid w:val="000921D2"/>
    <w:rsid w:val="00092397"/>
    <w:rsid w:val="00092759"/>
    <w:rsid w:val="00092A91"/>
    <w:rsid w:val="0009347D"/>
    <w:rsid w:val="0009388E"/>
    <w:rsid w:val="00093D17"/>
    <w:rsid w:val="00093FF0"/>
    <w:rsid w:val="00094511"/>
    <w:rsid w:val="000947E3"/>
    <w:rsid w:val="0009480F"/>
    <w:rsid w:val="00095E5E"/>
    <w:rsid w:val="00096126"/>
    <w:rsid w:val="000971A2"/>
    <w:rsid w:val="000A03DB"/>
    <w:rsid w:val="000A35F6"/>
    <w:rsid w:val="000A422F"/>
    <w:rsid w:val="000A463D"/>
    <w:rsid w:val="000A5437"/>
    <w:rsid w:val="000A5488"/>
    <w:rsid w:val="000A5A15"/>
    <w:rsid w:val="000A5B84"/>
    <w:rsid w:val="000A5CC6"/>
    <w:rsid w:val="000A7E8E"/>
    <w:rsid w:val="000B06FD"/>
    <w:rsid w:val="000B0A48"/>
    <w:rsid w:val="000B1019"/>
    <w:rsid w:val="000B13B8"/>
    <w:rsid w:val="000B2043"/>
    <w:rsid w:val="000B3BEE"/>
    <w:rsid w:val="000B4579"/>
    <w:rsid w:val="000B4DF9"/>
    <w:rsid w:val="000B5225"/>
    <w:rsid w:val="000B556C"/>
    <w:rsid w:val="000B55A8"/>
    <w:rsid w:val="000B65A3"/>
    <w:rsid w:val="000B6B07"/>
    <w:rsid w:val="000B6C13"/>
    <w:rsid w:val="000B7505"/>
    <w:rsid w:val="000B7979"/>
    <w:rsid w:val="000B7AA8"/>
    <w:rsid w:val="000B7E2C"/>
    <w:rsid w:val="000C14FB"/>
    <w:rsid w:val="000C1548"/>
    <w:rsid w:val="000C1B42"/>
    <w:rsid w:val="000C22A0"/>
    <w:rsid w:val="000C2449"/>
    <w:rsid w:val="000C25BD"/>
    <w:rsid w:val="000C3BDE"/>
    <w:rsid w:val="000C3CB4"/>
    <w:rsid w:val="000C461A"/>
    <w:rsid w:val="000C56AE"/>
    <w:rsid w:val="000C6C23"/>
    <w:rsid w:val="000C7269"/>
    <w:rsid w:val="000C7D2F"/>
    <w:rsid w:val="000D3DDE"/>
    <w:rsid w:val="000D452A"/>
    <w:rsid w:val="000D4B20"/>
    <w:rsid w:val="000D5801"/>
    <w:rsid w:val="000D5A8C"/>
    <w:rsid w:val="000D5E41"/>
    <w:rsid w:val="000D5E45"/>
    <w:rsid w:val="000D6B6E"/>
    <w:rsid w:val="000D7056"/>
    <w:rsid w:val="000E0161"/>
    <w:rsid w:val="000E17A8"/>
    <w:rsid w:val="000E2A7F"/>
    <w:rsid w:val="000E3666"/>
    <w:rsid w:val="000E46AA"/>
    <w:rsid w:val="000E4B1A"/>
    <w:rsid w:val="000E5CDD"/>
    <w:rsid w:val="000E5DA9"/>
    <w:rsid w:val="000E6D43"/>
    <w:rsid w:val="000E7FC0"/>
    <w:rsid w:val="000F0B64"/>
    <w:rsid w:val="000F0CD9"/>
    <w:rsid w:val="000F13BD"/>
    <w:rsid w:val="000F1930"/>
    <w:rsid w:val="000F1A8E"/>
    <w:rsid w:val="000F1FF1"/>
    <w:rsid w:val="000F2517"/>
    <w:rsid w:val="000F39DA"/>
    <w:rsid w:val="000F3BC8"/>
    <w:rsid w:val="000F3CCD"/>
    <w:rsid w:val="000F50C0"/>
    <w:rsid w:val="000F5144"/>
    <w:rsid w:val="000F5B31"/>
    <w:rsid w:val="000F7447"/>
    <w:rsid w:val="000F786B"/>
    <w:rsid w:val="000F7B7B"/>
    <w:rsid w:val="000F7F9F"/>
    <w:rsid w:val="001009F6"/>
    <w:rsid w:val="00100B57"/>
    <w:rsid w:val="001010B2"/>
    <w:rsid w:val="0010110A"/>
    <w:rsid w:val="0010367E"/>
    <w:rsid w:val="00103DB3"/>
    <w:rsid w:val="00104FDA"/>
    <w:rsid w:val="00105A5D"/>
    <w:rsid w:val="0010635C"/>
    <w:rsid w:val="001070D9"/>
    <w:rsid w:val="0010770D"/>
    <w:rsid w:val="00107975"/>
    <w:rsid w:val="0011007D"/>
    <w:rsid w:val="00111A97"/>
    <w:rsid w:val="00111B8F"/>
    <w:rsid w:val="00111BB8"/>
    <w:rsid w:val="0011225C"/>
    <w:rsid w:val="001122E0"/>
    <w:rsid w:val="001129EA"/>
    <w:rsid w:val="001131C0"/>
    <w:rsid w:val="00113E92"/>
    <w:rsid w:val="00113F02"/>
    <w:rsid w:val="001145BC"/>
    <w:rsid w:val="00115366"/>
    <w:rsid w:val="0011746A"/>
    <w:rsid w:val="00117A7C"/>
    <w:rsid w:val="00120277"/>
    <w:rsid w:val="0012086F"/>
    <w:rsid w:val="00120889"/>
    <w:rsid w:val="00120DDD"/>
    <w:rsid w:val="00120FE5"/>
    <w:rsid w:val="0012147C"/>
    <w:rsid w:val="0012232B"/>
    <w:rsid w:val="001227F4"/>
    <w:rsid w:val="0012287B"/>
    <w:rsid w:val="00122F8D"/>
    <w:rsid w:val="00123212"/>
    <w:rsid w:val="00123313"/>
    <w:rsid w:val="00123A78"/>
    <w:rsid w:val="00123EBB"/>
    <w:rsid w:val="00125CE3"/>
    <w:rsid w:val="00125EBE"/>
    <w:rsid w:val="00126411"/>
    <w:rsid w:val="00126566"/>
    <w:rsid w:val="00130A13"/>
    <w:rsid w:val="001314C0"/>
    <w:rsid w:val="00132477"/>
    <w:rsid w:val="001327CC"/>
    <w:rsid w:val="00132CCE"/>
    <w:rsid w:val="001331AD"/>
    <w:rsid w:val="00133223"/>
    <w:rsid w:val="0013324A"/>
    <w:rsid w:val="00134575"/>
    <w:rsid w:val="00134B03"/>
    <w:rsid w:val="00134B2C"/>
    <w:rsid w:val="00135BB0"/>
    <w:rsid w:val="00136A39"/>
    <w:rsid w:val="00137A6B"/>
    <w:rsid w:val="00141388"/>
    <w:rsid w:val="00141771"/>
    <w:rsid w:val="0014194D"/>
    <w:rsid w:val="00141DE2"/>
    <w:rsid w:val="00142052"/>
    <w:rsid w:val="00142060"/>
    <w:rsid w:val="00144C7C"/>
    <w:rsid w:val="00145C0E"/>
    <w:rsid w:val="00145D9C"/>
    <w:rsid w:val="00146783"/>
    <w:rsid w:val="00147882"/>
    <w:rsid w:val="00150E6C"/>
    <w:rsid w:val="0015193F"/>
    <w:rsid w:val="00151E17"/>
    <w:rsid w:val="00151FBC"/>
    <w:rsid w:val="00152485"/>
    <w:rsid w:val="0015387D"/>
    <w:rsid w:val="00153A69"/>
    <w:rsid w:val="00153F67"/>
    <w:rsid w:val="00154113"/>
    <w:rsid w:val="00154D39"/>
    <w:rsid w:val="00155105"/>
    <w:rsid w:val="00156D14"/>
    <w:rsid w:val="00157CC7"/>
    <w:rsid w:val="00157DEF"/>
    <w:rsid w:val="00161124"/>
    <w:rsid w:val="00161269"/>
    <w:rsid w:val="001621A1"/>
    <w:rsid w:val="00163435"/>
    <w:rsid w:val="001635FA"/>
    <w:rsid w:val="001646DF"/>
    <w:rsid w:val="001648CA"/>
    <w:rsid w:val="00164D33"/>
    <w:rsid w:val="00165522"/>
    <w:rsid w:val="001656D8"/>
    <w:rsid w:val="001657AA"/>
    <w:rsid w:val="00165843"/>
    <w:rsid w:val="0016642A"/>
    <w:rsid w:val="00167827"/>
    <w:rsid w:val="00167B01"/>
    <w:rsid w:val="00170956"/>
    <w:rsid w:val="00170A1F"/>
    <w:rsid w:val="00170CD4"/>
    <w:rsid w:val="001714E0"/>
    <w:rsid w:val="00171AD1"/>
    <w:rsid w:val="00171C5C"/>
    <w:rsid w:val="00172395"/>
    <w:rsid w:val="00172E83"/>
    <w:rsid w:val="00173E2E"/>
    <w:rsid w:val="0017494F"/>
    <w:rsid w:val="001749EC"/>
    <w:rsid w:val="001753BE"/>
    <w:rsid w:val="00175465"/>
    <w:rsid w:val="0017608B"/>
    <w:rsid w:val="001769EB"/>
    <w:rsid w:val="0017726C"/>
    <w:rsid w:val="001773AC"/>
    <w:rsid w:val="0017755F"/>
    <w:rsid w:val="00180CCB"/>
    <w:rsid w:val="0018125E"/>
    <w:rsid w:val="00181691"/>
    <w:rsid w:val="00181F12"/>
    <w:rsid w:val="00182778"/>
    <w:rsid w:val="00182F9A"/>
    <w:rsid w:val="00183837"/>
    <w:rsid w:val="00183DFC"/>
    <w:rsid w:val="001841BD"/>
    <w:rsid w:val="001849A5"/>
    <w:rsid w:val="00184B42"/>
    <w:rsid w:val="00184C52"/>
    <w:rsid w:val="00184F19"/>
    <w:rsid w:val="00186486"/>
    <w:rsid w:val="001873FA"/>
    <w:rsid w:val="00187895"/>
    <w:rsid w:val="001879B7"/>
    <w:rsid w:val="00190108"/>
    <w:rsid w:val="00191EE0"/>
    <w:rsid w:val="001921BD"/>
    <w:rsid w:val="00192F41"/>
    <w:rsid w:val="00193371"/>
    <w:rsid w:val="00193565"/>
    <w:rsid w:val="00193FB7"/>
    <w:rsid w:val="001955F9"/>
    <w:rsid w:val="0019614E"/>
    <w:rsid w:val="001961E4"/>
    <w:rsid w:val="00196A08"/>
    <w:rsid w:val="001A0285"/>
    <w:rsid w:val="001A2524"/>
    <w:rsid w:val="001A2627"/>
    <w:rsid w:val="001A2653"/>
    <w:rsid w:val="001A2819"/>
    <w:rsid w:val="001A2E37"/>
    <w:rsid w:val="001A36B8"/>
    <w:rsid w:val="001A3D1F"/>
    <w:rsid w:val="001A4354"/>
    <w:rsid w:val="001A4AD6"/>
    <w:rsid w:val="001A4ADD"/>
    <w:rsid w:val="001A50BB"/>
    <w:rsid w:val="001A56AB"/>
    <w:rsid w:val="001A56DD"/>
    <w:rsid w:val="001A58E6"/>
    <w:rsid w:val="001A603D"/>
    <w:rsid w:val="001A63AC"/>
    <w:rsid w:val="001A66F5"/>
    <w:rsid w:val="001A68CD"/>
    <w:rsid w:val="001A712E"/>
    <w:rsid w:val="001A77A8"/>
    <w:rsid w:val="001B033F"/>
    <w:rsid w:val="001B1252"/>
    <w:rsid w:val="001B1B93"/>
    <w:rsid w:val="001B1DBC"/>
    <w:rsid w:val="001B2EEC"/>
    <w:rsid w:val="001B3001"/>
    <w:rsid w:val="001B33C5"/>
    <w:rsid w:val="001B54C8"/>
    <w:rsid w:val="001B5526"/>
    <w:rsid w:val="001B5981"/>
    <w:rsid w:val="001B5A72"/>
    <w:rsid w:val="001B5DDA"/>
    <w:rsid w:val="001B68EC"/>
    <w:rsid w:val="001B6E67"/>
    <w:rsid w:val="001B7565"/>
    <w:rsid w:val="001B7F98"/>
    <w:rsid w:val="001C01A9"/>
    <w:rsid w:val="001C03DE"/>
    <w:rsid w:val="001C09D2"/>
    <w:rsid w:val="001C0BF4"/>
    <w:rsid w:val="001C1B9C"/>
    <w:rsid w:val="001C2BCF"/>
    <w:rsid w:val="001C2C61"/>
    <w:rsid w:val="001C4E56"/>
    <w:rsid w:val="001C5EB3"/>
    <w:rsid w:val="001C5EC6"/>
    <w:rsid w:val="001C63C7"/>
    <w:rsid w:val="001C658B"/>
    <w:rsid w:val="001C65C5"/>
    <w:rsid w:val="001C79D8"/>
    <w:rsid w:val="001C7A40"/>
    <w:rsid w:val="001D0078"/>
    <w:rsid w:val="001D0C66"/>
    <w:rsid w:val="001D1760"/>
    <w:rsid w:val="001D1C70"/>
    <w:rsid w:val="001D1D04"/>
    <w:rsid w:val="001D3051"/>
    <w:rsid w:val="001D3FFE"/>
    <w:rsid w:val="001D4EAA"/>
    <w:rsid w:val="001D57E5"/>
    <w:rsid w:val="001D7F92"/>
    <w:rsid w:val="001E1141"/>
    <w:rsid w:val="001E1470"/>
    <w:rsid w:val="001E1C07"/>
    <w:rsid w:val="001E1FA6"/>
    <w:rsid w:val="001E3D88"/>
    <w:rsid w:val="001E4B48"/>
    <w:rsid w:val="001E4D65"/>
    <w:rsid w:val="001E4FC9"/>
    <w:rsid w:val="001E722F"/>
    <w:rsid w:val="001E76F6"/>
    <w:rsid w:val="001F00DF"/>
    <w:rsid w:val="001F1099"/>
    <w:rsid w:val="001F2B7A"/>
    <w:rsid w:val="001F38EA"/>
    <w:rsid w:val="001F3A32"/>
    <w:rsid w:val="001F457A"/>
    <w:rsid w:val="001F45C1"/>
    <w:rsid w:val="001F4E84"/>
    <w:rsid w:val="001F6825"/>
    <w:rsid w:val="001F6B30"/>
    <w:rsid w:val="001F74ED"/>
    <w:rsid w:val="001F7579"/>
    <w:rsid w:val="001F7658"/>
    <w:rsid w:val="001F7A19"/>
    <w:rsid w:val="001F7CE0"/>
    <w:rsid w:val="00200E95"/>
    <w:rsid w:val="0020355A"/>
    <w:rsid w:val="00205D54"/>
    <w:rsid w:val="002074CE"/>
    <w:rsid w:val="00207DF7"/>
    <w:rsid w:val="0021043B"/>
    <w:rsid w:val="00210784"/>
    <w:rsid w:val="002108DF"/>
    <w:rsid w:val="002111DA"/>
    <w:rsid w:val="0021124E"/>
    <w:rsid w:val="002128F0"/>
    <w:rsid w:val="00212A9F"/>
    <w:rsid w:val="00212C60"/>
    <w:rsid w:val="00213E05"/>
    <w:rsid w:val="002147D6"/>
    <w:rsid w:val="00214A7D"/>
    <w:rsid w:val="00214B6B"/>
    <w:rsid w:val="00215397"/>
    <w:rsid w:val="00215E87"/>
    <w:rsid w:val="00216C3C"/>
    <w:rsid w:val="002170EC"/>
    <w:rsid w:val="00220A86"/>
    <w:rsid w:val="00220DF4"/>
    <w:rsid w:val="00221E61"/>
    <w:rsid w:val="002225AB"/>
    <w:rsid w:val="00224949"/>
    <w:rsid w:val="00224D72"/>
    <w:rsid w:val="00224E46"/>
    <w:rsid w:val="00224F13"/>
    <w:rsid w:val="0022512A"/>
    <w:rsid w:val="0022518D"/>
    <w:rsid w:val="00225551"/>
    <w:rsid w:val="00225742"/>
    <w:rsid w:val="00225EF2"/>
    <w:rsid w:val="002272D9"/>
    <w:rsid w:val="00227473"/>
    <w:rsid w:val="002276C1"/>
    <w:rsid w:val="00230817"/>
    <w:rsid w:val="00230F36"/>
    <w:rsid w:val="00231519"/>
    <w:rsid w:val="002331BF"/>
    <w:rsid w:val="00233EAD"/>
    <w:rsid w:val="002346A6"/>
    <w:rsid w:val="00234CDA"/>
    <w:rsid w:val="00234E90"/>
    <w:rsid w:val="00235D20"/>
    <w:rsid w:val="002365D6"/>
    <w:rsid w:val="0023678B"/>
    <w:rsid w:val="0024032F"/>
    <w:rsid w:val="002410E8"/>
    <w:rsid w:val="00242159"/>
    <w:rsid w:val="00242F03"/>
    <w:rsid w:val="002440FE"/>
    <w:rsid w:val="00244154"/>
    <w:rsid w:val="002444CF"/>
    <w:rsid w:val="002447AB"/>
    <w:rsid w:val="002450DD"/>
    <w:rsid w:val="002471AF"/>
    <w:rsid w:val="00247C8E"/>
    <w:rsid w:val="00250D25"/>
    <w:rsid w:val="0025209B"/>
    <w:rsid w:val="00252FE6"/>
    <w:rsid w:val="00253656"/>
    <w:rsid w:val="0025379F"/>
    <w:rsid w:val="00253BDE"/>
    <w:rsid w:val="00253FEE"/>
    <w:rsid w:val="0025497E"/>
    <w:rsid w:val="00254F18"/>
    <w:rsid w:val="00255E54"/>
    <w:rsid w:val="002560D1"/>
    <w:rsid w:val="00256212"/>
    <w:rsid w:val="00256B59"/>
    <w:rsid w:val="00257657"/>
    <w:rsid w:val="00260624"/>
    <w:rsid w:val="00260BB3"/>
    <w:rsid w:val="00261048"/>
    <w:rsid w:val="00261749"/>
    <w:rsid w:val="00261D2F"/>
    <w:rsid w:val="00261F68"/>
    <w:rsid w:val="0026214B"/>
    <w:rsid w:val="00262393"/>
    <w:rsid w:val="00262D39"/>
    <w:rsid w:val="00262D7F"/>
    <w:rsid w:val="002633B5"/>
    <w:rsid w:val="00264C98"/>
    <w:rsid w:val="00264F87"/>
    <w:rsid w:val="00266FE0"/>
    <w:rsid w:val="0026706C"/>
    <w:rsid w:val="002674CE"/>
    <w:rsid w:val="00270783"/>
    <w:rsid w:val="0027286B"/>
    <w:rsid w:val="00272B8D"/>
    <w:rsid w:val="00273D63"/>
    <w:rsid w:val="00273F11"/>
    <w:rsid w:val="00273F8D"/>
    <w:rsid w:val="0027436C"/>
    <w:rsid w:val="00275077"/>
    <w:rsid w:val="00275ACD"/>
    <w:rsid w:val="00276EC7"/>
    <w:rsid w:val="0027700D"/>
    <w:rsid w:val="002771C7"/>
    <w:rsid w:val="002772F8"/>
    <w:rsid w:val="00280A12"/>
    <w:rsid w:val="00281406"/>
    <w:rsid w:val="002817EA"/>
    <w:rsid w:val="002819B1"/>
    <w:rsid w:val="002824DB"/>
    <w:rsid w:val="002824F3"/>
    <w:rsid w:val="00282B5C"/>
    <w:rsid w:val="00283182"/>
    <w:rsid w:val="002833DE"/>
    <w:rsid w:val="00283C5F"/>
    <w:rsid w:val="00284537"/>
    <w:rsid w:val="00285D61"/>
    <w:rsid w:val="00285FB8"/>
    <w:rsid w:val="00286470"/>
    <w:rsid w:val="00286AA0"/>
    <w:rsid w:val="002873A2"/>
    <w:rsid w:val="0029107D"/>
    <w:rsid w:val="002917C3"/>
    <w:rsid w:val="00292665"/>
    <w:rsid w:val="002928CB"/>
    <w:rsid w:val="00292E70"/>
    <w:rsid w:val="002943F6"/>
    <w:rsid w:val="00294A6F"/>
    <w:rsid w:val="00294EA8"/>
    <w:rsid w:val="00295017"/>
    <w:rsid w:val="00295E4A"/>
    <w:rsid w:val="002A00BD"/>
    <w:rsid w:val="002A05DA"/>
    <w:rsid w:val="002A08CA"/>
    <w:rsid w:val="002A0B31"/>
    <w:rsid w:val="002A0E77"/>
    <w:rsid w:val="002A143D"/>
    <w:rsid w:val="002A2780"/>
    <w:rsid w:val="002A2798"/>
    <w:rsid w:val="002A283A"/>
    <w:rsid w:val="002A2BE1"/>
    <w:rsid w:val="002A40BC"/>
    <w:rsid w:val="002A490D"/>
    <w:rsid w:val="002A53B8"/>
    <w:rsid w:val="002A5AE1"/>
    <w:rsid w:val="002A5CBE"/>
    <w:rsid w:val="002A631B"/>
    <w:rsid w:val="002A6616"/>
    <w:rsid w:val="002A6C0E"/>
    <w:rsid w:val="002A6DD1"/>
    <w:rsid w:val="002A77C2"/>
    <w:rsid w:val="002B18D4"/>
    <w:rsid w:val="002B3251"/>
    <w:rsid w:val="002B35E4"/>
    <w:rsid w:val="002B3A80"/>
    <w:rsid w:val="002B3EF9"/>
    <w:rsid w:val="002B610C"/>
    <w:rsid w:val="002B6681"/>
    <w:rsid w:val="002B6A14"/>
    <w:rsid w:val="002B7F19"/>
    <w:rsid w:val="002C2340"/>
    <w:rsid w:val="002C234B"/>
    <w:rsid w:val="002C2420"/>
    <w:rsid w:val="002C2A29"/>
    <w:rsid w:val="002C309F"/>
    <w:rsid w:val="002C36B5"/>
    <w:rsid w:val="002C37C7"/>
    <w:rsid w:val="002C4C55"/>
    <w:rsid w:val="002C50D5"/>
    <w:rsid w:val="002C52B9"/>
    <w:rsid w:val="002C5ABD"/>
    <w:rsid w:val="002C5BCC"/>
    <w:rsid w:val="002C60C3"/>
    <w:rsid w:val="002C6243"/>
    <w:rsid w:val="002C6470"/>
    <w:rsid w:val="002C6700"/>
    <w:rsid w:val="002C78BE"/>
    <w:rsid w:val="002D02BB"/>
    <w:rsid w:val="002D138D"/>
    <w:rsid w:val="002D1887"/>
    <w:rsid w:val="002D1D44"/>
    <w:rsid w:val="002D1E4F"/>
    <w:rsid w:val="002D2C37"/>
    <w:rsid w:val="002D37F5"/>
    <w:rsid w:val="002D437A"/>
    <w:rsid w:val="002D6997"/>
    <w:rsid w:val="002D6F6B"/>
    <w:rsid w:val="002D77A1"/>
    <w:rsid w:val="002E06A4"/>
    <w:rsid w:val="002E1A70"/>
    <w:rsid w:val="002E330B"/>
    <w:rsid w:val="002E3447"/>
    <w:rsid w:val="002E3733"/>
    <w:rsid w:val="002E4B92"/>
    <w:rsid w:val="002E5201"/>
    <w:rsid w:val="002E5738"/>
    <w:rsid w:val="002E5775"/>
    <w:rsid w:val="002E60B7"/>
    <w:rsid w:val="002E7A9E"/>
    <w:rsid w:val="002F112B"/>
    <w:rsid w:val="002F1A6D"/>
    <w:rsid w:val="002F2706"/>
    <w:rsid w:val="002F2ABB"/>
    <w:rsid w:val="002F2B10"/>
    <w:rsid w:val="002F40AA"/>
    <w:rsid w:val="002F5CFF"/>
    <w:rsid w:val="002F6022"/>
    <w:rsid w:val="00301666"/>
    <w:rsid w:val="00301D0F"/>
    <w:rsid w:val="00302807"/>
    <w:rsid w:val="003042F6"/>
    <w:rsid w:val="0030431E"/>
    <w:rsid w:val="003043D5"/>
    <w:rsid w:val="00304810"/>
    <w:rsid w:val="00304D75"/>
    <w:rsid w:val="0030559B"/>
    <w:rsid w:val="003056DF"/>
    <w:rsid w:val="00305CB4"/>
    <w:rsid w:val="00306103"/>
    <w:rsid w:val="00306782"/>
    <w:rsid w:val="00306E31"/>
    <w:rsid w:val="0030750A"/>
    <w:rsid w:val="00307A98"/>
    <w:rsid w:val="00307BCC"/>
    <w:rsid w:val="00310142"/>
    <w:rsid w:val="0031107E"/>
    <w:rsid w:val="003127A0"/>
    <w:rsid w:val="00313162"/>
    <w:rsid w:val="003137B7"/>
    <w:rsid w:val="003139EF"/>
    <w:rsid w:val="00313F91"/>
    <w:rsid w:val="00314779"/>
    <w:rsid w:val="00316346"/>
    <w:rsid w:val="0031658C"/>
    <w:rsid w:val="003167AA"/>
    <w:rsid w:val="0031751B"/>
    <w:rsid w:val="00317B1A"/>
    <w:rsid w:val="0032079A"/>
    <w:rsid w:val="00320EEF"/>
    <w:rsid w:val="00320F12"/>
    <w:rsid w:val="003210D7"/>
    <w:rsid w:val="003210F4"/>
    <w:rsid w:val="0032120F"/>
    <w:rsid w:val="00321F36"/>
    <w:rsid w:val="00322176"/>
    <w:rsid w:val="00325557"/>
    <w:rsid w:val="003264AC"/>
    <w:rsid w:val="00327368"/>
    <w:rsid w:val="003278F5"/>
    <w:rsid w:val="00327F5E"/>
    <w:rsid w:val="0033027B"/>
    <w:rsid w:val="003313CF"/>
    <w:rsid w:val="003315C8"/>
    <w:rsid w:val="00331CD4"/>
    <w:rsid w:val="003322D5"/>
    <w:rsid w:val="00332C89"/>
    <w:rsid w:val="00333C2B"/>
    <w:rsid w:val="003340A7"/>
    <w:rsid w:val="0033453D"/>
    <w:rsid w:val="0033609D"/>
    <w:rsid w:val="00336462"/>
    <w:rsid w:val="00337E09"/>
    <w:rsid w:val="00337FE9"/>
    <w:rsid w:val="00340065"/>
    <w:rsid w:val="0034049A"/>
    <w:rsid w:val="00340773"/>
    <w:rsid w:val="00340CF3"/>
    <w:rsid w:val="00340DCF"/>
    <w:rsid w:val="00340ECF"/>
    <w:rsid w:val="00340FB6"/>
    <w:rsid w:val="00341588"/>
    <w:rsid w:val="00341927"/>
    <w:rsid w:val="00341933"/>
    <w:rsid w:val="00341FCF"/>
    <w:rsid w:val="00342F73"/>
    <w:rsid w:val="00344855"/>
    <w:rsid w:val="0034578D"/>
    <w:rsid w:val="003463B4"/>
    <w:rsid w:val="00346CE8"/>
    <w:rsid w:val="00346D68"/>
    <w:rsid w:val="003471DE"/>
    <w:rsid w:val="00347403"/>
    <w:rsid w:val="0034752E"/>
    <w:rsid w:val="00347593"/>
    <w:rsid w:val="003478F9"/>
    <w:rsid w:val="00350297"/>
    <w:rsid w:val="00351A8F"/>
    <w:rsid w:val="003521A3"/>
    <w:rsid w:val="00352F5C"/>
    <w:rsid w:val="003549BA"/>
    <w:rsid w:val="00354C70"/>
    <w:rsid w:val="00354D50"/>
    <w:rsid w:val="00355A7D"/>
    <w:rsid w:val="00357917"/>
    <w:rsid w:val="00360260"/>
    <w:rsid w:val="0036027B"/>
    <w:rsid w:val="00361126"/>
    <w:rsid w:val="003617AC"/>
    <w:rsid w:val="003617C5"/>
    <w:rsid w:val="0036396A"/>
    <w:rsid w:val="00363DF2"/>
    <w:rsid w:val="0036407E"/>
    <w:rsid w:val="00364D5F"/>
    <w:rsid w:val="00366170"/>
    <w:rsid w:val="00366530"/>
    <w:rsid w:val="00366930"/>
    <w:rsid w:val="003673D7"/>
    <w:rsid w:val="00367940"/>
    <w:rsid w:val="00367EAA"/>
    <w:rsid w:val="00367ECC"/>
    <w:rsid w:val="00367F94"/>
    <w:rsid w:val="00370B8F"/>
    <w:rsid w:val="00370E73"/>
    <w:rsid w:val="00371FAE"/>
    <w:rsid w:val="0037270C"/>
    <w:rsid w:val="00372871"/>
    <w:rsid w:val="00373C3C"/>
    <w:rsid w:val="0037430D"/>
    <w:rsid w:val="0037485E"/>
    <w:rsid w:val="003749DA"/>
    <w:rsid w:val="00375014"/>
    <w:rsid w:val="00375332"/>
    <w:rsid w:val="00375C0E"/>
    <w:rsid w:val="003761B2"/>
    <w:rsid w:val="00377225"/>
    <w:rsid w:val="003773D9"/>
    <w:rsid w:val="00377428"/>
    <w:rsid w:val="00377855"/>
    <w:rsid w:val="00377FDB"/>
    <w:rsid w:val="003800BE"/>
    <w:rsid w:val="003808CA"/>
    <w:rsid w:val="00382001"/>
    <w:rsid w:val="0038230E"/>
    <w:rsid w:val="00382532"/>
    <w:rsid w:val="00383234"/>
    <w:rsid w:val="00383B58"/>
    <w:rsid w:val="003843BF"/>
    <w:rsid w:val="00384F8F"/>
    <w:rsid w:val="0038646F"/>
    <w:rsid w:val="00386704"/>
    <w:rsid w:val="00387AF6"/>
    <w:rsid w:val="00390494"/>
    <w:rsid w:val="0039112F"/>
    <w:rsid w:val="003914FF"/>
    <w:rsid w:val="00391570"/>
    <w:rsid w:val="0039193B"/>
    <w:rsid w:val="00392265"/>
    <w:rsid w:val="00392601"/>
    <w:rsid w:val="00393228"/>
    <w:rsid w:val="003945E1"/>
    <w:rsid w:val="003947D2"/>
    <w:rsid w:val="00394E49"/>
    <w:rsid w:val="00397F62"/>
    <w:rsid w:val="003A0799"/>
    <w:rsid w:val="003A2546"/>
    <w:rsid w:val="003A2BF3"/>
    <w:rsid w:val="003A3AB7"/>
    <w:rsid w:val="003A3F87"/>
    <w:rsid w:val="003A49B5"/>
    <w:rsid w:val="003A5609"/>
    <w:rsid w:val="003A632B"/>
    <w:rsid w:val="003A63E3"/>
    <w:rsid w:val="003A6CB9"/>
    <w:rsid w:val="003A6DAA"/>
    <w:rsid w:val="003A7533"/>
    <w:rsid w:val="003B2418"/>
    <w:rsid w:val="003B3BE5"/>
    <w:rsid w:val="003B465C"/>
    <w:rsid w:val="003B46B7"/>
    <w:rsid w:val="003B4EC1"/>
    <w:rsid w:val="003B5283"/>
    <w:rsid w:val="003B530E"/>
    <w:rsid w:val="003B6608"/>
    <w:rsid w:val="003B6C30"/>
    <w:rsid w:val="003B7044"/>
    <w:rsid w:val="003B7B0D"/>
    <w:rsid w:val="003B7FF6"/>
    <w:rsid w:val="003C028A"/>
    <w:rsid w:val="003C0913"/>
    <w:rsid w:val="003C0ABF"/>
    <w:rsid w:val="003C0C3E"/>
    <w:rsid w:val="003C1AA7"/>
    <w:rsid w:val="003C2375"/>
    <w:rsid w:val="003C270C"/>
    <w:rsid w:val="003C29E9"/>
    <w:rsid w:val="003C4973"/>
    <w:rsid w:val="003C55AF"/>
    <w:rsid w:val="003C5C5E"/>
    <w:rsid w:val="003C5C92"/>
    <w:rsid w:val="003C70FD"/>
    <w:rsid w:val="003C74E7"/>
    <w:rsid w:val="003C799E"/>
    <w:rsid w:val="003D0515"/>
    <w:rsid w:val="003D05AC"/>
    <w:rsid w:val="003D0D64"/>
    <w:rsid w:val="003D12AF"/>
    <w:rsid w:val="003D14A6"/>
    <w:rsid w:val="003D1C50"/>
    <w:rsid w:val="003D248F"/>
    <w:rsid w:val="003D2AEE"/>
    <w:rsid w:val="003D3745"/>
    <w:rsid w:val="003D3DC3"/>
    <w:rsid w:val="003D48E7"/>
    <w:rsid w:val="003D49C6"/>
    <w:rsid w:val="003D54EF"/>
    <w:rsid w:val="003D69BB"/>
    <w:rsid w:val="003D747F"/>
    <w:rsid w:val="003D762A"/>
    <w:rsid w:val="003D7BD0"/>
    <w:rsid w:val="003E2A14"/>
    <w:rsid w:val="003E495A"/>
    <w:rsid w:val="003E7BCE"/>
    <w:rsid w:val="003F065D"/>
    <w:rsid w:val="003F10AE"/>
    <w:rsid w:val="003F15EC"/>
    <w:rsid w:val="003F21A8"/>
    <w:rsid w:val="003F2BAE"/>
    <w:rsid w:val="003F36EC"/>
    <w:rsid w:val="003F39D9"/>
    <w:rsid w:val="003F3A48"/>
    <w:rsid w:val="003F436E"/>
    <w:rsid w:val="003F49DF"/>
    <w:rsid w:val="003F4AF4"/>
    <w:rsid w:val="003F628F"/>
    <w:rsid w:val="003F630B"/>
    <w:rsid w:val="003F6605"/>
    <w:rsid w:val="003F7155"/>
    <w:rsid w:val="004016C2"/>
    <w:rsid w:val="004017FA"/>
    <w:rsid w:val="00402DE2"/>
    <w:rsid w:val="00402F70"/>
    <w:rsid w:val="00403BFE"/>
    <w:rsid w:val="00403F13"/>
    <w:rsid w:val="004047FC"/>
    <w:rsid w:val="00404B78"/>
    <w:rsid w:val="00406036"/>
    <w:rsid w:val="00406C8A"/>
    <w:rsid w:val="004073F6"/>
    <w:rsid w:val="00407653"/>
    <w:rsid w:val="00410D93"/>
    <w:rsid w:val="0041138F"/>
    <w:rsid w:val="0041195E"/>
    <w:rsid w:val="00412927"/>
    <w:rsid w:val="00412E1C"/>
    <w:rsid w:val="00412E86"/>
    <w:rsid w:val="004133AD"/>
    <w:rsid w:val="004135B7"/>
    <w:rsid w:val="004137FD"/>
    <w:rsid w:val="00413A00"/>
    <w:rsid w:val="00414B4B"/>
    <w:rsid w:val="0041573F"/>
    <w:rsid w:val="00415786"/>
    <w:rsid w:val="004158F5"/>
    <w:rsid w:val="0041692C"/>
    <w:rsid w:val="00416D59"/>
    <w:rsid w:val="0042044A"/>
    <w:rsid w:val="00420624"/>
    <w:rsid w:val="00420E0A"/>
    <w:rsid w:val="00420EED"/>
    <w:rsid w:val="00421294"/>
    <w:rsid w:val="0042146D"/>
    <w:rsid w:val="00421AA7"/>
    <w:rsid w:val="004223AB"/>
    <w:rsid w:val="00424664"/>
    <w:rsid w:val="004249E6"/>
    <w:rsid w:val="004251A5"/>
    <w:rsid w:val="004255F2"/>
    <w:rsid w:val="00425681"/>
    <w:rsid w:val="00426CB6"/>
    <w:rsid w:val="004273C8"/>
    <w:rsid w:val="00427645"/>
    <w:rsid w:val="00430094"/>
    <w:rsid w:val="0043013D"/>
    <w:rsid w:val="004302CF"/>
    <w:rsid w:val="00430699"/>
    <w:rsid w:val="00430A5E"/>
    <w:rsid w:val="00430F64"/>
    <w:rsid w:val="00431166"/>
    <w:rsid w:val="004315D6"/>
    <w:rsid w:val="004316C0"/>
    <w:rsid w:val="00431BCB"/>
    <w:rsid w:val="004325B9"/>
    <w:rsid w:val="004330D8"/>
    <w:rsid w:val="00434802"/>
    <w:rsid w:val="00434F74"/>
    <w:rsid w:val="004353BE"/>
    <w:rsid w:val="00435810"/>
    <w:rsid w:val="00435A4B"/>
    <w:rsid w:val="004368DE"/>
    <w:rsid w:val="0043712A"/>
    <w:rsid w:val="004371C6"/>
    <w:rsid w:val="00437CD0"/>
    <w:rsid w:val="00437DD6"/>
    <w:rsid w:val="004408EE"/>
    <w:rsid w:val="0044101B"/>
    <w:rsid w:val="00441BB2"/>
    <w:rsid w:val="00442229"/>
    <w:rsid w:val="00442297"/>
    <w:rsid w:val="004423A5"/>
    <w:rsid w:val="004441A2"/>
    <w:rsid w:val="004445A0"/>
    <w:rsid w:val="00444640"/>
    <w:rsid w:val="004457C6"/>
    <w:rsid w:val="00445C3D"/>
    <w:rsid w:val="0044619E"/>
    <w:rsid w:val="00446238"/>
    <w:rsid w:val="00447D75"/>
    <w:rsid w:val="0045014D"/>
    <w:rsid w:val="00450BA7"/>
    <w:rsid w:val="00450CDE"/>
    <w:rsid w:val="00451175"/>
    <w:rsid w:val="00451F15"/>
    <w:rsid w:val="00452135"/>
    <w:rsid w:val="00452FDA"/>
    <w:rsid w:val="00454B84"/>
    <w:rsid w:val="0045542C"/>
    <w:rsid w:val="00456800"/>
    <w:rsid w:val="00457CA5"/>
    <w:rsid w:val="004604A3"/>
    <w:rsid w:val="0046165D"/>
    <w:rsid w:val="00462C7F"/>
    <w:rsid w:val="00463C24"/>
    <w:rsid w:val="0046460F"/>
    <w:rsid w:val="004649CC"/>
    <w:rsid w:val="00465AB4"/>
    <w:rsid w:val="00466327"/>
    <w:rsid w:val="004664AA"/>
    <w:rsid w:val="00466D47"/>
    <w:rsid w:val="004679F7"/>
    <w:rsid w:val="00467D78"/>
    <w:rsid w:val="00467F13"/>
    <w:rsid w:val="00470788"/>
    <w:rsid w:val="00471C42"/>
    <w:rsid w:val="0047235F"/>
    <w:rsid w:val="00472726"/>
    <w:rsid w:val="004727F8"/>
    <w:rsid w:val="00472F4D"/>
    <w:rsid w:val="00473BF4"/>
    <w:rsid w:val="00475A34"/>
    <w:rsid w:val="0047682A"/>
    <w:rsid w:val="004776BC"/>
    <w:rsid w:val="00477C09"/>
    <w:rsid w:val="00477FBF"/>
    <w:rsid w:val="00480325"/>
    <w:rsid w:val="0048152C"/>
    <w:rsid w:val="00481A2F"/>
    <w:rsid w:val="0048268D"/>
    <w:rsid w:val="00482F5A"/>
    <w:rsid w:val="00483267"/>
    <w:rsid w:val="00483626"/>
    <w:rsid w:val="004836DC"/>
    <w:rsid w:val="00483A2A"/>
    <w:rsid w:val="00484C9C"/>
    <w:rsid w:val="00484E85"/>
    <w:rsid w:val="00484FD0"/>
    <w:rsid w:val="00485365"/>
    <w:rsid w:val="004853EF"/>
    <w:rsid w:val="00485707"/>
    <w:rsid w:val="00486D54"/>
    <w:rsid w:val="00487093"/>
    <w:rsid w:val="00487248"/>
    <w:rsid w:val="004910D4"/>
    <w:rsid w:val="0049179C"/>
    <w:rsid w:val="004936A0"/>
    <w:rsid w:val="00494A5A"/>
    <w:rsid w:val="004A018D"/>
    <w:rsid w:val="004A0A59"/>
    <w:rsid w:val="004A12F1"/>
    <w:rsid w:val="004A17A8"/>
    <w:rsid w:val="004A19B8"/>
    <w:rsid w:val="004A19CB"/>
    <w:rsid w:val="004A1C01"/>
    <w:rsid w:val="004A23AE"/>
    <w:rsid w:val="004A3746"/>
    <w:rsid w:val="004A4A98"/>
    <w:rsid w:val="004A4ADF"/>
    <w:rsid w:val="004A4BBF"/>
    <w:rsid w:val="004A5054"/>
    <w:rsid w:val="004A5F51"/>
    <w:rsid w:val="004A6DEA"/>
    <w:rsid w:val="004A70E6"/>
    <w:rsid w:val="004A77A8"/>
    <w:rsid w:val="004B0877"/>
    <w:rsid w:val="004B0D30"/>
    <w:rsid w:val="004B120D"/>
    <w:rsid w:val="004B1240"/>
    <w:rsid w:val="004B15AE"/>
    <w:rsid w:val="004B3544"/>
    <w:rsid w:val="004B3E55"/>
    <w:rsid w:val="004B43E2"/>
    <w:rsid w:val="004B49A8"/>
    <w:rsid w:val="004B5599"/>
    <w:rsid w:val="004B5B7F"/>
    <w:rsid w:val="004B5F78"/>
    <w:rsid w:val="004B5FBB"/>
    <w:rsid w:val="004B6177"/>
    <w:rsid w:val="004B7B52"/>
    <w:rsid w:val="004C0D16"/>
    <w:rsid w:val="004C1EF2"/>
    <w:rsid w:val="004C3623"/>
    <w:rsid w:val="004C4736"/>
    <w:rsid w:val="004C6926"/>
    <w:rsid w:val="004C70D3"/>
    <w:rsid w:val="004C7C1F"/>
    <w:rsid w:val="004D10F5"/>
    <w:rsid w:val="004D277A"/>
    <w:rsid w:val="004D297E"/>
    <w:rsid w:val="004D2F4D"/>
    <w:rsid w:val="004D3C02"/>
    <w:rsid w:val="004D4646"/>
    <w:rsid w:val="004D6CC9"/>
    <w:rsid w:val="004D70B3"/>
    <w:rsid w:val="004D72E9"/>
    <w:rsid w:val="004D7365"/>
    <w:rsid w:val="004D7B59"/>
    <w:rsid w:val="004E153C"/>
    <w:rsid w:val="004E20C8"/>
    <w:rsid w:val="004E24F7"/>
    <w:rsid w:val="004E3786"/>
    <w:rsid w:val="004E3B8C"/>
    <w:rsid w:val="004E4D10"/>
    <w:rsid w:val="004E5213"/>
    <w:rsid w:val="004E72AD"/>
    <w:rsid w:val="004E77C0"/>
    <w:rsid w:val="004E7C1B"/>
    <w:rsid w:val="004E7ED3"/>
    <w:rsid w:val="004F04AE"/>
    <w:rsid w:val="004F06E3"/>
    <w:rsid w:val="004F22A6"/>
    <w:rsid w:val="004F4E38"/>
    <w:rsid w:val="004F54A6"/>
    <w:rsid w:val="004F5647"/>
    <w:rsid w:val="004F79DB"/>
    <w:rsid w:val="004F7A90"/>
    <w:rsid w:val="00501313"/>
    <w:rsid w:val="00501364"/>
    <w:rsid w:val="00501A3A"/>
    <w:rsid w:val="005024A3"/>
    <w:rsid w:val="005029A5"/>
    <w:rsid w:val="00502AF8"/>
    <w:rsid w:val="00502DB0"/>
    <w:rsid w:val="00503B2D"/>
    <w:rsid w:val="00503E8E"/>
    <w:rsid w:val="00504803"/>
    <w:rsid w:val="0050488F"/>
    <w:rsid w:val="00504BA6"/>
    <w:rsid w:val="00504EFE"/>
    <w:rsid w:val="005068DE"/>
    <w:rsid w:val="00506E25"/>
    <w:rsid w:val="0050705B"/>
    <w:rsid w:val="005074DE"/>
    <w:rsid w:val="005106D5"/>
    <w:rsid w:val="00511A05"/>
    <w:rsid w:val="00513544"/>
    <w:rsid w:val="005138DF"/>
    <w:rsid w:val="00514E88"/>
    <w:rsid w:val="00515B4F"/>
    <w:rsid w:val="00516035"/>
    <w:rsid w:val="005165AC"/>
    <w:rsid w:val="0051697D"/>
    <w:rsid w:val="00517BA1"/>
    <w:rsid w:val="0052010E"/>
    <w:rsid w:val="005206FF"/>
    <w:rsid w:val="00520A63"/>
    <w:rsid w:val="00521407"/>
    <w:rsid w:val="005216A4"/>
    <w:rsid w:val="0052191F"/>
    <w:rsid w:val="005220BF"/>
    <w:rsid w:val="005225CA"/>
    <w:rsid w:val="00523161"/>
    <w:rsid w:val="005239A3"/>
    <w:rsid w:val="005241B0"/>
    <w:rsid w:val="00524422"/>
    <w:rsid w:val="0052481B"/>
    <w:rsid w:val="00524839"/>
    <w:rsid w:val="005248AD"/>
    <w:rsid w:val="00525CBA"/>
    <w:rsid w:val="00526239"/>
    <w:rsid w:val="005266CB"/>
    <w:rsid w:val="005269DF"/>
    <w:rsid w:val="00526B0B"/>
    <w:rsid w:val="00526B3B"/>
    <w:rsid w:val="00526F75"/>
    <w:rsid w:val="00530B42"/>
    <w:rsid w:val="00532CF6"/>
    <w:rsid w:val="00533BF9"/>
    <w:rsid w:val="00534195"/>
    <w:rsid w:val="00536B3C"/>
    <w:rsid w:val="0053747D"/>
    <w:rsid w:val="005400DC"/>
    <w:rsid w:val="00540B48"/>
    <w:rsid w:val="00541929"/>
    <w:rsid w:val="0054264E"/>
    <w:rsid w:val="00542C0F"/>
    <w:rsid w:val="00542C92"/>
    <w:rsid w:val="00542ED8"/>
    <w:rsid w:val="00543433"/>
    <w:rsid w:val="005436DF"/>
    <w:rsid w:val="005437C5"/>
    <w:rsid w:val="00543A0F"/>
    <w:rsid w:val="00545EA0"/>
    <w:rsid w:val="00545ED3"/>
    <w:rsid w:val="00546C30"/>
    <w:rsid w:val="00547F1F"/>
    <w:rsid w:val="00551C1A"/>
    <w:rsid w:val="0055383C"/>
    <w:rsid w:val="00553A4F"/>
    <w:rsid w:val="005557CE"/>
    <w:rsid w:val="005564E4"/>
    <w:rsid w:val="0055656F"/>
    <w:rsid w:val="0055659F"/>
    <w:rsid w:val="005575A1"/>
    <w:rsid w:val="00560061"/>
    <w:rsid w:val="00560453"/>
    <w:rsid w:val="00561598"/>
    <w:rsid w:val="00561F71"/>
    <w:rsid w:val="00562798"/>
    <w:rsid w:val="00562C57"/>
    <w:rsid w:val="00562F11"/>
    <w:rsid w:val="00562F33"/>
    <w:rsid w:val="00563667"/>
    <w:rsid w:val="00563ED8"/>
    <w:rsid w:val="00564A0C"/>
    <w:rsid w:val="005657DB"/>
    <w:rsid w:val="00565D5E"/>
    <w:rsid w:val="00565DEF"/>
    <w:rsid w:val="0056616F"/>
    <w:rsid w:val="0056643A"/>
    <w:rsid w:val="00566675"/>
    <w:rsid w:val="00567A71"/>
    <w:rsid w:val="00567D36"/>
    <w:rsid w:val="00570C4D"/>
    <w:rsid w:val="00571576"/>
    <w:rsid w:val="00572BB6"/>
    <w:rsid w:val="00573260"/>
    <w:rsid w:val="00573C66"/>
    <w:rsid w:val="00573C67"/>
    <w:rsid w:val="00573E42"/>
    <w:rsid w:val="00574A1A"/>
    <w:rsid w:val="00575C9C"/>
    <w:rsid w:val="00576028"/>
    <w:rsid w:val="00576574"/>
    <w:rsid w:val="00576C71"/>
    <w:rsid w:val="00577449"/>
    <w:rsid w:val="00577997"/>
    <w:rsid w:val="00577D13"/>
    <w:rsid w:val="005802DF"/>
    <w:rsid w:val="00581816"/>
    <w:rsid w:val="00582487"/>
    <w:rsid w:val="00583DF6"/>
    <w:rsid w:val="0058421A"/>
    <w:rsid w:val="00584680"/>
    <w:rsid w:val="00584B6B"/>
    <w:rsid w:val="00584F96"/>
    <w:rsid w:val="00585351"/>
    <w:rsid w:val="005859C0"/>
    <w:rsid w:val="00585B2D"/>
    <w:rsid w:val="0058612E"/>
    <w:rsid w:val="0058728F"/>
    <w:rsid w:val="005900ED"/>
    <w:rsid w:val="00590BDC"/>
    <w:rsid w:val="00590D16"/>
    <w:rsid w:val="00590D1E"/>
    <w:rsid w:val="00591061"/>
    <w:rsid w:val="00591487"/>
    <w:rsid w:val="005916FE"/>
    <w:rsid w:val="00591C54"/>
    <w:rsid w:val="005924B8"/>
    <w:rsid w:val="00592A11"/>
    <w:rsid w:val="00593F03"/>
    <w:rsid w:val="00594200"/>
    <w:rsid w:val="005948E7"/>
    <w:rsid w:val="005953C8"/>
    <w:rsid w:val="00595960"/>
    <w:rsid w:val="005A0B81"/>
    <w:rsid w:val="005A17A6"/>
    <w:rsid w:val="005A1A2A"/>
    <w:rsid w:val="005A2A5C"/>
    <w:rsid w:val="005A2AE1"/>
    <w:rsid w:val="005A350C"/>
    <w:rsid w:val="005A3542"/>
    <w:rsid w:val="005A3D9D"/>
    <w:rsid w:val="005A4327"/>
    <w:rsid w:val="005A4446"/>
    <w:rsid w:val="005A627A"/>
    <w:rsid w:val="005A62FF"/>
    <w:rsid w:val="005A6572"/>
    <w:rsid w:val="005A663C"/>
    <w:rsid w:val="005A6A17"/>
    <w:rsid w:val="005A7C4B"/>
    <w:rsid w:val="005B0992"/>
    <w:rsid w:val="005B1ED1"/>
    <w:rsid w:val="005B21FB"/>
    <w:rsid w:val="005B24C5"/>
    <w:rsid w:val="005B2B2D"/>
    <w:rsid w:val="005B2BB7"/>
    <w:rsid w:val="005B3035"/>
    <w:rsid w:val="005B30FC"/>
    <w:rsid w:val="005B32F5"/>
    <w:rsid w:val="005B3F7A"/>
    <w:rsid w:val="005B43DE"/>
    <w:rsid w:val="005B44A9"/>
    <w:rsid w:val="005B4E5B"/>
    <w:rsid w:val="005B603E"/>
    <w:rsid w:val="005B74E4"/>
    <w:rsid w:val="005B7AFA"/>
    <w:rsid w:val="005C0120"/>
    <w:rsid w:val="005C0D5A"/>
    <w:rsid w:val="005C115D"/>
    <w:rsid w:val="005C1C30"/>
    <w:rsid w:val="005C1CCA"/>
    <w:rsid w:val="005C2679"/>
    <w:rsid w:val="005C2BD3"/>
    <w:rsid w:val="005C3350"/>
    <w:rsid w:val="005C3AC2"/>
    <w:rsid w:val="005C40D2"/>
    <w:rsid w:val="005C47C5"/>
    <w:rsid w:val="005C5121"/>
    <w:rsid w:val="005C6CD6"/>
    <w:rsid w:val="005D0357"/>
    <w:rsid w:val="005D07A9"/>
    <w:rsid w:val="005D0A44"/>
    <w:rsid w:val="005D10C6"/>
    <w:rsid w:val="005D14DF"/>
    <w:rsid w:val="005D1E86"/>
    <w:rsid w:val="005D220F"/>
    <w:rsid w:val="005D2B18"/>
    <w:rsid w:val="005D2E48"/>
    <w:rsid w:val="005D2F20"/>
    <w:rsid w:val="005D3039"/>
    <w:rsid w:val="005D3086"/>
    <w:rsid w:val="005D4C77"/>
    <w:rsid w:val="005D508C"/>
    <w:rsid w:val="005D6040"/>
    <w:rsid w:val="005D6610"/>
    <w:rsid w:val="005D69AD"/>
    <w:rsid w:val="005E0FCB"/>
    <w:rsid w:val="005E10A0"/>
    <w:rsid w:val="005E10B6"/>
    <w:rsid w:val="005E1B14"/>
    <w:rsid w:val="005E32AD"/>
    <w:rsid w:val="005E3A15"/>
    <w:rsid w:val="005E3F3E"/>
    <w:rsid w:val="005E5C56"/>
    <w:rsid w:val="005E6D12"/>
    <w:rsid w:val="005F147A"/>
    <w:rsid w:val="005F2302"/>
    <w:rsid w:val="005F2E0F"/>
    <w:rsid w:val="005F312D"/>
    <w:rsid w:val="005F3E34"/>
    <w:rsid w:val="005F422F"/>
    <w:rsid w:val="005F47DB"/>
    <w:rsid w:val="005F4D6D"/>
    <w:rsid w:val="005F5272"/>
    <w:rsid w:val="005F5C52"/>
    <w:rsid w:val="005F6177"/>
    <w:rsid w:val="005F6669"/>
    <w:rsid w:val="005F688C"/>
    <w:rsid w:val="005F69FA"/>
    <w:rsid w:val="00600A95"/>
    <w:rsid w:val="00601B35"/>
    <w:rsid w:val="0060239A"/>
    <w:rsid w:val="00602790"/>
    <w:rsid w:val="0060348C"/>
    <w:rsid w:val="00603A9B"/>
    <w:rsid w:val="00603BB3"/>
    <w:rsid w:val="00603E34"/>
    <w:rsid w:val="006044ED"/>
    <w:rsid w:val="0060450E"/>
    <w:rsid w:val="00604C9E"/>
    <w:rsid w:val="00605258"/>
    <w:rsid w:val="00605603"/>
    <w:rsid w:val="00605CB0"/>
    <w:rsid w:val="00606404"/>
    <w:rsid w:val="006064CB"/>
    <w:rsid w:val="00607557"/>
    <w:rsid w:val="006075E8"/>
    <w:rsid w:val="00607879"/>
    <w:rsid w:val="00607EC9"/>
    <w:rsid w:val="00607ED2"/>
    <w:rsid w:val="00611057"/>
    <w:rsid w:val="00611538"/>
    <w:rsid w:val="00611696"/>
    <w:rsid w:val="00612208"/>
    <w:rsid w:val="0061223C"/>
    <w:rsid w:val="006129AE"/>
    <w:rsid w:val="00612FC8"/>
    <w:rsid w:val="0061351C"/>
    <w:rsid w:val="006135B6"/>
    <w:rsid w:val="00613CF5"/>
    <w:rsid w:val="00613D30"/>
    <w:rsid w:val="00614158"/>
    <w:rsid w:val="00614235"/>
    <w:rsid w:val="0061435E"/>
    <w:rsid w:val="0061464A"/>
    <w:rsid w:val="00614845"/>
    <w:rsid w:val="00614C9C"/>
    <w:rsid w:val="00616385"/>
    <w:rsid w:val="006168F1"/>
    <w:rsid w:val="0061690F"/>
    <w:rsid w:val="00616F98"/>
    <w:rsid w:val="00617542"/>
    <w:rsid w:val="0062277B"/>
    <w:rsid w:val="00622A56"/>
    <w:rsid w:val="00622D15"/>
    <w:rsid w:val="00623148"/>
    <w:rsid w:val="0062320B"/>
    <w:rsid w:val="006238D9"/>
    <w:rsid w:val="006242D4"/>
    <w:rsid w:val="00625185"/>
    <w:rsid w:val="006253F3"/>
    <w:rsid w:val="00625D0D"/>
    <w:rsid w:val="00625D34"/>
    <w:rsid w:val="00626073"/>
    <w:rsid w:val="006263FD"/>
    <w:rsid w:val="006269B8"/>
    <w:rsid w:val="00627121"/>
    <w:rsid w:val="0062787F"/>
    <w:rsid w:val="00630AF7"/>
    <w:rsid w:val="00631955"/>
    <w:rsid w:val="00632F88"/>
    <w:rsid w:val="006335E0"/>
    <w:rsid w:val="00633E44"/>
    <w:rsid w:val="006359BC"/>
    <w:rsid w:val="0064050C"/>
    <w:rsid w:val="006412B7"/>
    <w:rsid w:val="0064333C"/>
    <w:rsid w:val="0064342C"/>
    <w:rsid w:val="00643FA2"/>
    <w:rsid w:val="006458B1"/>
    <w:rsid w:val="00645A5A"/>
    <w:rsid w:val="00646DEC"/>
    <w:rsid w:val="006472B2"/>
    <w:rsid w:val="00651249"/>
    <w:rsid w:val="006515C6"/>
    <w:rsid w:val="00651710"/>
    <w:rsid w:val="0065269E"/>
    <w:rsid w:val="00653C0F"/>
    <w:rsid w:val="00653CA2"/>
    <w:rsid w:val="0065435F"/>
    <w:rsid w:val="00655CAC"/>
    <w:rsid w:val="00656847"/>
    <w:rsid w:val="00657ABF"/>
    <w:rsid w:val="006601BC"/>
    <w:rsid w:val="006609A5"/>
    <w:rsid w:val="00660EE7"/>
    <w:rsid w:val="00661999"/>
    <w:rsid w:val="00662149"/>
    <w:rsid w:val="00662377"/>
    <w:rsid w:val="00662632"/>
    <w:rsid w:val="006639CB"/>
    <w:rsid w:val="0066422A"/>
    <w:rsid w:val="00665676"/>
    <w:rsid w:val="00666135"/>
    <w:rsid w:val="00666DA7"/>
    <w:rsid w:val="006705DE"/>
    <w:rsid w:val="0067065F"/>
    <w:rsid w:val="00670884"/>
    <w:rsid w:val="00670E9F"/>
    <w:rsid w:val="0067116D"/>
    <w:rsid w:val="0067358F"/>
    <w:rsid w:val="006741F4"/>
    <w:rsid w:val="0067436C"/>
    <w:rsid w:val="00674DEB"/>
    <w:rsid w:val="00674FE1"/>
    <w:rsid w:val="0067500B"/>
    <w:rsid w:val="0067538A"/>
    <w:rsid w:val="006757AA"/>
    <w:rsid w:val="006758CE"/>
    <w:rsid w:val="00675B4E"/>
    <w:rsid w:val="006762CD"/>
    <w:rsid w:val="00677430"/>
    <w:rsid w:val="00680398"/>
    <w:rsid w:val="00680867"/>
    <w:rsid w:val="00682014"/>
    <w:rsid w:val="00682257"/>
    <w:rsid w:val="00682926"/>
    <w:rsid w:val="0068352E"/>
    <w:rsid w:val="00683C8B"/>
    <w:rsid w:val="00683FA9"/>
    <w:rsid w:val="0068403B"/>
    <w:rsid w:val="006843C9"/>
    <w:rsid w:val="006848D8"/>
    <w:rsid w:val="00684C43"/>
    <w:rsid w:val="00684F40"/>
    <w:rsid w:val="0068624E"/>
    <w:rsid w:val="006862CA"/>
    <w:rsid w:val="00686B50"/>
    <w:rsid w:val="006879DD"/>
    <w:rsid w:val="00690D66"/>
    <w:rsid w:val="00691A85"/>
    <w:rsid w:val="006926A7"/>
    <w:rsid w:val="00692BF3"/>
    <w:rsid w:val="00692D02"/>
    <w:rsid w:val="00693926"/>
    <w:rsid w:val="0069394A"/>
    <w:rsid w:val="00694320"/>
    <w:rsid w:val="006945A3"/>
    <w:rsid w:val="00695002"/>
    <w:rsid w:val="006954D6"/>
    <w:rsid w:val="0069598A"/>
    <w:rsid w:val="00695D1B"/>
    <w:rsid w:val="00696738"/>
    <w:rsid w:val="006A07EE"/>
    <w:rsid w:val="006A1FBC"/>
    <w:rsid w:val="006A2AA1"/>
    <w:rsid w:val="006A370C"/>
    <w:rsid w:val="006A4B1C"/>
    <w:rsid w:val="006A52C4"/>
    <w:rsid w:val="006A596F"/>
    <w:rsid w:val="006A5F36"/>
    <w:rsid w:val="006A67E3"/>
    <w:rsid w:val="006A74F4"/>
    <w:rsid w:val="006B0083"/>
    <w:rsid w:val="006B14BB"/>
    <w:rsid w:val="006B166E"/>
    <w:rsid w:val="006B1D17"/>
    <w:rsid w:val="006B24BF"/>
    <w:rsid w:val="006B4802"/>
    <w:rsid w:val="006B5D06"/>
    <w:rsid w:val="006B6525"/>
    <w:rsid w:val="006B6D7C"/>
    <w:rsid w:val="006B6F20"/>
    <w:rsid w:val="006B6F33"/>
    <w:rsid w:val="006B767B"/>
    <w:rsid w:val="006B7A01"/>
    <w:rsid w:val="006C19C8"/>
    <w:rsid w:val="006C25BB"/>
    <w:rsid w:val="006C25EB"/>
    <w:rsid w:val="006C27AF"/>
    <w:rsid w:val="006C3671"/>
    <w:rsid w:val="006C3F28"/>
    <w:rsid w:val="006C47A2"/>
    <w:rsid w:val="006C4EAC"/>
    <w:rsid w:val="006C5BD8"/>
    <w:rsid w:val="006C69A5"/>
    <w:rsid w:val="006C6C59"/>
    <w:rsid w:val="006C6DD5"/>
    <w:rsid w:val="006D1890"/>
    <w:rsid w:val="006D2AD7"/>
    <w:rsid w:val="006D399A"/>
    <w:rsid w:val="006D46C3"/>
    <w:rsid w:val="006D4A41"/>
    <w:rsid w:val="006D5567"/>
    <w:rsid w:val="006D6058"/>
    <w:rsid w:val="006D607B"/>
    <w:rsid w:val="006D64D9"/>
    <w:rsid w:val="006D7F3C"/>
    <w:rsid w:val="006D7F8F"/>
    <w:rsid w:val="006E10A5"/>
    <w:rsid w:val="006E1674"/>
    <w:rsid w:val="006E19AE"/>
    <w:rsid w:val="006E2097"/>
    <w:rsid w:val="006E27D0"/>
    <w:rsid w:val="006E56F6"/>
    <w:rsid w:val="006E5B0C"/>
    <w:rsid w:val="006E6E87"/>
    <w:rsid w:val="006E7448"/>
    <w:rsid w:val="006E757B"/>
    <w:rsid w:val="006E7794"/>
    <w:rsid w:val="006E79F3"/>
    <w:rsid w:val="006F14E3"/>
    <w:rsid w:val="006F167C"/>
    <w:rsid w:val="006F3567"/>
    <w:rsid w:val="006F3936"/>
    <w:rsid w:val="006F4291"/>
    <w:rsid w:val="006F478D"/>
    <w:rsid w:val="006F4BF6"/>
    <w:rsid w:val="006F4F78"/>
    <w:rsid w:val="006F52FF"/>
    <w:rsid w:val="006F5789"/>
    <w:rsid w:val="006F5CAC"/>
    <w:rsid w:val="006F60EB"/>
    <w:rsid w:val="006F6221"/>
    <w:rsid w:val="006F781F"/>
    <w:rsid w:val="006F795A"/>
    <w:rsid w:val="006F7F57"/>
    <w:rsid w:val="007001D3"/>
    <w:rsid w:val="00700A01"/>
    <w:rsid w:val="00701659"/>
    <w:rsid w:val="00701668"/>
    <w:rsid w:val="00702428"/>
    <w:rsid w:val="00702C65"/>
    <w:rsid w:val="00702F33"/>
    <w:rsid w:val="0070332E"/>
    <w:rsid w:val="007038B3"/>
    <w:rsid w:val="00703E44"/>
    <w:rsid w:val="0070418B"/>
    <w:rsid w:val="007055DA"/>
    <w:rsid w:val="00705B7D"/>
    <w:rsid w:val="00707008"/>
    <w:rsid w:val="0071008F"/>
    <w:rsid w:val="00710740"/>
    <w:rsid w:val="00710BDC"/>
    <w:rsid w:val="007112D5"/>
    <w:rsid w:val="007114A7"/>
    <w:rsid w:val="007127BE"/>
    <w:rsid w:val="007129FB"/>
    <w:rsid w:val="007134F3"/>
    <w:rsid w:val="00713A4F"/>
    <w:rsid w:val="00713FD8"/>
    <w:rsid w:val="00714083"/>
    <w:rsid w:val="00714F42"/>
    <w:rsid w:val="007154C8"/>
    <w:rsid w:val="0071662D"/>
    <w:rsid w:val="00716957"/>
    <w:rsid w:val="00716CBA"/>
    <w:rsid w:val="007172B9"/>
    <w:rsid w:val="0071749B"/>
    <w:rsid w:val="00717E1D"/>
    <w:rsid w:val="007204CC"/>
    <w:rsid w:val="00721857"/>
    <w:rsid w:val="00722E24"/>
    <w:rsid w:val="00724CCE"/>
    <w:rsid w:val="007253AA"/>
    <w:rsid w:val="0072595D"/>
    <w:rsid w:val="00726E41"/>
    <w:rsid w:val="007271AF"/>
    <w:rsid w:val="007273C6"/>
    <w:rsid w:val="007275C3"/>
    <w:rsid w:val="00727DAA"/>
    <w:rsid w:val="007320ED"/>
    <w:rsid w:val="0073236A"/>
    <w:rsid w:val="00732F39"/>
    <w:rsid w:val="00733771"/>
    <w:rsid w:val="00734252"/>
    <w:rsid w:val="00734724"/>
    <w:rsid w:val="007350EA"/>
    <w:rsid w:val="007351A2"/>
    <w:rsid w:val="007352AB"/>
    <w:rsid w:val="007355B8"/>
    <w:rsid w:val="0073594B"/>
    <w:rsid w:val="00735F31"/>
    <w:rsid w:val="0073622E"/>
    <w:rsid w:val="00736EAA"/>
    <w:rsid w:val="00737E1B"/>
    <w:rsid w:val="00740406"/>
    <w:rsid w:val="00741537"/>
    <w:rsid w:val="0074256E"/>
    <w:rsid w:val="00742B65"/>
    <w:rsid w:val="00743356"/>
    <w:rsid w:val="00743558"/>
    <w:rsid w:val="00744263"/>
    <w:rsid w:val="00745453"/>
    <w:rsid w:val="00746B54"/>
    <w:rsid w:val="00747055"/>
    <w:rsid w:val="00747E3E"/>
    <w:rsid w:val="00747EFB"/>
    <w:rsid w:val="007500CD"/>
    <w:rsid w:val="007506D9"/>
    <w:rsid w:val="00751C87"/>
    <w:rsid w:val="007523DB"/>
    <w:rsid w:val="00752EE6"/>
    <w:rsid w:val="00753076"/>
    <w:rsid w:val="00753E82"/>
    <w:rsid w:val="00754BC1"/>
    <w:rsid w:val="00754CA9"/>
    <w:rsid w:val="00756035"/>
    <w:rsid w:val="00756628"/>
    <w:rsid w:val="007570F8"/>
    <w:rsid w:val="0075742D"/>
    <w:rsid w:val="0075762F"/>
    <w:rsid w:val="00757A6D"/>
    <w:rsid w:val="007611AD"/>
    <w:rsid w:val="00761884"/>
    <w:rsid w:val="007618B0"/>
    <w:rsid w:val="00761B23"/>
    <w:rsid w:val="00763D80"/>
    <w:rsid w:val="00763DC9"/>
    <w:rsid w:val="00764068"/>
    <w:rsid w:val="007643DF"/>
    <w:rsid w:val="00764E3F"/>
    <w:rsid w:val="00765206"/>
    <w:rsid w:val="00765683"/>
    <w:rsid w:val="00765B4D"/>
    <w:rsid w:val="0076617B"/>
    <w:rsid w:val="00767881"/>
    <w:rsid w:val="00767BD6"/>
    <w:rsid w:val="0077056F"/>
    <w:rsid w:val="00770697"/>
    <w:rsid w:val="0077097C"/>
    <w:rsid w:val="00770AD3"/>
    <w:rsid w:val="00771C81"/>
    <w:rsid w:val="007735CF"/>
    <w:rsid w:val="007743B9"/>
    <w:rsid w:val="007748B4"/>
    <w:rsid w:val="00774AEA"/>
    <w:rsid w:val="0077562D"/>
    <w:rsid w:val="007767B8"/>
    <w:rsid w:val="0077788D"/>
    <w:rsid w:val="00777DB1"/>
    <w:rsid w:val="0078106D"/>
    <w:rsid w:val="0078143F"/>
    <w:rsid w:val="007814E4"/>
    <w:rsid w:val="007815CB"/>
    <w:rsid w:val="00781720"/>
    <w:rsid w:val="00782045"/>
    <w:rsid w:val="0078368C"/>
    <w:rsid w:val="00784544"/>
    <w:rsid w:val="007845C3"/>
    <w:rsid w:val="00785E2B"/>
    <w:rsid w:val="00787184"/>
    <w:rsid w:val="00787D97"/>
    <w:rsid w:val="00787F25"/>
    <w:rsid w:val="00791BBA"/>
    <w:rsid w:val="00792202"/>
    <w:rsid w:val="007922F2"/>
    <w:rsid w:val="00792530"/>
    <w:rsid w:val="00792824"/>
    <w:rsid w:val="007929BE"/>
    <w:rsid w:val="00792DB2"/>
    <w:rsid w:val="0079311E"/>
    <w:rsid w:val="00793CB4"/>
    <w:rsid w:val="00793CBF"/>
    <w:rsid w:val="00793E6C"/>
    <w:rsid w:val="00794DDD"/>
    <w:rsid w:val="00794FB8"/>
    <w:rsid w:val="0079524C"/>
    <w:rsid w:val="007961F8"/>
    <w:rsid w:val="007973C4"/>
    <w:rsid w:val="00797919"/>
    <w:rsid w:val="007A0B83"/>
    <w:rsid w:val="007A0D6A"/>
    <w:rsid w:val="007A12C9"/>
    <w:rsid w:val="007A1419"/>
    <w:rsid w:val="007A245A"/>
    <w:rsid w:val="007A3937"/>
    <w:rsid w:val="007A3D94"/>
    <w:rsid w:val="007A3EA3"/>
    <w:rsid w:val="007A3FD3"/>
    <w:rsid w:val="007A4045"/>
    <w:rsid w:val="007A46E9"/>
    <w:rsid w:val="007A46FB"/>
    <w:rsid w:val="007A4F12"/>
    <w:rsid w:val="007A5C7C"/>
    <w:rsid w:val="007A63EB"/>
    <w:rsid w:val="007A66FB"/>
    <w:rsid w:val="007A7A3C"/>
    <w:rsid w:val="007B01F7"/>
    <w:rsid w:val="007B098B"/>
    <w:rsid w:val="007B0EA2"/>
    <w:rsid w:val="007B1125"/>
    <w:rsid w:val="007B1C8D"/>
    <w:rsid w:val="007B34B6"/>
    <w:rsid w:val="007B378A"/>
    <w:rsid w:val="007B37B7"/>
    <w:rsid w:val="007B3C3A"/>
    <w:rsid w:val="007B48C0"/>
    <w:rsid w:val="007B5195"/>
    <w:rsid w:val="007B787A"/>
    <w:rsid w:val="007C0B84"/>
    <w:rsid w:val="007C142E"/>
    <w:rsid w:val="007C1EB4"/>
    <w:rsid w:val="007C4308"/>
    <w:rsid w:val="007C445B"/>
    <w:rsid w:val="007C4639"/>
    <w:rsid w:val="007C52A6"/>
    <w:rsid w:val="007C5C3E"/>
    <w:rsid w:val="007C5D4A"/>
    <w:rsid w:val="007C5F44"/>
    <w:rsid w:val="007C60F4"/>
    <w:rsid w:val="007C6E2D"/>
    <w:rsid w:val="007D0065"/>
    <w:rsid w:val="007D04C5"/>
    <w:rsid w:val="007D107E"/>
    <w:rsid w:val="007D1524"/>
    <w:rsid w:val="007D1801"/>
    <w:rsid w:val="007D1DB4"/>
    <w:rsid w:val="007D1E3D"/>
    <w:rsid w:val="007D3282"/>
    <w:rsid w:val="007D50A3"/>
    <w:rsid w:val="007D5329"/>
    <w:rsid w:val="007D6E88"/>
    <w:rsid w:val="007D7F2E"/>
    <w:rsid w:val="007E1312"/>
    <w:rsid w:val="007E1C7A"/>
    <w:rsid w:val="007E2176"/>
    <w:rsid w:val="007E22AB"/>
    <w:rsid w:val="007E2A01"/>
    <w:rsid w:val="007E2F00"/>
    <w:rsid w:val="007E360A"/>
    <w:rsid w:val="007E37AC"/>
    <w:rsid w:val="007E3E02"/>
    <w:rsid w:val="007E4582"/>
    <w:rsid w:val="007E45F2"/>
    <w:rsid w:val="007E5136"/>
    <w:rsid w:val="007E5700"/>
    <w:rsid w:val="007E57D6"/>
    <w:rsid w:val="007E5DBB"/>
    <w:rsid w:val="007E6406"/>
    <w:rsid w:val="007E6AED"/>
    <w:rsid w:val="007E7FC7"/>
    <w:rsid w:val="007F0A5C"/>
    <w:rsid w:val="007F144A"/>
    <w:rsid w:val="007F1AF6"/>
    <w:rsid w:val="007F1EC1"/>
    <w:rsid w:val="007F4B03"/>
    <w:rsid w:val="007F50A9"/>
    <w:rsid w:val="007F5496"/>
    <w:rsid w:val="007F5669"/>
    <w:rsid w:val="007F5C68"/>
    <w:rsid w:val="007F5F0B"/>
    <w:rsid w:val="007F6FB7"/>
    <w:rsid w:val="007F77D2"/>
    <w:rsid w:val="00800171"/>
    <w:rsid w:val="008001DC"/>
    <w:rsid w:val="00800983"/>
    <w:rsid w:val="008009E3"/>
    <w:rsid w:val="0080138A"/>
    <w:rsid w:val="0080145A"/>
    <w:rsid w:val="0080195C"/>
    <w:rsid w:val="008028C4"/>
    <w:rsid w:val="00802C5D"/>
    <w:rsid w:val="0080363C"/>
    <w:rsid w:val="008037D4"/>
    <w:rsid w:val="008041A9"/>
    <w:rsid w:val="00804CF0"/>
    <w:rsid w:val="008055AA"/>
    <w:rsid w:val="008073AA"/>
    <w:rsid w:val="00807555"/>
    <w:rsid w:val="00807A92"/>
    <w:rsid w:val="00807AB2"/>
    <w:rsid w:val="0081030F"/>
    <w:rsid w:val="00810955"/>
    <w:rsid w:val="008113C4"/>
    <w:rsid w:val="00811E40"/>
    <w:rsid w:val="0081293F"/>
    <w:rsid w:val="00812B52"/>
    <w:rsid w:val="008130DB"/>
    <w:rsid w:val="0081436A"/>
    <w:rsid w:val="0081442C"/>
    <w:rsid w:val="008153C6"/>
    <w:rsid w:val="00815958"/>
    <w:rsid w:val="00816C25"/>
    <w:rsid w:val="00817445"/>
    <w:rsid w:val="00817842"/>
    <w:rsid w:val="00820B35"/>
    <w:rsid w:val="00820F86"/>
    <w:rsid w:val="00821305"/>
    <w:rsid w:val="00821D29"/>
    <w:rsid w:val="00821FA3"/>
    <w:rsid w:val="008226A3"/>
    <w:rsid w:val="008238D8"/>
    <w:rsid w:val="00823F23"/>
    <w:rsid w:val="0082424F"/>
    <w:rsid w:val="0082479E"/>
    <w:rsid w:val="00824BA1"/>
    <w:rsid w:val="008259D7"/>
    <w:rsid w:val="0082674B"/>
    <w:rsid w:val="00826A41"/>
    <w:rsid w:val="00826B22"/>
    <w:rsid w:val="00826E8E"/>
    <w:rsid w:val="008302C3"/>
    <w:rsid w:val="00830785"/>
    <w:rsid w:val="00830CE2"/>
    <w:rsid w:val="00832040"/>
    <w:rsid w:val="00832F02"/>
    <w:rsid w:val="008332C4"/>
    <w:rsid w:val="00833D16"/>
    <w:rsid w:val="00834DD6"/>
    <w:rsid w:val="00834F03"/>
    <w:rsid w:val="00835CD4"/>
    <w:rsid w:val="00835DA1"/>
    <w:rsid w:val="00835E05"/>
    <w:rsid w:val="00836704"/>
    <w:rsid w:val="008412A7"/>
    <w:rsid w:val="008414C4"/>
    <w:rsid w:val="008443AA"/>
    <w:rsid w:val="00844B8E"/>
    <w:rsid w:val="008452F8"/>
    <w:rsid w:val="00845655"/>
    <w:rsid w:val="00846E87"/>
    <w:rsid w:val="00847C6A"/>
    <w:rsid w:val="00850871"/>
    <w:rsid w:val="00850A87"/>
    <w:rsid w:val="00851047"/>
    <w:rsid w:val="008510AA"/>
    <w:rsid w:val="00851518"/>
    <w:rsid w:val="0085241C"/>
    <w:rsid w:val="00852605"/>
    <w:rsid w:val="0085335E"/>
    <w:rsid w:val="00853D5B"/>
    <w:rsid w:val="00853E15"/>
    <w:rsid w:val="00853EB2"/>
    <w:rsid w:val="00854253"/>
    <w:rsid w:val="00854A3A"/>
    <w:rsid w:val="0085759F"/>
    <w:rsid w:val="00860083"/>
    <w:rsid w:val="008600DA"/>
    <w:rsid w:val="0086019D"/>
    <w:rsid w:val="008606D5"/>
    <w:rsid w:val="00860D18"/>
    <w:rsid w:val="008613E8"/>
    <w:rsid w:val="008628E2"/>
    <w:rsid w:val="0086291D"/>
    <w:rsid w:val="008633A2"/>
    <w:rsid w:val="00863789"/>
    <w:rsid w:val="00863D89"/>
    <w:rsid w:val="00864020"/>
    <w:rsid w:val="00864536"/>
    <w:rsid w:val="00864584"/>
    <w:rsid w:val="00864743"/>
    <w:rsid w:val="00864EC0"/>
    <w:rsid w:val="00865183"/>
    <w:rsid w:val="00865516"/>
    <w:rsid w:val="00865718"/>
    <w:rsid w:val="008669BD"/>
    <w:rsid w:val="00866A13"/>
    <w:rsid w:val="00870BFA"/>
    <w:rsid w:val="0087171E"/>
    <w:rsid w:val="008724F1"/>
    <w:rsid w:val="00873F1D"/>
    <w:rsid w:val="0087613C"/>
    <w:rsid w:val="0087674A"/>
    <w:rsid w:val="00877134"/>
    <w:rsid w:val="00877575"/>
    <w:rsid w:val="00880456"/>
    <w:rsid w:val="0088179D"/>
    <w:rsid w:val="0088361B"/>
    <w:rsid w:val="00884AC6"/>
    <w:rsid w:val="00885133"/>
    <w:rsid w:val="00885CFA"/>
    <w:rsid w:val="008861FD"/>
    <w:rsid w:val="00886545"/>
    <w:rsid w:val="008865CE"/>
    <w:rsid w:val="008877DF"/>
    <w:rsid w:val="00887870"/>
    <w:rsid w:val="00887C6D"/>
    <w:rsid w:val="00890B5C"/>
    <w:rsid w:val="0089277F"/>
    <w:rsid w:val="008932CF"/>
    <w:rsid w:val="0089339D"/>
    <w:rsid w:val="0089470F"/>
    <w:rsid w:val="00894776"/>
    <w:rsid w:val="00894DA7"/>
    <w:rsid w:val="00895BBE"/>
    <w:rsid w:val="00895F31"/>
    <w:rsid w:val="00896046"/>
    <w:rsid w:val="008963C5"/>
    <w:rsid w:val="0089664D"/>
    <w:rsid w:val="008969E2"/>
    <w:rsid w:val="00896D5C"/>
    <w:rsid w:val="008A19A1"/>
    <w:rsid w:val="008A1E97"/>
    <w:rsid w:val="008A2707"/>
    <w:rsid w:val="008A4771"/>
    <w:rsid w:val="008A4F66"/>
    <w:rsid w:val="008A51C1"/>
    <w:rsid w:val="008A57D5"/>
    <w:rsid w:val="008A5B80"/>
    <w:rsid w:val="008A5C3A"/>
    <w:rsid w:val="008A681F"/>
    <w:rsid w:val="008A705C"/>
    <w:rsid w:val="008B0DA7"/>
    <w:rsid w:val="008B0E8C"/>
    <w:rsid w:val="008B11D4"/>
    <w:rsid w:val="008B1448"/>
    <w:rsid w:val="008B1B1E"/>
    <w:rsid w:val="008B2093"/>
    <w:rsid w:val="008B236F"/>
    <w:rsid w:val="008B2582"/>
    <w:rsid w:val="008B28CA"/>
    <w:rsid w:val="008B420C"/>
    <w:rsid w:val="008B47FB"/>
    <w:rsid w:val="008B5096"/>
    <w:rsid w:val="008B5880"/>
    <w:rsid w:val="008B5AD3"/>
    <w:rsid w:val="008B662E"/>
    <w:rsid w:val="008B66FF"/>
    <w:rsid w:val="008C00BC"/>
    <w:rsid w:val="008C03D2"/>
    <w:rsid w:val="008C04EE"/>
    <w:rsid w:val="008C0559"/>
    <w:rsid w:val="008C0962"/>
    <w:rsid w:val="008C0CE4"/>
    <w:rsid w:val="008C0E61"/>
    <w:rsid w:val="008C153D"/>
    <w:rsid w:val="008C15FD"/>
    <w:rsid w:val="008C19BD"/>
    <w:rsid w:val="008C3DF7"/>
    <w:rsid w:val="008C40EC"/>
    <w:rsid w:val="008C50B7"/>
    <w:rsid w:val="008C609E"/>
    <w:rsid w:val="008C7C31"/>
    <w:rsid w:val="008D02EE"/>
    <w:rsid w:val="008D0A69"/>
    <w:rsid w:val="008D0A6C"/>
    <w:rsid w:val="008D0C62"/>
    <w:rsid w:val="008D11A4"/>
    <w:rsid w:val="008D11AC"/>
    <w:rsid w:val="008D1755"/>
    <w:rsid w:val="008D1974"/>
    <w:rsid w:val="008D1B43"/>
    <w:rsid w:val="008D25C0"/>
    <w:rsid w:val="008D2C94"/>
    <w:rsid w:val="008D4260"/>
    <w:rsid w:val="008D598E"/>
    <w:rsid w:val="008D5A59"/>
    <w:rsid w:val="008D6537"/>
    <w:rsid w:val="008D7E58"/>
    <w:rsid w:val="008E138F"/>
    <w:rsid w:val="008E154A"/>
    <w:rsid w:val="008E1BD0"/>
    <w:rsid w:val="008E1FDA"/>
    <w:rsid w:val="008E3083"/>
    <w:rsid w:val="008E408B"/>
    <w:rsid w:val="008E43FB"/>
    <w:rsid w:val="008E6D2F"/>
    <w:rsid w:val="008F1352"/>
    <w:rsid w:val="008F146C"/>
    <w:rsid w:val="008F2C39"/>
    <w:rsid w:val="008F36B4"/>
    <w:rsid w:val="008F3BDE"/>
    <w:rsid w:val="008F3FAB"/>
    <w:rsid w:val="008F4282"/>
    <w:rsid w:val="008F4520"/>
    <w:rsid w:val="008F4856"/>
    <w:rsid w:val="008F61CE"/>
    <w:rsid w:val="008F6E5F"/>
    <w:rsid w:val="009006DA"/>
    <w:rsid w:val="00900701"/>
    <w:rsid w:val="00900D27"/>
    <w:rsid w:val="00901217"/>
    <w:rsid w:val="009021B5"/>
    <w:rsid w:val="009033F8"/>
    <w:rsid w:val="009034A9"/>
    <w:rsid w:val="0090374E"/>
    <w:rsid w:val="009038AE"/>
    <w:rsid w:val="00903BF4"/>
    <w:rsid w:val="00903D64"/>
    <w:rsid w:val="00904003"/>
    <w:rsid w:val="0090415B"/>
    <w:rsid w:val="00904577"/>
    <w:rsid w:val="00904F53"/>
    <w:rsid w:val="0090559D"/>
    <w:rsid w:val="009055F4"/>
    <w:rsid w:val="009062F5"/>
    <w:rsid w:val="00906CA9"/>
    <w:rsid w:val="00911336"/>
    <w:rsid w:val="00911BD3"/>
    <w:rsid w:val="00912586"/>
    <w:rsid w:val="009125FB"/>
    <w:rsid w:val="00912BAA"/>
    <w:rsid w:val="0091405E"/>
    <w:rsid w:val="00914763"/>
    <w:rsid w:val="009147E4"/>
    <w:rsid w:val="00914A66"/>
    <w:rsid w:val="009150D8"/>
    <w:rsid w:val="00915BBF"/>
    <w:rsid w:val="00915C19"/>
    <w:rsid w:val="009164A2"/>
    <w:rsid w:val="00916EAD"/>
    <w:rsid w:val="009178F4"/>
    <w:rsid w:val="009209D6"/>
    <w:rsid w:val="00920C45"/>
    <w:rsid w:val="00922696"/>
    <w:rsid w:val="0092283E"/>
    <w:rsid w:val="00924486"/>
    <w:rsid w:val="00925FFF"/>
    <w:rsid w:val="00926470"/>
    <w:rsid w:val="009311BC"/>
    <w:rsid w:val="00933DA1"/>
    <w:rsid w:val="00934664"/>
    <w:rsid w:val="00934752"/>
    <w:rsid w:val="009349CB"/>
    <w:rsid w:val="00934B41"/>
    <w:rsid w:val="00936A38"/>
    <w:rsid w:val="00936EC7"/>
    <w:rsid w:val="00936FFA"/>
    <w:rsid w:val="00937969"/>
    <w:rsid w:val="00940597"/>
    <w:rsid w:val="009409A4"/>
    <w:rsid w:val="00940BE5"/>
    <w:rsid w:val="00941D87"/>
    <w:rsid w:val="0094250B"/>
    <w:rsid w:val="00943F1E"/>
    <w:rsid w:val="0094411E"/>
    <w:rsid w:val="0094425D"/>
    <w:rsid w:val="00944340"/>
    <w:rsid w:val="00945064"/>
    <w:rsid w:val="00945245"/>
    <w:rsid w:val="009462D9"/>
    <w:rsid w:val="00946D27"/>
    <w:rsid w:val="009471BF"/>
    <w:rsid w:val="009475D5"/>
    <w:rsid w:val="00947E69"/>
    <w:rsid w:val="009509E7"/>
    <w:rsid w:val="00951481"/>
    <w:rsid w:val="00951AE7"/>
    <w:rsid w:val="00951DEE"/>
    <w:rsid w:val="0095213D"/>
    <w:rsid w:val="0095287B"/>
    <w:rsid w:val="009531B2"/>
    <w:rsid w:val="00954E58"/>
    <w:rsid w:val="009563D0"/>
    <w:rsid w:val="00957434"/>
    <w:rsid w:val="00957AF0"/>
    <w:rsid w:val="009607DA"/>
    <w:rsid w:val="00960BEF"/>
    <w:rsid w:val="0096166D"/>
    <w:rsid w:val="009619E6"/>
    <w:rsid w:val="00961A82"/>
    <w:rsid w:val="009629DB"/>
    <w:rsid w:val="00963006"/>
    <w:rsid w:val="0096313A"/>
    <w:rsid w:val="009639D2"/>
    <w:rsid w:val="0096578D"/>
    <w:rsid w:val="0096658B"/>
    <w:rsid w:val="009677AA"/>
    <w:rsid w:val="00967D8D"/>
    <w:rsid w:val="00967DEA"/>
    <w:rsid w:val="00970599"/>
    <w:rsid w:val="00972236"/>
    <w:rsid w:val="00972408"/>
    <w:rsid w:val="00973530"/>
    <w:rsid w:val="00973E51"/>
    <w:rsid w:val="00973F7C"/>
    <w:rsid w:val="00976024"/>
    <w:rsid w:val="00976697"/>
    <w:rsid w:val="009771FE"/>
    <w:rsid w:val="009775A4"/>
    <w:rsid w:val="00977887"/>
    <w:rsid w:val="00977CF0"/>
    <w:rsid w:val="00980168"/>
    <w:rsid w:val="0098113B"/>
    <w:rsid w:val="00981F6C"/>
    <w:rsid w:val="00982071"/>
    <w:rsid w:val="009826A8"/>
    <w:rsid w:val="00984EAE"/>
    <w:rsid w:val="00985138"/>
    <w:rsid w:val="00985F05"/>
    <w:rsid w:val="009866D7"/>
    <w:rsid w:val="0098708F"/>
    <w:rsid w:val="0098736D"/>
    <w:rsid w:val="00987E14"/>
    <w:rsid w:val="009902CD"/>
    <w:rsid w:val="00991B6F"/>
    <w:rsid w:val="00991B99"/>
    <w:rsid w:val="009923B8"/>
    <w:rsid w:val="009924D1"/>
    <w:rsid w:val="00993C12"/>
    <w:rsid w:val="00993DD2"/>
    <w:rsid w:val="00993EEF"/>
    <w:rsid w:val="009945E2"/>
    <w:rsid w:val="009948A9"/>
    <w:rsid w:val="009952D4"/>
    <w:rsid w:val="00995B64"/>
    <w:rsid w:val="009968C0"/>
    <w:rsid w:val="009968FF"/>
    <w:rsid w:val="0099711C"/>
    <w:rsid w:val="00997443"/>
    <w:rsid w:val="0099767B"/>
    <w:rsid w:val="00997E71"/>
    <w:rsid w:val="009A02AF"/>
    <w:rsid w:val="009A0AD0"/>
    <w:rsid w:val="009A0C15"/>
    <w:rsid w:val="009A0C57"/>
    <w:rsid w:val="009A11CE"/>
    <w:rsid w:val="009A18BC"/>
    <w:rsid w:val="009A2827"/>
    <w:rsid w:val="009A2FDE"/>
    <w:rsid w:val="009A3DE4"/>
    <w:rsid w:val="009A4514"/>
    <w:rsid w:val="009A4F81"/>
    <w:rsid w:val="009A61C9"/>
    <w:rsid w:val="009A6995"/>
    <w:rsid w:val="009A79C7"/>
    <w:rsid w:val="009A7A32"/>
    <w:rsid w:val="009B05C6"/>
    <w:rsid w:val="009B0ED6"/>
    <w:rsid w:val="009B13C4"/>
    <w:rsid w:val="009B173C"/>
    <w:rsid w:val="009B289A"/>
    <w:rsid w:val="009B2A2A"/>
    <w:rsid w:val="009B3201"/>
    <w:rsid w:val="009B3236"/>
    <w:rsid w:val="009B4101"/>
    <w:rsid w:val="009B450D"/>
    <w:rsid w:val="009B4DD8"/>
    <w:rsid w:val="009B5098"/>
    <w:rsid w:val="009B5102"/>
    <w:rsid w:val="009B5176"/>
    <w:rsid w:val="009B6CCE"/>
    <w:rsid w:val="009B7CE1"/>
    <w:rsid w:val="009C14E6"/>
    <w:rsid w:val="009C1C3A"/>
    <w:rsid w:val="009C2355"/>
    <w:rsid w:val="009C2B62"/>
    <w:rsid w:val="009C30B2"/>
    <w:rsid w:val="009C33DF"/>
    <w:rsid w:val="009C383A"/>
    <w:rsid w:val="009C3A3B"/>
    <w:rsid w:val="009C5200"/>
    <w:rsid w:val="009C6062"/>
    <w:rsid w:val="009C62E0"/>
    <w:rsid w:val="009C6302"/>
    <w:rsid w:val="009C6DC6"/>
    <w:rsid w:val="009C711B"/>
    <w:rsid w:val="009C78AD"/>
    <w:rsid w:val="009D09CD"/>
    <w:rsid w:val="009D14FF"/>
    <w:rsid w:val="009D16E0"/>
    <w:rsid w:val="009D17DB"/>
    <w:rsid w:val="009D20A4"/>
    <w:rsid w:val="009D2A8E"/>
    <w:rsid w:val="009D2A9E"/>
    <w:rsid w:val="009D2CE0"/>
    <w:rsid w:val="009D32DB"/>
    <w:rsid w:val="009D37BD"/>
    <w:rsid w:val="009D46EE"/>
    <w:rsid w:val="009D48A0"/>
    <w:rsid w:val="009D5DC6"/>
    <w:rsid w:val="009D6114"/>
    <w:rsid w:val="009D6612"/>
    <w:rsid w:val="009D6701"/>
    <w:rsid w:val="009D69D7"/>
    <w:rsid w:val="009D6E54"/>
    <w:rsid w:val="009D74C9"/>
    <w:rsid w:val="009D7F41"/>
    <w:rsid w:val="009E1C07"/>
    <w:rsid w:val="009E4B70"/>
    <w:rsid w:val="009E4BEC"/>
    <w:rsid w:val="009E617A"/>
    <w:rsid w:val="009E6D26"/>
    <w:rsid w:val="009E6F8A"/>
    <w:rsid w:val="009E71E9"/>
    <w:rsid w:val="009E7428"/>
    <w:rsid w:val="009F016A"/>
    <w:rsid w:val="009F2349"/>
    <w:rsid w:val="009F24A3"/>
    <w:rsid w:val="009F2651"/>
    <w:rsid w:val="009F3354"/>
    <w:rsid w:val="009F3703"/>
    <w:rsid w:val="009F38D9"/>
    <w:rsid w:val="009F410A"/>
    <w:rsid w:val="009F47EC"/>
    <w:rsid w:val="009F54E8"/>
    <w:rsid w:val="009F57E6"/>
    <w:rsid w:val="009F5DC0"/>
    <w:rsid w:val="009F65C1"/>
    <w:rsid w:val="00A01607"/>
    <w:rsid w:val="00A0209A"/>
    <w:rsid w:val="00A02B4B"/>
    <w:rsid w:val="00A02DC6"/>
    <w:rsid w:val="00A034FA"/>
    <w:rsid w:val="00A03A4D"/>
    <w:rsid w:val="00A0458D"/>
    <w:rsid w:val="00A04756"/>
    <w:rsid w:val="00A05455"/>
    <w:rsid w:val="00A063D1"/>
    <w:rsid w:val="00A0647D"/>
    <w:rsid w:val="00A06F4F"/>
    <w:rsid w:val="00A07264"/>
    <w:rsid w:val="00A07474"/>
    <w:rsid w:val="00A078AB"/>
    <w:rsid w:val="00A07C51"/>
    <w:rsid w:val="00A11930"/>
    <w:rsid w:val="00A11C74"/>
    <w:rsid w:val="00A11DBA"/>
    <w:rsid w:val="00A12708"/>
    <w:rsid w:val="00A133EE"/>
    <w:rsid w:val="00A13659"/>
    <w:rsid w:val="00A13B3B"/>
    <w:rsid w:val="00A13D95"/>
    <w:rsid w:val="00A1527D"/>
    <w:rsid w:val="00A15CD8"/>
    <w:rsid w:val="00A16A53"/>
    <w:rsid w:val="00A1728D"/>
    <w:rsid w:val="00A1757A"/>
    <w:rsid w:val="00A17DA6"/>
    <w:rsid w:val="00A17FC2"/>
    <w:rsid w:val="00A21479"/>
    <w:rsid w:val="00A21711"/>
    <w:rsid w:val="00A2234E"/>
    <w:rsid w:val="00A223A0"/>
    <w:rsid w:val="00A22706"/>
    <w:rsid w:val="00A232C6"/>
    <w:rsid w:val="00A23E70"/>
    <w:rsid w:val="00A2429E"/>
    <w:rsid w:val="00A245E5"/>
    <w:rsid w:val="00A2518C"/>
    <w:rsid w:val="00A25B27"/>
    <w:rsid w:val="00A26B39"/>
    <w:rsid w:val="00A27DDA"/>
    <w:rsid w:val="00A3040E"/>
    <w:rsid w:val="00A305A8"/>
    <w:rsid w:val="00A30B2C"/>
    <w:rsid w:val="00A3248F"/>
    <w:rsid w:val="00A33FA1"/>
    <w:rsid w:val="00A34543"/>
    <w:rsid w:val="00A34659"/>
    <w:rsid w:val="00A349E4"/>
    <w:rsid w:val="00A349E5"/>
    <w:rsid w:val="00A34F68"/>
    <w:rsid w:val="00A35A65"/>
    <w:rsid w:val="00A35BEF"/>
    <w:rsid w:val="00A360ED"/>
    <w:rsid w:val="00A36485"/>
    <w:rsid w:val="00A36B6D"/>
    <w:rsid w:val="00A36FB7"/>
    <w:rsid w:val="00A37A6E"/>
    <w:rsid w:val="00A406A8"/>
    <w:rsid w:val="00A4090F"/>
    <w:rsid w:val="00A41091"/>
    <w:rsid w:val="00A41C83"/>
    <w:rsid w:val="00A42977"/>
    <w:rsid w:val="00A42DF5"/>
    <w:rsid w:val="00A42EA9"/>
    <w:rsid w:val="00A432FB"/>
    <w:rsid w:val="00A434A1"/>
    <w:rsid w:val="00A436E4"/>
    <w:rsid w:val="00A449C4"/>
    <w:rsid w:val="00A44C60"/>
    <w:rsid w:val="00A47433"/>
    <w:rsid w:val="00A47C32"/>
    <w:rsid w:val="00A5007E"/>
    <w:rsid w:val="00A51D6D"/>
    <w:rsid w:val="00A5285C"/>
    <w:rsid w:val="00A53407"/>
    <w:rsid w:val="00A54367"/>
    <w:rsid w:val="00A548BE"/>
    <w:rsid w:val="00A549EB"/>
    <w:rsid w:val="00A55559"/>
    <w:rsid w:val="00A55FD5"/>
    <w:rsid w:val="00A56591"/>
    <w:rsid w:val="00A56C86"/>
    <w:rsid w:val="00A56F7E"/>
    <w:rsid w:val="00A57097"/>
    <w:rsid w:val="00A571C7"/>
    <w:rsid w:val="00A57271"/>
    <w:rsid w:val="00A577E3"/>
    <w:rsid w:val="00A578D6"/>
    <w:rsid w:val="00A57A43"/>
    <w:rsid w:val="00A57D9D"/>
    <w:rsid w:val="00A60943"/>
    <w:rsid w:val="00A61ABD"/>
    <w:rsid w:val="00A63928"/>
    <w:rsid w:val="00A63A0C"/>
    <w:rsid w:val="00A64791"/>
    <w:rsid w:val="00A64C2E"/>
    <w:rsid w:val="00A64FAD"/>
    <w:rsid w:val="00A654C9"/>
    <w:rsid w:val="00A657B0"/>
    <w:rsid w:val="00A65B6D"/>
    <w:rsid w:val="00A65F16"/>
    <w:rsid w:val="00A65FEA"/>
    <w:rsid w:val="00A665B0"/>
    <w:rsid w:val="00A66A9F"/>
    <w:rsid w:val="00A66E59"/>
    <w:rsid w:val="00A66F11"/>
    <w:rsid w:val="00A7038F"/>
    <w:rsid w:val="00A70471"/>
    <w:rsid w:val="00A70E69"/>
    <w:rsid w:val="00A71668"/>
    <w:rsid w:val="00A72693"/>
    <w:rsid w:val="00A732E3"/>
    <w:rsid w:val="00A73600"/>
    <w:rsid w:val="00A7405C"/>
    <w:rsid w:val="00A74475"/>
    <w:rsid w:val="00A748EE"/>
    <w:rsid w:val="00A75AB6"/>
    <w:rsid w:val="00A76AA9"/>
    <w:rsid w:val="00A76ACD"/>
    <w:rsid w:val="00A76AE8"/>
    <w:rsid w:val="00A77FDB"/>
    <w:rsid w:val="00A80E1E"/>
    <w:rsid w:val="00A80F64"/>
    <w:rsid w:val="00A811E8"/>
    <w:rsid w:val="00A81D43"/>
    <w:rsid w:val="00A81E10"/>
    <w:rsid w:val="00A8243D"/>
    <w:rsid w:val="00A8270E"/>
    <w:rsid w:val="00A83424"/>
    <w:rsid w:val="00A834D8"/>
    <w:rsid w:val="00A83A9A"/>
    <w:rsid w:val="00A846BA"/>
    <w:rsid w:val="00A850DD"/>
    <w:rsid w:val="00A85306"/>
    <w:rsid w:val="00A86D8E"/>
    <w:rsid w:val="00A87CEA"/>
    <w:rsid w:val="00A91CAA"/>
    <w:rsid w:val="00A928E8"/>
    <w:rsid w:val="00A9554D"/>
    <w:rsid w:val="00A9610C"/>
    <w:rsid w:val="00A96289"/>
    <w:rsid w:val="00A966A1"/>
    <w:rsid w:val="00A967EA"/>
    <w:rsid w:val="00A97584"/>
    <w:rsid w:val="00A97695"/>
    <w:rsid w:val="00A97D85"/>
    <w:rsid w:val="00AA02BD"/>
    <w:rsid w:val="00AA0362"/>
    <w:rsid w:val="00AA0560"/>
    <w:rsid w:val="00AA09EF"/>
    <w:rsid w:val="00AA23D5"/>
    <w:rsid w:val="00AA2CBC"/>
    <w:rsid w:val="00AA375F"/>
    <w:rsid w:val="00AA5099"/>
    <w:rsid w:val="00AA6992"/>
    <w:rsid w:val="00AA7311"/>
    <w:rsid w:val="00AA7944"/>
    <w:rsid w:val="00AA7960"/>
    <w:rsid w:val="00AB00B3"/>
    <w:rsid w:val="00AB1B06"/>
    <w:rsid w:val="00AB1F1E"/>
    <w:rsid w:val="00AB2E99"/>
    <w:rsid w:val="00AB3BCC"/>
    <w:rsid w:val="00AB4537"/>
    <w:rsid w:val="00AB5437"/>
    <w:rsid w:val="00AB5891"/>
    <w:rsid w:val="00AB5D26"/>
    <w:rsid w:val="00AB634D"/>
    <w:rsid w:val="00AB6E91"/>
    <w:rsid w:val="00AC03E3"/>
    <w:rsid w:val="00AC048C"/>
    <w:rsid w:val="00AC0C08"/>
    <w:rsid w:val="00AC105F"/>
    <w:rsid w:val="00AC1990"/>
    <w:rsid w:val="00AC212B"/>
    <w:rsid w:val="00AC264E"/>
    <w:rsid w:val="00AC33A3"/>
    <w:rsid w:val="00AC4AA2"/>
    <w:rsid w:val="00AC4F1C"/>
    <w:rsid w:val="00AC5463"/>
    <w:rsid w:val="00AC5861"/>
    <w:rsid w:val="00AC621A"/>
    <w:rsid w:val="00AC6286"/>
    <w:rsid w:val="00AC62BE"/>
    <w:rsid w:val="00AC6B11"/>
    <w:rsid w:val="00AC6FB8"/>
    <w:rsid w:val="00AC717D"/>
    <w:rsid w:val="00AC72AD"/>
    <w:rsid w:val="00AD04E3"/>
    <w:rsid w:val="00AD0EF1"/>
    <w:rsid w:val="00AD10BE"/>
    <w:rsid w:val="00AD2848"/>
    <w:rsid w:val="00AD2C1F"/>
    <w:rsid w:val="00AD3FAA"/>
    <w:rsid w:val="00AD5686"/>
    <w:rsid w:val="00AD63B5"/>
    <w:rsid w:val="00AD70BA"/>
    <w:rsid w:val="00AD77B2"/>
    <w:rsid w:val="00AD7D87"/>
    <w:rsid w:val="00AE0FF4"/>
    <w:rsid w:val="00AE13B8"/>
    <w:rsid w:val="00AE1B10"/>
    <w:rsid w:val="00AE1CB1"/>
    <w:rsid w:val="00AE2108"/>
    <w:rsid w:val="00AE2152"/>
    <w:rsid w:val="00AE262F"/>
    <w:rsid w:val="00AE2FE1"/>
    <w:rsid w:val="00AE320E"/>
    <w:rsid w:val="00AE3B01"/>
    <w:rsid w:val="00AE5572"/>
    <w:rsid w:val="00AE6131"/>
    <w:rsid w:val="00AE62EC"/>
    <w:rsid w:val="00AF00C1"/>
    <w:rsid w:val="00AF0ABA"/>
    <w:rsid w:val="00AF1261"/>
    <w:rsid w:val="00AF2F1E"/>
    <w:rsid w:val="00AF3B8F"/>
    <w:rsid w:val="00AF4751"/>
    <w:rsid w:val="00AF484C"/>
    <w:rsid w:val="00AF52DC"/>
    <w:rsid w:val="00AF5EBE"/>
    <w:rsid w:val="00AF62CF"/>
    <w:rsid w:val="00AF6701"/>
    <w:rsid w:val="00AF6756"/>
    <w:rsid w:val="00AF69F0"/>
    <w:rsid w:val="00AF74E3"/>
    <w:rsid w:val="00AF7616"/>
    <w:rsid w:val="00B00F80"/>
    <w:rsid w:val="00B021B3"/>
    <w:rsid w:val="00B0231B"/>
    <w:rsid w:val="00B03791"/>
    <w:rsid w:val="00B03B6D"/>
    <w:rsid w:val="00B03D72"/>
    <w:rsid w:val="00B040C9"/>
    <w:rsid w:val="00B04B38"/>
    <w:rsid w:val="00B04B98"/>
    <w:rsid w:val="00B04F41"/>
    <w:rsid w:val="00B05BEC"/>
    <w:rsid w:val="00B120F7"/>
    <w:rsid w:val="00B13019"/>
    <w:rsid w:val="00B13212"/>
    <w:rsid w:val="00B13AE4"/>
    <w:rsid w:val="00B13CB2"/>
    <w:rsid w:val="00B13FAA"/>
    <w:rsid w:val="00B15B6E"/>
    <w:rsid w:val="00B16920"/>
    <w:rsid w:val="00B16C57"/>
    <w:rsid w:val="00B16C63"/>
    <w:rsid w:val="00B1736A"/>
    <w:rsid w:val="00B1744D"/>
    <w:rsid w:val="00B17D30"/>
    <w:rsid w:val="00B203D1"/>
    <w:rsid w:val="00B20AF3"/>
    <w:rsid w:val="00B20E6F"/>
    <w:rsid w:val="00B2126B"/>
    <w:rsid w:val="00B217F2"/>
    <w:rsid w:val="00B21DA9"/>
    <w:rsid w:val="00B21FCA"/>
    <w:rsid w:val="00B22023"/>
    <w:rsid w:val="00B22444"/>
    <w:rsid w:val="00B22B78"/>
    <w:rsid w:val="00B22EA3"/>
    <w:rsid w:val="00B233BB"/>
    <w:rsid w:val="00B23408"/>
    <w:rsid w:val="00B2403E"/>
    <w:rsid w:val="00B24419"/>
    <w:rsid w:val="00B2499F"/>
    <w:rsid w:val="00B24D73"/>
    <w:rsid w:val="00B2502D"/>
    <w:rsid w:val="00B2536E"/>
    <w:rsid w:val="00B26042"/>
    <w:rsid w:val="00B31C65"/>
    <w:rsid w:val="00B3230A"/>
    <w:rsid w:val="00B34117"/>
    <w:rsid w:val="00B34681"/>
    <w:rsid w:val="00B34EBC"/>
    <w:rsid w:val="00B37E06"/>
    <w:rsid w:val="00B401EA"/>
    <w:rsid w:val="00B4050B"/>
    <w:rsid w:val="00B410D2"/>
    <w:rsid w:val="00B4164C"/>
    <w:rsid w:val="00B41AFF"/>
    <w:rsid w:val="00B42F72"/>
    <w:rsid w:val="00B435FA"/>
    <w:rsid w:val="00B43E07"/>
    <w:rsid w:val="00B44B44"/>
    <w:rsid w:val="00B4514F"/>
    <w:rsid w:val="00B46066"/>
    <w:rsid w:val="00B46215"/>
    <w:rsid w:val="00B46BEA"/>
    <w:rsid w:val="00B47358"/>
    <w:rsid w:val="00B47436"/>
    <w:rsid w:val="00B476E3"/>
    <w:rsid w:val="00B4784D"/>
    <w:rsid w:val="00B47C59"/>
    <w:rsid w:val="00B50155"/>
    <w:rsid w:val="00B50BFA"/>
    <w:rsid w:val="00B5177A"/>
    <w:rsid w:val="00B51838"/>
    <w:rsid w:val="00B51FA4"/>
    <w:rsid w:val="00B533FF"/>
    <w:rsid w:val="00B53E25"/>
    <w:rsid w:val="00B54A00"/>
    <w:rsid w:val="00B55AE3"/>
    <w:rsid w:val="00B565C8"/>
    <w:rsid w:val="00B567B4"/>
    <w:rsid w:val="00B56EF4"/>
    <w:rsid w:val="00B57523"/>
    <w:rsid w:val="00B5767B"/>
    <w:rsid w:val="00B57E2E"/>
    <w:rsid w:val="00B602CD"/>
    <w:rsid w:val="00B60838"/>
    <w:rsid w:val="00B62036"/>
    <w:rsid w:val="00B62352"/>
    <w:rsid w:val="00B62CAB"/>
    <w:rsid w:val="00B63143"/>
    <w:rsid w:val="00B631E2"/>
    <w:rsid w:val="00B63E55"/>
    <w:rsid w:val="00B64728"/>
    <w:rsid w:val="00B647E2"/>
    <w:rsid w:val="00B648C5"/>
    <w:rsid w:val="00B65FD7"/>
    <w:rsid w:val="00B6628B"/>
    <w:rsid w:val="00B6669B"/>
    <w:rsid w:val="00B66BD7"/>
    <w:rsid w:val="00B66EB8"/>
    <w:rsid w:val="00B67693"/>
    <w:rsid w:val="00B67A5B"/>
    <w:rsid w:val="00B7062D"/>
    <w:rsid w:val="00B70D0C"/>
    <w:rsid w:val="00B71D9B"/>
    <w:rsid w:val="00B733D1"/>
    <w:rsid w:val="00B73F3E"/>
    <w:rsid w:val="00B7436D"/>
    <w:rsid w:val="00B7530E"/>
    <w:rsid w:val="00B75955"/>
    <w:rsid w:val="00B75BB6"/>
    <w:rsid w:val="00B762C8"/>
    <w:rsid w:val="00B7665E"/>
    <w:rsid w:val="00B76786"/>
    <w:rsid w:val="00B76AE0"/>
    <w:rsid w:val="00B77981"/>
    <w:rsid w:val="00B77CB3"/>
    <w:rsid w:val="00B77CC5"/>
    <w:rsid w:val="00B77E7B"/>
    <w:rsid w:val="00B77EE1"/>
    <w:rsid w:val="00B82555"/>
    <w:rsid w:val="00B829AB"/>
    <w:rsid w:val="00B8590C"/>
    <w:rsid w:val="00B859EC"/>
    <w:rsid w:val="00B861CB"/>
    <w:rsid w:val="00B86533"/>
    <w:rsid w:val="00B86711"/>
    <w:rsid w:val="00B86B26"/>
    <w:rsid w:val="00B86BE3"/>
    <w:rsid w:val="00B901E8"/>
    <w:rsid w:val="00B90991"/>
    <w:rsid w:val="00B90F4B"/>
    <w:rsid w:val="00B91105"/>
    <w:rsid w:val="00B911D7"/>
    <w:rsid w:val="00B91434"/>
    <w:rsid w:val="00B91A31"/>
    <w:rsid w:val="00B91EDA"/>
    <w:rsid w:val="00B92400"/>
    <w:rsid w:val="00B9263E"/>
    <w:rsid w:val="00B92F69"/>
    <w:rsid w:val="00B93065"/>
    <w:rsid w:val="00B9316A"/>
    <w:rsid w:val="00B93D51"/>
    <w:rsid w:val="00B95337"/>
    <w:rsid w:val="00B95920"/>
    <w:rsid w:val="00B95A63"/>
    <w:rsid w:val="00B96442"/>
    <w:rsid w:val="00B964BD"/>
    <w:rsid w:val="00B965C9"/>
    <w:rsid w:val="00B973F4"/>
    <w:rsid w:val="00B97956"/>
    <w:rsid w:val="00B97D2E"/>
    <w:rsid w:val="00BA0369"/>
    <w:rsid w:val="00BA15DD"/>
    <w:rsid w:val="00BA174E"/>
    <w:rsid w:val="00BA1881"/>
    <w:rsid w:val="00BA32D1"/>
    <w:rsid w:val="00BA332B"/>
    <w:rsid w:val="00BA34A9"/>
    <w:rsid w:val="00BA42F0"/>
    <w:rsid w:val="00BA484F"/>
    <w:rsid w:val="00BA52C9"/>
    <w:rsid w:val="00BA5D3D"/>
    <w:rsid w:val="00BA7651"/>
    <w:rsid w:val="00BB05E0"/>
    <w:rsid w:val="00BB0BE6"/>
    <w:rsid w:val="00BB0F9A"/>
    <w:rsid w:val="00BB193C"/>
    <w:rsid w:val="00BB1BC7"/>
    <w:rsid w:val="00BB1CE0"/>
    <w:rsid w:val="00BB26F3"/>
    <w:rsid w:val="00BB2CDD"/>
    <w:rsid w:val="00BB3135"/>
    <w:rsid w:val="00BB3405"/>
    <w:rsid w:val="00BB394C"/>
    <w:rsid w:val="00BB3EB1"/>
    <w:rsid w:val="00BB4719"/>
    <w:rsid w:val="00BB4726"/>
    <w:rsid w:val="00BB50E2"/>
    <w:rsid w:val="00BB6E5C"/>
    <w:rsid w:val="00BB7B08"/>
    <w:rsid w:val="00BB7FA1"/>
    <w:rsid w:val="00BC0838"/>
    <w:rsid w:val="00BC23B7"/>
    <w:rsid w:val="00BC267C"/>
    <w:rsid w:val="00BC26E3"/>
    <w:rsid w:val="00BC316E"/>
    <w:rsid w:val="00BC33C6"/>
    <w:rsid w:val="00BC40A8"/>
    <w:rsid w:val="00BC41AD"/>
    <w:rsid w:val="00BC44B3"/>
    <w:rsid w:val="00BC64D9"/>
    <w:rsid w:val="00BC687D"/>
    <w:rsid w:val="00BC6951"/>
    <w:rsid w:val="00BC6EF0"/>
    <w:rsid w:val="00BC6FBC"/>
    <w:rsid w:val="00BD05F0"/>
    <w:rsid w:val="00BD1199"/>
    <w:rsid w:val="00BD12A3"/>
    <w:rsid w:val="00BD1384"/>
    <w:rsid w:val="00BD1533"/>
    <w:rsid w:val="00BD1BD6"/>
    <w:rsid w:val="00BD231C"/>
    <w:rsid w:val="00BD27AF"/>
    <w:rsid w:val="00BD40A6"/>
    <w:rsid w:val="00BD578A"/>
    <w:rsid w:val="00BD615E"/>
    <w:rsid w:val="00BD6587"/>
    <w:rsid w:val="00BD6B8B"/>
    <w:rsid w:val="00BD7C2A"/>
    <w:rsid w:val="00BE0132"/>
    <w:rsid w:val="00BE14B3"/>
    <w:rsid w:val="00BE22AB"/>
    <w:rsid w:val="00BE268A"/>
    <w:rsid w:val="00BE27A8"/>
    <w:rsid w:val="00BE33AF"/>
    <w:rsid w:val="00BE35AA"/>
    <w:rsid w:val="00BE3A5B"/>
    <w:rsid w:val="00BE3AFD"/>
    <w:rsid w:val="00BE463C"/>
    <w:rsid w:val="00BE4E77"/>
    <w:rsid w:val="00BE4EB8"/>
    <w:rsid w:val="00BE5744"/>
    <w:rsid w:val="00BE62D3"/>
    <w:rsid w:val="00BE6D07"/>
    <w:rsid w:val="00BE74DC"/>
    <w:rsid w:val="00BE75C2"/>
    <w:rsid w:val="00BE7BAA"/>
    <w:rsid w:val="00BE7D12"/>
    <w:rsid w:val="00BF05E4"/>
    <w:rsid w:val="00BF0E5C"/>
    <w:rsid w:val="00BF2386"/>
    <w:rsid w:val="00BF2736"/>
    <w:rsid w:val="00BF2D5C"/>
    <w:rsid w:val="00BF41C2"/>
    <w:rsid w:val="00BF4EAD"/>
    <w:rsid w:val="00BF52C2"/>
    <w:rsid w:val="00BF5A19"/>
    <w:rsid w:val="00BF6B60"/>
    <w:rsid w:val="00BF7714"/>
    <w:rsid w:val="00BF7C4C"/>
    <w:rsid w:val="00C0273B"/>
    <w:rsid w:val="00C02AF0"/>
    <w:rsid w:val="00C02E77"/>
    <w:rsid w:val="00C032C2"/>
    <w:rsid w:val="00C034E7"/>
    <w:rsid w:val="00C038DA"/>
    <w:rsid w:val="00C050E6"/>
    <w:rsid w:val="00C05315"/>
    <w:rsid w:val="00C05786"/>
    <w:rsid w:val="00C0724C"/>
    <w:rsid w:val="00C07259"/>
    <w:rsid w:val="00C0744C"/>
    <w:rsid w:val="00C077D4"/>
    <w:rsid w:val="00C07D47"/>
    <w:rsid w:val="00C07DEF"/>
    <w:rsid w:val="00C07FD8"/>
    <w:rsid w:val="00C10618"/>
    <w:rsid w:val="00C1145E"/>
    <w:rsid w:val="00C1187E"/>
    <w:rsid w:val="00C11E31"/>
    <w:rsid w:val="00C122BD"/>
    <w:rsid w:val="00C12848"/>
    <w:rsid w:val="00C12EB1"/>
    <w:rsid w:val="00C12F42"/>
    <w:rsid w:val="00C13EAC"/>
    <w:rsid w:val="00C14306"/>
    <w:rsid w:val="00C15D78"/>
    <w:rsid w:val="00C177C0"/>
    <w:rsid w:val="00C179DF"/>
    <w:rsid w:val="00C17BAE"/>
    <w:rsid w:val="00C17DE4"/>
    <w:rsid w:val="00C21966"/>
    <w:rsid w:val="00C21991"/>
    <w:rsid w:val="00C228E5"/>
    <w:rsid w:val="00C229A0"/>
    <w:rsid w:val="00C244DC"/>
    <w:rsid w:val="00C25407"/>
    <w:rsid w:val="00C25B88"/>
    <w:rsid w:val="00C25C38"/>
    <w:rsid w:val="00C25CCB"/>
    <w:rsid w:val="00C26209"/>
    <w:rsid w:val="00C278E2"/>
    <w:rsid w:val="00C30A62"/>
    <w:rsid w:val="00C31635"/>
    <w:rsid w:val="00C319C9"/>
    <w:rsid w:val="00C321BA"/>
    <w:rsid w:val="00C335F5"/>
    <w:rsid w:val="00C3415F"/>
    <w:rsid w:val="00C34410"/>
    <w:rsid w:val="00C34983"/>
    <w:rsid w:val="00C34C5F"/>
    <w:rsid w:val="00C34DC5"/>
    <w:rsid w:val="00C3583D"/>
    <w:rsid w:val="00C35841"/>
    <w:rsid w:val="00C35C77"/>
    <w:rsid w:val="00C366BC"/>
    <w:rsid w:val="00C368FC"/>
    <w:rsid w:val="00C36E1A"/>
    <w:rsid w:val="00C378C4"/>
    <w:rsid w:val="00C40BFC"/>
    <w:rsid w:val="00C40CC1"/>
    <w:rsid w:val="00C4133E"/>
    <w:rsid w:val="00C41DF8"/>
    <w:rsid w:val="00C422B9"/>
    <w:rsid w:val="00C42D67"/>
    <w:rsid w:val="00C433AA"/>
    <w:rsid w:val="00C441D3"/>
    <w:rsid w:val="00C4489B"/>
    <w:rsid w:val="00C450E6"/>
    <w:rsid w:val="00C45F65"/>
    <w:rsid w:val="00C462DF"/>
    <w:rsid w:val="00C46523"/>
    <w:rsid w:val="00C476E8"/>
    <w:rsid w:val="00C47BF8"/>
    <w:rsid w:val="00C50E7F"/>
    <w:rsid w:val="00C51249"/>
    <w:rsid w:val="00C512CC"/>
    <w:rsid w:val="00C51C73"/>
    <w:rsid w:val="00C52AFB"/>
    <w:rsid w:val="00C530C9"/>
    <w:rsid w:val="00C53E69"/>
    <w:rsid w:val="00C54A2F"/>
    <w:rsid w:val="00C55008"/>
    <w:rsid w:val="00C554D2"/>
    <w:rsid w:val="00C56100"/>
    <w:rsid w:val="00C561C4"/>
    <w:rsid w:val="00C57262"/>
    <w:rsid w:val="00C57300"/>
    <w:rsid w:val="00C5769C"/>
    <w:rsid w:val="00C57806"/>
    <w:rsid w:val="00C57A7B"/>
    <w:rsid w:val="00C57C36"/>
    <w:rsid w:val="00C57F28"/>
    <w:rsid w:val="00C6096E"/>
    <w:rsid w:val="00C60C51"/>
    <w:rsid w:val="00C60EB8"/>
    <w:rsid w:val="00C6261F"/>
    <w:rsid w:val="00C62B7B"/>
    <w:rsid w:val="00C62F59"/>
    <w:rsid w:val="00C63773"/>
    <w:rsid w:val="00C63ECB"/>
    <w:rsid w:val="00C6531E"/>
    <w:rsid w:val="00C65803"/>
    <w:rsid w:val="00C658F5"/>
    <w:rsid w:val="00C659F7"/>
    <w:rsid w:val="00C65A42"/>
    <w:rsid w:val="00C6646C"/>
    <w:rsid w:val="00C6755E"/>
    <w:rsid w:val="00C675A1"/>
    <w:rsid w:val="00C678AA"/>
    <w:rsid w:val="00C70029"/>
    <w:rsid w:val="00C708F6"/>
    <w:rsid w:val="00C70F14"/>
    <w:rsid w:val="00C71523"/>
    <w:rsid w:val="00C7262B"/>
    <w:rsid w:val="00C731CE"/>
    <w:rsid w:val="00C735DC"/>
    <w:rsid w:val="00C7415A"/>
    <w:rsid w:val="00C74389"/>
    <w:rsid w:val="00C75005"/>
    <w:rsid w:val="00C75337"/>
    <w:rsid w:val="00C7605C"/>
    <w:rsid w:val="00C7723F"/>
    <w:rsid w:val="00C773B6"/>
    <w:rsid w:val="00C77935"/>
    <w:rsid w:val="00C800DF"/>
    <w:rsid w:val="00C804E4"/>
    <w:rsid w:val="00C81A8E"/>
    <w:rsid w:val="00C81EE2"/>
    <w:rsid w:val="00C82557"/>
    <w:rsid w:val="00C82608"/>
    <w:rsid w:val="00C82632"/>
    <w:rsid w:val="00C82D02"/>
    <w:rsid w:val="00C8386E"/>
    <w:rsid w:val="00C84A15"/>
    <w:rsid w:val="00C84CEE"/>
    <w:rsid w:val="00C84DF5"/>
    <w:rsid w:val="00C856C9"/>
    <w:rsid w:val="00C85FF9"/>
    <w:rsid w:val="00C86E32"/>
    <w:rsid w:val="00C8706A"/>
    <w:rsid w:val="00C8727D"/>
    <w:rsid w:val="00C87605"/>
    <w:rsid w:val="00C87F12"/>
    <w:rsid w:val="00C9054A"/>
    <w:rsid w:val="00C9079A"/>
    <w:rsid w:val="00C91030"/>
    <w:rsid w:val="00C91411"/>
    <w:rsid w:val="00C9237C"/>
    <w:rsid w:val="00C92BE0"/>
    <w:rsid w:val="00C92E31"/>
    <w:rsid w:val="00C939D4"/>
    <w:rsid w:val="00C93CA0"/>
    <w:rsid w:val="00C93DC0"/>
    <w:rsid w:val="00C974EA"/>
    <w:rsid w:val="00C97ACF"/>
    <w:rsid w:val="00CA013C"/>
    <w:rsid w:val="00CA1030"/>
    <w:rsid w:val="00CA10FA"/>
    <w:rsid w:val="00CA16B3"/>
    <w:rsid w:val="00CA201C"/>
    <w:rsid w:val="00CA26E3"/>
    <w:rsid w:val="00CA2AE3"/>
    <w:rsid w:val="00CA345F"/>
    <w:rsid w:val="00CA367E"/>
    <w:rsid w:val="00CA3DF0"/>
    <w:rsid w:val="00CA3F8C"/>
    <w:rsid w:val="00CA40D5"/>
    <w:rsid w:val="00CA4A6E"/>
    <w:rsid w:val="00CA650D"/>
    <w:rsid w:val="00CA778D"/>
    <w:rsid w:val="00CA77C7"/>
    <w:rsid w:val="00CB0CB1"/>
    <w:rsid w:val="00CB2138"/>
    <w:rsid w:val="00CB2307"/>
    <w:rsid w:val="00CB263D"/>
    <w:rsid w:val="00CB2ACA"/>
    <w:rsid w:val="00CB310C"/>
    <w:rsid w:val="00CB4137"/>
    <w:rsid w:val="00CB484A"/>
    <w:rsid w:val="00CB4C8E"/>
    <w:rsid w:val="00CB54A2"/>
    <w:rsid w:val="00CB57A6"/>
    <w:rsid w:val="00CB6A31"/>
    <w:rsid w:val="00CB6B0A"/>
    <w:rsid w:val="00CB74E3"/>
    <w:rsid w:val="00CB7890"/>
    <w:rsid w:val="00CB78B5"/>
    <w:rsid w:val="00CC19B0"/>
    <w:rsid w:val="00CC1F7C"/>
    <w:rsid w:val="00CC2257"/>
    <w:rsid w:val="00CC254E"/>
    <w:rsid w:val="00CC2D74"/>
    <w:rsid w:val="00CC2E96"/>
    <w:rsid w:val="00CC2EB0"/>
    <w:rsid w:val="00CC2FAC"/>
    <w:rsid w:val="00CC3A72"/>
    <w:rsid w:val="00CC4493"/>
    <w:rsid w:val="00CC4F06"/>
    <w:rsid w:val="00CC5EF0"/>
    <w:rsid w:val="00CC6630"/>
    <w:rsid w:val="00CC6D9F"/>
    <w:rsid w:val="00CD010A"/>
    <w:rsid w:val="00CD11CD"/>
    <w:rsid w:val="00CD126A"/>
    <w:rsid w:val="00CD1D41"/>
    <w:rsid w:val="00CD1F91"/>
    <w:rsid w:val="00CD2C44"/>
    <w:rsid w:val="00CD36C5"/>
    <w:rsid w:val="00CD3DFD"/>
    <w:rsid w:val="00CD4817"/>
    <w:rsid w:val="00CD557E"/>
    <w:rsid w:val="00CD6CE6"/>
    <w:rsid w:val="00CE07C9"/>
    <w:rsid w:val="00CE312E"/>
    <w:rsid w:val="00CE33AA"/>
    <w:rsid w:val="00CE347A"/>
    <w:rsid w:val="00CE35FC"/>
    <w:rsid w:val="00CE412E"/>
    <w:rsid w:val="00CE49DD"/>
    <w:rsid w:val="00CE4D88"/>
    <w:rsid w:val="00CE4EA9"/>
    <w:rsid w:val="00CE6263"/>
    <w:rsid w:val="00CE664D"/>
    <w:rsid w:val="00CF03B3"/>
    <w:rsid w:val="00CF0533"/>
    <w:rsid w:val="00CF1208"/>
    <w:rsid w:val="00CF219E"/>
    <w:rsid w:val="00CF30DE"/>
    <w:rsid w:val="00CF3660"/>
    <w:rsid w:val="00CF414D"/>
    <w:rsid w:val="00D0014E"/>
    <w:rsid w:val="00D0023D"/>
    <w:rsid w:val="00D00304"/>
    <w:rsid w:val="00D00A31"/>
    <w:rsid w:val="00D014F2"/>
    <w:rsid w:val="00D01719"/>
    <w:rsid w:val="00D01F32"/>
    <w:rsid w:val="00D0426F"/>
    <w:rsid w:val="00D0627D"/>
    <w:rsid w:val="00D06BD4"/>
    <w:rsid w:val="00D07958"/>
    <w:rsid w:val="00D07BF2"/>
    <w:rsid w:val="00D07E8F"/>
    <w:rsid w:val="00D1065F"/>
    <w:rsid w:val="00D10B2C"/>
    <w:rsid w:val="00D11D8E"/>
    <w:rsid w:val="00D12E7F"/>
    <w:rsid w:val="00D12EDB"/>
    <w:rsid w:val="00D1336B"/>
    <w:rsid w:val="00D14754"/>
    <w:rsid w:val="00D15C84"/>
    <w:rsid w:val="00D16D30"/>
    <w:rsid w:val="00D16F8A"/>
    <w:rsid w:val="00D17343"/>
    <w:rsid w:val="00D17A6F"/>
    <w:rsid w:val="00D200A5"/>
    <w:rsid w:val="00D20AC9"/>
    <w:rsid w:val="00D21031"/>
    <w:rsid w:val="00D21835"/>
    <w:rsid w:val="00D230C4"/>
    <w:rsid w:val="00D23487"/>
    <w:rsid w:val="00D23C73"/>
    <w:rsid w:val="00D240AB"/>
    <w:rsid w:val="00D240B4"/>
    <w:rsid w:val="00D2469F"/>
    <w:rsid w:val="00D25526"/>
    <w:rsid w:val="00D2576A"/>
    <w:rsid w:val="00D25A9F"/>
    <w:rsid w:val="00D26312"/>
    <w:rsid w:val="00D26C21"/>
    <w:rsid w:val="00D275E4"/>
    <w:rsid w:val="00D27AD0"/>
    <w:rsid w:val="00D27C8B"/>
    <w:rsid w:val="00D30758"/>
    <w:rsid w:val="00D30823"/>
    <w:rsid w:val="00D326E0"/>
    <w:rsid w:val="00D32FD2"/>
    <w:rsid w:val="00D33328"/>
    <w:rsid w:val="00D33BDC"/>
    <w:rsid w:val="00D33D76"/>
    <w:rsid w:val="00D344DA"/>
    <w:rsid w:val="00D34F5C"/>
    <w:rsid w:val="00D35930"/>
    <w:rsid w:val="00D36038"/>
    <w:rsid w:val="00D3661A"/>
    <w:rsid w:val="00D36843"/>
    <w:rsid w:val="00D3696C"/>
    <w:rsid w:val="00D373EF"/>
    <w:rsid w:val="00D37F56"/>
    <w:rsid w:val="00D41290"/>
    <w:rsid w:val="00D41521"/>
    <w:rsid w:val="00D42463"/>
    <w:rsid w:val="00D42518"/>
    <w:rsid w:val="00D42A6D"/>
    <w:rsid w:val="00D42B2F"/>
    <w:rsid w:val="00D44567"/>
    <w:rsid w:val="00D44569"/>
    <w:rsid w:val="00D44981"/>
    <w:rsid w:val="00D452F4"/>
    <w:rsid w:val="00D453F8"/>
    <w:rsid w:val="00D457DC"/>
    <w:rsid w:val="00D45F41"/>
    <w:rsid w:val="00D46858"/>
    <w:rsid w:val="00D46A56"/>
    <w:rsid w:val="00D47526"/>
    <w:rsid w:val="00D47945"/>
    <w:rsid w:val="00D47BE4"/>
    <w:rsid w:val="00D47F74"/>
    <w:rsid w:val="00D47F9D"/>
    <w:rsid w:val="00D506EC"/>
    <w:rsid w:val="00D5080E"/>
    <w:rsid w:val="00D51307"/>
    <w:rsid w:val="00D52127"/>
    <w:rsid w:val="00D524D2"/>
    <w:rsid w:val="00D537D6"/>
    <w:rsid w:val="00D537E0"/>
    <w:rsid w:val="00D5413F"/>
    <w:rsid w:val="00D551B0"/>
    <w:rsid w:val="00D55340"/>
    <w:rsid w:val="00D55B09"/>
    <w:rsid w:val="00D56E50"/>
    <w:rsid w:val="00D5745C"/>
    <w:rsid w:val="00D57545"/>
    <w:rsid w:val="00D602C4"/>
    <w:rsid w:val="00D607CE"/>
    <w:rsid w:val="00D608D3"/>
    <w:rsid w:val="00D60D2F"/>
    <w:rsid w:val="00D60E21"/>
    <w:rsid w:val="00D61155"/>
    <w:rsid w:val="00D613BB"/>
    <w:rsid w:val="00D61AD2"/>
    <w:rsid w:val="00D62EB9"/>
    <w:rsid w:val="00D63024"/>
    <w:rsid w:val="00D6322B"/>
    <w:rsid w:val="00D63DED"/>
    <w:rsid w:val="00D64950"/>
    <w:rsid w:val="00D65390"/>
    <w:rsid w:val="00D654A0"/>
    <w:rsid w:val="00D65532"/>
    <w:rsid w:val="00D65B9A"/>
    <w:rsid w:val="00D668A9"/>
    <w:rsid w:val="00D673D2"/>
    <w:rsid w:val="00D7146D"/>
    <w:rsid w:val="00D71536"/>
    <w:rsid w:val="00D71771"/>
    <w:rsid w:val="00D72E06"/>
    <w:rsid w:val="00D7358A"/>
    <w:rsid w:val="00D73C68"/>
    <w:rsid w:val="00D75DCC"/>
    <w:rsid w:val="00D76037"/>
    <w:rsid w:val="00D77A48"/>
    <w:rsid w:val="00D77DC9"/>
    <w:rsid w:val="00D81575"/>
    <w:rsid w:val="00D8166F"/>
    <w:rsid w:val="00D817F5"/>
    <w:rsid w:val="00D81E1E"/>
    <w:rsid w:val="00D833BC"/>
    <w:rsid w:val="00D84E22"/>
    <w:rsid w:val="00D84EC1"/>
    <w:rsid w:val="00D8535F"/>
    <w:rsid w:val="00D85647"/>
    <w:rsid w:val="00D85F6C"/>
    <w:rsid w:val="00D85FEE"/>
    <w:rsid w:val="00D86A7B"/>
    <w:rsid w:val="00D86B6F"/>
    <w:rsid w:val="00D86EAE"/>
    <w:rsid w:val="00D90450"/>
    <w:rsid w:val="00D913C9"/>
    <w:rsid w:val="00D9386D"/>
    <w:rsid w:val="00D93EC1"/>
    <w:rsid w:val="00D9422E"/>
    <w:rsid w:val="00D945E6"/>
    <w:rsid w:val="00D94AB4"/>
    <w:rsid w:val="00D958EF"/>
    <w:rsid w:val="00D970B6"/>
    <w:rsid w:val="00D97E95"/>
    <w:rsid w:val="00DA02BA"/>
    <w:rsid w:val="00DA0B5C"/>
    <w:rsid w:val="00DA11C2"/>
    <w:rsid w:val="00DA2B1E"/>
    <w:rsid w:val="00DA2B25"/>
    <w:rsid w:val="00DA2E1C"/>
    <w:rsid w:val="00DA3C39"/>
    <w:rsid w:val="00DA5D9B"/>
    <w:rsid w:val="00DA61C7"/>
    <w:rsid w:val="00DA643E"/>
    <w:rsid w:val="00DA687C"/>
    <w:rsid w:val="00DA72F1"/>
    <w:rsid w:val="00DA7B94"/>
    <w:rsid w:val="00DA7CB7"/>
    <w:rsid w:val="00DA7F81"/>
    <w:rsid w:val="00DB017D"/>
    <w:rsid w:val="00DB186C"/>
    <w:rsid w:val="00DB1F29"/>
    <w:rsid w:val="00DB20D7"/>
    <w:rsid w:val="00DB3B69"/>
    <w:rsid w:val="00DB3C86"/>
    <w:rsid w:val="00DB46AF"/>
    <w:rsid w:val="00DB4E48"/>
    <w:rsid w:val="00DB5338"/>
    <w:rsid w:val="00DB53DC"/>
    <w:rsid w:val="00DB5AC3"/>
    <w:rsid w:val="00DB63A2"/>
    <w:rsid w:val="00DB660D"/>
    <w:rsid w:val="00DB6D49"/>
    <w:rsid w:val="00DC14A0"/>
    <w:rsid w:val="00DC2485"/>
    <w:rsid w:val="00DC470B"/>
    <w:rsid w:val="00DC49D8"/>
    <w:rsid w:val="00DC4AC5"/>
    <w:rsid w:val="00DC54BF"/>
    <w:rsid w:val="00DC58B5"/>
    <w:rsid w:val="00DC5974"/>
    <w:rsid w:val="00DC5C73"/>
    <w:rsid w:val="00DC7C5D"/>
    <w:rsid w:val="00DD0F01"/>
    <w:rsid w:val="00DD11E9"/>
    <w:rsid w:val="00DD1A9E"/>
    <w:rsid w:val="00DD200D"/>
    <w:rsid w:val="00DD2AF6"/>
    <w:rsid w:val="00DD377B"/>
    <w:rsid w:val="00DD4A1F"/>
    <w:rsid w:val="00DD6729"/>
    <w:rsid w:val="00DD68CF"/>
    <w:rsid w:val="00DD698A"/>
    <w:rsid w:val="00DE01F8"/>
    <w:rsid w:val="00DE054E"/>
    <w:rsid w:val="00DE0885"/>
    <w:rsid w:val="00DE1006"/>
    <w:rsid w:val="00DE10D3"/>
    <w:rsid w:val="00DE1150"/>
    <w:rsid w:val="00DE1173"/>
    <w:rsid w:val="00DE1C48"/>
    <w:rsid w:val="00DE2083"/>
    <w:rsid w:val="00DE3853"/>
    <w:rsid w:val="00DE3EEA"/>
    <w:rsid w:val="00DE6574"/>
    <w:rsid w:val="00DF04FE"/>
    <w:rsid w:val="00DF0D0D"/>
    <w:rsid w:val="00DF0E59"/>
    <w:rsid w:val="00DF3085"/>
    <w:rsid w:val="00DF545A"/>
    <w:rsid w:val="00DF67FA"/>
    <w:rsid w:val="00DF707D"/>
    <w:rsid w:val="00DF7472"/>
    <w:rsid w:val="00DF7629"/>
    <w:rsid w:val="00DF7782"/>
    <w:rsid w:val="00E00E1C"/>
    <w:rsid w:val="00E01447"/>
    <w:rsid w:val="00E014DE"/>
    <w:rsid w:val="00E01598"/>
    <w:rsid w:val="00E0163E"/>
    <w:rsid w:val="00E01B08"/>
    <w:rsid w:val="00E03341"/>
    <w:rsid w:val="00E035E6"/>
    <w:rsid w:val="00E03692"/>
    <w:rsid w:val="00E037C1"/>
    <w:rsid w:val="00E039AA"/>
    <w:rsid w:val="00E04317"/>
    <w:rsid w:val="00E050AA"/>
    <w:rsid w:val="00E072F9"/>
    <w:rsid w:val="00E103AC"/>
    <w:rsid w:val="00E119B6"/>
    <w:rsid w:val="00E119D4"/>
    <w:rsid w:val="00E12742"/>
    <w:rsid w:val="00E1292C"/>
    <w:rsid w:val="00E12AEF"/>
    <w:rsid w:val="00E12F8D"/>
    <w:rsid w:val="00E13117"/>
    <w:rsid w:val="00E13E05"/>
    <w:rsid w:val="00E1419C"/>
    <w:rsid w:val="00E15341"/>
    <w:rsid w:val="00E16129"/>
    <w:rsid w:val="00E1666B"/>
    <w:rsid w:val="00E16D27"/>
    <w:rsid w:val="00E20339"/>
    <w:rsid w:val="00E20E2E"/>
    <w:rsid w:val="00E20F62"/>
    <w:rsid w:val="00E213A0"/>
    <w:rsid w:val="00E214C7"/>
    <w:rsid w:val="00E219D0"/>
    <w:rsid w:val="00E22531"/>
    <w:rsid w:val="00E226FB"/>
    <w:rsid w:val="00E234CC"/>
    <w:rsid w:val="00E238AD"/>
    <w:rsid w:val="00E2394E"/>
    <w:rsid w:val="00E23A3E"/>
    <w:rsid w:val="00E246DB"/>
    <w:rsid w:val="00E24AF2"/>
    <w:rsid w:val="00E24BFD"/>
    <w:rsid w:val="00E24CB7"/>
    <w:rsid w:val="00E24DA2"/>
    <w:rsid w:val="00E25C74"/>
    <w:rsid w:val="00E25DF5"/>
    <w:rsid w:val="00E25E44"/>
    <w:rsid w:val="00E261A2"/>
    <w:rsid w:val="00E2742F"/>
    <w:rsid w:val="00E30397"/>
    <w:rsid w:val="00E30421"/>
    <w:rsid w:val="00E30A8F"/>
    <w:rsid w:val="00E31242"/>
    <w:rsid w:val="00E31260"/>
    <w:rsid w:val="00E3254B"/>
    <w:rsid w:val="00E32699"/>
    <w:rsid w:val="00E332E7"/>
    <w:rsid w:val="00E33A65"/>
    <w:rsid w:val="00E33E4B"/>
    <w:rsid w:val="00E342E1"/>
    <w:rsid w:val="00E35822"/>
    <w:rsid w:val="00E366BC"/>
    <w:rsid w:val="00E3715C"/>
    <w:rsid w:val="00E37305"/>
    <w:rsid w:val="00E40317"/>
    <w:rsid w:val="00E40552"/>
    <w:rsid w:val="00E40EAC"/>
    <w:rsid w:val="00E4111D"/>
    <w:rsid w:val="00E4133A"/>
    <w:rsid w:val="00E41E59"/>
    <w:rsid w:val="00E42677"/>
    <w:rsid w:val="00E42F87"/>
    <w:rsid w:val="00E43A69"/>
    <w:rsid w:val="00E44BD8"/>
    <w:rsid w:val="00E453A6"/>
    <w:rsid w:val="00E4605F"/>
    <w:rsid w:val="00E468CF"/>
    <w:rsid w:val="00E475FB"/>
    <w:rsid w:val="00E47EC1"/>
    <w:rsid w:val="00E500C0"/>
    <w:rsid w:val="00E50343"/>
    <w:rsid w:val="00E50853"/>
    <w:rsid w:val="00E510FB"/>
    <w:rsid w:val="00E51343"/>
    <w:rsid w:val="00E539B6"/>
    <w:rsid w:val="00E53AB6"/>
    <w:rsid w:val="00E54017"/>
    <w:rsid w:val="00E54BA4"/>
    <w:rsid w:val="00E5525C"/>
    <w:rsid w:val="00E55A0E"/>
    <w:rsid w:val="00E56882"/>
    <w:rsid w:val="00E56BEF"/>
    <w:rsid w:val="00E56C3E"/>
    <w:rsid w:val="00E57B2E"/>
    <w:rsid w:val="00E6017E"/>
    <w:rsid w:val="00E61810"/>
    <w:rsid w:val="00E61BCD"/>
    <w:rsid w:val="00E623D4"/>
    <w:rsid w:val="00E623E3"/>
    <w:rsid w:val="00E6371B"/>
    <w:rsid w:val="00E641D4"/>
    <w:rsid w:val="00E646F0"/>
    <w:rsid w:val="00E64E9B"/>
    <w:rsid w:val="00E6525F"/>
    <w:rsid w:val="00E66C62"/>
    <w:rsid w:val="00E67552"/>
    <w:rsid w:val="00E67BBD"/>
    <w:rsid w:val="00E707ED"/>
    <w:rsid w:val="00E71135"/>
    <w:rsid w:val="00E717C9"/>
    <w:rsid w:val="00E71A78"/>
    <w:rsid w:val="00E71D95"/>
    <w:rsid w:val="00E730DB"/>
    <w:rsid w:val="00E7618C"/>
    <w:rsid w:val="00E76B0E"/>
    <w:rsid w:val="00E775EC"/>
    <w:rsid w:val="00E7798F"/>
    <w:rsid w:val="00E77CA7"/>
    <w:rsid w:val="00E8022F"/>
    <w:rsid w:val="00E806A3"/>
    <w:rsid w:val="00E81904"/>
    <w:rsid w:val="00E82792"/>
    <w:rsid w:val="00E830FA"/>
    <w:rsid w:val="00E83A14"/>
    <w:rsid w:val="00E840EA"/>
    <w:rsid w:val="00E84410"/>
    <w:rsid w:val="00E850B3"/>
    <w:rsid w:val="00E855ED"/>
    <w:rsid w:val="00E85D6E"/>
    <w:rsid w:val="00E85EBF"/>
    <w:rsid w:val="00E867E1"/>
    <w:rsid w:val="00E8726A"/>
    <w:rsid w:val="00E87CD0"/>
    <w:rsid w:val="00E87D42"/>
    <w:rsid w:val="00E87E86"/>
    <w:rsid w:val="00E90B4E"/>
    <w:rsid w:val="00E90CA0"/>
    <w:rsid w:val="00E91077"/>
    <w:rsid w:val="00E911D5"/>
    <w:rsid w:val="00E915D1"/>
    <w:rsid w:val="00E926AB"/>
    <w:rsid w:val="00E92EAD"/>
    <w:rsid w:val="00E9368F"/>
    <w:rsid w:val="00E9376B"/>
    <w:rsid w:val="00E940AD"/>
    <w:rsid w:val="00E94B32"/>
    <w:rsid w:val="00E94EE2"/>
    <w:rsid w:val="00E95939"/>
    <w:rsid w:val="00E965B9"/>
    <w:rsid w:val="00E96DC7"/>
    <w:rsid w:val="00E96DEC"/>
    <w:rsid w:val="00E96FC5"/>
    <w:rsid w:val="00E9743E"/>
    <w:rsid w:val="00EA135D"/>
    <w:rsid w:val="00EA1C7C"/>
    <w:rsid w:val="00EA1E75"/>
    <w:rsid w:val="00EA22FA"/>
    <w:rsid w:val="00EA2366"/>
    <w:rsid w:val="00EA25A0"/>
    <w:rsid w:val="00EA25AC"/>
    <w:rsid w:val="00EA27B8"/>
    <w:rsid w:val="00EA2A61"/>
    <w:rsid w:val="00EA3893"/>
    <w:rsid w:val="00EA4718"/>
    <w:rsid w:val="00EA484C"/>
    <w:rsid w:val="00EA4DD5"/>
    <w:rsid w:val="00EA4FE3"/>
    <w:rsid w:val="00EA5878"/>
    <w:rsid w:val="00EA5E90"/>
    <w:rsid w:val="00EA5EC6"/>
    <w:rsid w:val="00EA68D4"/>
    <w:rsid w:val="00EA69D6"/>
    <w:rsid w:val="00EA6DEA"/>
    <w:rsid w:val="00EA74FF"/>
    <w:rsid w:val="00EA7530"/>
    <w:rsid w:val="00EA7D8A"/>
    <w:rsid w:val="00EB00D8"/>
    <w:rsid w:val="00EB0A49"/>
    <w:rsid w:val="00EB13B6"/>
    <w:rsid w:val="00EB1EFB"/>
    <w:rsid w:val="00EB2830"/>
    <w:rsid w:val="00EB2FDC"/>
    <w:rsid w:val="00EB3227"/>
    <w:rsid w:val="00EB34CF"/>
    <w:rsid w:val="00EB3CFA"/>
    <w:rsid w:val="00EB4048"/>
    <w:rsid w:val="00EB40C5"/>
    <w:rsid w:val="00EB4C21"/>
    <w:rsid w:val="00EB50A1"/>
    <w:rsid w:val="00EB5964"/>
    <w:rsid w:val="00EB6874"/>
    <w:rsid w:val="00EB7455"/>
    <w:rsid w:val="00EC0F14"/>
    <w:rsid w:val="00EC100F"/>
    <w:rsid w:val="00EC1284"/>
    <w:rsid w:val="00EC1450"/>
    <w:rsid w:val="00EC216F"/>
    <w:rsid w:val="00EC24E6"/>
    <w:rsid w:val="00EC2985"/>
    <w:rsid w:val="00EC3210"/>
    <w:rsid w:val="00EC35AC"/>
    <w:rsid w:val="00EC3926"/>
    <w:rsid w:val="00EC4517"/>
    <w:rsid w:val="00EC475B"/>
    <w:rsid w:val="00EC5F08"/>
    <w:rsid w:val="00EC6725"/>
    <w:rsid w:val="00EC696F"/>
    <w:rsid w:val="00EC69BA"/>
    <w:rsid w:val="00EC7049"/>
    <w:rsid w:val="00EC704C"/>
    <w:rsid w:val="00EC782A"/>
    <w:rsid w:val="00ED047E"/>
    <w:rsid w:val="00ED07F5"/>
    <w:rsid w:val="00ED1083"/>
    <w:rsid w:val="00ED20D9"/>
    <w:rsid w:val="00ED214F"/>
    <w:rsid w:val="00ED27A8"/>
    <w:rsid w:val="00ED322C"/>
    <w:rsid w:val="00ED45A4"/>
    <w:rsid w:val="00ED4E3E"/>
    <w:rsid w:val="00ED5820"/>
    <w:rsid w:val="00ED69AA"/>
    <w:rsid w:val="00ED6E86"/>
    <w:rsid w:val="00ED7C30"/>
    <w:rsid w:val="00ED7F53"/>
    <w:rsid w:val="00ED7FE1"/>
    <w:rsid w:val="00EE11B9"/>
    <w:rsid w:val="00EE1B1A"/>
    <w:rsid w:val="00EE2125"/>
    <w:rsid w:val="00EE3509"/>
    <w:rsid w:val="00EE4110"/>
    <w:rsid w:val="00EE4ADF"/>
    <w:rsid w:val="00EE5BFF"/>
    <w:rsid w:val="00EE74CC"/>
    <w:rsid w:val="00EF11ED"/>
    <w:rsid w:val="00EF1227"/>
    <w:rsid w:val="00EF1AD2"/>
    <w:rsid w:val="00EF1C76"/>
    <w:rsid w:val="00EF1F7A"/>
    <w:rsid w:val="00EF30E7"/>
    <w:rsid w:val="00EF36ED"/>
    <w:rsid w:val="00EF3AEC"/>
    <w:rsid w:val="00EF3D19"/>
    <w:rsid w:val="00EF3EE6"/>
    <w:rsid w:val="00EF4079"/>
    <w:rsid w:val="00EF43A1"/>
    <w:rsid w:val="00EF5EC4"/>
    <w:rsid w:val="00EF6955"/>
    <w:rsid w:val="00EF6D8C"/>
    <w:rsid w:val="00EF700B"/>
    <w:rsid w:val="00EF7BF5"/>
    <w:rsid w:val="00F00C80"/>
    <w:rsid w:val="00F01266"/>
    <w:rsid w:val="00F01FBA"/>
    <w:rsid w:val="00F027F8"/>
    <w:rsid w:val="00F02D62"/>
    <w:rsid w:val="00F031B0"/>
    <w:rsid w:val="00F0376A"/>
    <w:rsid w:val="00F03956"/>
    <w:rsid w:val="00F04114"/>
    <w:rsid w:val="00F044A6"/>
    <w:rsid w:val="00F046F1"/>
    <w:rsid w:val="00F04FB6"/>
    <w:rsid w:val="00F05DA5"/>
    <w:rsid w:val="00F06114"/>
    <w:rsid w:val="00F069AD"/>
    <w:rsid w:val="00F069D0"/>
    <w:rsid w:val="00F07F42"/>
    <w:rsid w:val="00F103BB"/>
    <w:rsid w:val="00F133FB"/>
    <w:rsid w:val="00F141CF"/>
    <w:rsid w:val="00F142FB"/>
    <w:rsid w:val="00F14A89"/>
    <w:rsid w:val="00F14C1B"/>
    <w:rsid w:val="00F15046"/>
    <w:rsid w:val="00F152FA"/>
    <w:rsid w:val="00F15F9E"/>
    <w:rsid w:val="00F161CA"/>
    <w:rsid w:val="00F16582"/>
    <w:rsid w:val="00F168FC"/>
    <w:rsid w:val="00F20105"/>
    <w:rsid w:val="00F20ED8"/>
    <w:rsid w:val="00F2187B"/>
    <w:rsid w:val="00F2326D"/>
    <w:rsid w:val="00F23ACD"/>
    <w:rsid w:val="00F23E2A"/>
    <w:rsid w:val="00F24186"/>
    <w:rsid w:val="00F2452E"/>
    <w:rsid w:val="00F24997"/>
    <w:rsid w:val="00F24CE7"/>
    <w:rsid w:val="00F26F0C"/>
    <w:rsid w:val="00F270EE"/>
    <w:rsid w:val="00F307E3"/>
    <w:rsid w:val="00F30B33"/>
    <w:rsid w:val="00F314A4"/>
    <w:rsid w:val="00F31C2D"/>
    <w:rsid w:val="00F32093"/>
    <w:rsid w:val="00F32719"/>
    <w:rsid w:val="00F32C97"/>
    <w:rsid w:val="00F33D2D"/>
    <w:rsid w:val="00F35EDF"/>
    <w:rsid w:val="00F35F3D"/>
    <w:rsid w:val="00F36820"/>
    <w:rsid w:val="00F37483"/>
    <w:rsid w:val="00F401BF"/>
    <w:rsid w:val="00F41762"/>
    <w:rsid w:val="00F418B4"/>
    <w:rsid w:val="00F42CD4"/>
    <w:rsid w:val="00F43194"/>
    <w:rsid w:val="00F43B46"/>
    <w:rsid w:val="00F4438C"/>
    <w:rsid w:val="00F4460D"/>
    <w:rsid w:val="00F4573A"/>
    <w:rsid w:val="00F467FB"/>
    <w:rsid w:val="00F4749E"/>
    <w:rsid w:val="00F503DE"/>
    <w:rsid w:val="00F52589"/>
    <w:rsid w:val="00F52AFC"/>
    <w:rsid w:val="00F539A4"/>
    <w:rsid w:val="00F53AB9"/>
    <w:rsid w:val="00F53DF7"/>
    <w:rsid w:val="00F54D07"/>
    <w:rsid w:val="00F55BFD"/>
    <w:rsid w:val="00F56003"/>
    <w:rsid w:val="00F56EAD"/>
    <w:rsid w:val="00F5761A"/>
    <w:rsid w:val="00F601BC"/>
    <w:rsid w:val="00F609ED"/>
    <w:rsid w:val="00F60F87"/>
    <w:rsid w:val="00F61334"/>
    <w:rsid w:val="00F614D2"/>
    <w:rsid w:val="00F6226E"/>
    <w:rsid w:val="00F622C7"/>
    <w:rsid w:val="00F63753"/>
    <w:rsid w:val="00F63ECE"/>
    <w:rsid w:val="00F64522"/>
    <w:rsid w:val="00F6463E"/>
    <w:rsid w:val="00F64879"/>
    <w:rsid w:val="00F65155"/>
    <w:rsid w:val="00F651B1"/>
    <w:rsid w:val="00F653C9"/>
    <w:rsid w:val="00F65473"/>
    <w:rsid w:val="00F66CBA"/>
    <w:rsid w:val="00F67964"/>
    <w:rsid w:val="00F6798E"/>
    <w:rsid w:val="00F67A90"/>
    <w:rsid w:val="00F7020A"/>
    <w:rsid w:val="00F71107"/>
    <w:rsid w:val="00F7151E"/>
    <w:rsid w:val="00F72014"/>
    <w:rsid w:val="00F7210C"/>
    <w:rsid w:val="00F72D62"/>
    <w:rsid w:val="00F73188"/>
    <w:rsid w:val="00F73946"/>
    <w:rsid w:val="00F73D32"/>
    <w:rsid w:val="00F73D43"/>
    <w:rsid w:val="00F74B86"/>
    <w:rsid w:val="00F758F7"/>
    <w:rsid w:val="00F7658B"/>
    <w:rsid w:val="00F76C8C"/>
    <w:rsid w:val="00F77853"/>
    <w:rsid w:val="00F80955"/>
    <w:rsid w:val="00F8095B"/>
    <w:rsid w:val="00F811AF"/>
    <w:rsid w:val="00F81206"/>
    <w:rsid w:val="00F8174F"/>
    <w:rsid w:val="00F81806"/>
    <w:rsid w:val="00F8258C"/>
    <w:rsid w:val="00F83AF0"/>
    <w:rsid w:val="00F84AC2"/>
    <w:rsid w:val="00F84F93"/>
    <w:rsid w:val="00F855ED"/>
    <w:rsid w:val="00F85B2C"/>
    <w:rsid w:val="00F86085"/>
    <w:rsid w:val="00F86384"/>
    <w:rsid w:val="00F87718"/>
    <w:rsid w:val="00F87CC2"/>
    <w:rsid w:val="00F92870"/>
    <w:rsid w:val="00F9376E"/>
    <w:rsid w:val="00F94141"/>
    <w:rsid w:val="00F94396"/>
    <w:rsid w:val="00F964BC"/>
    <w:rsid w:val="00F9710A"/>
    <w:rsid w:val="00F97BA4"/>
    <w:rsid w:val="00F97DE0"/>
    <w:rsid w:val="00FA0C97"/>
    <w:rsid w:val="00FA1817"/>
    <w:rsid w:val="00FA245F"/>
    <w:rsid w:val="00FA2F3A"/>
    <w:rsid w:val="00FA330B"/>
    <w:rsid w:val="00FA3ED1"/>
    <w:rsid w:val="00FA4814"/>
    <w:rsid w:val="00FA4FE2"/>
    <w:rsid w:val="00FA5122"/>
    <w:rsid w:val="00FA5188"/>
    <w:rsid w:val="00FA536C"/>
    <w:rsid w:val="00FA5F28"/>
    <w:rsid w:val="00FA5F57"/>
    <w:rsid w:val="00FA61D1"/>
    <w:rsid w:val="00FA6C9C"/>
    <w:rsid w:val="00FA7210"/>
    <w:rsid w:val="00FA727F"/>
    <w:rsid w:val="00FA7714"/>
    <w:rsid w:val="00FA7BB1"/>
    <w:rsid w:val="00FB1884"/>
    <w:rsid w:val="00FB1894"/>
    <w:rsid w:val="00FB228A"/>
    <w:rsid w:val="00FB231A"/>
    <w:rsid w:val="00FB27FE"/>
    <w:rsid w:val="00FB45F7"/>
    <w:rsid w:val="00FB5DF9"/>
    <w:rsid w:val="00FB75C7"/>
    <w:rsid w:val="00FB7B3D"/>
    <w:rsid w:val="00FC0054"/>
    <w:rsid w:val="00FC0089"/>
    <w:rsid w:val="00FC06EC"/>
    <w:rsid w:val="00FC23B9"/>
    <w:rsid w:val="00FC2A23"/>
    <w:rsid w:val="00FC2FFB"/>
    <w:rsid w:val="00FC34D1"/>
    <w:rsid w:val="00FC377E"/>
    <w:rsid w:val="00FC52AE"/>
    <w:rsid w:val="00FC5A4D"/>
    <w:rsid w:val="00FC67D4"/>
    <w:rsid w:val="00FC7D62"/>
    <w:rsid w:val="00FD0802"/>
    <w:rsid w:val="00FD1829"/>
    <w:rsid w:val="00FD22D4"/>
    <w:rsid w:val="00FD2315"/>
    <w:rsid w:val="00FD2775"/>
    <w:rsid w:val="00FD2A69"/>
    <w:rsid w:val="00FD2BFF"/>
    <w:rsid w:val="00FD41BA"/>
    <w:rsid w:val="00FD6267"/>
    <w:rsid w:val="00FD6986"/>
    <w:rsid w:val="00FD6B6E"/>
    <w:rsid w:val="00FD6BC3"/>
    <w:rsid w:val="00FE0076"/>
    <w:rsid w:val="00FE0A5C"/>
    <w:rsid w:val="00FE0F27"/>
    <w:rsid w:val="00FE15D1"/>
    <w:rsid w:val="00FE19C0"/>
    <w:rsid w:val="00FE19D9"/>
    <w:rsid w:val="00FE245A"/>
    <w:rsid w:val="00FE255D"/>
    <w:rsid w:val="00FE2FED"/>
    <w:rsid w:val="00FE3BD5"/>
    <w:rsid w:val="00FE4004"/>
    <w:rsid w:val="00FE4520"/>
    <w:rsid w:val="00FE4693"/>
    <w:rsid w:val="00FE47B3"/>
    <w:rsid w:val="00FE52BC"/>
    <w:rsid w:val="00FE782B"/>
    <w:rsid w:val="00FF00C0"/>
    <w:rsid w:val="00FF038A"/>
    <w:rsid w:val="00FF0C7A"/>
    <w:rsid w:val="00FF1238"/>
    <w:rsid w:val="00FF1913"/>
    <w:rsid w:val="00FF1EDC"/>
    <w:rsid w:val="00FF2BEE"/>
    <w:rsid w:val="00FF3021"/>
    <w:rsid w:val="00FF36E1"/>
    <w:rsid w:val="00FF3814"/>
    <w:rsid w:val="00FF3C83"/>
    <w:rsid w:val="00FF62A9"/>
    <w:rsid w:val="00FF72FC"/>
    <w:rsid w:val="00FF7899"/>
    <w:rsid w:val="00FF7975"/>
    <w:rsid w:val="00FF7B90"/>
    <w:rsid w:val="00FF7F60"/>
    <w:rsid w:val="06364565"/>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C529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4"/>
        <w:lang w:val="es-C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4B2C"/>
    <w:rPr>
      <w:rFonts w:ascii="Times New Roman" w:hAnsi="Times New Roman" w:cs="Times New Roman"/>
      <w:lang w:val="es-ES_tradnl" w:eastAsia="es-ES_tradnl"/>
    </w:rPr>
  </w:style>
  <w:style w:type="paragraph" w:styleId="Ttulo1">
    <w:name w:val="heading 1"/>
    <w:basedOn w:val="Normal"/>
    <w:next w:val="Normal"/>
    <w:link w:val="Ttulo1Car"/>
    <w:uiPriority w:val="9"/>
    <w:qFormat/>
    <w:rsid w:val="00D84EC1"/>
    <w:pPr>
      <w:keepNext/>
      <w:keepLines/>
      <w:spacing w:before="480"/>
      <w:outlineLvl w:val="0"/>
    </w:pPr>
    <w:rPr>
      <w:rFonts w:asciiTheme="majorHAnsi" w:eastAsiaTheme="majorEastAsia" w:hAnsiTheme="majorHAnsi" w:cstheme="majorBidi"/>
      <w:b/>
      <w:bCs/>
      <w:color w:val="A5A5A5" w:themeColor="accent1" w:themeShade="BF"/>
      <w:sz w:val="28"/>
      <w:szCs w:val="28"/>
      <w:lang w:val="es-CL" w:eastAsia="en-US"/>
    </w:rPr>
  </w:style>
  <w:style w:type="paragraph" w:styleId="Ttulo2">
    <w:name w:val="heading 2"/>
    <w:basedOn w:val="Normal"/>
    <w:next w:val="Normal"/>
    <w:link w:val="Ttulo2Car"/>
    <w:uiPriority w:val="9"/>
    <w:unhideWhenUsed/>
    <w:qFormat/>
    <w:rsid w:val="00D84EC1"/>
    <w:pPr>
      <w:keepNext/>
      <w:keepLines/>
      <w:spacing w:before="200"/>
      <w:outlineLvl w:val="1"/>
    </w:pPr>
    <w:rPr>
      <w:rFonts w:asciiTheme="majorHAnsi" w:eastAsiaTheme="majorEastAsia" w:hAnsiTheme="majorHAnsi" w:cstheme="majorBidi"/>
      <w:b/>
      <w:bCs/>
      <w:color w:val="DDDDDD" w:themeColor="accent1"/>
      <w:sz w:val="26"/>
      <w:szCs w:val="26"/>
      <w:lang w:val="es-CL" w:eastAsia="en-US"/>
    </w:rPr>
  </w:style>
  <w:style w:type="paragraph" w:styleId="Ttulo3">
    <w:name w:val="heading 3"/>
    <w:basedOn w:val="Normal"/>
    <w:next w:val="Normal"/>
    <w:link w:val="Ttulo3Car"/>
    <w:uiPriority w:val="9"/>
    <w:unhideWhenUsed/>
    <w:qFormat/>
    <w:rsid w:val="00D84EC1"/>
    <w:pPr>
      <w:keepNext/>
      <w:keepLines/>
      <w:spacing w:before="200"/>
      <w:outlineLvl w:val="2"/>
    </w:pPr>
    <w:rPr>
      <w:rFonts w:asciiTheme="majorHAnsi" w:eastAsiaTheme="majorEastAsia" w:hAnsiTheme="majorHAnsi" w:cstheme="majorBidi"/>
      <w:b/>
      <w:bCs/>
      <w:color w:val="DDDDDD" w:themeColor="accent1"/>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EC1"/>
    <w:rPr>
      <w:rFonts w:asciiTheme="majorHAnsi" w:eastAsiaTheme="majorEastAsia" w:hAnsiTheme="majorHAnsi" w:cstheme="majorBidi"/>
      <w:b/>
      <w:bCs/>
      <w:color w:val="A5A5A5" w:themeColor="accent1" w:themeShade="BF"/>
      <w:sz w:val="28"/>
      <w:szCs w:val="28"/>
    </w:rPr>
  </w:style>
  <w:style w:type="character" w:customStyle="1" w:styleId="Ttulo2Car">
    <w:name w:val="Título 2 Car"/>
    <w:basedOn w:val="Fuentedeprrafopredeter"/>
    <w:link w:val="Ttulo2"/>
    <w:uiPriority w:val="9"/>
    <w:rsid w:val="00D84EC1"/>
    <w:rPr>
      <w:rFonts w:asciiTheme="majorHAnsi" w:eastAsiaTheme="majorEastAsia" w:hAnsiTheme="majorHAnsi" w:cstheme="majorBidi"/>
      <w:b/>
      <w:bCs/>
      <w:color w:val="DDDDDD" w:themeColor="accent1"/>
      <w:sz w:val="26"/>
      <w:szCs w:val="26"/>
    </w:rPr>
  </w:style>
  <w:style w:type="character" w:customStyle="1" w:styleId="Ttulo3Car">
    <w:name w:val="Título 3 Car"/>
    <w:basedOn w:val="Fuentedeprrafopredeter"/>
    <w:link w:val="Ttulo3"/>
    <w:uiPriority w:val="9"/>
    <w:rsid w:val="00D84EC1"/>
    <w:rPr>
      <w:rFonts w:asciiTheme="majorHAnsi" w:eastAsiaTheme="majorEastAsia" w:hAnsiTheme="majorHAnsi" w:cstheme="majorBidi"/>
      <w:b/>
      <w:bCs/>
      <w:color w:val="DDDDDD" w:themeColor="accent1"/>
    </w:rPr>
  </w:style>
  <w:style w:type="paragraph" w:styleId="Descripcin">
    <w:name w:val="caption"/>
    <w:basedOn w:val="Normal"/>
    <w:next w:val="Normal"/>
    <w:uiPriority w:val="35"/>
    <w:unhideWhenUsed/>
    <w:qFormat/>
    <w:rsid w:val="00D84EC1"/>
    <w:pPr>
      <w:spacing w:after="200"/>
    </w:pPr>
    <w:rPr>
      <w:rFonts w:ascii="Calibri" w:hAnsi="Calibri" w:cstheme="minorBidi"/>
      <w:b/>
      <w:bCs/>
      <w:color w:val="DDDDDD" w:themeColor="accent1"/>
      <w:sz w:val="18"/>
      <w:szCs w:val="18"/>
      <w:lang w:val="es-CL" w:eastAsia="en-US"/>
    </w:rPr>
  </w:style>
  <w:style w:type="paragraph" w:styleId="Sinespaciado">
    <w:name w:val="No Spacing"/>
    <w:uiPriority w:val="1"/>
    <w:qFormat/>
    <w:rsid w:val="00D84EC1"/>
  </w:style>
  <w:style w:type="paragraph" w:styleId="Prrafodelista">
    <w:name w:val="List Paragraph"/>
    <w:basedOn w:val="Normal"/>
    <w:link w:val="PrrafodelistaCar"/>
    <w:uiPriority w:val="34"/>
    <w:qFormat/>
    <w:rsid w:val="00D84EC1"/>
    <w:pPr>
      <w:ind w:left="720"/>
      <w:contextualSpacing/>
    </w:pPr>
    <w:rPr>
      <w:rFonts w:ascii="Calibri" w:hAnsi="Calibri" w:cstheme="minorBidi"/>
      <w:lang w:val="es-CL" w:eastAsia="en-US"/>
    </w:rPr>
  </w:style>
  <w:style w:type="character" w:customStyle="1" w:styleId="PrrafodelistaCar">
    <w:name w:val="Párrafo de lista Car"/>
    <w:basedOn w:val="Fuentedeprrafopredeter"/>
    <w:link w:val="Prrafodelista"/>
    <w:uiPriority w:val="34"/>
    <w:rsid w:val="00D84EC1"/>
  </w:style>
  <w:style w:type="paragraph" w:styleId="TtulodeTDC">
    <w:name w:val="TOC Heading"/>
    <w:basedOn w:val="Ttulo1"/>
    <w:next w:val="Normal"/>
    <w:uiPriority w:val="39"/>
    <w:semiHidden/>
    <w:unhideWhenUsed/>
    <w:qFormat/>
    <w:rsid w:val="00D84EC1"/>
    <w:pPr>
      <w:spacing w:line="276" w:lineRule="auto"/>
      <w:outlineLvl w:val="9"/>
    </w:pPr>
    <w:rPr>
      <w:lang w:val="es-ES"/>
    </w:rPr>
  </w:style>
  <w:style w:type="paragraph" w:customStyle="1" w:styleId="Estilo1">
    <w:name w:val="Estilo1"/>
    <w:basedOn w:val="Prrafodelista"/>
    <w:link w:val="Estilo1Car"/>
    <w:qFormat/>
    <w:rsid w:val="00D84EC1"/>
    <w:pPr>
      <w:numPr>
        <w:numId w:val="1"/>
      </w:numPr>
      <w:spacing w:line="360" w:lineRule="auto"/>
      <w:jc w:val="both"/>
    </w:pPr>
    <w:rPr>
      <w:rFonts w:ascii="Times New Roman" w:hAnsi="Times New Roman" w:cs="Times New Roman"/>
      <w:b/>
      <w:sz w:val="22"/>
      <w:szCs w:val="22"/>
      <w:u w:val="single"/>
    </w:rPr>
  </w:style>
  <w:style w:type="character" w:customStyle="1" w:styleId="Estilo1Car">
    <w:name w:val="Estilo1 Car"/>
    <w:basedOn w:val="PrrafodelistaCar"/>
    <w:link w:val="Estilo1"/>
    <w:rsid w:val="00D84EC1"/>
    <w:rPr>
      <w:rFonts w:ascii="Times New Roman" w:hAnsi="Times New Roman" w:cs="Times New Roman"/>
      <w:b/>
      <w:sz w:val="22"/>
      <w:szCs w:val="22"/>
      <w:u w:val="single"/>
    </w:rPr>
  </w:style>
  <w:style w:type="character" w:styleId="Refdecomentario">
    <w:name w:val="annotation reference"/>
    <w:basedOn w:val="Fuentedeprrafopredeter"/>
    <w:uiPriority w:val="99"/>
    <w:semiHidden/>
    <w:unhideWhenUsed/>
    <w:rsid w:val="00C3583D"/>
    <w:rPr>
      <w:sz w:val="18"/>
      <w:szCs w:val="18"/>
    </w:rPr>
  </w:style>
  <w:style w:type="paragraph" w:styleId="Textocomentario">
    <w:name w:val="annotation text"/>
    <w:basedOn w:val="Normal"/>
    <w:link w:val="TextocomentarioCar"/>
    <w:uiPriority w:val="99"/>
    <w:unhideWhenUsed/>
    <w:rsid w:val="00C3583D"/>
    <w:rPr>
      <w:rFonts w:ascii="Calibri" w:hAnsi="Calibri" w:cstheme="minorBidi"/>
      <w:lang w:val="es-CL" w:eastAsia="en-US"/>
    </w:rPr>
  </w:style>
  <w:style w:type="character" w:customStyle="1" w:styleId="TextocomentarioCar">
    <w:name w:val="Texto comentario Car"/>
    <w:basedOn w:val="Fuentedeprrafopredeter"/>
    <w:link w:val="Textocomentario"/>
    <w:uiPriority w:val="99"/>
    <w:rsid w:val="00C3583D"/>
  </w:style>
  <w:style w:type="paragraph" w:styleId="Textodeglobo">
    <w:name w:val="Balloon Text"/>
    <w:basedOn w:val="Normal"/>
    <w:link w:val="TextodegloboCar"/>
    <w:uiPriority w:val="99"/>
    <w:semiHidden/>
    <w:unhideWhenUsed/>
    <w:rsid w:val="00C3583D"/>
    <w:rPr>
      <w:rFonts w:ascii="Tahoma" w:hAnsi="Tahoma" w:cs="Tahoma"/>
      <w:sz w:val="16"/>
      <w:szCs w:val="16"/>
      <w:lang w:val="es-ES" w:eastAsia="en-US"/>
    </w:rPr>
  </w:style>
  <w:style w:type="character" w:customStyle="1" w:styleId="TextodegloboCar">
    <w:name w:val="Texto de globo Car"/>
    <w:basedOn w:val="Fuentedeprrafopredeter"/>
    <w:link w:val="Textodeglobo"/>
    <w:uiPriority w:val="99"/>
    <w:semiHidden/>
    <w:rsid w:val="00C3583D"/>
    <w:rPr>
      <w:rFonts w:ascii="Tahoma" w:hAnsi="Tahoma" w:cs="Tahoma"/>
      <w:sz w:val="16"/>
      <w:szCs w:val="16"/>
      <w:lang w:val="es-ES"/>
    </w:rPr>
  </w:style>
  <w:style w:type="paragraph" w:styleId="Asuntodelcomentario">
    <w:name w:val="annotation subject"/>
    <w:basedOn w:val="Textocomentario"/>
    <w:next w:val="Textocomentario"/>
    <w:link w:val="AsuntodelcomentarioCar"/>
    <w:uiPriority w:val="99"/>
    <w:semiHidden/>
    <w:unhideWhenUsed/>
    <w:rsid w:val="00C3583D"/>
    <w:rPr>
      <w:rFonts w:ascii="Times New Roman" w:hAnsi="Times New Roman"/>
      <w:b/>
      <w:bCs/>
      <w:sz w:val="20"/>
      <w:szCs w:val="20"/>
      <w:lang w:val="es-ES"/>
    </w:rPr>
  </w:style>
  <w:style w:type="character" w:customStyle="1" w:styleId="AsuntodelcomentarioCar">
    <w:name w:val="Asunto del comentario Car"/>
    <w:basedOn w:val="TextocomentarioCar"/>
    <w:link w:val="Asuntodelcomentario"/>
    <w:uiPriority w:val="99"/>
    <w:semiHidden/>
    <w:rsid w:val="00C3583D"/>
    <w:rPr>
      <w:rFonts w:ascii="Times New Roman" w:hAnsi="Times New Roman"/>
      <w:b/>
      <w:bCs/>
      <w:sz w:val="20"/>
      <w:szCs w:val="20"/>
      <w:lang w:val="es-ES"/>
    </w:rPr>
  </w:style>
  <w:style w:type="paragraph" w:styleId="Textonotapie">
    <w:name w:val="footnote text"/>
    <w:basedOn w:val="Normal"/>
    <w:link w:val="TextonotapieCar"/>
    <w:uiPriority w:val="99"/>
    <w:unhideWhenUsed/>
    <w:rsid w:val="00CF219E"/>
    <w:rPr>
      <w:rFonts w:cstheme="minorBidi"/>
      <w:sz w:val="20"/>
      <w:szCs w:val="20"/>
      <w:lang w:val="es-ES" w:eastAsia="en-US"/>
    </w:rPr>
  </w:style>
  <w:style w:type="character" w:customStyle="1" w:styleId="TextonotapieCar">
    <w:name w:val="Texto nota pie Car"/>
    <w:basedOn w:val="Fuentedeprrafopredeter"/>
    <w:link w:val="Textonotapie"/>
    <w:uiPriority w:val="99"/>
    <w:rsid w:val="00CF219E"/>
    <w:rPr>
      <w:rFonts w:ascii="Times New Roman" w:hAnsi="Times New Roman"/>
      <w:sz w:val="20"/>
      <w:szCs w:val="20"/>
      <w:lang w:val="es-ES"/>
    </w:rPr>
  </w:style>
  <w:style w:type="character" w:styleId="Refdenotaalpie">
    <w:name w:val="footnote reference"/>
    <w:basedOn w:val="Fuentedeprrafopredeter"/>
    <w:uiPriority w:val="99"/>
    <w:semiHidden/>
    <w:unhideWhenUsed/>
    <w:rsid w:val="00CF219E"/>
    <w:rPr>
      <w:vertAlign w:val="superscript"/>
    </w:rPr>
  </w:style>
  <w:style w:type="character" w:styleId="Textodelmarcadordeposicin">
    <w:name w:val="Placeholder Text"/>
    <w:basedOn w:val="Fuentedeprrafopredeter"/>
    <w:uiPriority w:val="99"/>
    <w:semiHidden/>
    <w:rsid w:val="0089470F"/>
    <w:rPr>
      <w:color w:val="808080"/>
    </w:rPr>
  </w:style>
  <w:style w:type="paragraph" w:styleId="Bibliografa">
    <w:name w:val="Bibliography"/>
    <w:basedOn w:val="Normal"/>
    <w:next w:val="Normal"/>
    <w:uiPriority w:val="37"/>
    <w:unhideWhenUsed/>
    <w:rsid w:val="00D07BF2"/>
    <w:rPr>
      <w:rFonts w:cstheme="minorBidi"/>
      <w:szCs w:val="22"/>
      <w:lang w:val="es-ES" w:eastAsia="en-US"/>
    </w:rPr>
  </w:style>
  <w:style w:type="paragraph" w:styleId="NormalWeb">
    <w:name w:val="Normal (Web)"/>
    <w:basedOn w:val="Normal"/>
    <w:uiPriority w:val="99"/>
    <w:unhideWhenUsed/>
    <w:rsid w:val="00D07BF2"/>
    <w:pPr>
      <w:spacing w:before="100" w:beforeAutospacing="1" w:after="100" w:afterAutospacing="1"/>
    </w:pPr>
    <w:rPr>
      <w:rFonts w:eastAsia="Times New Roman"/>
      <w:lang w:val="es-CL" w:eastAsia="es-CL"/>
    </w:rPr>
  </w:style>
  <w:style w:type="table" w:styleId="Tablaconcuadrcula">
    <w:name w:val="Table Grid"/>
    <w:basedOn w:val="Tablanormal"/>
    <w:uiPriority w:val="59"/>
    <w:rsid w:val="00CD1F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CD1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CD1F91"/>
    <w:rPr>
      <w:rFonts w:ascii="Courier New" w:eastAsia="Times New Roman" w:hAnsi="Courier New" w:cs="Courier New"/>
      <w:sz w:val="20"/>
      <w:szCs w:val="20"/>
      <w:lang w:eastAsia="es-CL"/>
    </w:rPr>
  </w:style>
  <w:style w:type="paragraph" w:customStyle="1" w:styleId="TtuloFigura">
    <w:name w:val="Título Figura"/>
    <w:basedOn w:val="Normal"/>
    <w:next w:val="Normal"/>
    <w:autoRedefine/>
    <w:qFormat/>
    <w:rsid w:val="002C36B5"/>
    <w:pPr>
      <w:widowControl w:val="0"/>
      <w:adjustRightInd w:val="0"/>
      <w:spacing w:before="240" w:after="360"/>
      <w:ind w:right="340" w:firstLine="567"/>
      <w:jc w:val="center"/>
      <w:textAlignment w:val="baseline"/>
    </w:pPr>
    <w:rPr>
      <w:rFonts w:eastAsia="Times New Roman"/>
      <w:lang w:val="es-CL" w:eastAsia="es-CL"/>
    </w:rPr>
  </w:style>
  <w:style w:type="paragraph" w:customStyle="1" w:styleId="FuentesTablas">
    <w:name w:val="Fuentes Tablas"/>
    <w:basedOn w:val="Normal"/>
    <w:qFormat/>
    <w:rsid w:val="002C36B5"/>
    <w:pPr>
      <w:widowControl w:val="0"/>
      <w:adjustRightInd w:val="0"/>
      <w:spacing w:before="120" w:after="120" w:line="480" w:lineRule="auto"/>
      <w:jc w:val="center"/>
      <w:textAlignment w:val="baseline"/>
    </w:pPr>
    <w:rPr>
      <w:rFonts w:eastAsia="Times New Roman"/>
      <w:noProof/>
      <w:lang w:val="es-CL" w:eastAsia="es-CL"/>
    </w:rPr>
  </w:style>
  <w:style w:type="paragraph" w:styleId="Textoindependiente">
    <w:name w:val="Body Text"/>
    <w:basedOn w:val="Normal"/>
    <w:link w:val="TextoindependienteCar"/>
    <w:uiPriority w:val="99"/>
    <w:rsid w:val="005953C8"/>
    <w:pPr>
      <w:widowControl w:val="0"/>
      <w:adjustRightInd w:val="0"/>
      <w:spacing w:line="360" w:lineRule="auto"/>
      <w:jc w:val="both"/>
      <w:textAlignment w:val="baseline"/>
    </w:pPr>
    <w:rPr>
      <w:rFonts w:eastAsia="Times New Roman"/>
      <w:sz w:val="20"/>
      <w:lang w:val="es-ES" w:eastAsia="es-CL"/>
    </w:rPr>
  </w:style>
  <w:style w:type="character" w:customStyle="1" w:styleId="TextoindependienteCar">
    <w:name w:val="Texto independiente Car"/>
    <w:basedOn w:val="Fuentedeprrafopredeter"/>
    <w:link w:val="Textoindependiente"/>
    <w:uiPriority w:val="99"/>
    <w:rsid w:val="005953C8"/>
    <w:rPr>
      <w:rFonts w:ascii="Times New Roman" w:eastAsia="Times New Roman" w:hAnsi="Times New Roman" w:cs="Times New Roman"/>
      <w:sz w:val="20"/>
      <w:lang w:val="es-ES" w:eastAsia="es-CL"/>
    </w:rPr>
  </w:style>
  <w:style w:type="paragraph" w:styleId="Piedepgina">
    <w:name w:val="footer"/>
    <w:basedOn w:val="Normal"/>
    <w:link w:val="PiedepginaCar"/>
    <w:uiPriority w:val="99"/>
    <w:unhideWhenUsed/>
    <w:rsid w:val="0064050C"/>
    <w:pPr>
      <w:tabs>
        <w:tab w:val="center" w:pos="4320"/>
        <w:tab w:val="right" w:pos="8640"/>
      </w:tabs>
    </w:pPr>
    <w:rPr>
      <w:rFonts w:cstheme="minorBidi"/>
      <w:szCs w:val="22"/>
      <w:lang w:val="es-ES" w:eastAsia="en-US"/>
    </w:rPr>
  </w:style>
  <w:style w:type="character" w:customStyle="1" w:styleId="PiedepginaCar">
    <w:name w:val="Pie de página Car"/>
    <w:basedOn w:val="Fuentedeprrafopredeter"/>
    <w:link w:val="Piedepgina"/>
    <w:uiPriority w:val="99"/>
    <w:rsid w:val="0064050C"/>
    <w:rPr>
      <w:rFonts w:ascii="Times New Roman" w:hAnsi="Times New Roman"/>
      <w:szCs w:val="22"/>
      <w:lang w:val="es-ES"/>
    </w:rPr>
  </w:style>
  <w:style w:type="character" w:styleId="Nmerodepgina">
    <w:name w:val="page number"/>
    <w:basedOn w:val="Fuentedeprrafopredeter"/>
    <w:uiPriority w:val="99"/>
    <w:semiHidden/>
    <w:unhideWhenUsed/>
    <w:rsid w:val="0064050C"/>
  </w:style>
  <w:style w:type="paragraph" w:customStyle="1" w:styleId="FiguraN">
    <w:name w:val="Figura N"/>
    <w:basedOn w:val="Normal"/>
    <w:rsid w:val="00D0014E"/>
    <w:pPr>
      <w:widowControl w:val="0"/>
      <w:adjustRightInd w:val="0"/>
      <w:spacing w:before="240" w:after="360" w:line="360" w:lineRule="atLeast"/>
      <w:ind w:right="340" w:firstLine="567"/>
      <w:jc w:val="center"/>
      <w:textAlignment w:val="baseline"/>
    </w:pPr>
    <w:rPr>
      <w:rFonts w:eastAsia="Times New Roman"/>
      <w:szCs w:val="20"/>
      <w:lang w:val="en-US" w:eastAsia="es-CL"/>
    </w:rPr>
  </w:style>
  <w:style w:type="paragraph" w:styleId="Encabezado">
    <w:name w:val="header"/>
    <w:basedOn w:val="Normal"/>
    <w:next w:val="Normal"/>
    <w:link w:val="EncabezadoCar"/>
    <w:uiPriority w:val="99"/>
    <w:rsid w:val="0089277F"/>
    <w:pPr>
      <w:widowControl w:val="0"/>
      <w:tabs>
        <w:tab w:val="center" w:pos="4252"/>
        <w:tab w:val="right" w:pos="8504"/>
      </w:tabs>
      <w:adjustRightInd w:val="0"/>
      <w:spacing w:before="120" w:after="120" w:line="360" w:lineRule="atLeast"/>
      <w:ind w:right="340" w:firstLine="1134"/>
      <w:jc w:val="both"/>
      <w:textAlignment w:val="baseline"/>
    </w:pPr>
    <w:rPr>
      <w:rFonts w:eastAsia="Times New Roman"/>
      <w:szCs w:val="20"/>
      <w:lang w:val="en-US" w:eastAsia="es-CL"/>
    </w:rPr>
  </w:style>
  <w:style w:type="character" w:customStyle="1" w:styleId="EncabezadoCar">
    <w:name w:val="Encabezado Car"/>
    <w:basedOn w:val="Fuentedeprrafopredeter"/>
    <w:link w:val="Encabezado"/>
    <w:uiPriority w:val="99"/>
    <w:rsid w:val="0089277F"/>
    <w:rPr>
      <w:rFonts w:ascii="Times New Roman" w:eastAsia="Times New Roman" w:hAnsi="Times New Roman" w:cs="Times New Roman"/>
      <w:szCs w:val="20"/>
      <w:lang w:val="en-US" w:eastAsia="es-CL"/>
    </w:rPr>
  </w:style>
  <w:style w:type="character" w:styleId="Hipervnculo">
    <w:name w:val="Hyperlink"/>
    <w:basedOn w:val="Fuentedeprrafopredeter"/>
    <w:uiPriority w:val="99"/>
    <w:unhideWhenUsed/>
    <w:rsid w:val="00816C25"/>
    <w:rPr>
      <w:color w:val="5F5F5F" w:themeColor="hyperlink"/>
      <w:u w:val="single"/>
    </w:rPr>
  </w:style>
  <w:style w:type="paragraph" w:customStyle="1" w:styleId="TtuloTabla">
    <w:name w:val="Título Tabla"/>
    <w:basedOn w:val="Normal"/>
    <w:qFormat/>
    <w:rsid w:val="00F71107"/>
    <w:pPr>
      <w:keepNext/>
      <w:widowControl w:val="0"/>
      <w:adjustRightInd w:val="0"/>
      <w:spacing w:before="360" w:after="240" w:line="360" w:lineRule="atLeast"/>
      <w:ind w:right="340" w:firstLine="1180"/>
      <w:jc w:val="center"/>
      <w:textAlignment w:val="baseline"/>
    </w:pPr>
    <w:rPr>
      <w:rFonts w:eastAsia="Times New Roman"/>
      <w:szCs w:val="20"/>
      <w:lang w:val="en-US" w:eastAsia="es-CL"/>
    </w:rPr>
  </w:style>
  <w:style w:type="table" w:customStyle="1" w:styleId="Tablaconcuadrcula1">
    <w:name w:val="Tabla con cuadrícula1"/>
    <w:basedOn w:val="Tablanormal"/>
    <w:next w:val="Tablaconcuadrcula"/>
    <w:uiPriority w:val="59"/>
    <w:rsid w:val="00F71107"/>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1">
    <w:name w:val="Texto independiente Car1"/>
    <w:basedOn w:val="Fuentedeprrafopredeter"/>
    <w:uiPriority w:val="99"/>
    <w:rsid w:val="00122F8D"/>
    <w:rPr>
      <w:szCs w:val="24"/>
      <w:lang w:val="es-ES"/>
    </w:rPr>
  </w:style>
  <w:style w:type="paragraph" w:customStyle="1" w:styleId="p1">
    <w:name w:val="p1"/>
    <w:basedOn w:val="Normal"/>
    <w:rsid w:val="00BD6B8B"/>
    <w:rPr>
      <w:rFonts w:ascii="Helvetica Neue" w:hAnsi="Helvetica Neue"/>
      <w:color w:val="000000"/>
      <w:sz w:val="17"/>
      <w:szCs w:val="17"/>
    </w:rPr>
  </w:style>
  <w:style w:type="character" w:customStyle="1" w:styleId="apple-converted-space">
    <w:name w:val="apple-converted-space"/>
    <w:basedOn w:val="Fuentedeprrafopredeter"/>
    <w:rsid w:val="00B533FF"/>
  </w:style>
  <w:style w:type="table" w:customStyle="1" w:styleId="Tablaconcuadrcula2">
    <w:name w:val="Tabla con cuadrícula2"/>
    <w:basedOn w:val="Tablanormal"/>
    <w:next w:val="Tablaconcuadrcula"/>
    <w:uiPriority w:val="59"/>
    <w:rsid w:val="0095287B"/>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71008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
    <w:name w:val="Tabla con cuadrícula4"/>
    <w:basedOn w:val="Tablanormal"/>
    <w:next w:val="Tablaconcuadrcula"/>
    <w:uiPriority w:val="59"/>
    <w:rsid w:val="0071008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5">
    <w:name w:val="Tabla con cuadrícula5"/>
    <w:basedOn w:val="Tablanormal"/>
    <w:next w:val="Tablaconcuadrcula"/>
    <w:uiPriority w:val="59"/>
    <w:rsid w:val="0071008F"/>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C6302"/>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C6302"/>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8D0A69"/>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9">
    <w:name w:val="Tabla con cuadrícula9"/>
    <w:basedOn w:val="Tablanormal"/>
    <w:next w:val="Tablaconcuadrcula"/>
    <w:uiPriority w:val="59"/>
    <w:rsid w:val="008D0A69"/>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563667"/>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7A66FB"/>
    <w:rPr>
      <w:rFonts w:ascii="Times New Roman" w:hAnsi="Times New Roman" w:cs="Times New Roman"/>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1671">
      <w:bodyDiv w:val="1"/>
      <w:marLeft w:val="0"/>
      <w:marRight w:val="0"/>
      <w:marTop w:val="0"/>
      <w:marBottom w:val="0"/>
      <w:divBdr>
        <w:top w:val="none" w:sz="0" w:space="0" w:color="auto"/>
        <w:left w:val="none" w:sz="0" w:space="0" w:color="auto"/>
        <w:bottom w:val="none" w:sz="0" w:space="0" w:color="auto"/>
        <w:right w:val="none" w:sz="0" w:space="0" w:color="auto"/>
      </w:divBdr>
    </w:div>
    <w:div w:id="188953586">
      <w:bodyDiv w:val="1"/>
      <w:marLeft w:val="0"/>
      <w:marRight w:val="0"/>
      <w:marTop w:val="0"/>
      <w:marBottom w:val="0"/>
      <w:divBdr>
        <w:top w:val="none" w:sz="0" w:space="0" w:color="auto"/>
        <w:left w:val="none" w:sz="0" w:space="0" w:color="auto"/>
        <w:bottom w:val="none" w:sz="0" w:space="0" w:color="auto"/>
        <w:right w:val="none" w:sz="0" w:space="0" w:color="auto"/>
      </w:divBdr>
    </w:div>
    <w:div w:id="214391957">
      <w:bodyDiv w:val="1"/>
      <w:marLeft w:val="0"/>
      <w:marRight w:val="0"/>
      <w:marTop w:val="0"/>
      <w:marBottom w:val="0"/>
      <w:divBdr>
        <w:top w:val="none" w:sz="0" w:space="0" w:color="auto"/>
        <w:left w:val="none" w:sz="0" w:space="0" w:color="auto"/>
        <w:bottom w:val="none" w:sz="0" w:space="0" w:color="auto"/>
        <w:right w:val="none" w:sz="0" w:space="0" w:color="auto"/>
      </w:divBdr>
    </w:div>
    <w:div w:id="262494548">
      <w:bodyDiv w:val="1"/>
      <w:marLeft w:val="0"/>
      <w:marRight w:val="0"/>
      <w:marTop w:val="0"/>
      <w:marBottom w:val="0"/>
      <w:divBdr>
        <w:top w:val="none" w:sz="0" w:space="0" w:color="auto"/>
        <w:left w:val="none" w:sz="0" w:space="0" w:color="auto"/>
        <w:bottom w:val="none" w:sz="0" w:space="0" w:color="auto"/>
        <w:right w:val="none" w:sz="0" w:space="0" w:color="auto"/>
      </w:divBdr>
    </w:div>
    <w:div w:id="293945731">
      <w:bodyDiv w:val="1"/>
      <w:marLeft w:val="0"/>
      <w:marRight w:val="0"/>
      <w:marTop w:val="0"/>
      <w:marBottom w:val="0"/>
      <w:divBdr>
        <w:top w:val="none" w:sz="0" w:space="0" w:color="auto"/>
        <w:left w:val="none" w:sz="0" w:space="0" w:color="auto"/>
        <w:bottom w:val="none" w:sz="0" w:space="0" w:color="auto"/>
        <w:right w:val="none" w:sz="0" w:space="0" w:color="auto"/>
      </w:divBdr>
    </w:div>
    <w:div w:id="484467734">
      <w:bodyDiv w:val="1"/>
      <w:marLeft w:val="0"/>
      <w:marRight w:val="0"/>
      <w:marTop w:val="0"/>
      <w:marBottom w:val="0"/>
      <w:divBdr>
        <w:top w:val="none" w:sz="0" w:space="0" w:color="auto"/>
        <w:left w:val="none" w:sz="0" w:space="0" w:color="auto"/>
        <w:bottom w:val="none" w:sz="0" w:space="0" w:color="auto"/>
        <w:right w:val="none" w:sz="0" w:space="0" w:color="auto"/>
      </w:divBdr>
    </w:div>
    <w:div w:id="516427414">
      <w:bodyDiv w:val="1"/>
      <w:marLeft w:val="0"/>
      <w:marRight w:val="0"/>
      <w:marTop w:val="0"/>
      <w:marBottom w:val="0"/>
      <w:divBdr>
        <w:top w:val="none" w:sz="0" w:space="0" w:color="auto"/>
        <w:left w:val="none" w:sz="0" w:space="0" w:color="auto"/>
        <w:bottom w:val="none" w:sz="0" w:space="0" w:color="auto"/>
        <w:right w:val="none" w:sz="0" w:space="0" w:color="auto"/>
      </w:divBdr>
    </w:div>
    <w:div w:id="532613055">
      <w:bodyDiv w:val="1"/>
      <w:marLeft w:val="0"/>
      <w:marRight w:val="0"/>
      <w:marTop w:val="0"/>
      <w:marBottom w:val="0"/>
      <w:divBdr>
        <w:top w:val="none" w:sz="0" w:space="0" w:color="auto"/>
        <w:left w:val="none" w:sz="0" w:space="0" w:color="auto"/>
        <w:bottom w:val="none" w:sz="0" w:space="0" w:color="auto"/>
        <w:right w:val="none" w:sz="0" w:space="0" w:color="auto"/>
      </w:divBdr>
    </w:div>
    <w:div w:id="663751517">
      <w:bodyDiv w:val="1"/>
      <w:marLeft w:val="0"/>
      <w:marRight w:val="0"/>
      <w:marTop w:val="0"/>
      <w:marBottom w:val="0"/>
      <w:divBdr>
        <w:top w:val="none" w:sz="0" w:space="0" w:color="auto"/>
        <w:left w:val="none" w:sz="0" w:space="0" w:color="auto"/>
        <w:bottom w:val="none" w:sz="0" w:space="0" w:color="auto"/>
        <w:right w:val="none" w:sz="0" w:space="0" w:color="auto"/>
      </w:divBdr>
    </w:div>
    <w:div w:id="703092301">
      <w:bodyDiv w:val="1"/>
      <w:marLeft w:val="0"/>
      <w:marRight w:val="0"/>
      <w:marTop w:val="0"/>
      <w:marBottom w:val="0"/>
      <w:divBdr>
        <w:top w:val="none" w:sz="0" w:space="0" w:color="auto"/>
        <w:left w:val="none" w:sz="0" w:space="0" w:color="auto"/>
        <w:bottom w:val="none" w:sz="0" w:space="0" w:color="auto"/>
        <w:right w:val="none" w:sz="0" w:space="0" w:color="auto"/>
      </w:divBdr>
    </w:div>
    <w:div w:id="725567921">
      <w:bodyDiv w:val="1"/>
      <w:marLeft w:val="0"/>
      <w:marRight w:val="0"/>
      <w:marTop w:val="0"/>
      <w:marBottom w:val="0"/>
      <w:divBdr>
        <w:top w:val="none" w:sz="0" w:space="0" w:color="auto"/>
        <w:left w:val="none" w:sz="0" w:space="0" w:color="auto"/>
        <w:bottom w:val="none" w:sz="0" w:space="0" w:color="auto"/>
        <w:right w:val="none" w:sz="0" w:space="0" w:color="auto"/>
      </w:divBdr>
    </w:div>
    <w:div w:id="949321023">
      <w:bodyDiv w:val="1"/>
      <w:marLeft w:val="0"/>
      <w:marRight w:val="0"/>
      <w:marTop w:val="0"/>
      <w:marBottom w:val="0"/>
      <w:divBdr>
        <w:top w:val="none" w:sz="0" w:space="0" w:color="auto"/>
        <w:left w:val="none" w:sz="0" w:space="0" w:color="auto"/>
        <w:bottom w:val="none" w:sz="0" w:space="0" w:color="auto"/>
        <w:right w:val="none" w:sz="0" w:space="0" w:color="auto"/>
      </w:divBdr>
    </w:div>
    <w:div w:id="1096176686">
      <w:bodyDiv w:val="1"/>
      <w:marLeft w:val="0"/>
      <w:marRight w:val="0"/>
      <w:marTop w:val="0"/>
      <w:marBottom w:val="0"/>
      <w:divBdr>
        <w:top w:val="none" w:sz="0" w:space="0" w:color="auto"/>
        <w:left w:val="none" w:sz="0" w:space="0" w:color="auto"/>
        <w:bottom w:val="none" w:sz="0" w:space="0" w:color="auto"/>
        <w:right w:val="none" w:sz="0" w:space="0" w:color="auto"/>
      </w:divBdr>
    </w:div>
    <w:div w:id="1152865267">
      <w:bodyDiv w:val="1"/>
      <w:marLeft w:val="0"/>
      <w:marRight w:val="0"/>
      <w:marTop w:val="0"/>
      <w:marBottom w:val="0"/>
      <w:divBdr>
        <w:top w:val="none" w:sz="0" w:space="0" w:color="auto"/>
        <w:left w:val="none" w:sz="0" w:space="0" w:color="auto"/>
        <w:bottom w:val="none" w:sz="0" w:space="0" w:color="auto"/>
        <w:right w:val="none" w:sz="0" w:space="0" w:color="auto"/>
      </w:divBdr>
    </w:div>
    <w:div w:id="1241600611">
      <w:bodyDiv w:val="1"/>
      <w:marLeft w:val="0"/>
      <w:marRight w:val="0"/>
      <w:marTop w:val="0"/>
      <w:marBottom w:val="0"/>
      <w:divBdr>
        <w:top w:val="none" w:sz="0" w:space="0" w:color="auto"/>
        <w:left w:val="none" w:sz="0" w:space="0" w:color="auto"/>
        <w:bottom w:val="none" w:sz="0" w:space="0" w:color="auto"/>
        <w:right w:val="none" w:sz="0" w:space="0" w:color="auto"/>
      </w:divBdr>
    </w:div>
    <w:div w:id="1295406248">
      <w:bodyDiv w:val="1"/>
      <w:marLeft w:val="0"/>
      <w:marRight w:val="0"/>
      <w:marTop w:val="0"/>
      <w:marBottom w:val="0"/>
      <w:divBdr>
        <w:top w:val="none" w:sz="0" w:space="0" w:color="auto"/>
        <w:left w:val="none" w:sz="0" w:space="0" w:color="auto"/>
        <w:bottom w:val="none" w:sz="0" w:space="0" w:color="auto"/>
        <w:right w:val="none" w:sz="0" w:space="0" w:color="auto"/>
      </w:divBdr>
    </w:div>
    <w:div w:id="1335378728">
      <w:bodyDiv w:val="1"/>
      <w:marLeft w:val="0"/>
      <w:marRight w:val="0"/>
      <w:marTop w:val="0"/>
      <w:marBottom w:val="0"/>
      <w:divBdr>
        <w:top w:val="none" w:sz="0" w:space="0" w:color="auto"/>
        <w:left w:val="none" w:sz="0" w:space="0" w:color="auto"/>
        <w:bottom w:val="none" w:sz="0" w:space="0" w:color="auto"/>
        <w:right w:val="none" w:sz="0" w:space="0" w:color="auto"/>
      </w:divBdr>
    </w:div>
    <w:div w:id="1374619319">
      <w:bodyDiv w:val="1"/>
      <w:marLeft w:val="0"/>
      <w:marRight w:val="0"/>
      <w:marTop w:val="0"/>
      <w:marBottom w:val="0"/>
      <w:divBdr>
        <w:top w:val="none" w:sz="0" w:space="0" w:color="auto"/>
        <w:left w:val="none" w:sz="0" w:space="0" w:color="auto"/>
        <w:bottom w:val="none" w:sz="0" w:space="0" w:color="auto"/>
        <w:right w:val="none" w:sz="0" w:space="0" w:color="auto"/>
      </w:divBdr>
    </w:div>
    <w:div w:id="1375810411">
      <w:bodyDiv w:val="1"/>
      <w:marLeft w:val="0"/>
      <w:marRight w:val="0"/>
      <w:marTop w:val="0"/>
      <w:marBottom w:val="0"/>
      <w:divBdr>
        <w:top w:val="none" w:sz="0" w:space="0" w:color="auto"/>
        <w:left w:val="none" w:sz="0" w:space="0" w:color="auto"/>
        <w:bottom w:val="none" w:sz="0" w:space="0" w:color="auto"/>
        <w:right w:val="none" w:sz="0" w:space="0" w:color="auto"/>
      </w:divBdr>
    </w:div>
    <w:div w:id="1662390767">
      <w:bodyDiv w:val="1"/>
      <w:marLeft w:val="0"/>
      <w:marRight w:val="0"/>
      <w:marTop w:val="0"/>
      <w:marBottom w:val="0"/>
      <w:divBdr>
        <w:top w:val="none" w:sz="0" w:space="0" w:color="auto"/>
        <w:left w:val="none" w:sz="0" w:space="0" w:color="auto"/>
        <w:bottom w:val="none" w:sz="0" w:space="0" w:color="auto"/>
        <w:right w:val="none" w:sz="0" w:space="0" w:color="auto"/>
      </w:divBdr>
    </w:div>
    <w:div w:id="1688407519">
      <w:bodyDiv w:val="1"/>
      <w:marLeft w:val="0"/>
      <w:marRight w:val="0"/>
      <w:marTop w:val="0"/>
      <w:marBottom w:val="0"/>
      <w:divBdr>
        <w:top w:val="none" w:sz="0" w:space="0" w:color="auto"/>
        <w:left w:val="none" w:sz="0" w:space="0" w:color="auto"/>
        <w:bottom w:val="none" w:sz="0" w:space="0" w:color="auto"/>
        <w:right w:val="none" w:sz="0" w:space="0" w:color="auto"/>
      </w:divBdr>
    </w:div>
    <w:div w:id="1728408960">
      <w:bodyDiv w:val="1"/>
      <w:marLeft w:val="0"/>
      <w:marRight w:val="0"/>
      <w:marTop w:val="0"/>
      <w:marBottom w:val="0"/>
      <w:divBdr>
        <w:top w:val="none" w:sz="0" w:space="0" w:color="auto"/>
        <w:left w:val="none" w:sz="0" w:space="0" w:color="auto"/>
        <w:bottom w:val="none" w:sz="0" w:space="0" w:color="auto"/>
        <w:right w:val="none" w:sz="0" w:space="0" w:color="auto"/>
      </w:divBdr>
    </w:div>
    <w:div w:id="1770587480">
      <w:bodyDiv w:val="1"/>
      <w:marLeft w:val="0"/>
      <w:marRight w:val="0"/>
      <w:marTop w:val="0"/>
      <w:marBottom w:val="0"/>
      <w:divBdr>
        <w:top w:val="none" w:sz="0" w:space="0" w:color="auto"/>
        <w:left w:val="none" w:sz="0" w:space="0" w:color="auto"/>
        <w:bottom w:val="none" w:sz="0" w:space="0" w:color="auto"/>
        <w:right w:val="none" w:sz="0" w:space="0" w:color="auto"/>
      </w:divBdr>
    </w:div>
    <w:div w:id="1827552352">
      <w:bodyDiv w:val="1"/>
      <w:marLeft w:val="0"/>
      <w:marRight w:val="0"/>
      <w:marTop w:val="0"/>
      <w:marBottom w:val="0"/>
      <w:divBdr>
        <w:top w:val="none" w:sz="0" w:space="0" w:color="auto"/>
        <w:left w:val="none" w:sz="0" w:space="0" w:color="auto"/>
        <w:bottom w:val="none" w:sz="0" w:space="0" w:color="auto"/>
        <w:right w:val="none" w:sz="0" w:space="0" w:color="auto"/>
      </w:divBdr>
    </w:div>
    <w:div w:id="2014599571">
      <w:bodyDiv w:val="1"/>
      <w:marLeft w:val="0"/>
      <w:marRight w:val="0"/>
      <w:marTop w:val="0"/>
      <w:marBottom w:val="0"/>
      <w:divBdr>
        <w:top w:val="none" w:sz="0" w:space="0" w:color="auto"/>
        <w:left w:val="none" w:sz="0" w:space="0" w:color="auto"/>
        <w:bottom w:val="none" w:sz="0" w:space="0" w:color="auto"/>
        <w:right w:val="none" w:sz="0" w:space="0" w:color="auto"/>
      </w:divBdr>
    </w:div>
    <w:div w:id="2062898031">
      <w:bodyDiv w:val="1"/>
      <w:marLeft w:val="0"/>
      <w:marRight w:val="0"/>
      <w:marTop w:val="0"/>
      <w:marBottom w:val="0"/>
      <w:divBdr>
        <w:top w:val="none" w:sz="0" w:space="0" w:color="auto"/>
        <w:left w:val="none" w:sz="0" w:space="0" w:color="auto"/>
        <w:bottom w:val="none" w:sz="0" w:space="0" w:color="auto"/>
        <w:right w:val="none" w:sz="0" w:space="0" w:color="auto"/>
      </w:divBdr>
    </w:div>
    <w:div w:id="212815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0CC928-4038-5041-8820-505D6A85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24</Pages>
  <Words>8419</Words>
  <Characters>46310</Characters>
  <Application>Microsoft Macintosh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Alonso</dc:creator>
  <cp:lastModifiedBy>Felipe Delgado</cp:lastModifiedBy>
  <cp:revision>7</cp:revision>
  <cp:lastPrinted>2016-04-21T05:10:00Z</cp:lastPrinted>
  <dcterms:created xsi:type="dcterms:W3CDTF">2017-06-04T16:40:00Z</dcterms:created>
  <dcterms:modified xsi:type="dcterms:W3CDTF">2017-08-02T16:39:00Z</dcterms:modified>
</cp:coreProperties>
</file>