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Sed mattis enim vitae orci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Phasellus libero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Maecenas nisl arcu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