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YOLO26s Evaluation Results</w:t>
      </w:r>
    </w:p>
    <w:p>
      <w:pPr>
        <w:jc w:val="center"/>
      </w:pPr>
      <w:r>
        <w:rPr>
          <w:i/>
          <w:sz w:val="18"/>
        </w:rPr>
        <w:t>Clean tables extracted from evaluation output; Ultralytics runtime logs omitted.</w:t>
      </w:r>
    </w:p>
    <w:p>
      <w:pPr>
        <w:pStyle w:val="Heading1"/>
      </w:pPr>
      <w:r>
        <w:t>1. Per-slice Evaluation</w:t>
      </w:r>
    </w:p>
    <w:p>
      <w:pPr>
        <w:pStyle w:val="Heading2"/>
      </w:pPr>
      <w:r>
        <w:t>yolo26s_1280_diverse_2_downsample</w:t>
      </w:r>
    </w:p>
    <w:p>
      <w:pPr>
        <w:spacing w:after="80"/>
      </w:pPr>
      <w:r>
        <w:rPr>
          <w:i/>
        </w:rPr>
        <w:t>Image size: 960   |   Deployment confidence: 0.2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223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slice</w:t>
            </w:r>
          </w:p>
        </w:tc>
        <w:tc>
          <w:tcPr>
            <w:tcW w:type="dxa" w:w="79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imgs</w:t>
            </w:r>
          </w:p>
        </w:tc>
        <w:tc>
          <w:tcPr>
            <w:tcW w:type="dxa" w:w="936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</w:t>
            </w:r>
          </w:p>
        </w:tc>
        <w:tc>
          <w:tcPr>
            <w:tcW w:type="dxa" w:w="936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mAP50</w:t>
            </w:r>
          </w:p>
        </w:tc>
        <w:tc>
          <w:tcPr>
            <w:tcW w:type="dxa" w:w="122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mAP50-95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R@0.2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P@0.2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679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0.944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0.879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0.921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0.661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0.912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openimages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240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0.868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0.725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0.792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0.756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0.812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cctv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439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0.750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0.985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687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0.507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0.824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openimages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241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0.874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0.688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0.509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0.817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cctv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446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0.504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0.836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youtube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250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0.770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0.565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0.283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0.724</w:t>
            </w:r>
          </w:p>
        </w:tc>
      </w:tr>
    </w:tbl>
    <w:p>
      <w:pPr>
        <w:spacing w:after="40"/>
      </w:pPr>
    </w:p>
    <w:p>
      <w:pPr>
        <w:pStyle w:val="Heading2"/>
      </w:pPr>
      <w:r>
        <w:t>yolo26s_1280_v2</w:t>
      </w:r>
    </w:p>
    <w:p>
      <w:pPr>
        <w:spacing w:after="80"/>
      </w:pPr>
      <w:r>
        <w:rPr>
          <w:i/>
        </w:rPr>
        <w:t>Image size: 960   |   Deployment confidence: 0.2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223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slice</w:t>
            </w:r>
          </w:p>
        </w:tc>
        <w:tc>
          <w:tcPr>
            <w:tcW w:type="dxa" w:w="79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imgs</w:t>
            </w:r>
          </w:p>
        </w:tc>
        <w:tc>
          <w:tcPr>
            <w:tcW w:type="dxa" w:w="936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</w:t>
            </w:r>
          </w:p>
        </w:tc>
        <w:tc>
          <w:tcPr>
            <w:tcW w:type="dxa" w:w="936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mAP50</w:t>
            </w:r>
          </w:p>
        </w:tc>
        <w:tc>
          <w:tcPr>
            <w:tcW w:type="dxa" w:w="122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mAP50-95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R@0.2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P@0.2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679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0.946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0.914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0.663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0.908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openimages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240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0.780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0.748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0.815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cctv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439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0.995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0.972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687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0.915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0.689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0.757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0.850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openimages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241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0.656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0.726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0.676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0.806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cctv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446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0.952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0.780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0.530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0.881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youtube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250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0.879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0.544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0.617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0.330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0.569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0.788</w:t>
            </w:r>
          </w:p>
        </w:tc>
      </w:tr>
    </w:tbl>
    <w:p>
      <w:pPr>
        <w:spacing w:after="40"/>
      </w:pPr>
    </w:p>
    <w:p>
      <w:pPr>
        <w:pStyle w:val="Heading2"/>
      </w:pPr>
      <w:r>
        <w:t>yolo26s_1280_v3</w:t>
      </w:r>
    </w:p>
    <w:p>
      <w:pPr>
        <w:spacing w:after="80"/>
      </w:pPr>
      <w:r>
        <w:rPr>
          <w:i/>
        </w:rPr>
        <w:t>Image size: 960   |   Deployment confidence: 0.2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223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slice</w:t>
            </w:r>
          </w:p>
        </w:tc>
        <w:tc>
          <w:tcPr>
            <w:tcW w:type="dxa" w:w="79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imgs</w:t>
            </w:r>
          </w:p>
        </w:tc>
        <w:tc>
          <w:tcPr>
            <w:tcW w:type="dxa" w:w="936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</w:t>
            </w:r>
          </w:p>
        </w:tc>
        <w:tc>
          <w:tcPr>
            <w:tcW w:type="dxa" w:w="936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mAP50</w:t>
            </w:r>
          </w:p>
        </w:tc>
        <w:tc>
          <w:tcPr>
            <w:tcW w:type="dxa" w:w="122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mAP50-95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R@0.2</w:t>
            </w:r>
          </w:p>
        </w:tc>
        <w:tc>
          <w:tcPr>
            <w:tcW w:type="dxa" w:w="10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P@0.2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679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0.981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0.862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0.918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0.672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0.887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0.902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openimages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240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0.953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0.687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0.787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0.750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0.808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val / cctv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439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0.995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0.995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0.976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687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0.890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0.724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0.828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openimages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241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0.864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0.768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0.729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0.827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cctv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446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0.906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0.774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0.722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0.827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 / youtube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250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0.799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0.529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0.585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0.290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0.545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0.697</w:t>
            </w:r>
          </w:p>
        </w:tc>
      </w:tr>
    </w:tbl>
    <w:p>
      <w:pPr>
        <w:spacing w:after="40"/>
      </w:pPr>
    </w:p>
    <w:p>
      <w:pPr>
        <w:pStyle w:val="Heading1"/>
      </w:pPr>
      <w:r>
        <w:t>2. Hard-negative False-positive Rate</w:t>
      </w:r>
    </w:p>
    <w:p>
      <w:pPr>
        <w:pStyle w:val="Heading2"/>
      </w:pPr>
      <w:r>
        <w:t>yolo26s_1280_diverse_2_downsample</w:t>
      </w:r>
    </w:p>
    <w:p>
      <w:pPr>
        <w:spacing w:after="80"/>
      </w:pPr>
      <w:r>
        <w:t>held-out no-gun images: 400   imgsz=960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Confidence threshold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FP images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FP rate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139/400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34.8%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90/400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22.5%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54/400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13.5%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0.25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46/400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11.5%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32/400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8.0%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13/400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3.2%</w:t>
            </w:r>
          </w:p>
        </w:tc>
      </w:tr>
    </w:tbl>
    <w:p>
      <w:pPr>
        <w:spacing w:after="40"/>
      </w:pPr>
    </w:p>
    <w:p>
      <w:pPr>
        <w:pStyle w:val="Heading2"/>
      </w:pPr>
      <w:r>
        <w:t>yolo26s_1280_v2</w:t>
      </w:r>
    </w:p>
    <w:p>
      <w:pPr>
        <w:spacing w:after="80"/>
      </w:pPr>
      <w:r>
        <w:t>held-out no-gun images: 400   imgsz=960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Confidence threshold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FP images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FP rate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81/400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20.2%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55/400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13.8%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36/400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9.0%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0.25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29/400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7.2%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21/400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5.2%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10/400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2.5%</w:t>
            </w:r>
          </w:p>
        </w:tc>
      </w:tr>
    </w:tbl>
    <w:p>
      <w:pPr>
        <w:spacing w:after="40"/>
      </w:pPr>
    </w:p>
    <w:p>
      <w:pPr>
        <w:pStyle w:val="Heading2"/>
      </w:pPr>
      <w:r>
        <w:t>yolo26s_1280_v3</w:t>
      </w:r>
    </w:p>
    <w:p>
      <w:pPr>
        <w:spacing w:after="80"/>
      </w:pPr>
      <w:r>
        <w:t>held-out no-gun images: 400   imgsz=960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Confidence threshold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FP images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FP rate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108/400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27.0%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75/400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18.8%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50/400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12.5%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0.25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36/400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9.0%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33/400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8.2%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&gt;= 0.5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16/400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4.0%</w:t>
            </w:r>
          </w:p>
        </w:tc>
      </w:tr>
    </w:tbl>
    <w:p>
      <w:pPr>
        <w:spacing w:after="40"/>
      </w:pPr>
    </w:p>
    <w:p>
      <w:pPr>
        <w:pStyle w:val="Heading1"/>
      </w:pPr>
      <w:r>
        <w:t>3. UGR Handgun Benchmark</w:t>
      </w:r>
    </w:p>
    <w:p>
      <w:pPr>
        <w:pStyle w:val="Heading2"/>
      </w:pPr>
      <w:r>
        <w:t>yolo26s_1280_diverse_2_downsample</w:t>
      </w:r>
    </w:p>
    <w:p>
      <w:pPr>
        <w:spacing w:after="80"/>
      </w:pPr>
      <w:r>
        <w:t>Deduped vs train | imgsz=960 | images=2879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30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0.860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0.740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mAP50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0.801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mAP50-95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0.586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R@0.2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0.775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P@0.2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0.793</w:t>
            </w:r>
          </w:p>
        </w:tc>
      </w:tr>
    </w:tbl>
    <w:p>
      <w:pPr>
        <w:spacing w:after="40"/>
      </w:pPr>
    </w:p>
    <w:p>
      <w:pPr>
        <w:pStyle w:val="Heading2"/>
      </w:pPr>
      <w:r>
        <w:t>yolo26s_1280_v2</w:t>
      </w:r>
    </w:p>
    <w:p>
      <w:pPr>
        <w:spacing w:after="80"/>
      </w:pPr>
      <w:r>
        <w:t>Deduped vs train | imgsz=960 | images=2879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30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0.899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0.804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mAP50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0.848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mAP50-95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0.636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R@0.2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0.824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P@0.2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0.862</w:t>
            </w:r>
          </w:p>
        </w:tc>
      </w:tr>
    </w:tbl>
    <w:p>
      <w:pPr>
        <w:spacing w:after="40"/>
      </w:pPr>
    </w:p>
    <w:p>
      <w:pPr>
        <w:pStyle w:val="Heading2"/>
      </w:pPr>
      <w:r>
        <w:t>yolo26s_1280_v3</w:t>
      </w:r>
    </w:p>
    <w:p>
      <w:pPr>
        <w:spacing w:after="80"/>
      </w:pPr>
      <w:r>
        <w:t>Deduped vs train | imgsz=960 | images=2879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30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0.899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0.794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mAP50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0.856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mAP50-95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0.636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R@0.2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0.832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P@0.2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0.828</w:t>
            </w:r>
          </w:p>
        </w:tc>
      </w:tr>
    </w:tbl>
    <w:p>
      <w:pPr>
        <w:spacing w:after="40"/>
      </w:pPr>
    </w:p>
    <w:p>
      <w:pPr>
        <w:pStyle w:val="Heading1"/>
      </w:pPr>
      <w:r>
        <w:t>Metric Notes</w:t>
      </w:r>
    </w:p>
    <w:p>
      <w:pPr>
        <w:pStyle w:val="ListBullet"/>
      </w:pPr>
      <w:r>
        <w:t>P / R / mAP50 / mAP50-95 are PR-curve metrics; P and R are reported at the max-F1 point.</w:t>
      </w:r>
    </w:p>
    <w:p>
      <w:pPr>
        <w:pStyle w:val="ListBullet"/>
      </w:pPr>
      <w:r>
        <w:t>R@0.2 / P@0.2 are recall and precision at deployment confidence threshold 0.2.</w:t>
      </w:r>
    </w:p>
    <w:p>
      <w:pPr>
        <w:pStyle w:val="ListBullet"/>
      </w:pPr>
      <w:r>
        <w:t>test / youtube is the never-seen, in-the-wild evaluation slice.</w:t>
      </w:r>
    </w:p>
    <w:p>
      <w:pPr>
        <w:pStyle w:val="ListBullet"/>
      </w:pPr>
      <w:r>
        <w:t>For hard-negative testing, lower false-positive rate means fewer false alarms on non-gun scenes.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