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18" w:rsidRDefault="004B7D41"/>
    <w:p w:rsidR="005A4B00" w:rsidRPr="005F29A7" w:rsidRDefault="005A4B00" w:rsidP="005A4B00">
      <w:pPr>
        <w:ind w:right="-360"/>
        <w:rPr>
          <w:b/>
          <w:sz w:val="28"/>
        </w:rPr>
      </w:pPr>
      <w:r w:rsidRPr="005F29A7">
        <w:rPr>
          <w:b/>
          <w:sz w:val="28"/>
        </w:rPr>
        <w:t>CREAR Y ENVIAR ENDOSOS TIPO LOSS PAYEE OR ADDITIONAL INSURED</w:t>
      </w:r>
    </w:p>
    <w:p w:rsidR="005A4B00" w:rsidRPr="005F29A7" w:rsidRDefault="005A4B00" w:rsidP="005A4B00">
      <w:pPr>
        <w:ind w:right="-360"/>
      </w:pPr>
      <w:r w:rsidRPr="005F29A7">
        <w:t xml:space="preserve">En el siguiente documento se explica </w:t>
      </w:r>
      <w:r w:rsidR="009E06A0" w:rsidRPr="005F29A7">
        <w:t>cómo</w:t>
      </w:r>
      <w:r w:rsidRPr="005F29A7">
        <w:t xml:space="preserve"> crear y enviar endosos de tipo </w:t>
      </w:r>
      <w:proofErr w:type="spellStart"/>
      <w:r w:rsidRPr="005F29A7">
        <w:t>loss</w:t>
      </w:r>
      <w:proofErr w:type="spellEnd"/>
      <w:r w:rsidRPr="005F29A7">
        <w:t xml:space="preserve"> </w:t>
      </w:r>
      <w:proofErr w:type="spellStart"/>
      <w:r w:rsidRPr="005F29A7">
        <w:t>payee</w:t>
      </w:r>
      <w:proofErr w:type="spellEnd"/>
      <w:r w:rsidRPr="005F29A7">
        <w:t xml:space="preserve"> o </w:t>
      </w:r>
      <w:proofErr w:type="spellStart"/>
      <w:r w:rsidRPr="005F29A7">
        <w:t>additional</w:t>
      </w:r>
      <w:proofErr w:type="spellEnd"/>
      <w:r w:rsidRPr="005F29A7">
        <w:t xml:space="preserve"> </w:t>
      </w:r>
      <w:proofErr w:type="spellStart"/>
      <w:r w:rsidRPr="005F29A7">
        <w:t>insured</w:t>
      </w:r>
      <w:proofErr w:type="spellEnd"/>
      <w:r w:rsidRPr="005F29A7">
        <w:t xml:space="preserve"> y </w:t>
      </w:r>
      <w:r w:rsidR="009E06A0" w:rsidRPr="005F29A7">
        <w:t>cómo</w:t>
      </w:r>
      <w:r w:rsidRPr="005F29A7">
        <w:t xml:space="preserve"> aplicarlos a la </w:t>
      </w:r>
      <w:proofErr w:type="spellStart"/>
      <w:r w:rsidRPr="005F29A7">
        <w:t>poliza</w:t>
      </w:r>
      <w:proofErr w:type="spellEnd"/>
      <w:r w:rsidRPr="005F29A7">
        <w:t xml:space="preserve"> una vez autorizados por el </w:t>
      </w:r>
      <w:proofErr w:type="spellStart"/>
      <w:r w:rsidR="009E06A0" w:rsidRPr="005F29A7">
        <w:t>bro</w:t>
      </w:r>
      <w:r w:rsidRPr="005F29A7">
        <w:t>ker</w:t>
      </w:r>
      <w:proofErr w:type="spellEnd"/>
      <w:r w:rsidRPr="005F29A7">
        <w:t>.</w:t>
      </w:r>
    </w:p>
    <w:p w:rsidR="009E06A0" w:rsidRPr="005F29A7" w:rsidRDefault="009E06A0" w:rsidP="005A4B00">
      <w:pPr>
        <w:ind w:right="-360"/>
      </w:pPr>
    </w:p>
    <w:p w:rsidR="009E06A0" w:rsidRPr="005F29A7" w:rsidRDefault="009E06A0" w:rsidP="005A4B00">
      <w:pPr>
        <w:ind w:right="-360"/>
        <w:rPr>
          <w:b/>
        </w:rPr>
      </w:pPr>
      <w:r w:rsidRPr="005F29A7">
        <w:rPr>
          <w:b/>
        </w:rPr>
        <w:t>PASO 1: Entrar al módulo.</w:t>
      </w:r>
    </w:p>
    <w:p w:rsidR="009E06A0" w:rsidRPr="005F29A7" w:rsidRDefault="009E06A0" w:rsidP="005A4B00">
      <w:pPr>
        <w:ind w:right="-360"/>
      </w:pPr>
      <w:r w:rsidRPr="005F29A7">
        <w:t xml:space="preserve">En el menú principal se debe seleccionar la opción, </w:t>
      </w:r>
      <w:proofErr w:type="spellStart"/>
      <w:r w:rsidRPr="005F29A7">
        <w:t>endorsement</w:t>
      </w:r>
      <w:proofErr w:type="spellEnd"/>
      <w:r w:rsidRPr="005F29A7">
        <w:t xml:space="preserve"> + </w:t>
      </w:r>
      <w:proofErr w:type="spellStart"/>
      <w:r w:rsidRPr="005F29A7">
        <w:t>loss</w:t>
      </w:r>
      <w:proofErr w:type="spellEnd"/>
      <w:r w:rsidRPr="005F29A7">
        <w:t xml:space="preserve"> </w:t>
      </w:r>
      <w:proofErr w:type="spellStart"/>
      <w:r w:rsidRPr="005F29A7">
        <w:t>payee</w:t>
      </w:r>
      <w:proofErr w:type="spellEnd"/>
      <w:r w:rsidRPr="005F29A7">
        <w:t xml:space="preserve"> </w:t>
      </w:r>
      <w:proofErr w:type="spellStart"/>
      <w:r w:rsidRPr="005F29A7">
        <w:t>or</w:t>
      </w:r>
      <w:proofErr w:type="spellEnd"/>
      <w:r w:rsidRPr="005F29A7">
        <w:t xml:space="preserve"> </w:t>
      </w:r>
      <w:proofErr w:type="spellStart"/>
      <w:r w:rsidRPr="005F29A7">
        <w:t>additional</w:t>
      </w:r>
      <w:proofErr w:type="spellEnd"/>
      <w:r w:rsidRPr="005F29A7">
        <w:t xml:space="preserve"> </w:t>
      </w:r>
      <w:proofErr w:type="spellStart"/>
      <w:r w:rsidRPr="005F29A7">
        <w:t>insured</w:t>
      </w:r>
      <w:proofErr w:type="spellEnd"/>
      <w:r w:rsidRPr="005F29A7">
        <w:t xml:space="preserve"> como se muestra en la imagen siguiente.</w:t>
      </w:r>
    </w:p>
    <w:p w:rsidR="009E06A0" w:rsidRPr="005F29A7" w:rsidRDefault="009E06A0" w:rsidP="005A4B00">
      <w:pPr>
        <w:ind w:right="-360"/>
      </w:pPr>
      <w:r w:rsidRPr="005F29A7">
        <w:drawing>
          <wp:inline distT="0" distB="0" distL="0" distR="0">
            <wp:extent cx="6197058" cy="2127250"/>
            <wp:effectExtent l="19050" t="19050" r="1333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59" cy="212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4743" w:rsidRPr="005F29A7" w:rsidRDefault="002D4743" w:rsidP="005A4B00">
      <w:pPr>
        <w:ind w:right="-360"/>
        <w:rPr>
          <w:b/>
        </w:rPr>
      </w:pPr>
      <w:r w:rsidRPr="005F29A7">
        <w:rPr>
          <w:b/>
        </w:rPr>
        <w:t>PASO 2: Agregar un nuevo registro.</w:t>
      </w:r>
    </w:p>
    <w:p w:rsidR="002D4743" w:rsidRPr="005F29A7" w:rsidRDefault="002D4743" w:rsidP="005A4B00">
      <w:pPr>
        <w:ind w:right="-360"/>
      </w:pPr>
      <w:r w:rsidRPr="005F29A7">
        <w:t xml:space="preserve">Como en todos los módulos, para agregar un nuevo registro, se debe dar clic sobre el botón con el símbolo + </w:t>
      </w:r>
      <w:r w:rsidRPr="005F29A7">
        <w:t>como se muestra en la imagen siguiente.</w:t>
      </w:r>
    </w:p>
    <w:p w:rsidR="002D4743" w:rsidRPr="005F29A7" w:rsidRDefault="002D4743" w:rsidP="005A4B00">
      <w:pPr>
        <w:ind w:right="-360"/>
      </w:pPr>
      <w:r w:rsidRPr="005F29A7">
        <w:drawing>
          <wp:inline distT="0" distB="0" distL="0" distR="0">
            <wp:extent cx="6357370" cy="1600200"/>
            <wp:effectExtent l="19050" t="19050" r="2476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052" cy="1603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4743" w:rsidRPr="005F29A7" w:rsidRDefault="002D4743" w:rsidP="005A4B00">
      <w:pPr>
        <w:ind w:right="-360"/>
      </w:pPr>
    </w:p>
    <w:p w:rsidR="002D4743" w:rsidRPr="005F29A7" w:rsidRDefault="002D4743" w:rsidP="005A4B00">
      <w:pPr>
        <w:ind w:right="-360"/>
      </w:pPr>
    </w:p>
    <w:p w:rsidR="002D4743" w:rsidRDefault="002D4743" w:rsidP="005A4B00">
      <w:pPr>
        <w:ind w:right="-360"/>
      </w:pPr>
    </w:p>
    <w:p w:rsidR="005F29A7" w:rsidRPr="005F29A7" w:rsidRDefault="005F29A7" w:rsidP="005A4B00">
      <w:pPr>
        <w:ind w:right="-360"/>
      </w:pPr>
    </w:p>
    <w:p w:rsidR="002D4743" w:rsidRPr="005F29A7" w:rsidRDefault="002D4743" w:rsidP="005A4B00">
      <w:pPr>
        <w:ind w:right="-360"/>
        <w:rPr>
          <w:b/>
        </w:rPr>
      </w:pPr>
      <w:r w:rsidRPr="005F29A7">
        <w:rPr>
          <w:b/>
        </w:rPr>
        <w:lastRenderedPageBreak/>
        <w:t>PASO 3: Capturar los datos para el endoso.</w:t>
      </w:r>
    </w:p>
    <w:p w:rsidR="002D4743" w:rsidRPr="005F29A7" w:rsidRDefault="002D4743" w:rsidP="005A4B00">
      <w:pPr>
        <w:ind w:right="-360"/>
      </w:pPr>
      <w:r w:rsidRPr="005F29A7">
        <w:t xml:space="preserve">Se deben capturar previamente los datos obligatorios para el endoso marcados con un </w:t>
      </w:r>
      <w:r w:rsidRPr="005F29A7">
        <w:rPr>
          <w:color w:val="FF0000"/>
        </w:rPr>
        <w:t>*</w:t>
      </w:r>
      <w:r w:rsidRPr="005F29A7">
        <w:t>.</w:t>
      </w:r>
    </w:p>
    <w:p w:rsidR="002D4743" w:rsidRPr="005F29A7" w:rsidRDefault="002D4743" w:rsidP="005A4B00">
      <w:pPr>
        <w:ind w:right="-360"/>
      </w:pPr>
      <w:r w:rsidRPr="005F29A7">
        <w:drawing>
          <wp:inline distT="0" distB="0" distL="0" distR="0" wp14:anchorId="7B7F8B9D" wp14:editId="671BFC7F">
            <wp:extent cx="59436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43" w:rsidRPr="005F29A7" w:rsidRDefault="002D4743" w:rsidP="005A4B00">
      <w:pPr>
        <w:ind w:right="-360"/>
      </w:pPr>
      <w:r w:rsidRPr="005F29A7">
        <w:t>Datos generales del endoso:</w:t>
      </w:r>
    </w:p>
    <w:p w:rsidR="002D4743" w:rsidRPr="005F29A7" w:rsidRDefault="002D4743" w:rsidP="002D4743">
      <w:pPr>
        <w:pStyle w:val="ListParagraph"/>
        <w:numPr>
          <w:ilvl w:val="0"/>
          <w:numId w:val="1"/>
        </w:numPr>
        <w:ind w:right="-360"/>
      </w:pPr>
      <w:r w:rsidRPr="005F29A7">
        <w:rPr>
          <w:b/>
        </w:rPr>
        <w:t>COMPANY:</w:t>
      </w:r>
      <w:r w:rsidRPr="005F29A7">
        <w:t xml:space="preserve"> Seleccionar nombre de la compañía. </w:t>
      </w:r>
      <w:r w:rsidRPr="005F29A7">
        <w:br/>
      </w:r>
      <w:r w:rsidRPr="005F29A7">
        <w:rPr>
          <w:color w:val="FF0000"/>
        </w:rPr>
        <w:t xml:space="preserve">Nota: </w:t>
      </w:r>
      <w:r w:rsidRPr="005F29A7">
        <w:t xml:space="preserve">si esta no aparece en el listado, se deberá dar de alta como nueva o revisar en el módulo de compañías si no está marcada como </w:t>
      </w:r>
      <w:proofErr w:type="spellStart"/>
      <w:r w:rsidRPr="005F29A7">
        <w:t>disabled</w:t>
      </w:r>
      <w:proofErr w:type="spellEnd"/>
      <w:r w:rsidRPr="005F29A7">
        <w:t>.</w:t>
      </w:r>
    </w:p>
    <w:p w:rsidR="002D4743" w:rsidRPr="005F29A7" w:rsidRDefault="002D4743" w:rsidP="002D4743">
      <w:pPr>
        <w:pStyle w:val="ListParagraph"/>
        <w:numPr>
          <w:ilvl w:val="0"/>
          <w:numId w:val="1"/>
        </w:numPr>
        <w:ind w:right="-360"/>
      </w:pPr>
      <w:r w:rsidRPr="005F29A7">
        <w:rPr>
          <w:b/>
        </w:rPr>
        <w:t>APPLICATION DATE:</w:t>
      </w:r>
      <w:r w:rsidRPr="005F29A7">
        <w:t xml:space="preserve"> Seleccionar la fecha en que se solicitó el endoso por parte del cliente, por defecto el formulario precarga la fecha actual.</w:t>
      </w:r>
    </w:p>
    <w:p w:rsidR="00A4044D" w:rsidRPr="005F29A7" w:rsidRDefault="00A4044D" w:rsidP="00A4044D">
      <w:pPr>
        <w:pStyle w:val="ListParagraph"/>
        <w:numPr>
          <w:ilvl w:val="0"/>
          <w:numId w:val="1"/>
        </w:numPr>
        <w:ind w:right="-360"/>
      </w:pPr>
      <w:r w:rsidRPr="005F29A7">
        <w:rPr>
          <w:b/>
        </w:rPr>
        <w:t>POLICIES:</w:t>
      </w:r>
      <w:r w:rsidRPr="005F29A7">
        <w:t xml:space="preserve"> Al seleccionar el cliente aparecerán sus pólizas disponibles para aplicar el endoso.</w:t>
      </w:r>
    </w:p>
    <w:p w:rsidR="00A4044D" w:rsidRPr="005F29A7" w:rsidRDefault="00A4044D" w:rsidP="00A4044D">
      <w:pPr>
        <w:pStyle w:val="ListParagraph"/>
        <w:ind w:right="-360"/>
      </w:pPr>
    </w:p>
    <w:p w:rsidR="002D4743" w:rsidRPr="005F29A7" w:rsidRDefault="002D4743" w:rsidP="002D4743">
      <w:pPr>
        <w:ind w:right="-360"/>
        <w:rPr>
          <w:rFonts w:cstheme="minorHAnsi"/>
        </w:rPr>
      </w:pPr>
      <w:r w:rsidRPr="005F29A7">
        <w:rPr>
          <w:rFonts w:cstheme="minorHAnsi"/>
        </w:rPr>
        <w:t>Datos de la compañía/persona que se enviara como endoso:</w:t>
      </w:r>
    </w:p>
    <w:p w:rsidR="002D4743" w:rsidRPr="005F29A7" w:rsidRDefault="002D4743" w:rsidP="002D4743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ACTION:</w:t>
      </w:r>
      <w:r w:rsidRPr="005F29A7">
        <w:rPr>
          <w:rFonts w:cstheme="minorHAnsi"/>
        </w:rPr>
        <w:t xml:space="preserve"> Seleccionar la acción que se desea solicitar (</w:t>
      </w:r>
      <w:proofErr w:type="spellStart"/>
      <w:r w:rsidRPr="005F29A7">
        <w:rPr>
          <w:rFonts w:cstheme="minorHAnsi"/>
        </w:rPr>
        <w:t>add</w:t>
      </w:r>
      <w:proofErr w:type="spellEnd"/>
      <w:r w:rsidRPr="005F29A7">
        <w:rPr>
          <w:rFonts w:cstheme="minorHAnsi"/>
        </w:rPr>
        <w:t xml:space="preserve">, </w:t>
      </w:r>
      <w:proofErr w:type="spellStart"/>
      <w:r w:rsidRPr="005F29A7">
        <w:rPr>
          <w:rFonts w:cstheme="minorHAnsi"/>
        </w:rPr>
        <w:t>delete</w:t>
      </w:r>
      <w:proofErr w:type="spellEnd"/>
      <w:r w:rsidRPr="005F29A7">
        <w:rPr>
          <w:rFonts w:cstheme="minorHAnsi"/>
        </w:rPr>
        <w:t xml:space="preserve">, </w:t>
      </w:r>
      <w:proofErr w:type="spellStart"/>
      <w:r w:rsidRPr="005F29A7">
        <w:rPr>
          <w:rFonts w:cstheme="minorHAnsi"/>
        </w:rPr>
        <w:t>addswap</w:t>
      </w:r>
      <w:proofErr w:type="spellEnd"/>
      <w:r w:rsidRPr="005F29A7">
        <w:rPr>
          <w:rFonts w:cstheme="minorHAnsi"/>
        </w:rPr>
        <w:t xml:space="preserve">, </w:t>
      </w:r>
      <w:proofErr w:type="spellStart"/>
      <w:r w:rsidRPr="005F29A7">
        <w:rPr>
          <w:rFonts w:cstheme="minorHAnsi"/>
        </w:rPr>
        <w:t>deleteswap</w:t>
      </w:r>
      <w:proofErr w:type="spellEnd"/>
      <w:r w:rsidRPr="005F29A7">
        <w:rPr>
          <w:rFonts w:cstheme="minorHAnsi"/>
        </w:rPr>
        <w:t>).</w:t>
      </w:r>
    </w:p>
    <w:p w:rsidR="001F3CE2" w:rsidRPr="005F29A7" w:rsidRDefault="001F3CE2" w:rsidP="002D4743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TYPE:</w:t>
      </w:r>
      <w:r w:rsidRPr="005F29A7">
        <w:rPr>
          <w:rFonts w:cstheme="minorHAnsi"/>
        </w:rPr>
        <w:t xml:space="preserve"> Tipo de solicitud, si es un </w:t>
      </w:r>
      <w:proofErr w:type="spellStart"/>
      <w:r w:rsidRPr="005F29A7">
        <w:rPr>
          <w:rFonts w:cstheme="minorHAnsi"/>
        </w:rPr>
        <w:t>Loss</w:t>
      </w:r>
      <w:proofErr w:type="spellEnd"/>
      <w:r w:rsidRPr="005F29A7">
        <w:rPr>
          <w:rFonts w:cstheme="minorHAnsi"/>
        </w:rPr>
        <w:t xml:space="preserve"> </w:t>
      </w:r>
      <w:proofErr w:type="spellStart"/>
      <w:r w:rsidRPr="005F29A7">
        <w:rPr>
          <w:rFonts w:cstheme="minorHAnsi"/>
        </w:rPr>
        <w:t>payee</w:t>
      </w:r>
      <w:proofErr w:type="spellEnd"/>
      <w:r w:rsidRPr="005F29A7">
        <w:rPr>
          <w:rFonts w:cstheme="minorHAnsi"/>
        </w:rPr>
        <w:t xml:space="preserve"> o un </w:t>
      </w:r>
      <w:proofErr w:type="spellStart"/>
      <w:r w:rsidRPr="005F29A7">
        <w:rPr>
          <w:rFonts w:cstheme="minorHAnsi"/>
        </w:rPr>
        <w:t>Additional</w:t>
      </w:r>
      <w:proofErr w:type="spellEnd"/>
      <w:r w:rsidRPr="005F29A7">
        <w:rPr>
          <w:rFonts w:cstheme="minorHAnsi"/>
        </w:rPr>
        <w:t xml:space="preserve"> </w:t>
      </w:r>
      <w:proofErr w:type="spellStart"/>
      <w:r w:rsidRPr="005F29A7">
        <w:rPr>
          <w:rFonts w:cstheme="minorHAnsi"/>
        </w:rPr>
        <w:t>insured</w:t>
      </w:r>
      <w:proofErr w:type="spellEnd"/>
      <w:r w:rsidRPr="005F29A7">
        <w:rPr>
          <w:rFonts w:cstheme="minorHAnsi"/>
        </w:rPr>
        <w:t>.</w:t>
      </w:r>
    </w:p>
    <w:p w:rsidR="001F3CE2" w:rsidRPr="005F29A7" w:rsidRDefault="001F3CE2" w:rsidP="002D4743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NAME:</w:t>
      </w:r>
      <w:r w:rsidRPr="005F29A7">
        <w:rPr>
          <w:rFonts w:cstheme="minorHAnsi"/>
        </w:rPr>
        <w:t xml:space="preserve"> Nombre de la compañía/persona que se desea enviar.</w:t>
      </w:r>
    </w:p>
    <w:p w:rsidR="001F3CE2" w:rsidRPr="005F29A7" w:rsidRDefault="001F3CE2" w:rsidP="002D4743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ADDRESS:</w:t>
      </w:r>
      <w:r w:rsidRPr="005F29A7">
        <w:rPr>
          <w:rFonts w:cstheme="minorHAnsi"/>
        </w:rPr>
        <w:t xml:space="preserve"> Dirección de la </w:t>
      </w:r>
      <w:r w:rsidRPr="005F29A7">
        <w:rPr>
          <w:rFonts w:cstheme="minorHAnsi"/>
        </w:rPr>
        <w:t>compañía/persona que se desea enviar.</w:t>
      </w:r>
    </w:p>
    <w:p w:rsidR="001F3CE2" w:rsidRPr="005F29A7" w:rsidRDefault="001F3CE2" w:rsidP="001F3CE2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 xml:space="preserve">CITY: </w:t>
      </w:r>
      <w:r w:rsidRPr="005F29A7">
        <w:rPr>
          <w:rFonts w:cstheme="minorHAnsi"/>
        </w:rPr>
        <w:t>Ciudad</w:t>
      </w:r>
      <w:r w:rsidRPr="005F29A7">
        <w:rPr>
          <w:rFonts w:cstheme="minorHAnsi"/>
        </w:rPr>
        <w:t xml:space="preserve"> de la compañía/</w:t>
      </w:r>
      <w:r w:rsidRPr="005F29A7">
        <w:rPr>
          <w:rFonts w:cstheme="minorHAnsi"/>
        </w:rPr>
        <w:t>persona que se desea enviar.</w:t>
      </w:r>
    </w:p>
    <w:p w:rsidR="001F3CE2" w:rsidRPr="005F29A7" w:rsidRDefault="001F3CE2" w:rsidP="001F3CE2">
      <w:pPr>
        <w:pStyle w:val="ListParagraph"/>
        <w:numPr>
          <w:ilvl w:val="0"/>
          <w:numId w:val="2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 xml:space="preserve">ZIPCODE: </w:t>
      </w:r>
      <w:r w:rsidRPr="005F29A7">
        <w:rPr>
          <w:rFonts w:cstheme="minorHAnsi"/>
        </w:rPr>
        <w:t>Código postal</w:t>
      </w:r>
      <w:r w:rsidRPr="005F29A7">
        <w:rPr>
          <w:rFonts w:cstheme="minorHAnsi"/>
        </w:rPr>
        <w:t xml:space="preserve"> de la compañía/persona que se desea enviar.</w:t>
      </w:r>
    </w:p>
    <w:p w:rsidR="001F3CE2" w:rsidRPr="005F29A7" w:rsidRDefault="001F3CE2" w:rsidP="002D4743">
      <w:pPr>
        <w:pStyle w:val="ListParagraph"/>
        <w:numPr>
          <w:ilvl w:val="0"/>
          <w:numId w:val="2"/>
        </w:numPr>
        <w:ind w:right="-360"/>
        <w:rPr>
          <w:rFonts w:cstheme="minorHAnsi"/>
          <w:b/>
        </w:rPr>
      </w:pPr>
      <w:r w:rsidRPr="005F29A7">
        <w:rPr>
          <w:rFonts w:cstheme="minorHAnsi"/>
          <w:b/>
        </w:rPr>
        <w:t xml:space="preserve">STATE: </w:t>
      </w:r>
      <w:r w:rsidRPr="005F29A7">
        <w:rPr>
          <w:rFonts w:cstheme="minorHAnsi"/>
        </w:rPr>
        <w:t>Seleccionar el estado</w:t>
      </w:r>
      <w:r w:rsidRPr="005F29A7">
        <w:rPr>
          <w:rFonts w:cstheme="minorHAnsi"/>
          <w:b/>
        </w:rPr>
        <w:t xml:space="preserve"> </w:t>
      </w:r>
      <w:r w:rsidRPr="005F29A7">
        <w:rPr>
          <w:rFonts w:cstheme="minorHAnsi"/>
        </w:rPr>
        <w:t>de la compañía/persona que se desea enviar.</w:t>
      </w:r>
      <w:r w:rsidRPr="005F29A7">
        <w:rPr>
          <w:rFonts w:cstheme="minorHAnsi"/>
          <w:b/>
        </w:rPr>
        <w:t xml:space="preserve"> </w:t>
      </w:r>
    </w:p>
    <w:p w:rsidR="00E95E5B" w:rsidRPr="005F29A7" w:rsidRDefault="00E95E5B" w:rsidP="00E95E5B">
      <w:pPr>
        <w:ind w:right="-360"/>
        <w:rPr>
          <w:rFonts w:cstheme="minorHAnsi"/>
        </w:rPr>
      </w:pPr>
      <w:r w:rsidRPr="005F29A7">
        <w:rPr>
          <w:rFonts w:cstheme="minorHAnsi"/>
        </w:rPr>
        <w:t xml:space="preserve">Una vez guardados los datos, se pueden agregar N compañías a enviar por si se desean que sean </w:t>
      </w:r>
      <w:r w:rsidR="005D1FF3" w:rsidRPr="005F29A7">
        <w:rPr>
          <w:rFonts w:cstheme="minorHAnsi"/>
        </w:rPr>
        <w:t>múltiples.</w:t>
      </w:r>
    </w:p>
    <w:p w:rsidR="00E95E5B" w:rsidRPr="005F29A7" w:rsidRDefault="005F29A7" w:rsidP="00E95E5B">
      <w:pPr>
        <w:ind w:right="-360"/>
        <w:rPr>
          <w:rFonts w:cstheme="minorHAnsi"/>
          <w:b/>
        </w:rPr>
      </w:pPr>
      <w:r w:rsidRPr="005F29A7">
        <w:lastRenderedPageBreak/>
        <w:t xml:space="preserve"> </w:t>
      </w:r>
      <w:r w:rsidRPr="005F29A7">
        <w:drawing>
          <wp:inline distT="0" distB="0" distL="0" distR="0">
            <wp:extent cx="5943600" cy="1240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F3" w:rsidRPr="005F29A7" w:rsidRDefault="005D1FF3" w:rsidP="00E95E5B">
      <w:pPr>
        <w:ind w:right="-360"/>
        <w:rPr>
          <w:rFonts w:cstheme="minorHAnsi"/>
          <w:b/>
        </w:rPr>
      </w:pPr>
    </w:p>
    <w:p w:rsidR="005D1FF3" w:rsidRPr="005F29A7" w:rsidRDefault="005D1FF3" w:rsidP="00E95E5B">
      <w:pPr>
        <w:ind w:right="-360"/>
        <w:rPr>
          <w:rFonts w:cstheme="minorHAnsi"/>
        </w:rPr>
      </w:pPr>
      <w:r w:rsidRPr="005F29A7">
        <w:rPr>
          <w:rFonts w:cstheme="minorHAnsi"/>
        </w:rPr>
        <w:t xml:space="preserve">Los datos del endoso pueden seguir editándose hasta que este sea enviado, una vez enviado ya no se podrán modificar. </w:t>
      </w:r>
    </w:p>
    <w:p w:rsidR="005D1FF3" w:rsidRPr="005F29A7" w:rsidRDefault="005D1FF3" w:rsidP="005D1FF3">
      <w:pPr>
        <w:ind w:right="-360"/>
        <w:rPr>
          <w:b/>
        </w:rPr>
      </w:pPr>
      <w:r w:rsidRPr="005F29A7">
        <w:rPr>
          <w:b/>
        </w:rPr>
        <w:t>PASO 4</w:t>
      </w:r>
      <w:r w:rsidRPr="005F29A7">
        <w:rPr>
          <w:b/>
        </w:rPr>
        <w:t xml:space="preserve">: </w:t>
      </w:r>
      <w:r w:rsidRPr="005F29A7">
        <w:rPr>
          <w:b/>
        </w:rPr>
        <w:t xml:space="preserve">Enviar endoso a los </w:t>
      </w:r>
      <w:proofErr w:type="spellStart"/>
      <w:r w:rsidRPr="005F29A7">
        <w:rPr>
          <w:b/>
        </w:rPr>
        <w:t>brokers</w:t>
      </w:r>
      <w:proofErr w:type="spellEnd"/>
      <w:r w:rsidRPr="005F29A7">
        <w:rPr>
          <w:b/>
        </w:rPr>
        <w:t>.</w:t>
      </w:r>
    </w:p>
    <w:p w:rsidR="005D1FF3" w:rsidRPr="005F29A7" w:rsidRDefault="005D1FF3" w:rsidP="00E95E5B">
      <w:pPr>
        <w:ind w:right="-360"/>
      </w:pPr>
      <w:r w:rsidRPr="005F29A7">
        <w:t xml:space="preserve">Una vez cerrada la ventana anterior, se vuelve al </w:t>
      </w:r>
      <w:proofErr w:type="spellStart"/>
      <w:r w:rsidRPr="005F29A7">
        <w:t>grid</w:t>
      </w:r>
      <w:proofErr w:type="spellEnd"/>
      <w:r w:rsidRPr="005F29A7">
        <w:t xml:space="preserve"> del módulo y se selecciona la opción del lado derecho de registro; </w:t>
      </w:r>
      <w:proofErr w:type="spellStart"/>
      <w:r w:rsidRPr="005F29A7">
        <w:t>Send</w:t>
      </w:r>
      <w:proofErr w:type="spellEnd"/>
      <w:r w:rsidRPr="005F29A7">
        <w:t xml:space="preserve"> e-mail to </w:t>
      </w:r>
      <w:proofErr w:type="spellStart"/>
      <w:r w:rsidRPr="005F29A7">
        <w:t>brokers</w:t>
      </w:r>
      <w:proofErr w:type="spellEnd"/>
      <w:r w:rsidRPr="005F29A7">
        <w:t xml:space="preserve"> como lo muestra la imagen siguiente:</w:t>
      </w:r>
    </w:p>
    <w:p w:rsidR="00461879" w:rsidRPr="005F29A7" w:rsidRDefault="005D1FF3" w:rsidP="005F29A7">
      <w:pPr>
        <w:ind w:right="-360"/>
        <w:jc w:val="center"/>
        <w:rPr>
          <w:rFonts w:cstheme="minorHAnsi"/>
        </w:rPr>
      </w:pPr>
      <w:bookmarkStart w:id="0" w:name="_GoBack"/>
      <w:r w:rsidRPr="005F29A7">
        <w:drawing>
          <wp:inline distT="0" distB="0" distL="0" distR="0">
            <wp:extent cx="6288593" cy="1543050"/>
            <wp:effectExtent l="19050" t="19050" r="1714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46" cy="15441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461879" w:rsidRPr="005F29A7" w:rsidRDefault="00461879" w:rsidP="00E95E5B">
      <w:pPr>
        <w:ind w:right="-360"/>
      </w:pPr>
      <w:r w:rsidRPr="005F29A7">
        <w:t xml:space="preserve">Se muestra la ventana donde se puede editar el contenido del correo y las direcciones a las cuales se enviará. </w:t>
      </w:r>
    </w:p>
    <w:p w:rsidR="005D1FF3" w:rsidRPr="005F29A7" w:rsidRDefault="00461879" w:rsidP="005F29A7">
      <w:pPr>
        <w:ind w:right="-360"/>
        <w:jc w:val="center"/>
        <w:rPr>
          <w:rFonts w:cstheme="minorHAnsi"/>
        </w:rPr>
      </w:pPr>
      <w:r w:rsidRPr="005F29A7">
        <w:drawing>
          <wp:inline distT="0" distB="0" distL="0" distR="0">
            <wp:extent cx="5346700" cy="26562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22" cy="26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14" w:rsidRPr="005F29A7" w:rsidRDefault="00CD7914" w:rsidP="00E95E5B">
      <w:pPr>
        <w:ind w:right="-360"/>
        <w:rPr>
          <w:sz w:val="18"/>
        </w:rPr>
      </w:pPr>
      <w:r w:rsidRPr="005F29A7">
        <w:rPr>
          <w:color w:val="FF0000"/>
          <w:sz w:val="18"/>
        </w:rPr>
        <w:t xml:space="preserve">Nota: </w:t>
      </w:r>
      <w:r w:rsidRPr="005F29A7">
        <w:rPr>
          <w:sz w:val="18"/>
        </w:rPr>
        <w:t>Si su bróker es CRC, el endoso no puede ser enviado a través de este módulo.</w:t>
      </w:r>
      <w:r w:rsidRPr="005F29A7">
        <w:rPr>
          <w:sz w:val="18"/>
        </w:rPr>
        <w:t xml:space="preserve"> </w:t>
      </w:r>
    </w:p>
    <w:p w:rsidR="00CD7914" w:rsidRPr="005F29A7" w:rsidRDefault="00EC57B5" w:rsidP="00E95E5B">
      <w:pPr>
        <w:ind w:right="-360"/>
      </w:pPr>
      <w:r w:rsidRPr="005F29A7">
        <w:rPr>
          <w:b/>
        </w:rPr>
        <w:lastRenderedPageBreak/>
        <w:t>POLICIES:</w:t>
      </w:r>
      <w:r w:rsidRPr="005F29A7">
        <w:t xml:space="preserve"> </w:t>
      </w:r>
      <w:r w:rsidR="00CD7914" w:rsidRPr="005F29A7">
        <w:t xml:space="preserve">Si se necesita enviar el correo a mas cuentas, deberá </w:t>
      </w:r>
      <w:r w:rsidRPr="005F29A7">
        <w:t>separarlas por comas.</w:t>
      </w:r>
    </w:p>
    <w:p w:rsidR="00CD7914" w:rsidRPr="005F29A7" w:rsidRDefault="00CD7914" w:rsidP="00E95E5B">
      <w:pPr>
        <w:ind w:right="-360"/>
        <w:rPr>
          <w:rFonts w:cstheme="minorHAnsi"/>
        </w:rPr>
      </w:pPr>
      <w:r w:rsidRPr="005F29A7">
        <w:drawing>
          <wp:inline distT="0" distB="0" distL="0" distR="0" wp14:anchorId="45E8329F" wp14:editId="77EAE5C2">
            <wp:extent cx="5943600" cy="138874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57B5" w:rsidRPr="005F29A7" w:rsidRDefault="00EC57B5" w:rsidP="00E95E5B">
      <w:pPr>
        <w:ind w:right="-360"/>
        <w:rPr>
          <w:rFonts w:cstheme="minorHAnsi"/>
        </w:rPr>
      </w:pPr>
      <w:r w:rsidRPr="005F29A7">
        <w:rPr>
          <w:rFonts w:cstheme="minorHAnsi"/>
          <w:b/>
        </w:rPr>
        <w:t>MESSAGE TO SEND:</w:t>
      </w:r>
      <w:r w:rsidRPr="005F29A7">
        <w:rPr>
          <w:rFonts w:cstheme="minorHAnsi"/>
        </w:rPr>
        <w:t xml:space="preserve"> Mensaje que aparecerá previo al desglose de los datos del endoso.</w:t>
      </w:r>
    </w:p>
    <w:p w:rsidR="00CD7914" w:rsidRPr="005F29A7" w:rsidRDefault="005F29A7" w:rsidP="00E95E5B">
      <w:pPr>
        <w:ind w:right="-360"/>
        <w:rPr>
          <w:rFonts w:cstheme="minorHAnsi"/>
        </w:rPr>
      </w:pPr>
      <w:r w:rsidRPr="005F29A7">
        <w:drawing>
          <wp:inline distT="0" distB="0" distL="0" distR="0">
            <wp:extent cx="5943600" cy="1647879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F29A7" w:rsidRPr="005F29A7" w:rsidRDefault="005F29A7" w:rsidP="00E95E5B">
      <w:pPr>
        <w:ind w:right="-360"/>
        <w:rPr>
          <w:rFonts w:cstheme="minorHAnsi"/>
        </w:rPr>
      </w:pPr>
    </w:p>
    <w:p w:rsidR="005F29A7" w:rsidRPr="005F29A7" w:rsidRDefault="005F29A7" w:rsidP="00E95E5B">
      <w:pPr>
        <w:ind w:right="-360"/>
        <w:rPr>
          <w:rFonts w:cstheme="minorHAnsi"/>
        </w:rPr>
      </w:pPr>
      <w:r w:rsidRPr="005F29A7">
        <w:rPr>
          <w:rFonts w:cstheme="minorHAnsi"/>
        </w:rPr>
        <w:t>Opciones del formulario:</w:t>
      </w:r>
    </w:p>
    <w:p w:rsidR="005F29A7" w:rsidRPr="005F29A7" w:rsidRDefault="005F29A7" w:rsidP="005F29A7">
      <w:pPr>
        <w:pStyle w:val="ListParagraph"/>
        <w:numPr>
          <w:ilvl w:val="0"/>
          <w:numId w:val="4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SAVE:</w:t>
      </w:r>
      <w:r w:rsidRPr="005F29A7">
        <w:rPr>
          <w:rFonts w:cstheme="minorHAnsi"/>
        </w:rPr>
        <w:t xml:space="preserve"> Permite guardar la información del e-mail sin que este sea enviado.</w:t>
      </w:r>
    </w:p>
    <w:p w:rsidR="005F29A7" w:rsidRPr="005F29A7" w:rsidRDefault="005F29A7" w:rsidP="005F29A7">
      <w:pPr>
        <w:pStyle w:val="ListParagraph"/>
        <w:numPr>
          <w:ilvl w:val="0"/>
          <w:numId w:val="4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PREVIEW:</w:t>
      </w:r>
      <w:r w:rsidRPr="005F29A7">
        <w:rPr>
          <w:rFonts w:cstheme="minorHAnsi"/>
        </w:rPr>
        <w:t xml:space="preserve"> Permite pre visualizar la información del correo sin ser enviado para verificar que todo sea correcto.</w:t>
      </w:r>
    </w:p>
    <w:p w:rsidR="005F29A7" w:rsidRPr="005F29A7" w:rsidRDefault="005F29A7" w:rsidP="005F29A7">
      <w:pPr>
        <w:pStyle w:val="ListParagraph"/>
        <w:numPr>
          <w:ilvl w:val="0"/>
          <w:numId w:val="4"/>
        </w:numPr>
        <w:ind w:right="-360"/>
        <w:rPr>
          <w:rFonts w:cstheme="minorHAnsi"/>
        </w:rPr>
      </w:pPr>
      <w:r w:rsidRPr="005F29A7">
        <w:rPr>
          <w:rFonts w:cstheme="minorHAnsi"/>
          <w:b/>
        </w:rPr>
        <w:t>SEND:</w:t>
      </w:r>
      <w:r w:rsidRPr="005F29A7">
        <w:rPr>
          <w:rFonts w:cstheme="minorHAnsi"/>
        </w:rPr>
        <w:t xml:space="preserve"> Envía el correo a los correos que fueron capturados en el formulario por cada bróker.</w:t>
      </w:r>
    </w:p>
    <w:p w:rsidR="005F29A7" w:rsidRPr="005F29A7" w:rsidRDefault="005F29A7" w:rsidP="005F29A7">
      <w:pPr>
        <w:pStyle w:val="ListParagraph"/>
        <w:ind w:right="-360"/>
        <w:rPr>
          <w:rFonts w:cstheme="minorHAnsi"/>
          <w:sz w:val="24"/>
          <w:szCs w:val="24"/>
        </w:rPr>
      </w:pPr>
    </w:p>
    <w:sectPr w:rsidR="005F29A7" w:rsidRPr="005F29A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D41" w:rsidRDefault="004B7D41" w:rsidP="005A4B00">
      <w:pPr>
        <w:spacing w:after="0" w:line="240" w:lineRule="auto"/>
      </w:pPr>
      <w:r>
        <w:separator/>
      </w:r>
    </w:p>
  </w:endnote>
  <w:endnote w:type="continuationSeparator" w:id="0">
    <w:p w:rsidR="004B7D41" w:rsidRDefault="004B7D41" w:rsidP="005A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D41" w:rsidRDefault="004B7D41" w:rsidP="005A4B00">
      <w:pPr>
        <w:spacing w:after="0" w:line="240" w:lineRule="auto"/>
      </w:pPr>
      <w:r>
        <w:separator/>
      </w:r>
    </w:p>
  </w:footnote>
  <w:footnote w:type="continuationSeparator" w:id="0">
    <w:p w:rsidR="004B7D41" w:rsidRDefault="004B7D41" w:rsidP="005A4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6354"/>
    </w:tblGrid>
    <w:tr w:rsidR="005A4B00" w:rsidRPr="005A4B00" w:rsidTr="005A4B00">
      <w:tc>
        <w:tcPr>
          <w:tcW w:w="2965" w:type="dxa"/>
        </w:tcPr>
        <w:p w:rsidR="005A4B00" w:rsidRDefault="005A4B0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0A5C335" wp14:editId="423E8C70">
                <wp:extent cx="1771650" cy="51673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545" cy="52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5" w:type="dxa"/>
        </w:tcPr>
        <w:p w:rsidR="005A4B00" w:rsidRPr="005A4B00" w:rsidRDefault="005A4B00" w:rsidP="005A4B00">
          <w:pPr>
            <w:pStyle w:val="Header"/>
            <w:rPr>
              <w:lang w:val="en-US"/>
            </w:rPr>
          </w:pPr>
          <w:r w:rsidRPr="005A4B00">
            <w:rPr>
              <w:b/>
              <w:bCs/>
              <w:sz w:val="32"/>
              <w:szCs w:val="32"/>
              <w:lang w:val="en-US"/>
            </w:rPr>
            <w:t xml:space="preserve">SOLO-TRUCKING SYSTEM </w:t>
          </w:r>
          <w:r w:rsidRPr="005A4B00">
            <w:rPr>
              <w:b/>
              <w:bCs/>
              <w:sz w:val="32"/>
              <w:szCs w:val="32"/>
              <w:lang w:val="en-US"/>
            </w:rPr>
            <w:br/>
          </w:r>
          <w:r w:rsidRPr="005A4B00">
            <w:rPr>
              <w:color w:val="565656"/>
              <w:sz w:val="20"/>
              <w:szCs w:val="20"/>
              <w:lang w:val="en-US"/>
            </w:rPr>
            <w:t xml:space="preserve">MODULO ENDOSOS </w:t>
          </w:r>
          <w:r>
            <w:rPr>
              <w:color w:val="565656"/>
              <w:sz w:val="20"/>
              <w:szCs w:val="20"/>
              <w:lang w:val="en-US"/>
            </w:rPr>
            <w:t>LOSS PAYEE OR ADDITIONAL INSURED</w:t>
          </w:r>
        </w:p>
      </w:tc>
    </w:tr>
  </w:tbl>
  <w:p w:rsidR="005A4B00" w:rsidRPr="005A4B00" w:rsidRDefault="005A4B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B79B1"/>
    <w:multiLevelType w:val="hybridMultilevel"/>
    <w:tmpl w:val="603C6AD4"/>
    <w:lvl w:ilvl="0" w:tplc="C9DC7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99B"/>
    <w:multiLevelType w:val="hybridMultilevel"/>
    <w:tmpl w:val="78BA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A75B7"/>
    <w:multiLevelType w:val="hybridMultilevel"/>
    <w:tmpl w:val="6A501144"/>
    <w:lvl w:ilvl="0" w:tplc="C9DC75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242E"/>
    <w:multiLevelType w:val="hybridMultilevel"/>
    <w:tmpl w:val="6FD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00"/>
    <w:rsid w:val="0009142D"/>
    <w:rsid w:val="001F3CE2"/>
    <w:rsid w:val="002D4743"/>
    <w:rsid w:val="00461879"/>
    <w:rsid w:val="004B7D41"/>
    <w:rsid w:val="005A4B00"/>
    <w:rsid w:val="005D1FF3"/>
    <w:rsid w:val="005F29A7"/>
    <w:rsid w:val="007134DF"/>
    <w:rsid w:val="008A64ED"/>
    <w:rsid w:val="009E06A0"/>
    <w:rsid w:val="00A4044D"/>
    <w:rsid w:val="00CD7914"/>
    <w:rsid w:val="00D56BA0"/>
    <w:rsid w:val="00E95E5B"/>
    <w:rsid w:val="00E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7CEC"/>
  <w15:chartTrackingRefBased/>
  <w15:docId w15:val="{0C453E61-7A11-469D-BC59-D8E449FE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2">
    <w:name w:val="heading 2"/>
    <w:basedOn w:val="Normal"/>
    <w:link w:val="Heading2Char"/>
    <w:uiPriority w:val="9"/>
    <w:qFormat/>
    <w:rsid w:val="005A4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00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A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00"/>
    <w:rPr>
      <w:lang w:val="es-MX"/>
    </w:rPr>
  </w:style>
  <w:style w:type="table" w:styleId="TableGrid">
    <w:name w:val="Table Grid"/>
    <w:basedOn w:val="TableNormal"/>
    <w:uiPriority w:val="39"/>
    <w:rsid w:val="005A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B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B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D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Sanchez</dc:creator>
  <cp:keywords/>
  <dc:description/>
  <cp:lastModifiedBy>Celina Sanchez</cp:lastModifiedBy>
  <cp:revision>2</cp:revision>
  <dcterms:created xsi:type="dcterms:W3CDTF">2019-01-25T17:42:00Z</dcterms:created>
  <dcterms:modified xsi:type="dcterms:W3CDTF">2019-01-25T17:42:00Z</dcterms:modified>
</cp:coreProperties>
</file>