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18" w:rsidRDefault="002D30E5"/>
    <w:p w:rsidR="009E06A0" w:rsidRDefault="0001177B" w:rsidP="005A4B00">
      <w:pPr>
        <w:ind w:right="-360"/>
      </w:pPr>
      <w:r>
        <w:rPr>
          <w:b/>
          <w:sz w:val="28"/>
        </w:rPr>
        <w:t>MODULO POLIZAS AGREGAR/EDITAR/CANCELAR</w:t>
      </w:r>
      <w:r>
        <w:rPr>
          <w:b/>
          <w:sz w:val="28"/>
        </w:rPr>
        <w:br/>
      </w:r>
      <w:r w:rsidR="005A4B00" w:rsidRPr="005F29A7">
        <w:t xml:space="preserve">En el siguiente documento se explica </w:t>
      </w:r>
      <w:r w:rsidR="009E06A0" w:rsidRPr="005F29A7">
        <w:t>cómo</w:t>
      </w:r>
      <w:r w:rsidR="005A4B00" w:rsidRPr="005F29A7">
        <w:t xml:space="preserve"> </w:t>
      </w:r>
      <w:r>
        <w:t>administrar las pólizas para las compañías, con esto se busca mejorar el registro de pólizas actuales por cliente para tener un mejor control de datos.</w:t>
      </w:r>
    </w:p>
    <w:p w:rsidR="0001177B" w:rsidRPr="005F29A7" w:rsidRDefault="0001177B" w:rsidP="005A4B00">
      <w:pPr>
        <w:ind w:right="-360"/>
      </w:pPr>
    </w:p>
    <w:p w:rsidR="009E06A0" w:rsidRPr="005F29A7" w:rsidRDefault="003E108B" w:rsidP="005A4B00">
      <w:pPr>
        <w:ind w:right="-360"/>
        <w:rPr>
          <w:b/>
        </w:rPr>
      </w:pPr>
      <w:r w:rsidRPr="005F29A7">
        <w:rPr>
          <w:b/>
        </w:rPr>
        <w:t>PASO 1: ENTRAR AL MÓDULO.</w:t>
      </w:r>
      <w:bookmarkStart w:id="0" w:name="_GoBack"/>
      <w:bookmarkEnd w:id="0"/>
    </w:p>
    <w:p w:rsidR="009E06A0" w:rsidRPr="005F29A7" w:rsidRDefault="009E06A0" w:rsidP="005A4B00">
      <w:pPr>
        <w:ind w:right="-360"/>
      </w:pPr>
      <w:r w:rsidRPr="005F29A7">
        <w:t>En el menú principal</w:t>
      </w:r>
      <w:r w:rsidR="0001177B">
        <w:t xml:space="preserve"> se debe seleccionar la opción </w:t>
      </w:r>
      <w:proofErr w:type="spellStart"/>
      <w:r w:rsidR="0001177B">
        <w:t>policies</w:t>
      </w:r>
      <w:proofErr w:type="spellEnd"/>
      <w:r w:rsidR="0001177B">
        <w:t xml:space="preserve"> + </w:t>
      </w:r>
      <w:proofErr w:type="spellStart"/>
      <w:r w:rsidR="0001177B">
        <w:t>policies</w:t>
      </w:r>
      <w:proofErr w:type="spellEnd"/>
      <w:r w:rsidR="0001177B">
        <w:t xml:space="preserve"> </w:t>
      </w:r>
      <w:r w:rsidRPr="005F29A7">
        <w:t>como se muestra en la imagen siguiente.</w:t>
      </w:r>
    </w:p>
    <w:p w:rsidR="009E06A0" w:rsidRPr="005F29A7" w:rsidRDefault="0001177B" w:rsidP="0001177B">
      <w:pPr>
        <w:ind w:right="-360"/>
        <w:jc w:val="center"/>
      </w:pPr>
      <w:r w:rsidRPr="0001177B">
        <w:drawing>
          <wp:inline distT="0" distB="0" distL="0" distR="0">
            <wp:extent cx="5943600" cy="894970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2D4743" w:rsidRPr="005F29A7" w:rsidRDefault="003E108B" w:rsidP="005A4B00">
      <w:pPr>
        <w:ind w:right="-360"/>
        <w:rPr>
          <w:b/>
        </w:rPr>
      </w:pPr>
      <w:r w:rsidRPr="005F29A7">
        <w:rPr>
          <w:b/>
        </w:rPr>
        <w:t>PASO 2: AGREGAR UN NUEVO REGISTRO.</w:t>
      </w:r>
    </w:p>
    <w:p w:rsidR="0001177B" w:rsidRDefault="002D4743" w:rsidP="005A4B00">
      <w:pPr>
        <w:ind w:right="-360"/>
      </w:pPr>
      <w:r w:rsidRPr="005F29A7">
        <w:t>Como en todos los módulos, para agregar un nuevo registro, se debe dar clic sobre el botón con el símbolo + como se muestra en la imagen siguiente.</w:t>
      </w:r>
      <w:r w:rsidR="0001177B" w:rsidRPr="0001177B">
        <w:t xml:space="preserve"> </w:t>
      </w:r>
    </w:p>
    <w:p w:rsidR="002D4743" w:rsidRDefault="0001177B" w:rsidP="008748C2">
      <w:pPr>
        <w:ind w:right="-360"/>
        <w:jc w:val="center"/>
      </w:pPr>
      <w:r w:rsidRPr="0001177B">
        <w:drawing>
          <wp:inline distT="0" distB="0" distL="0" distR="0">
            <wp:extent cx="6203950" cy="1677901"/>
            <wp:effectExtent l="19050" t="19050" r="2540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051" cy="16827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48C2" w:rsidRDefault="008748C2" w:rsidP="008748C2">
      <w:pPr>
        <w:ind w:right="-360"/>
        <w:jc w:val="center"/>
      </w:pPr>
    </w:p>
    <w:p w:rsidR="008748C2" w:rsidRDefault="008748C2" w:rsidP="008748C2">
      <w:pPr>
        <w:ind w:right="-360"/>
        <w:jc w:val="center"/>
      </w:pPr>
    </w:p>
    <w:p w:rsidR="008748C2" w:rsidRDefault="008748C2" w:rsidP="008748C2">
      <w:pPr>
        <w:ind w:right="-360"/>
        <w:jc w:val="center"/>
      </w:pPr>
    </w:p>
    <w:p w:rsidR="008748C2" w:rsidRDefault="008748C2" w:rsidP="008748C2">
      <w:pPr>
        <w:ind w:right="-360"/>
        <w:jc w:val="center"/>
      </w:pPr>
    </w:p>
    <w:p w:rsidR="008748C2" w:rsidRPr="005F29A7" w:rsidRDefault="008748C2" w:rsidP="008748C2">
      <w:pPr>
        <w:ind w:right="-360"/>
        <w:jc w:val="center"/>
      </w:pPr>
    </w:p>
    <w:p w:rsidR="002D4743" w:rsidRDefault="002D4743" w:rsidP="005A4B00">
      <w:pPr>
        <w:ind w:right="-360"/>
      </w:pPr>
    </w:p>
    <w:p w:rsidR="005F29A7" w:rsidRPr="005F29A7" w:rsidRDefault="005F29A7" w:rsidP="005A4B00">
      <w:pPr>
        <w:ind w:right="-360"/>
      </w:pPr>
    </w:p>
    <w:p w:rsidR="002D4743" w:rsidRPr="005F29A7" w:rsidRDefault="003E108B" w:rsidP="005A4B00">
      <w:pPr>
        <w:ind w:right="-360"/>
        <w:rPr>
          <w:b/>
        </w:rPr>
      </w:pPr>
      <w:r w:rsidRPr="005F29A7">
        <w:rPr>
          <w:b/>
        </w:rPr>
        <w:lastRenderedPageBreak/>
        <w:t xml:space="preserve">PASO 3: CAPTURAR LOS DATOS PARA </w:t>
      </w:r>
      <w:r>
        <w:rPr>
          <w:b/>
        </w:rPr>
        <w:t>LA PÓLIZA.</w:t>
      </w:r>
    </w:p>
    <w:p w:rsidR="002D4743" w:rsidRPr="005F29A7" w:rsidRDefault="002D4743" w:rsidP="005A4B00">
      <w:pPr>
        <w:ind w:right="-360"/>
      </w:pPr>
      <w:r w:rsidRPr="005F29A7">
        <w:t xml:space="preserve">Se deben capturar previamente los datos obligatorios </w:t>
      </w:r>
      <w:r w:rsidR="008748C2">
        <w:t xml:space="preserve">para la póliza </w:t>
      </w:r>
      <w:r w:rsidRPr="005F29A7">
        <w:t xml:space="preserve">marcados con un </w:t>
      </w:r>
      <w:r w:rsidRPr="005F29A7">
        <w:rPr>
          <w:color w:val="FF0000"/>
        </w:rPr>
        <w:t>*</w:t>
      </w:r>
      <w:r w:rsidRPr="005F29A7">
        <w:t>.</w:t>
      </w:r>
    </w:p>
    <w:p w:rsidR="002D4743" w:rsidRPr="005F29A7" w:rsidRDefault="008748C2" w:rsidP="005A4B00">
      <w:pPr>
        <w:ind w:right="-360"/>
      </w:pPr>
      <w:r w:rsidRPr="008748C2">
        <w:drawing>
          <wp:inline distT="0" distB="0" distL="0" distR="0">
            <wp:extent cx="5943600" cy="39641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43" w:rsidRPr="005F29A7" w:rsidRDefault="002D4743" w:rsidP="005A4B00">
      <w:pPr>
        <w:ind w:right="-360"/>
      </w:pPr>
      <w:r w:rsidRPr="005F29A7">
        <w:t>Datos generales del endoso:</w:t>
      </w:r>
    </w:p>
    <w:p w:rsidR="002D4743" w:rsidRPr="005F29A7" w:rsidRDefault="002D4743" w:rsidP="002D4743">
      <w:pPr>
        <w:pStyle w:val="ListParagraph"/>
        <w:numPr>
          <w:ilvl w:val="0"/>
          <w:numId w:val="1"/>
        </w:numPr>
        <w:ind w:right="-360"/>
      </w:pPr>
      <w:r w:rsidRPr="005F29A7">
        <w:rPr>
          <w:b/>
        </w:rPr>
        <w:t>COMPANY:</w:t>
      </w:r>
      <w:r w:rsidRPr="005F29A7">
        <w:t xml:space="preserve"> Seleccionar nombre de la compañía. </w:t>
      </w:r>
      <w:r w:rsidRPr="005F29A7">
        <w:br/>
      </w:r>
      <w:r w:rsidRPr="008748C2">
        <w:rPr>
          <w:color w:val="FF0000"/>
          <w:sz w:val="18"/>
        </w:rPr>
        <w:t xml:space="preserve">Nota: </w:t>
      </w:r>
      <w:r w:rsidRPr="008748C2">
        <w:rPr>
          <w:sz w:val="18"/>
        </w:rPr>
        <w:t xml:space="preserve">si esta no aparece en el listado, se deberá dar de alta como nueva o revisar en el módulo de compañías si no está marcada como </w:t>
      </w:r>
      <w:proofErr w:type="spellStart"/>
      <w:r w:rsidRPr="008748C2">
        <w:rPr>
          <w:sz w:val="18"/>
        </w:rPr>
        <w:t>disabled</w:t>
      </w:r>
      <w:proofErr w:type="spellEnd"/>
      <w:r w:rsidRPr="008748C2">
        <w:rPr>
          <w:sz w:val="18"/>
        </w:rPr>
        <w:t>.</w:t>
      </w:r>
    </w:p>
    <w:p w:rsidR="002D4743" w:rsidRPr="005F29A7" w:rsidRDefault="008748C2" w:rsidP="002D4743">
      <w:pPr>
        <w:pStyle w:val="ListParagraph"/>
        <w:numPr>
          <w:ilvl w:val="0"/>
          <w:numId w:val="1"/>
        </w:numPr>
        <w:ind w:right="-360"/>
      </w:pPr>
      <w:r>
        <w:rPr>
          <w:b/>
        </w:rPr>
        <w:t>POLICY NO</w:t>
      </w:r>
      <w:r w:rsidR="002D4743" w:rsidRPr="005F29A7">
        <w:rPr>
          <w:b/>
        </w:rPr>
        <w:t>:</w:t>
      </w:r>
      <w:r w:rsidR="002D4743" w:rsidRPr="005F29A7">
        <w:t xml:space="preserve"> </w:t>
      </w:r>
      <w:r>
        <w:t>Capturar Numero de la póliza proporcionado por la aseguradora.</w:t>
      </w:r>
    </w:p>
    <w:p w:rsidR="008748C2" w:rsidRPr="008748C2" w:rsidRDefault="008748C2" w:rsidP="008748C2">
      <w:pPr>
        <w:pStyle w:val="ListParagraph"/>
        <w:numPr>
          <w:ilvl w:val="0"/>
          <w:numId w:val="1"/>
        </w:numPr>
        <w:ind w:right="-360"/>
      </w:pPr>
      <w:r>
        <w:rPr>
          <w:b/>
        </w:rPr>
        <w:t>TYPE</w:t>
      </w:r>
      <w:r w:rsidR="00A4044D" w:rsidRPr="005F29A7">
        <w:rPr>
          <w:b/>
        </w:rPr>
        <w:t>:</w:t>
      </w:r>
      <w:r w:rsidR="00A4044D" w:rsidRPr="005F29A7">
        <w:t xml:space="preserve"> </w:t>
      </w:r>
      <w:r>
        <w:t>Seleccionar tipo de póliza.</w:t>
      </w:r>
      <w:r>
        <w:br/>
      </w:r>
      <w:r w:rsidRPr="008748C2">
        <w:rPr>
          <w:color w:val="FF0000"/>
          <w:sz w:val="18"/>
        </w:rPr>
        <w:t xml:space="preserve">Nota: </w:t>
      </w:r>
      <w:r w:rsidRPr="008748C2">
        <w:rPr>
          <w:sz w:val="18"/>
        </w:rPr>
        <w:t>si</w:t>
      </w:r>
      <w:r>
        <w:rPr>
          <w:sz w:val="18"/>
        </w:rPr>
        <w:t xml:space="preserve"> esta no aparece en el listado favor de solicitarlo por correo a </w:t>
      </w:r>
      <w:hyperlink r:id="rId10" w:history="1">
        <w:r w:rsidRPr="00E9475A">
          <w:rPr>
            <w:rStyle w:val="Hyperlink"/>
            <w:sz w:val="18"/>
          </w:rPr>
          <w:t>systemsupport@solo-trucking.com</w:t>
        </w:r>
      </w:hyperlink>
    </w:p>
    <w:p w:rsidR="002D4743" w:rsidRPr="008748C2" w:rsidRDefault="008748C2" w:rsidP="008748C2">
      <w:pPr>
        <w:pStyle w:val="ListParagraph"/>
        <w:numPr>
          <w:ilvl w:val="0"/>
          <w:numId w:val="1"/>
        </w:numPr>
        <w:ind w:right="-360"/>
      </w:pPr>
      <w:r>
        <w:rPr>
          <w:rFonts w:cstheme="minorHAnsi"/>
          <w:b/>
        </w:rPr>
        <w:t>EFFECTIVE DATE</w:t>
      </w:r>
      <w:r w:rsidR="002D4743" w:rsidRPr="008748C2">
        <w:rPr>
          <w:rFonts w:cstheme="minorHAnsi"/>
          <w:b/>
        </w:rPr>
        <w:t>:</w:t>
      </w:r>
      <w:r w:rsidR="002D4743" w:rsidRPr="008748C2">
        <w:rPr>
          <w:rFonts w:cstheme="minorHAnsi"/>
        </w:rPr>
        <w:t xml:space="preserve"> </w:t>
      </w:r>
      <w:r>
        <w:rPr>
          <w:rFonts w:cstheme="minorHAnsi"/>
        </w:rPr>
        <w:t>Capturar la fecha en que la póliza se hizo efectiva.</w:t>
      </w:r>
    </w:p>
    <w:p w:rsidR="008748C2" w:rsidRPr="008748C2" w:rsidRDefault="008748C2" w:rsidP="008748C2">
      <w:pPr>
        <w:pStyle w:val="ListParagraph"/>
        <w:numPr>
          <w:ilvl w:val="0"/>
          <w:numId w:val="1"/>
        </w:numPr>
        <w:ind w:right="-360"/>
      </w:pPr>
      <w:r>
        <w:rPr>
          <w:rFonts w:cstheme="minorHAnsi"/>
          <w:b/>
        </w:rPr>
        <w:t>EXPIRE DATE</w:t>
      </w:r>
      <w:r w:rsidRPr="008748C2">
        <w:rPr>
          <w:rFonts w:cstheme="minorHAnsi"/>
          <w:b/>
        </w:rPr>
        <w:t>:</w:t>
      </w:r>
      <w:r w:rsidRPr="008748C2">
        <w:rPr>
          <w:rFonts w:cstheme="minorHAnsi"/>
        </w:rPr>
        <w:t xml:space="preserve"> </w:t>
      </w:r>
      <w:r>
        <w:rPr>
          <w:rFonts w:cstheme="minorHAnsi"/>
        </w:rPr>
        <w:t>Capturar la fecha en que la póliza</w:t>
      </w:r>
      <w:r>
        <w:rPr>
          <w:rFonts w:cstheme="minorHAnsi"/>
        </w:rPr>
        <w:t xml:space="preserve"> expira</w:t>
      </w:r>
      <w:r>
        <w:rPr>
          <w:rFonts w:cstheme="minorHAnsi"/>
        </w:rPr>
        <w:t>.</w:t>
      </w:r>
    </w:p>
    <w:p w:rsidR="008748C2" w:rsidRDefault="008748C2" w:rsidP="008748C2">
      <w:pPr>
        <w:pStyle w:val="ListParagraph"/>
        <w:numPr>
          <w:ilvl w:val="0"/>
          <w:numId w:val="1"/>
        </w:numPr>
        <w:ind w:right="-360"/>
      </w:pPr>
      <w:r w:rsidRPr="008748C2">
        <w:rPr>
          <w:b/>
        </w:rPr>
        <w:t>LIMIT/ DEDUCTIBLE:</w:t>
      </w:r>
      <w:r>
        <w:t xml:space="preserve"> Estos campos son opcionales y cambiaran dependiendo el tipo de póliza seleccionada.</w:t>
      </w:r>
    </w:p>
    <w:p w:rsidR="008748C2" w:rsidRDefault="008748C2" w:rsidP="008748C2">
      <w:pPr>
        <w:pStyle w:val="ListParagraph"/>
        <w:numPr>
          <w:ilvl w:val="0"/>
          <w:numId w:val="1"/>
        </w:numPr>
        <w:ind w:right="-360"/>
      </w:pPr>
      <w:r>
        <w:rPr>
          <w:b/>
        </w:rPr>
        <w:t>BROKER:</w:t>
      </w:r>
      <w:r>
        <w:t xml:space="preserve"> Seleccionar bróker del listado al cual se enviarán los endosos para la póliza.</w:t>
      </w:r>
    </w:p>
    <w:p w:rsidR="00E95E5B" w:rsidRPr="003F7739" w:rsidRDefault="003F7739" w:rsidP="00E95E5B">
      <w:pPr>
        <w:pStyle w:val="ListParagraph"/>
        <w:numPr>
          <w:ilvl w:val="0"/>
          <w:numId w:val="1"/>
        </w:numPr>
        <w:ind w:right="-360"/>
      </w:pPr>
      <w:r>
        <w:rPr>
          <w:b/>
        </w:rPr>
        <w:t>INSURANCE:</w:t>
      </w:r>
      <w:r>
        <w:t xml:space="preserve"> Seleccionar aseguradora del listado a la cual se enviarán los </w:t>
      </w:r>
      <w:proofErr w:type="spellStart"/>
      <w:r>
        <w:t>claims</w:t>
      </w:r>
      <w:proofErr w:type="spellEnd"/>
      <w:r>
        <w:t xml:space="preserve"> para la póliza.</w:t>
      </w:r>
    </w:p>
    <w:p w:rsidR="005D1FF3" w:rsidRPr="005F29A7" w:rsidRDefault="005D1FF3" w:rsidP="00E95E5B">
      <w:pPr>
        <w:ind w:right="-360"/>
        <w:rPr>
          <w:rFonts w:cstheme="minorHAnsi"/>
          <w:b/>
        </w:rPr>
      </w:pPr>
    </w:p>
    <w:p w:rsidR="003F7739" w:rsidRDefault="003F7739" w:rsidP="005D1FF3">
      <w:pPr>
        <w:ind w:right="-360"/>
        <w:rPr>
          <w:rFonts w:cstheme="minorHAnsi"/>
        </w:rPr>
      </w:pPr>
    </w:p>
    <w:p w:rsidR="003F7739" w:rsidRDefault="003F7739" w:rsidP="005D1FF3">
      <w:pPr>
        <w:ind w:right="-360"/>
        <w:rPr>
          <w:rFonts w:cstheme="minorHAnsi"/>
        </w:rPr>
      </w:pPr>
    </w:p>
    <w:p w:rsidR="005D1FF3" w:rsidRPr="005F29A7" w:rsidRDefault="003F7739" w:rsidP="005D1FF3">
      <w:pPr>
        <w:ind w:right="-360"/>
        <w:rPr>
          <w:b/>
        </w:rPr>
      </w:pPr>
      <w:r>
        <w:rPr>
          <w:b/>
        </w:rPr>
        <w:lastRenderedPageBreak/>
        <w:t>OPCIONES AL GUARDAR LA POLIZA</w:t>
      </w:r>
    </w:p>
    <w:p w:rsidR="005D1FF3" w:rsidRPr="005F29A7" w:rsidRDefault="005D1FF3" w:rsidP="00E95E5B">
      <w:pPr>
        <w:ind w:right="-360"/>
      </w:pPr>
      <w:r w:rsidRPr="005F29A7">
        <w:t xml:space="preserve">Una vez </w:t>
      </w:r>
      <w:r w:rsidR="003F7739">
        <w:t>guardada la póliza, aparecerá en el listado de pólizas en las cuales del lado derecho están 2 opciones, una para editarla y la otra para eliminarla del sistema.</w:t>
      </w:r>
    </w:p>
    <w:p w:rsidR="003F7739" w:rsidRPr="003E108B" w:rsidRDefault="003F7739" w:rsidP="003E108B">
      <w:pPr>
        <w:ind w:right="-360"/>
        <w:jc w:val="center"/>
        <w:rPr>
          <w:rFonts w:cstheme="minorHAnsi"/>
        </w:rPr>
      </w:pPr>
      <w:r w:rsidRPr="003F7739">
        <w:drawing>
          <wp:inline distT="0" distB="0" distL="0" distR="0">
            <wp:extent cx="6272388" cy="1422400"/>
            <wp:effectExtent l="19050" t="19050" r="1460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80" cy="1425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F7739" w:rsidRPr="005F29A7" w:rsidRDefault="003F7739" w:rsidP="003F7739">
      <w:pPr>
        <w:ind w:right="-360"/>
        <w:rPr>
          <w:b/>
        </w:rPr>
      </w:pPr>
      <w:r>
        <w:rPr>
          <w:b/>
        </w:rPr>
        <w:t>ESTATUS EN EL LISTADO DE POLIZAS</w:t>
      </w:r>
    </w:p>
    <w:p w:rsidR="00461879" w:rsidRDefault="003E108B" w:rsidP="00E95E5B">
      <w:pPr>
        <w:ind w:right="-360"/>
      </w:pPr>
      <w:r>
        <w:t>Dentro del módulo se manejan colores para cada estatus de las pólizas, son los siguientes:</w:t>
      </w:r>
    </w:p>
    <w:p w:rsidR="003E108B" w:rsidRDefault="003E108B" w:rsidP="003E108B">
      <w:pPr>
        <w:ind w:right="-360"/>
        <w:jc w:val="center"/>
      </w:pPr>
      <w:r w:rsidRPr="003E108B">
        <w:drawing>
          <wp:inline distT="0" distB="0" distL="0" distR="0">
            <wp:extent cx="3898900" cy="866422"/>
            <wp:effectExtent l="19050" t="19050" r="2540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63" cy="87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108B" w:rsidRDefault="003E108B" w:rsidP="003E108B">
      <w:pPr>
        <w:pStyle w:val="ListParagraph"/>
        <w:numPr>
          <w:ilvl w:val="0"/>
          <w:numId w:val="6"/>
        </w:numPr>
        <w:ind w:left="360" w:right="-360" w:hanging="180"/>
      </w:pPr>
      <w:r w:rsidRPr="003E108B">
        <w:rPr>
          <w:b/>
        </w:rPr>
        <w:t>IN TIME:</w:t>
      </w:r>
      <w:r>
        <w:t xml:space="preserve"> Quiere decir que la póliza está en un rango de fechas vigente.</w:t>
      </w:r>
      <w:r>
        <w:br/>
      </w:r>
    </w:p>
    <w:p w:rsidR="003E108B" w:rsidRDefault="003E108B" w:rsidP="003E108B">
      <w:pPr>
        <w:pStyle w:val="ListParagraph"/>
        <w:numPr>
          <w:ilvl w:val="0"/>
          <w:numId w:val="6"/>
        </w:numPr>
        <w:ind w:left="360" w:right="-360" w:hanging="180"/>
      </w:pPr>
      <w:r w:rsidRPr="003E108B">
        <w:rPr>
          <w:b/>
        </w:rPr>
        <w:t xml:space="preserve">CLOSE TO EXPIRE: </w:t>
      </w:r>
      <w:r>
        <w:t>Quiere decir que la póliza esta próxima a vencerse dentro de los próximos de 15 a 20 días.</w:t>
      </w:r>
      <w:r>
        <w:br/>
      </w:r>
    </w:p>
    <w:p w:rsidR="003E108B" w:rsidRDefault="003E108B" w:rsidP="003E108B">
      <w:pPr>
        <w:pStyle w:val="ListParagraph"/>
        <w:numPr>
          <w:ilvl w:val="0"/>
          <w:numId w:val="6"/>
        </w:numPr>
        <w:ind w:left="360" w:right="-360" w:hanging="180"/>
      </w:pPr>
      <w:r w:rsidRPr="003E108B">
        <w:rPr>
          <w:b/>
        </w:rPr>
        <w:t>EXPIRED:</w:t>
      </w:r>
      <w:r>
        <w:t xml:space="preserve"> Quiere decir que la póliza ha expirado y ya no se mostrara en el módulo principal.</w:t>
      </w:r>
      <w:r>
        <w:br/>
      </w:r>
    </w:p>
    <w:p w:rsidR="003E108B" w:rsidRDefault="003E108B" w:rsidP="003E108B">
      <w:pPr>
        <w:ind w:right="-360"/>
        <w:rPr>
          <w:b/>
        </w:rPr>
      </w:pPr>
    </w:p>
    <w:p w:rsidR="003E108B" w:rsidRDefault="003E108B" w:rsidP="003E108B">
      <w:pPr>
        <w:ind w:right="-360"/>
        <w:rPr>
          <w:b/>
        </w:rPr>
      </w:pPr>
    </w:p>
    <w:p w:rsidR="003E108B" w:rsidRDefault="003E108B" w:rsidP="003E108B">
      <w:pPr>
        <w:ind w:right="-360"/>
        <w:rPr>
          <w:b/>
        </w:rPr>
      </w:pPr>
    </w:p>
    <w:p w:rsidR="003E108B" w:rsidRDefault="003E108B" w:rsidP="003E108B">
      <w:pPr>
        <w:ind w:right="-360"/>
        <w:rPr>
          <w:b/>
        </w:rPr>
      </w:pPr>
    </w:p>
    <w:p w:rsidR="003E108B" w:rsidRDefault="003E108B" w:rsidP="003E108B">
      <w:pPr>
        <w:ind w:right="-360"/>
        <w:rPr>
          <w:b/>
        </w:rPr>
      </w:pPr>
    </w:p>
    <w:p w:rsidR="003E108B" w:rsidRDefault="003E108B" w:rsidP="003E108B">
      <w:pPr>
        <w:ind w:right="-360"/>
        <w:rPr>
          <w:b/>
        </w:rPr>
      </w:pPr>
    </w:p>
    <w:p w:rsidR="003E108B" w:rsidRDefault="003E108B" w:rsidP="003E108B">
      <w:pPr>
        <w:ind w:right="-360"/>
        <w:rPr>
          <w:b/>
        </w:rPr>
      </w:pPr>
    </w:p>
    <w:p w:rsidR="003E108B" w:rsidRDefault="003E108B" w:rsidP="003E108B">
      <w:pPr>
        <w:ind w:right="-360"/>
        <w:rPr>
          <w:b/>
        </w:rPr>
      </w:pPr>
    </w:p>
    <w:p w:rsidR="003E108B" w:rsidRDefault="003E108B" w:rsidP="003E108B">
      <w:pPr>
        <w:ind w:right="-360"/>
        <w:rPr>
          <w:b/>
        </w:rPr>
      </w:pPr>
    </w:p>
    <w:p w:rsidR="003E108B" w:rsidRDefault="003E108B" w:rsidP="003E108B">
      <w:pPr>
        <w:ind w:right="-360"/>
        <w:rPr>
          <w:b/>
        </w:rPr>
      </w:pPr>
      <w:r>
        <w:rPr>
          <w:b/>
        </w:rPr>
        <w:lastRenderedPageBreak/>
        <w:t>OPCIONES GENERALES DEL MODULO POLIZAS</w:t>
      </w:r>
    </w:p>
    <w:p w:rsidR="003E108B" w:rsidRDefault="003E108B" w:rsidP="003E108B">
      <w:pPr>
        <w:ind w:right="-360"/>
      </w:pPr>
      <w:r w:rsidRPr="003E108B">
        <w:t>A nivel listado el modulo</w:t>
      </w:r>
      <w:r>
        <w:t xml:space="preserve"> ofrece las siguientes opciones las cuales aparecen del lado superior derecho bajo las opciones de filtrado.</w:t>
      </w:r>
    </w:p>
    <w:p w:rsidR="003E108B" w:rsidRDefault="003E108B" w:rsidP="003E108B">
      <w:pPr>
        <w:ind w:right="-360"/>
      </w:pPr>
      <w:r w:rsidRPr="003E108B">
        <w:drawing>
          <wp:inline distT="0" distB="0" distL="0" distR="0">
            <wp:extent cx="6194545" cy="1727200"/>
            <wp:effectExtent l="19050" t="19050" r="15875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186" cy="1728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108B" w:rsidRDefault="003E108B" w:rsidP="003E108B">
      <w:pPr>
        <w:pStyle w:val="ListParagraph"/>
        <w:numPr>
          <w:ilvl w:val="0"/>
          <w:numId w:val="7"/>
        </w:numPr>
        <w:ind w:right="-360"/>
      </w:pPr>
      <w:r w:rsidRPr="003E108B">
        <w:rPr>
          <w:b/>
        </w:rPr>
        <w:t xml:space="preserve">DRIVERS </w:t>
      </w:r>
      <w:r>
        <w:rPr>
          <w:b/>
        </w:rPr>
        <w:t xml:space="preserve">/ </w:t>
      </w:r>
      <w:r w:rsidRPr="003E108B">
        <w:rPr>
          <w:b/>
        </w:rPr>
        <w:t>VEHICLES LIST</w:t>
      </w:r>
      <w:r>
        <w:t xml:space="preserve">: Permite consultar un </w:t>
      </w:r>
      <w:proofErr w:type="spellStart"/>
      <w:r>
        <w:t>submódulo</w:t>
      </w:r>
      <w:proofErr w:type="spellEnd"/>
      <w:r>
        <w:t xml:space="preserve"> donde se pueden administrar los listados de unidades y operadores por compañía.</w:t>
      </w:r>
      <w:r>
        <w:br/>
      </w:r>
    </w:p>
    <w:p w:rsidR="003E108B" w:rsidRDefault="003E108B" w:rsidP="003E108B">
      <w:pPr>
        <w:pStyle w:val="ListParagraph"/>
        <w:numPr>
          <w:ilvl w:val="0"/>
          <w:numId w:val="7"/>
        </w:numPr>
        <w:ind w:right="-360"/>
      </w:pPr>
      <w:r>
        <w:rPr>
          <w:b/>
        </w:rPr>
        <w:t>REPORT OF POLICIES</w:t>
      </w:r>
      <w:r w:rsidRPr="003E108B">
        <w:t>:</w:t>
      </w:r>
      <w:r>
        <w:t xml:space="preserve"> Permite generar un reporte en Excel con el listado de pólizas próximas a vencer en un rango de fechas seleccionable.</w:t>
      </w:r>
      <w:r>
        <w:br/>
      </w:r>
    </w:p>
    <w:p w:rsidR="003E108B" w:rsidRDefault="003E108B" w:rsidP="003E108B">
      <w:pPr>
        <w:pStyle w:val="ListParagraph"/>
        <w:numPr>
          <w:ilvl w:val="0"/>
          <w:numId w:val="7"/>
        </w:numPr>
        <w:ind w:right="-360"/>
      </w:pPr>
      <w:r>
        <w:rPr>
          <w:b/>
        </w:rPr>
        <w:t>ACTIVED POLICIES</w:t>
      </w:r>
      <w:r w:rsidRPr="003E108B">
        <w:t>:</w:t>
      </w:r>
      <w:r>
        <w:t xml:space="preserve"> Por defecto viene activo y muestra el listado de pólizas vigentes.</w:t>
      </w:r>
      <w:r>
        <w:br/>
      </w:r>
    </w:p>
    <w:p w:rsidR="003E108B" w:rsidRDefault="003E108B" w:rsidP="003E108B">
      <w:pPr>
        <w:pStyle w:val="ListParagraph"/>
        <w:numPr>
          <w:ilvl w:val="0"/>
          <w:numId w:val="7"/>
        </w:numPr>
        <w:ind w:right="-360"/>
      </w:pPr>
      <w:r>
        <w:rPr>
          <w:b/>
        </w:rPr>
        <w:t>CANCELED/EXPIRED POLICIES</w:t>
      </w:r>
      <w:r w:rsidRPr="003E108B">
        <w:t>:</w:t>
      </w:r>
      <w:r>
        <w:t xml:space="preserve"> Permite consultar el listado de pólizas que ya expiraron o pólizas eliminadas del sistema.</w:t>
      </w:r>
      <w:r>
        <w:br/>
      </w:r>
    </w:p>
    <w:p w:rsidR="005F29A7" w:rsidRPr="003E108B" w:rsidRDefault="003E108B" w:rsidP="003E108B">
      <w:pPr>
        <w:pStyle w:val="ListParagraph"/>
        <w:numPr>
          <w:ilvl w:val="0"/>
          <w:numId w:val="7"/>
        </w:numPr>
        <w:ind w:right="-360"/>
      </w:pPr>
      <w:r>
        <w:rPr>
          <w:b/>
        </w:rPr>
        <w:t>UPLOAD DRIVERS/VEHICLES LIST</w:t>
      </w:r>
      <w:r w:rsidRPr="003E108B">
        <w:t>:</w:t>
      </w:r>
      <w:r>
        <w:t xml:space="preserve"> Opción para subir listado de unidades/drivers con las que hizo </w:t>
      </w:r>
      <w:proofErr w:type="spellStart"/>
      <w:r>
        <w:t>bind</w:t>
      </w:r>
      <w:proofErr w:type="spellEnd"/>
      <w:r>
        <w:t xml:space="preserve"> la póliza a través de un archivo Excel.</w:t>
      </w:r>
    </w:p>
    <w:sectPr w:rsidR="005F29A7" w:rsidRPr="003E108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0E5" w:rsidRDefault="002D30E5" w:rsidP="005A4B00">
      <w:pPr>
        <w:spacing w:after="0" w:line="240" w:lineRule="auto"/>
      </w:pPr>
      <w:r>
        <w:separator/>
      </w:r>
    </w:p>
  </w:endnote>
  <w:endnote w:type="continuationSeparator" w:id="0">
    <w:p w:rsidR="002D30E5" w:rsidRDefault="002D30E5" w:rsidP="005A4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0E5" w:rsidRDefault="002D30E5" w:rsidP="005A4B00">
      <w:pPr>
        <w:spacing w:after="0" w:line="240" w:lineRule="auto"/>
      </w:pPr>
      <w:r>
        <w:separator/>
      </w:r>
    </w:p>
  </w:footnote>
  <w:footnote w:type="continuationSeparator" w:id="0">
    <w:p w:rsidR="002D30E5" w:rsidRDefault="002D30E5" w:rsidP="005A4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6354"/>
    </w:tblGrid>
    <w:tr w:rsidR="005A4B00" w:rsidRPr="0001177B" w:rsidTr="005A4B00">
      <w:tc>
        <w:tcPr>
          <w:tcW w:w="2965" w:type="dxa"/>
        </w:tcPr>
        <w:p w:rsidR="005A4B00" w:rsidRDefault="005A4B00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10A5C335" wp14:editId="423E8C70">
                <wp:extent cx="1771650" cy="51673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5545" cy="52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85" w:type="dxa"/>
        </w:tcPr>
        <w:p w:rsidR="005A4B00" w:rsidRPr="005A4B00" w:rsidRDefault="005A4B00" w:rsidP="0001177B">
          <w:pPr>
            <w:pStyle w:val="Header"/>
            <w:rPr>
              <w:lang w:val="en-US"/>
            </w:rPr>
          </w:pPr>
          <w:r w:rsidRPr="005A4B00">
            <w:rPr>
              <w:b/>
              <w:bCs/>
              <w:sz w:val="32"/>
              <w:szCs w:val="32"/>
              <w:lang w:val="en-US"/>
            </w:rPr>
            <w:t xml:space="preserve">SOLO-TRUCKING SYSTEM </w:t>
          </w:r>
          <w:r w:rsidRPr="005A4B00">
            <w:rPr>
              <w:b/>
              <w:bCs/>
              <w:sz w:val="32"/>
              <w:szCs w:val="32"/>
              <w:lang w:val="en-US"/>
            </w:rPr>
            <w:br/>
          </w:r>
          <w:r w:rsidRPr="005A4B00">
            <w:rPr>
              <w:color w:val="565656"/>
              <w:sz w:val="20"/>
              <w:szCs w:val="20"/>
              <w:lang w:val="en-US"/>
            </w:rPr>
            <w:t xml:space="preserve">MODULO </w:t>
          </w:r>
          <w:r w:rsidR="0001177B">
            <w:rPr>
              <w:color w:val="565656"/>
              <w:sz w:val="20"/>
              <w:szCs w:val="20"/>
              <w:lang w:val="en-US"/>
            </w:rPr>
            <w:t>POLIZAS</w:t>
          </w:r>
        </w:p>
      </w:tc>
    </w:tr>
  </w:tbl>
  <w:p w:rsidR="005A4B00" w:rsidRPr="005A4B00" w:rsidRDefault="005A4B0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582"/>
    <w:multiLevelType w:val="hybridMultilevel"/>
    <w:tmpl w:val="53B6C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C2945"/>
    <w:multiLevelType w:val="hybridMultilevel"/>
    <w:tmpl w:val="EEEA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B79B1"/>
    <w:multiLevelType w:val="hybridMultilevel"/>
    <w:tmpl w:val="603C6AD4"/>
    <w:lvl w:ilvl="0" w:tplc="C9DC75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4099B"/>
    <w:multiLevelType w:val="hybridMultilevel"/>
    <w:tmpl w:val="78BA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A75B7"/>
    <w:multiLevelType w:val="hybridMultilevel"/>
    <w:tmpl w:val="6A501144"/>
    <w:lvl w:ilvl="0" w:tplc="C9DC75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A242E"/>
    <w:multiLevelType w:val="hybridMultilevel"/>
    <w:tmpl w:val="6FDE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94966"/>
    <w:multiLevelType w:val="hybridMultilevel"/>
    <w:tmpl w:val="30C43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00"/>
    <w:rsid w:val="0001177B"/>
    <w:rsid w:val="0009142D"/>
    <w:rsid w:val="001F3CE2"/>
    <w:rsid w:val="002D30E5"/>
    <w:rsid w:val="002D4743"/>
    <w:rsid w:val="003E108B"/>
    <w:rsid w:val="003F7739"/>
    <w:rsid w:val="00461879"/>
    <w:rsid w:val="004B7D41"/>
    <w:rsid w:val="005A4B00"/>
    <w:rsid w:val="005D1FF3"/>
    <w:rsid w:val="005F29A7"/>
    <w:rsid w:val="007134DF"/>
    <w:rsid w:val="008748C2"/>
    <w:rsid w:val="008A64ED"/>
    <w:rsid w:val="009E06A0"/>
    <w:rsid w:val="00A4044D"/>
    <w:rsid w:val="00AB234F"/>
    <w:rsid w:val="00CD7914"/>
    <w:rsid w:val="00D56BA0"/>
    <w:rsid w:val="00E95E5B"/>
    <w:rsid w:val="00EC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9418D"/>
  <w15:chartTrackingRefBased/>
  <w15:docId w15:val="{0C453E61-7A11-469D-BC59-D8E449FE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Heading2">
    <w:name w:val="heading 2"/>
    <w:basedOn w:val="Normal"/>
    <w:link w:val="Heading2Char"/>
    <w:uiPriority w:val="9"/>
    <w:qFormat/>
    <w:rsid w:val="005A4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B00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A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B00"/>
    <w:rPr>
      <w:lang w:val="es-MX"/>
    </w:rPr>
  </w:style>
  <w:style w:type="table" w:styleId="TableGrid">
    <w:name w:val="Table Grid"/>
    <w:basedOn w:val="TableNormal"/>
    <w:uiPriority w:val="39"/>
    <w:rsid w:val="005A4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4B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4B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D4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ystemsupport@solo-trucking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512</Words>
  <Characters>2489</Characters>
  <Application>Microsoft Office Word</Application>
  <DocSecurity>0</DocSecurity>
  <Lines>63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Sanchez</dc:creator>
  <cp:keywords/>
  <dc:description/>
  <cp:lastModifiedBy>Celina Sanchez</cp:lastModifiedBy>
  <cp:revision>5</cp:revision>
  <dcterms:created xsi:type="dcterms:W3CDTF">2019-01-25T18:18:00Z</dcterms:created>
  <dcterms:modified xsi:type="dcterms:W3CDTF">2019-01-25T18:44:00Z</dcterms:modified>
</cp:coreProperties>
</file>