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B0CD" w14:textId="5764BB2F" w:rsidR="003A5454" w:rsidRDefault="003A5454" w:rsidP="003A54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Bike Depots:</w:t>
      </w:r>
    </w:p>
    <w:p w14:paraId="69614768" w14:textId="63B4E3E5" w:rsidR="003A5454" w:rsidRDefault="003A5454" w:rsidP="003A54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1, 3, 8, 35, 42, 46, 55</w:t>
      </w:r>
    </w:p>
    <w:p w14:paraId="544773C0" w14:textId="77777777" w:rsidR="003A5454" w:rsidRDefault="003A5454" w:rsidP="003A5454">
      <w:pPr>
        <w:spacing w:after="0"/>
        <w:rPr>
          <w:rFonts w:ascii="Times New Roman" w:hAnsi="Times New Roman" w:cs="Times New Roman"/>
        </w:rPr>
      </w:pPr>
    </w:p>
    <w:p w14:paraId="306319B9" w14:textId="034798EF" w:rsidR="003A5454" w:rsidRDefault="003A5454" w:rsidP="003A545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Production System (AIPS)</w:t>
      </w:r>
    </w:p>
    <w:p w14:paraId="53C7AD07" w14:textId="226D4046" w:rsidR="003A5454" w:rsidRPr="003A5454" w:rsidRDefault="003A5454" w:rsidP="003A54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5454">
        <w:rPr>
          <w:rFonts w:ascii="Times New Roman" w:hAnsi="Times New Roman" w:cs="Times New Roman"/>
        </w:rPr>
        <w:t>Rules</w:t>
      </w:r>
    </w:p>
    <w:p w14:paraId="499AB33D" w14:textId="37D307BB" w:rsidR="003A5454" w:rsidRPr="003A5454" w:rsidRDefault="003A5454" w:rsidP="003A54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5454">
        <w:rPr>
          <w:rFonts w:ascii="Times New Roman" w:hAnsi="Times New Roman" w:cs="Times New Roman"/>
        </w:rPr>
        <w:t>Control Strategy (CS)</w:t>
      </w:r>
    </w:p>
    <w:p w14:paraId="1E17A7B4" w14:textId="69C2107C" w:rsidR="003A5454" w:rsidRDefault="003A5454" w:rsidP="003A54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5454">
        <w:rPr>
          <w:rFonts w:ascii="Times New Roman" w:hAnsi="Times New Roman" w:cs="Times New Roman"/>
        </w:rPr>
        <w:t>Database (DB)</w:t>
      </w:r>
    </w:p>
    <w:p w14:paraId="339507BA" w14:textId="77777777" w:rsidR="003A5454" w:rsidRDefault="003A5454" w:rsidP="003A5454">
      <w:pPr>
        <w:spacing w:after="0"/>
        <w:rPr>
          <w:rFonts w:ascii="Times New Roman" w:hAnsi="Times New Roman" w:cs="Times New Roman"/>
        </w:rPr>
      </w:pPr>
    </w:p>
    <w:p w14:paraId="7976CACB" w14:textId="044A5B16" w:rsidR="003A5454" w:rsidRPr="003A5454" w:rsidRDefault="003A5454" w:rsidP="003A5454">
      <w:pPr>
        <w:spacing w:after="0"/>
        <w:rPr>
          <w:rFonts w:ascii="Times New Roman" w:hAnsi="Times New Roman" w:cs="Times New Roman"/>
          <w:b/>
          <w:bCs/>
        </w:rPr>
      </w:pPr>
      <w:r w:rsidRPr="003A5454">
        <w:rPr>
          <w:rFonts w:ascii="Times New Roman" w:hAnsi="Times New Roman" w:cs="Times New Roman"/>
          <w:b/>
          <w:bCs/>
        </w:rPr>
        <w:t>Bike Inventory Management System (BIMS)</w:t>
      </w:r>
    </w:p>
    <w:p w14:paraId="14B3F88D" w14:textId="77777777" w:rsidR="003A5454" w:rsidRDefault="003A5454" w:rsidP="003A5454">
      <w:pPr>
        <w:spacing w:after="0"/>
        <w:rPr>
          <w:rFonts w:ascii="Times New Roman" w:hAnsi="Times New Roman" w:cs="Times New Roman"/>
        </w:rPr>
      </w:pPr>
    </w:p>
    <w:p w14:paraId="24915237" w14:textId="4C064237" w:rsidR="003A5454" w:rsidRDefault="003A5454" w:rsidP="003A545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 w:rsidRPr="003A5454">
        <w:rPr>
          <w:rFonts w:ascii="Times New Roman" w:hAnsi="Times New Roman" w:cs="Times New Roman"/>
        </w:rPr>
        <w:t>Database</w:t>
      </w:r>
    </w:p>
    <w:p w14:paraId="65E3B65F" w14:textId="77777777" w:rsidR="003A5454" w:rsidRDefault="003A5454" w:rsidP="003A5454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18DE4A8" w14:textId="0F87867E" w:rsidR="003A5454" w:rsidRDefault="003A5454" w:rsidP="003A5454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230A3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,</w:t>
      </w:r>
      <w:r w:rsidR="008230A3">
        <w:rPr>
          <w:rFonts w:ascii="Times New Roman" w:hAnsi="Times New Roman" w:cs="Times New Roman"/>
        </w:rPr>
        <w:t xml:space="preserve"> Na</w:t>
      </w:r>
      <w:r w:rsidR="009830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C5AC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</w:p>
    <w:p w14:paraId="1613C6DB" w14:textId="77777777" w:rsidR="003A5454" w:rsidRDefault="003A5454" w:rsidP="003A5454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47A3868" w14:textId="77777777" w:rsidR="003A5454" w:rsidRDefault="003A5454" w:rsidP="003A5454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3AA04072" w14:textId="1E9D77F8" w:rsidR="003A5454" w:rsidRDefault="003A5454" w:rsidP="003A545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</w:t>
      </w:r>
    </w:p>
    <w:p w14:paraId="5F1D3DEA" w14:textId="77777777" w:rsidR="008C5ACA" w:rsidRDefault="008C5ACA" w:rsidP="008C5AC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1F1CC48" w14:textId="0D96469B" w:rsidR="00F66CDA" w:rsidRDefault="00F66CDA" w:rsidP="00F66CD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Reserve a bicycle at time Tr</w:t>
      </w:r>
    </w:p>
    <w:p w14:paraId="330D7410" w14:textId="0B007507" w:rsidR="00F66CDA" w:rsidRDefault="00F66CDA" w:rsidP="00F66CD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a bicycle from a neighbor</w:t>
      </w:r>
    </w:p>
    <w:p w14:paraId="16580806" w14:textId="3200814F" w:rsidR="00F66CDA" w:rsidRDefault="00F66CDA" w:rsidP="00F66CD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a bicycle to the neighbor</w:t>
      </w:r>
    </w:p>
    <w:p w14:paraId="23479D3C" w14:textId="2586DC96" w:rsidR="00F66CDA" w:rsidRDefault="00F66CDA" w:rsidP="00F66CD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the user check out a bicycle</w:t>
      </w:r>
    </w:p>
    <w:p w14:paraId="5EFE0256" w14:textId="2BF3EAC4" w:rsidR="00F66CDA" w:rsidRDefault="00F66CDA" w:rsidP="00F66CD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Refund to the user</w:t>
      </w:r>
      <w:r w:rsidR="00671E25">
        <w:rPr>
          <w:rFonts w:ascii="Times New Roman" w:hAnsi="Times New Roman" w:cs="Times New Roman"/>
        </w:rPr>
        <w:t>’s account</w:t>
      </w:r>
    </w:p>
    <w:p w14:paraId="6AF4691C" w14:textId="7C2462F8" w:rsidR="00F66CDA" w:rsidRDefault="00671E25" w:rsidP="00F66CD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bicycle reservation at time Tr + 5</w:t>
      </w:r>
    </w:p>
    <w:p w14:paraId="60E5CFE0" w14:textId="355F1706" w:rsidR="00671E25" w:rsidRDefault="00671E25" w:rsidP="00F66CD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the returned bicycle from the user</w:t>
      </w:r>
    </w:p>
    <w:p w14:paraId="3C86F3A1" w14:textId="1DC1EB9F" w:rsidR="00671E25" w:rsidRDefault="00671E25" w:rsidP="00F66CD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Charge fine to the user’s account</w:t>
      </w:r>
    </w:p>
    <w:p w14:paraId="0AADA3D2" w14:textId="77777777" w:rsidR="00F66CDA" w:rsidRDefault="00F66CDA" w:rsidP="008C5AC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36D3B61" w14:textId="1B0A0ACE" w:rsidR="00DB71D4" w:rsidRDefault="00DB71D4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Tr) and (Ne &gt; 0 </w:t>
      </w:r>
      <w:r w:rsidR="00E7011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E7011B">
        <w:rPr>
          <w:rFonts w:ascii="Times New Roman" w:hAnsi="Times New Roman" w:cs="Times New Roman"/>
        </w:rPr>
        <w:t xml:space="preserve">T &gt;= </w:t>
      </w:r>
      <w:r>
        <w:rPr>
          <w:rFonts w:ascii="Times New Roman" w:hAnsi="Times New Roman" w:cs="Times New Roman"/>
        </w:rPr>
        <w:t>Tr), THEN (decrement Ne for T &gt;= Tr), (respond CONFIRMED)</w:t>
      </w:r>
    </w:p>
    <w:p w14:paraId="069FD960" w14:textId="77777777" w:rsidR="00CD1AF7" w:rsidRDefault="00CD1AF7" w:rsidP="00CD1AF7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457655E4" w14:textId="0049AE54" w:rsidR="00DB71D4" w:rsidRDefault="00DB71D4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Tr), (</w:t>
      </w:r>
      <w:r w:rsidR="00E7011B">
        <w:rPr>
          <w:rFonts w:ascii="Times New Roman" w:hAnsi="Times New Roman" w:cs="Times New Roman"/>
        </w:rPr>
        <w:t>Ne = 0 for some T &gt;= Tr</w:t>
      </w:r>
      <w:r>
        <w:rPr>
          <w:rFonts w:ascii="Times New Roman" w:hAnsi="Times New Roman" w:cs="Times New Roman"/>
        </w:rPr>
        <w:t xml:space="preserve">), (there is </w:t>
      </w:r>
      <w:r w:rsidR="00277195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 xml:space="preserve"> less than Tr away), THEN (request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from the neighbor), (respond PENDING)</w:t>
      </w:r>
    </w:p>
    <w:p w14:paraId="0A1DDDF0" w14:textId="24B34E85" w:rsidR="00DB71D4" w:rsidRDefault="00DB71D4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Tr), (</w:t>
      </w:r>
      <w:r w:rsidR="00E7011B">
        <w:rPr>
          <w:rFonts w:ascii="Times New Roman" w:hAnsi="Times New Roman" w:cs="Times New Roman"/>
        </w:rPr>
        <w:t>Ne = 0 for some T &gt;= Tr</w:t>
      </w:r>
      <w:r>
        <w:rPr>
          <w:rFonts w:ascii="Times New Roman" w:hAnsi="Times New Roman" w:cs="Times New Roman"/>
        </w:rPr>
        <w:t xml:space="preserve">), (there is no neighbor less than Tr away), THEN (respond </w:t>
      </w:r>
      <w:r w:rsidR="00351D4B">
        <w:rPr>
          <w:rFonts w:ascii="Times New Roman" w:hAnsi="Times New Roman" w:cs="Times New Roman"/>
        </w:rPr>
        <w:t>NOT AVAILABLE</w:t>
      </w:r>
      <w:r>
        <w:rPr>
          <w:rFonts w:ascii="Times New Roman" w:hAnsi="Times New Roman" w:cs="Times New Roman"/>
        </w:rPr>
        <w:t>)</w:t>
      </w:r>
    </w:p>
    <w:p w14:paraId="6DCD2691" w14:textId="3315E3BA" w:rsidR="00E7011B" w:rsidRDefault="00351D4B" w:rsidP="00E701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Tr), (</w:t>
      </w:r>
      <w:r w:rsidR="00E7011B">
        <w:rPr>
          <w:rFonts w:ascii="Times New Roman" w:hAnsi="Times New Roman" w:cs="Times New Roman"/>
        </w:rPr>
        <w:t>Ne = 0 for some T &gt;= Tr</w:t>
      </w:r>
      <w:r>
        <w:rPr>
          <w:rFonts w:ascii="Times New Roman" w:hAnsi="Times New Roman" w:cs="Times New Roman"/>
        </w:rPr>
        <w:t xml:space="preserve">), (there is </w:t>
      </w:r>
      <w:r w:rsidR="00277195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 xml:space="preserve"> less than Tr away), (the neighbor responds YES to the bike request), THEN (respond CONFIRMED)</w:t>
      </w:r>
    </w:p>
    <w:p w14:paraId="724D691B" w14:textId="24FECB02" w:rsidR="00E7011B" w:rsidRDefault="00E7011B" w:rsidP="00E701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Tr), (Ne = 0 for some T &gt;= Tr), (there is </w:t>
      </w:r>
      <w:r w:rsidR="00277195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 xml:space="preserve"> less than Tr away), (the neighbor responds NO to the bike request), THEN (respond NOT AVAILABLE)</w:t>
      </w:r>
    </w:p>
    <w:p w14:paraId="4FA8D7DD" w14:textId="1EC633DC" w:rsidR="00351D4B" w:rsidRDefault="00351D4B" w:rsidP="00E7011B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6ACF2D26" w14:textId="746B39D4" w:rsidR="00DB71D4" w:rsidRDefault="00351D4B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 – Tt), (Ne &gt; 0 for T</w:t>
      </w:r>
      <w:r w:rsidR="00E7011B">
        <w:rPr>
          <w:rFonts w:ascii="Times New Roman" w:hAnsi="Times New Roman" w:cs="Times New Roman"/>
        </w:rPr>
        <w:t xml:space="preserve"> &gt;= Tr – Tt), THEN (decrement Ne for T &gt;= Tr - Tt), (respond YES), (Send </w:t>
      </w:r>
      <w:r w:rsidR="00277195">
        <w:rPr>
          <w:rFonts w:ascii="Times New Roman" w:hAnsi="Times New Roman" w:cs="Times New Roman"/>
        </w:rPr>
        <w:t>bike</w:t>
      </w:r>
      <w:r w:rsidR="00E7011B">
        <w:rPr>
          <w:rFonts w:ascii="Times New Roman" w:hAnsi="Times New Roman" w:cs="Times New Roman"/>
        </w:rPr>
        <w:t xml:space="preserve"> at Tr – Tt)</w:t>
      </w:r>
    </w:p>
    <w:p w14:paraId="53FA73CA" w14:textId="3454F0B3" w:rsidR="00E7011B" w:rsidRDefault="00E7011B" w:rsidP="00E701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 xml:space="preserve"> requests </w:t>
      </w:r>
      <w:r w:rsidR="00277195">
        <w:rPr>
          <w:rFonts w:ascii="Times New Roman" w:hAnsi="Times New Roman" w:cs="Times New Roman"/>
        </w:rPr>
        <w:t>bike</w:t>
      </w:r>
      <w:r>
        <w:rPr>
          <w:rFonts w:ascii="Times New Roman" w:hAnsi="Times New Roman" w:cs="Times New Roman"/>
        </w:rPr>
        <w:t xml:space="preserve"> at time Tr – Tt), (Ne = 0 for some T &gt;= Tr – Tt), THEN (respond NO)</w:t>
      </w:r>
    </w:p>
    <w:p w14:paraId="12C47DB4" w14:textId="77777777" w:rsidR="00D94270" w:rsidRDefault="00D94270" w:rsidP="00D94270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43FE3C17" w14:textId="5C749616" w:rsidR="00E7011B" w:rsidRDefault="00D94270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at Tr), (Na &gt; 0), THEN (decrement Na for T &gt;= Tr)</w:t>
      </w:r>
    </w:p>
    <w:p w14:paraId="0DCFAB14" w14:textId="77777777" w:rsidR="00CD1AF7" w:rsidRPr="00CD1AF7" w:rsidRDefault="00CD1AF7" w:rsidP="00CD1AF7">
      <w:pPr>
        <w:pStyle w:val="ListParagraph"/>
        <w:rPr>
          <w:rFonts w:ascii="Times New Roman" w:hAnsi="Times New Roman" w:cs="Times New Roman"/>
        </w:rPr>
      </w:pPr>
    </w:p>
    <w:p w14:paraId="632C6242" w14:textId="6B42C35E" w:rsidR="00CD1AF7" w:rsidRDefault="00CD1AF7" w:rsidP="00CD1A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at Tr), (Na = 0), THEN (respond Tep)</w:t>
      </w:r>
    </w:p>
    <w:p w14:paraId="38C25CD7" w14:textId="729B20DC" w:rsidR="00CD1AF7" w:rsidRPr="00D94270" w:rsidRDefault="00CD1AF7" w:rsidP="00CD1A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at Tr), (Na = 0), (user does not wait) THEN (refund)</w:t>
      </w:r>
    </w:p>
    <w:p w14:paraId="13706CF0" w14:textId="2F3D5E2B" w:rsidR="00CD1AF7" w:rsidRPr="00D94270" w:rsidRDefault="00CD1AF7" w:rsidP="00CD1A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at Tr), (Na = 0), (user is waiting), (Na &gt; 0), THEN (decrement Na)</w:t>
      </w:r>
    </w:p>
    <w:p w14:paraId="5B0FFBF1" w14:textId="52D25054" w:rsidR="00CD1AF7" w:rsidRDefault="00CD1AF7" w:rsidP="00CD1A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at Tr), (Na = 0), (user waited for more than 5 min), THEN (refund)</w:t>
      </w:r>
    </w:p>
    <w:p w14:paraId="6F01CEC8" w14:textId="77777777" w:rsidR="00D94270" w:rsidRPr="00D94270" w:rsidRDefault="00D94270" w:rsidP="00D94270">
      <w:pPr>
        <w:pStyle w:val="ListParagraph"/>
        <w:rPr>
          <w:rFonts w:ascii="Times New Roman" w:hAnsi="Times New Roman" w:cs="Times New Roman"/>
        </w:rPr>
      </w:pPr>
    </w:p>
    <w:p w14:paraId="768906FE" w14:textId="357F5C5D" w:rsidR="00145026" w:rsidRPr="00145026" w:rsidRDefault="00D94270" w:rsidP="0014502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before Tr</w:t>
      </w:r>
      <w:r w:rsidR="00CD1AF7">
        <w:rPr>
          <w:rFonts w:ascii="Times New Roman" w:hAnsi="Times New Roman" w:cs="Times New Roman"/>
        </w:rPr>
        <w:t xml:space="preserve">), </w:t>
      </w:r>
      <w:r w:rsidR="00145026">
        <w:rPr>
          <w:rFonts w:ascii="Times New Roman" w:hAnsi="Times New Roman" w:cs="Times New Roman"/>
        </w:rPr>
        <w:t>(Ne &gt; 0 for Tc &lt;= T &lt; Tr), THEN (decrement Ne for Tc &lt;= T &lt; Tr), (decrement Na)</w:t>
      </w:r>
    </w:p>
    <w:p w14:paraId="18E3CF01" w14:textId="15C1596B" w:rsidR="00145026" w:rsidRDefault="00145026" w:rsidP="00D9427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before Tr), (Ne = 0 for some Tc &lt;= T &lt; Tr), THEN (user waits)</w:t>
      </w:r>
    </w:p>
    <w:p w14:paraId="3F2D2636" w14:textId="77777777" w:rsidR="00D94270" w:rsidRPr="00D94270" w:rsidRDefault="00D94270" w:rsidP="00D94270">
      <w:pPr>
        <w:pStyle w:val="ListParagraph"/>
        <w:rPr>
          <w:rFonts w:ascii="Times New Roman" w:hAnsi="Times New Roman" w:cs="Times New Roman"/>
        </w:rPr>
      </w:pPr>
    </w:p>
    <w:p w14:paraId="7FFA44C5" w14:textId="734111A3" w:rsidR="00D94270" w:rsidRDefault="00D94270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</w:t>
      </w:r>
      <w:r w:rsidR="00145026">
        <w:rPr>
          <w:rFonts w:ascii="Times New Roman" w:hAnsi="Times New Roman" w:cs="Times New Roman"/>
        </w:rPr>
        <w:t>after Tr</w:t>
      </w:r>
      <w:r>
        <w:rPr>
          <w:rFonts w:ascii="Times New Roman" w:hAnsi="Times New Roman" w:cs="Times New Roman"/>
        </w:rPr>
        <w:t>),</w:t>
      </w:r>
      <w:r w:rsidR="00145026">
        <w:rPr>
          <w:rFonts w:ascii="Times New Roman" w:hAnsi="Times New Roman" w:cs="Times New Roman"/>
        </w:rPr>
        <w:t xml:space="preserve"> (user arrives less than equal to 5min after Tr), THEN (decrement Na)</w:t>
      </w:r>
    </w:p>
    <w:p w14:paraId="6EB2A054" w14:textId="3DA63FB0" w:rsidR="00145026" w:rsidRDefault="00145026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277195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arrives after Tr), (user arrives more than 5min after Tr), THEN (increment Na), (respond NOT AVAILABLE), (charge fine)</w:t>
      </w:r>
    </w:p>
    <w:p w14:paraId="48F7583C" w14:textId="77777777" w:rsidR="00277195" w:rsidRDefault="00277195" w:rsidP="0027719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09890847" w14:textId="22C9BA91" w:rsidR="00277195" w:rsidRDefault="00277195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(user is expected to return bike at Ter), THEN (increment Ne)</w:t>
      </w:r>
    </w:p>
    <w:p w14:paraId="31A663D1" w14:textId="77777777" w:rsidR="00277195" w:rsidRPr="00277195" w:rsidRDefault="00277195" w:rsidP="00277195">
      <w:pPr>
        <w:pStyle w:val="ListParagraph"/>
        <w:rPr>
          <w:rFonts w:ascii="Times New Roman" w:hAnsi="Times New Roman" w:cs="Times New Roman"/>
        </w:rPr>
      </w:pPr>
    </w:p>
    <w:p w14:paraId="1A5B0A49" w14:textId="53F699FC" w:rsidR="00277195" w:rsidRDefault="00277195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(user returns bike at Ter), THEN (increment Na)</w:t>
      </w:r>
    </w:p>
    <w:p w14:paraId="0B9D67EA" w14:textId="77777777" w:rsidR="00277195" w:rsidRPr="00277195" w:rsidRDefault="00277195" w:rsidP="00277195">
      <w:pPr>
        <w:pStyle w:val="ListParagraph"/>
        <w:rPr>
          <w:rFonts w:ascii="Times New Roman" w:hAnsi="Times New Roman" w:cs="Times New Roman"/>
        </w:rPr>
      </w:pPr>
    </w:p>
    <w:p w14:paraId="2503533F" w14:textId="13F5FD6B" w:rsidR="00277195" w:rsidRDefault="00277195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(user returns bike before Ter), THEN (increment Ne), (increment Na)</w:t>
      </w:r>
    </w:p>
    <w:p w14:paraId="27DEAF39" w14:textId="77777777" w:rsidR="00277195" w:rsidRPr="00277195" w:rsidRDefault="00277195" w:rsidP="00277195">
      <w:pPr>
        <w:pStyle w:val="ListParagraph"/>
        <w:rPr>
          <w:rFonts w:ascii="Times New Roman" w:hAnsi="Times New Roman" w:cs="Times New Roman"/>
        </w:rPr>
      </w:pPr>
    </w:p>
    <w:p w14:paraId="6404D14F" w14:textId="6C59CA59" w:rsidR="00277195" w:rsidRDefault="00277195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(user </w:t>
      </w:r>
      <w:r w:rsidR="00B27570">
        <w:rPr>
          <w:rFonts w:ascii="Times New Roman" w:hAnsi="Times New Roman" w:cs="Times New Roman"/>
        </w:rPr>
        <w:t xml:space="preserve">expected to </w:t>
      </w:r>
      <w:r>
        <w:rPr>
          <w:rFonts w:ascii="Times New Roman" w:hAnsi="Times New Roman" w:cs="Times New Roman"/>
        </w:rPr>
        <w:t>return a</w:t>
      </w:r>
      <w:r w:rsidR="00B2757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Ter),</w:t>
      </w:r>
      <w:r w:rsidR="00B27570">
        <w:rPr>
          <w:rFonts w:ascii="Times New Roman" w:hAnsi="Times New Roman" w:cs="Times New Roman"/>
        </w:rPr>
        <w:t xml:space="preserve"> (user did not return)</w:t>
      </w:r>
      <w:r>
        <w:rPr>
          <w:rFonts w:ascii="Times New Roman" w:hAnsi="Times New Roman" w:cs="Times New Roman"/>
        </w:rPr>
        <w:t xml:space="preserve"> THEN (decrement Ne)</w:t>
      </w:r>
    </w:p>
    <w:p w14:paraId="5D2B0583" w14:textId="5992C5D5" w:rsidR="00277195" w:rsidRDefault="00277195" w:rsidP="00DB71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(user returns bike a</w:t>
      </w:r>
      <w:r w:rsidR="00B27570">
        <w:rPr>
          <w:rFonts w:ascii="Times New Roman" w:hAnsi="Times New Roman" w:cs="Times New Roman"/>
        </w:rPr>
        <w:t>t Tl &gt; Ter</w:t>
      </w:r>
      <w:r>
        <w:rPr>
          <w:rFonts w:ascii="Times New Roman" w:hAnsi="Times New Roman" w:cs="Times New Roman"/>
        </w:rPr>
        <w:t xml:space="preserve">), THEN </w:t>
      </w:r>
      <w:r w:rsidR="00B27570">
        <w:rPr>
          <w:rFonts w:ascii="Times New Roman" w:hAnsi="Times New Roman" w:cs="Times New Roman"/>
        </w:rPr>
        <w:t>(increment Ne), (increment Na)</w:t>
      </w:r>
    </w:p>
    <w:p w14:paraId="4DD5A995" w14:textId="3FF1D695" w:rsidR="00DB71D4" w:rsidRDefault="00B27570" w:rsidP="00B2757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(Tl – Ter &gt; 5), THEN (charge fine)</w:t>
      </w:r>
    </w:p>
    <w:p w14:paraId="22C63367" w14:textId="77777777" w:rsidR="00DB71D4" w:rsidRDefault="00DB71D4" w:rsidP="008C5AC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FE117B7" w14:textId="77777777" w:rsidR="008230A3" w:rsidRDefault="008230A3" w:rsidP="008C5AC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795FCA1E" w14:textId="466D5D1C" w:rsidR="003A5454" w:rsidRPr="003A5454" w:rsidRDefault="003A5454" w:rsidP="003A545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Strategy</w:t>
      </w:r>
    </w:p>
    <w:sectPr w:rsidR="003A5454" w:rsidRPr="003A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CF43" w14:textId="77777777" w:rsidR="00874C38" w:rsidRDefault="00874C38" w:rsidP="003A5454">
      <w:pPr>
        <w:spacing w:after="0" w:line="240" w:lineRule="auto"/>
      </w:pPr>
      <w:r>
        <w:separator/>
      </w:r>
    </w:p>
  </w:endnote>
  <w:endnote w:type="continuationSeparator" w:id="0">
    <w:p w14:paraId="5A809D48" w14:textId="77777777" w:rsidR="00874C38" w:rsidRDefault="00874C38" w:rsidP="003A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045CF" w14:textId="77777777" w:rsidR="00874C38" w:rsidRDefault="00874C38" w:rsidP="003A5454">
      <w:pPr>
        <w:spacing w:after="0" w:line="240" w:lineRule="auto"/>
      </w:pPr>
      <w:r>
        <w:separator/>
      </w:r>
    </w:p>
  </w:footnote>
  <w:footnote w:type="continuationSeparator" w:id="0">
    <w:p w14:paraId="17D374E4" w14:textId="77777777" w:rsidR="00874C38" w:rsidRDefault="00874C38" w:rsidP="003A5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00D3"/>
    <w:multiLevelType w:val="hybridMultilevel"/>
    <w:tmpl w:val="29DE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C14E5"/>
    <w:multiLevelType w:val="hybridMultilevel"/>
    <w:tmpl w:val="B972BD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B549D"/>
    <w:multiLevelType w:val="hybridMultilevel"/>
    <w:tmpl w:val="92ECD8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71959"/>
    <w:multiLevelType w:val="hybridMultilevel"/>
    <w:tmpl w:val="4C1AF7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A2487E"/>
    <w:multiLevelType w:val="hybridMultilevel"/>
    <w:tmpl w:val="AAEED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37191B"/>
    <w:multiLevelType w:val="hybridMultilevel"/>
    <w:tmpl w:val="A8F8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E4D50"/>
    <w:multiLevelType w:val="hybridMultilevel"/>
    <w:tmpl w:val="52609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2366624">
    <w:abstractNumId w:val="5"/>
  </w:num>
  <w:num w:numId="2" w16cid:durableId="404912099">
    <w:abstractNumId w:val="0"/>
  </w:num>
  <w:num w:numId="3" w16cid:durableId="166556319">
    <w:abstractNumId w:val="6"/>
  </w:num>
  <w:num w:numId="4" w16cid:durableId="1359115833">
    <w:abstractNumId w:val="4"/>
  </w:num>
  <w:num w:numId="5" w16cid:durableId="1928728807">
    <w:abstractNumId w:val="1"/>
  </w:num>
  <w:num w:numId="6" w16cid:durableId="747924635">
    <w:abstractNumId w:val="2"/>
  </w:num>
  <w:num w:numId="7" w16cid:durableId="599726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54"/>
    <w:rsid w:val="000C096A"/>
    <w:rsid w:val="00145026"/>
    <w:rsid w:val="00232297"/>
    <w:rsid w:val="00277195"/>
    <w:rsid w:val="00351D4B"/>
    <w:rsid w:val="003A5454"/>
    <w:rsid w:val="004B17E5"/>
    <w:rsid w:val="004C60AD"/>
    <w:rsid w:val="005254AC"/>
    <w:rsid w:val="005A2427"/>
    <w:rsid w:val="00600A83"/>
    <w:rsid w:val="00601235"/>
    <w:rsid w:val="00671E25"/>
    <w:rsid w:val="006F2E9B"/>
    <w:rsid w:val="007818C5"/>
    <w:rsid w:val="007B0ED6"/>
    <w:rsid w:val="007F0378"/>
    <w:rsid w:val="008230A3"/>
    <w:rsid w:val="00874C38"/>
    <w:rsid w:val="008C5ACA"/>
    <w:rsid w:val="0097604C"/>
    <w:rsid w:val="009830EC"/>
    <w:rsid w:val="00B27570"/>
    <w:rsid w:val="00BE7DA1"/>
    <w:rsid w:val="00C55F8B"/>
    <w:rsid w:val="00CA0C64"/>
    <w:rsid w:val="00CA195E"/>
    <w:rsid w:val="00CD1AF7"/>
    <w:rsid w:val="00D94270"/>
    <w:rsid w:val="00DB71D4"/>
    <w:rsid w:val="00E7011B"/>
    <w:rsid w:val="00F6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B6D43"/>
  <w15:chartTrackingRefBased/>
  <w15:docId w15:val="{8E2234DB-8628-472C-B094-EF97DB18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454"/>
  </w:style>
  <w:style w:type="paragraph" w:styleId="Footer">
    <w:name w:val="footer"/>
    <w:basedOn w:val="Normal"/>
    <w:link w:val="FooterChar"/>
    <w:uiPriority w:val="99"/>
    <w:unhideWhenUsed/>
    <w:rsid w:val="003A5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454"/>
  </w:style>
  <w:style w:type="paragraph" w:styleId="ListParagraph">
    <w:name w:val="List Paragraph"/>
    <w:basedOn w:val="Normal"/>
    <w:uiPriority w:val="34"/>
    <w:qFormat/>
    <w:rsid w:val="003A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>
  <element uid="dececbd6-da3b-46fe-8f00-f9d9deea2ee1" value=""/>
  <element uid="bba94c65-ac3d-4f34-b2e1-8de11ef6f01c" value=""/>
  <element uid="a06da4da-a263-4136-b4fd-f28a17d30188" value=""/>
  <element uid="bc2b7c01-6db1-4e7d-88d1-fc61674f86fd" value=""/>
  <element uid="92e993a3-af32-4afb-aa19-3a49cdb82c7a" value=""/>
</sisl>
</file>

<file path=customXml/itemProps1.xml><?xml version="1.0" encoding="utf-8"?>
<ds:datastoreItem xmlns:ds="http://schemas.openxmlformats.org/officeDocument/2006/customXml" ds:itemID="{6DEE2359-27F9-430B-B57F-6FF6D2C1144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3BF382C-9736-4A2A-B96E-FE48C3AB2E26}">
  <ds:schemaRefs>
    <ds:schemaRef ds:uri="http://www.w3.org/2001/XMLSchema"/>
    <ds:schemaRef ds:uri="http://www.boldonjames.com/2008/01/sie/internal/label"/>
  </ds:schemaRefs>
</ds:datastoreItem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rtnipcontrolcode:unrestricted|rtnipcontrolcodevm:preexistingipvm|rtnexportcontrolcountry:usa|rtnexportcontrolcode:otherinfo|rtnexportcontrolcodevm:nousecvm</dc:subject>
  <dc:creator>Ha, Ted    RTX</dc:creator>
  <cp:keywords/>
  <dc:description/>
  <cp:lastModifiedBy>Ha, Ted    RTX</cp:lastModifiedBy>
  <cp:revision>4</cp:revision>
  <dcterms:created xsi:type="dcterms:W3CDTF">2024-04-26T04:44:00Z</dcterms:created>
  <dcterms:modified xsi:type="dcterms:W3CDTF">2024-04-28T02:51:00Z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b8d8734e-da0d-41e8-927a-5507a4a68de6</vt:lpwstr>
  </property>
  <property fmtid="{D5CDD505-2E9C-101B-9397-08002B2CF9AE}" pid="3" name="rtnexportcontrolcountry">
    <vt:lpwstr>usa</vt:lpwstr>
  </property>
  <property fmtid="{D5CDD505-2E9C-101B-9397-08002B2CF9AE}" pid="4" name="bjClsUserRVM">
    <vt:lpwstr>[]</vt:lpwstr>
  </property>
  <property fmtid="{D5CDD505-2E9C-101B-9397-08002B2CF9AE}" pid="5" name="bjSaver">
    <vt:lpwstr>bMzoYUIFwLcxDyph53h4mEi9hponQ/Wg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policy="cde53ac1-bf5f-4aae-9cf1-07509e23a4b0" origin="userSelected" xmlns="http://www.boldonj</vt:lpwstr>
  </property>
  <property fmtid="{D5CDD505-2E9C-101B-9397-08002B2CF9AE}" pid="7" name="bjDocumentLabelXML-0">
    <vt:lpwstr>ames.com/2008/01/sie/internal/label"&gt;&lt;element uid="dececbd6-da3b-46fe-8f00-f9d9deea2ee1" value="" /&gt;&lt;element uid="bba94c65-ac3d-4f34-b2e1-8de11ef6f01c" value="" /&gt;&lt;element uid="a06da4da-a263-4136-b4fd-f28a17d30188" value="" /&gt;&lt;element uid="bc2b7c01-6db1-4</vt:lpwstr>
  </property>
  <property fmtid="{D5CDD505-2E9C-101B-9397-08002B2CF9AE}" pid="8" name="bjDocumentLabelXML-1">
    <vt:lpwstr>e7d-88d1-fc61674f86fd" value="" /&gt;&lt;element uid="92e993a3-af32-4afb-aa19-3a49cdb82c7a" value="" /&gt;&lt;/sisl&gt;</vt:lpwstr>
  </property>
  <property fmtid="{D5CDD505-2E9C-101B-9397-08002B2CF9AE}" pid="9" name="bjDocumentSecurityLabel">
    <vt:lpwstr>Export Control Country: US  | Unrestricted Content | Use Preexisting Marking (not applied by this tool) | Other Information (Not Requiring an Export Control Marking) | No visual marking applied by the tool</vt:lpwstr>
  </property>
  <property fmtid="{D5CDD505-2E9C-101B-9397-08002B2CF9AE}" pid="10" name="rtnipcontrolcodevm">
    <vt:lpwstr>preexistingipvm</vt:lpwstr>
  </property>
  <property fmtid="{D5CDD505-2E9C-101B-9397-08002B2CF9AE}" pid="11" name="rtnipcontrolcode">
    <vt:lpwstr>unrestricted</vt:lpwstr>
  </property>
  <property fmtid="{D5CDD505-2E9C-101B-9397-08002B2CF9AE}" pid="12" name="rtnexportcontrolcode">
    <vt:lpwstr>otherinfo</vt:lpwstr>
  </property>
  <property fmtid="{D5CDD505-2E9C-101B-9397-08002B2CF9AE}" pid="13" name="rtnexportcontrolcodevm">
    <vt:lpwstr>nousecvm</vt:lpwstr>
  </property>
  <property fmtid="{D5CDD505-2E9C-101B-9397-08002B2CF9AE}" pid="14" name="bjLabelHistoryID">
    <vt:lpwstr>{6DEE2359-27F9-430B-B57F-6FF6D2C11441}</vt:lpwstr>
  </property>
</Properties>
</file>