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F822" w14:textId="545629BA" w:rsidR="005B7A2C" w:rsidRDefault="00DF37E0" w:rsidP="00DF37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70B3">
        <w:rPr>
          <w:rFonts w:ascii="Times New Roman" w:hAnsi="Times New Roman" w:cs="Times New Roman"/>
          <w:b/>
          <w:bCs/>
          <w:sz w:val="32"/>
          <w:szCs w:val="32"/>
        </w:rPr>
        <w:t>MEMORANDUM</w:t>
      </w:r>
    </w:p>
    <w:p w14:paraId="088BA41C" w14:textId="77777777" w:rsidR="00E21075" w:rsidRPr="00D770B3" w:rsidRDefault="00E21075" w:rsidP="00DF37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3488FF" w14:textId="5BD7054A" w:rsidR="00DF37E0" w:rsidRPr="002658BA" w:rsidRDefault="002658BA" w:rsidP="00BE04F0">
      <w:pPr>
        <w:rPr>
          <w:rFonts w:ascii="Times New Roman" w:hAnsi="Times New Roman" w:cs="Times New Roman"/>
        </w:rPr>
      </w:pPr>
      <w:r w:rsidRPr="002658BA">
        <w:rPr>
          <w:rFonts w:ascii="Times New Roman" w:hAnsi="Times New Roman" w:cs="Times New Roman"/>
        </w:rPr>
        <w:t xml:space="preserve">Date: </w:t>
      </w:r>
      <w:r w:rsidR="00220190">
        <w:rPr>
          <w:rFonts w:ascii="Times New Roman" w:hAnsi="Times New Roman" w:cs="Times New Roman"/>
        </w:rPr>
        <w:t>December</w:t>
      </w:r>
      <w:r w:rsidRPr="002658BA">
        <w:rPr>
          <w:rFonts w:ascii="Times New Roman" w:hAnsi="Times New Roman" w:cs="Times New Roman"/>
        </w:rPr>
        <w:t xml:space="preserve"> </w:t>
      </w:r>
      <w:r w:rsidR="00665051">
        <w:rPr>
          <w:rFonts w:ascii="Times New Roman" w:hAnsi="Times New Roman" w:cs="Times New Roman"/>
        </w:rPr>
        <w:t>4</w:t>
      </w:r>
      <w:r w:rsidRPr="002658BA">
        <w:rPr>
          <w:rFonts w:ascii="Times New Roman" w:hAnsi="Times New Roman" w:cs="Times New Roman"/>
        </w:rPr>
        <w:t>, 202</w:t>
      </w:r>
      <w:r w:rsidR="00720BA1">
        <w:rPr>
          <w:rFonts w:ascii="Times New Roman" w:hAnsi="Times New Roman" w:cs="Times New Roman"/>
        </w:rPr>
        <w:t>2</w:t>
      </w:r>
    </w:p>
    <w:p w14:paraId="261396CE" w14:textId="44A12880" w:rsidR="002658BA" w:rsidRPr="002658BA" w:rsidRDefault="002658BA" w:rsidP="00BE04F0">
      <w:pPr>
        <w:rPr>
          <w:rFonts w:ascii="Times New Roman" w:hAnsi="Times New Roman" w:cs="Times New Roman"/>
        </w:rPr>
      </w:pPr>
      <w:r w:rsidRPr="002658BA">
        <w:rPr>
          <w:rFonts w:ascii="Times New Roman" w:hAnsi="Times New Roman" w:cs="Times New Roman"/>
        </w:rPr>
        <w:t xml:space="preserve">To: </w:t>
      </w:r>
      <w:r w:rsidR="004358EC">
        <w:rPr>
          <w:rFonts w:ascii="Times New Roman" w:hAnsi="Times New Roman" w:cs="Times New Roman"/>
        </w:rPr>
        <w:t xml:space="preserve">STEM Professor, </w:t>
      </w:r>
      <w:r w:rsidRPr="002658BA">
        <w:rPr>
          <w:rFonts w:ascii="Times New Roman" w:hAnsi="Times New Roman" w:cs="Times New Roman"/>
        </w:rPr>
        <w:t xml:space="preserve">PhD </w:t>
      </w:r>
    </w:p>
    <w:p w14:paraId="48B374D5" w14:textId="77FC1290" w:rsidR="002658BA" w:rsidRPr="002658BA" w:rsidRDefault="002658BA" w:rsidP="00BE04F0">
      <w:pPr>
        <w:rPr>
          <w:rFonts w:ascii="Times New Roman" w:hAnsi="Times New Roman" w:cs="Times New Roman"/>
        </w:rPr>
      </w:pPr>
      <w:r w:rsidRPr="002658BA">
        <w:rPr>
          <w:rFonts w:ascii="Times New Roman" w:hAnsi="Times New Roman" w:cs="Times New Roman"/>
        </w:rPr>
        <w:t xml:space="preserve">From: </w:t>
      </w:r>
      <w:r w:rsidR="004358EC">
        <w:rPr>
          <w:rFonts w:ascii="Times New Roman" w:hAnsi="Times New Roman" w:cs="Times New Roman"/>
        </w:rPr>
        <w:t xml:space="preserve">STEM Student </w:t>
      </w:r>
      <w:r w:rsidRPr="002658BA">
        <w:rPr>
          <w:rFonts w:ascii="Times New Roman" w:hAnsi="Times New Roman" w:cs="Times New Roman"/>
        </w:rPr>
        <w:t xml:space="preserve"> </w:t>
      </w:r>
    </w:p>
    <w:p w14:paraId="1BB814BB" w14:textId="54FC1E5A" w:rsidR="002658BA" w:rsidRDefault="002658BA" w:rsidP="00BE04F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658BA">
        <w:rPr>
          <w:rFonts w:ascii="Times New Roman" w:hAnsi="Times New Roman" w:cs="Times New Roman"/>
        </w:rPr>
        <w:t>Regarding: Requested letter</w:t>
      </w:r>
      <w:r w:rsidR="004358EC">
        <w:rPr>
          <w:rFonts w:ascii="Times New Roman" w:hAnsi="Times New Roman" w:cs="Times New Roman"/>
        </w:rPr>
        <w:t>s</w:t>
      </w:r>
      <w:r w:rsidRPr="002658BA">
        <w:rPr>
          <w:rFonts w:ascii="Times New Roman" w:hAnsi="Times New Roman" w:cs="Times New Roman"/>
        </w:rPr>
        <w:t xml:space="preserve"> of recommendation</w:t>
      </w:r>
    </w:p>
    <w:p w14:paraId="6725430D" w14:textId="77777777" w:rsidR="004358EC" w:rsidRDefault="004358EC" w:rsidP="00BE04F0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782D2C70" w14:textId="77777777" w:rsidR="00DC186F" w:rsidRDefault="00DC186F" w:rsidP="002658BA">
      <w:pPr>
        <w:spacing w:line="360" w:lineRule="auto"/>
        <w:rPr>
          <w:rFonts w:ascii="Times New Roman" w:hAnsi="Times New Roman" w:cs="Times New Roman"/>
        </w:rPr>
      </w:pPr>
    </w:p>
    <w:p w14:paraId="42E887F2" w14:textId="58DF803D" w:rsidR="002658BA" w:rsidRDefault="002658BA" w:rsidP="00DC1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the list of programs that will be contacting you to submit a letter of recommendation on my behalf. Please note that there are </w:t>
      </w:r>
      <w:r w:rsidR="004358E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PhD programs</w:t>
      </w:r>
      <w:r w:rsidR="00DF6871">
        <w:rPr>
          <w:rFonts w:ascii="Times New Roman" w:hAnsi="Times New Roman" w:cs="Times New Roman"/>
        </w:rPr>
        <w:t xml:space="preserve"> and 2 master’s programs</w:t>
      </w:r>
      <w:r>
        <w:rPr>
          <w:rFonts w:ascii="Times New Roman" w:hAnsi="Times New Roman" w:cs="Times New Roman"/>
        </w:rPr>
        <w:t xml:space="preserve">. </w:t>
      </w:r>
    </w:p>
    <w:p w14:paraId="390B7765" w14:textId="07F02ACC" w:rsidR="002658BA" w:rsidRDefault="002658BA" w:rsidP="00DC186F">
      <w:pPr>
        <w:rPr>
          <w:rFonts w:ascii="Times New Roman" w:hAnsi="Times New Roman" w:cs="Times New Roman"/>
        </w:rPr>
      </w:pPr>
    </w:p>
    <w:p w14:paraId="23A68411" w14:textId="42D5EAD7" w:rsidR="002658BA" w:rsidRDefault="002658BA" w:rsidP="00DC1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deadlines for the submissions are: </w:t>
      </w:r>
    </w:p>
    <w:p w14:paraId="239F07CF" w14:textId="1626E612" w:rsidR="002658BA" w:rsidRDefault="002658BA" w:rsidP="00DC1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PhD </w:t>
      </w:r>
      <w:r w:rsidR="006203C0">
        <w:rPr>
          <w:rFonts w:ascii="Times New Roman" w:hAnsi="Times New Roman" w:cs="Times New Roman"/>
        </w:rPr>
        <w:t xml:space="preserve">and </w:t>
      </w:r>
      <w:r w:rsidR="002F16A6">
        <w:rPr>
          <w:rFonts w:ascii="Times New Roman" w:hAnsi="Times New Roman" w:cs="Times New Roman"/>
        </w:rPr>
        <w:t>master’s</w:t>
      </w:r>
      <w:r w:rsidR="006203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programs are due December 1, 202</w:t>
      </w:r>
      <w:r w:rsidR="00720BA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</w:p>
    <w:p w14:paraId="714A68DA" w14:textId="77777777" w:rsidR="00BD2F0A" w:rsidRDefault="00BD2F0A" w:rsidP="00DC1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With the exception of</w:t>
      </w:r>
      <w:proofErr w:type="gramEnd"/>
      <w:r>
        <w:rPr>
          <w:rFonts w:ascii="Times New Roman" w:hAnsi="Times New Roman" w:cs="Times New Roman"/>
        </w:rPr>
        <w:t xml:space="preserve">: </w:t>
      </w:r>
    </w:p>
    <w:p w14:paraId="53AFED01" w14:textId="71EAEF0D" w:rsidR="002658BA" w:rsidRDefault="002658BA" w:rsidP="00DC1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North Carolina Chapel Hill </w:t>
      </w:r>
      <w:r w:rsidR="00BD2F0A">
        <w:rPr>
          <w:rFonts w:ascii="Times New Roman" w:hAnsi="Times New Roman" w:cs="Times New Roman"/>
        </w:rPr>
        <w:t xml:space="preserve">Priority Deadline </w:t>
      </w:r>
      <w:r>
        <w:rPr>
          <w:rFonts w:ascii="Times New Roman" w:hAnsi="Times New Roman" w:cs="Times New Roman"/>
        </w:rPr>
        <w:t>is November 2</w:t>
      </w:r>
      <w:r w:rsidR="00BD2F0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 202</w:t>
      </w:r>
      <w:r w:rsidR="00720BA1">
        <w:rPr>
          <w:rFonts w:ascii="Times New Roman" w:hAnsi="Times New Roman" w:cs="Times New Roman"/>
        </w:rPr>
        <w:t>2</w:t>
      </w:r>
      <w:r w:rsidR="001725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DF2AE46" w14:textId="16FEEB92" w:rsidR="002658BA" w:rsidRDefault="002658BA" w:rsidP="002658BA">
      <w:pPr>
        <w:spacing w:line="360" w:lineRule="auto"/>
        <w:rPr>
          <w:rFonts w:ascii="Times New Roman" w:hAnsi="Times New Roman" w:cs="Times New Roman"/>
        </w:rPr>
      </w:pPr>
    </w:p>
    <w:p w14:paraId="4C9FFC6E" w14:textId="1DE3B2DE" w:rsidR="002658BA" w:rsidRDefault="002658BA" w:rsidP="002658BA">
      <w:pPr>
        <w:spacing w:line="360" w:lineRule="auto"/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>As a reminder</w:t>
      </w:r>
      <w:commentRangeEnd w:id="0"/>
      <w:r w:rsidR="009359B0"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 xml:space="preserve">: </w:t>
      </w:r>
    </w:p>
    <w:p w14:paraId="03E35E95" w14:textId="58B891C8" w:rsidR="00BE04F0" w:rsidRDefault="002658BA" w:rsidP="002658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BE04F0">
        <w:rPr>
          <w:rFonts w:ascii="Times New Roman" w:hAnsi="Times New Roman" w:cs="Times New Roman"/>
        </w:rPr>
        <w:t xml:space="preserve"> was enrolled in GRAD 492 Directed Research as an undergraduate student researcher as part of the Ronald E. McNair Achievement Program in </w:t>
      </w:r>
      <w:r w:rsidR="00CF31E4">
        <w:rPr>
          <w:rFonts w:ascii="Times New Roman" w:hAnsi="Times New Roman" w:cs="Times New Roman"/>
        </w:rPr>
        <w:t>Summer 202</w:t>
      </w:r>
      <w:r w:rsidR="00720BA1">
        <w:rPr>
          <w:rFonts w:ascii="Times New Roman" w:hAnsi="Times New Roman" w:cs="Times New Roman"/>
        </w:rPr>
        <w:t>2</w:t>
      </w:r>
      <w:r w:rsidR="00CF31E4">
        <w:rPr>
          <w:rFonts w:ascii="Times New Roman" w:hAnsi="Times New Roman" w:cs="Times New Roman"/>
        </w:rPr>
        <w:t xml:space="preserve"> </w:t>
      </w:r>
      <w:r w:rsidR="00680D69">
        <w:rPr>
          <w:rFonts w:ascii="Times New Roman" w:hAnsi="Times New Roman" w:cs="Times New Roman"/>
        </w:rPr>
        <w:t>where I received an A</w:t>
      </w:r>
      <w:r w:rsidR="00BE04F0">
        <w:rPr>
          <w:rFonts w:ascii="Times New Roman" w:hAnsi="Times New Roman" w:cs="Times New Roman"/>
        </w:rPr>
        <w:t xml:space="preserve">. </w:t>
      </w:r>
    </w:p>
    <w:p w14:paraId="4516ECEE" w14:textId="0897BDD5" w:rsidR="007A1BDC" w:rsidRDefault="00BE04F0" w:rsidP="002658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680D69">
        <w:rPr>
          <w:rFonts w:ascii="Times New Roman" w:hAnsi="Times New Roman" w:cs="Times New Roman"/>
        </w:rPr>
        <w:t xml:space="preserve">e discussed my interests in pursuing a PhD in </w:t>
      </w:r>
      <w:r w:rsidR="007A1BDC">
        <w:rPr>
          <w:rFonts w:ascii="Times New Roman" w:hAnsi="Times New Roman" w:cs="Times New Roman"/>
        </w:rPr>
        <w:t>Cellular and Molecular Medicine</w:t>
      </w:r>
      <w:r w:rsidR="00EC6815">
        <w:rPr>
          <w:rFonts w:ascii="Times New Roman" w:hAnsi="Times New Roman" w:cs="Times New Roman"/>
        </w:rPr>
        <w:t xml:space="preserve">, </w:t>
      </w:r>
      <w:r w:rsidR="007A1BDC">
        <w:rPr>
          <w:rFonts w:ascii="Times New Roman" w:hAnsi="Times New Roman" w:cs="Times New Roman"/>
        </w:rPr>
        <w:t>Immunology</w:t>
      </w:r>
      <w:r w:rsidR="00EC6815">
        <w:rPr>
          <w:rFonts w:ascii="Times New Roman" w:hAnsi="Times New Roman" w:cs="Times New Roman"/>
        </w:rPr>
        <w:t>, or Pathology</w:t>
      </w:r>
      <w:r w:rsidR="007A1BDC">
        <w:rPr>
          <w:rFonts w:ascii="Times New Roman" w:hAnsi="Times New Roman" w:cs="Times New Roman"/>
        </w:rPr>
        <w:t xml:space="preserve"> in one of the several graduate schools mentioned below. </w:t>
      </w:r>
    </w:p>
    <w:p w14:paraId="76E03951" w14:textId="47B508D6" w:rsidR="00BE04F0" w:rsidRDefault="00BE04F0" w:rsidP="002658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completed an original research project on mobilization of specific NK and T</w:t>
      </w:r>
      <w:r w:rsidR="00EC681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cell</w:t>
      </w:r>
      <w:r w:rsidR="00EC6815">
        <w:rPr>
          <w:rFonts w:ascii="Times New Roman" w:hAnsi="Times New Roman" w:cs="Times New Roman"/>
        </w:rPr>
        <w:t xml:space="preserve"> subsets</w:t>
      </w:r>
      <w:r>
        <w:rPr>
          <w:rFonts w:ascii="Times New Roman" w:hAnsi="Times New Roman" w:cs="Times New Roman"/>
        </w:rPr>
        <w:t xml:space="preserve"> in response to ISO infusion and exercise. I compiled a complete literature review, performed statistical analysis on previously gathered data, developed conclusions, and created an original research report as well as an original research presentation. </w:t>
      </w:r>
    </w:p>
    <w:p w14:paraId="570186DB" w14:textId="4A35714A" w:rsidR="002658BA" w:rsidRPr="00BE04F0" w:rsidRDefault="00BE04F0" w:rsidP="002658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currently enrolled in your NSC 492 Directed Research course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intend to receive an A. I am constantly trying to further my understanding of the field of immunology and am engaged during lab meetings and presentations. </w:t>
      </w:r>
    </w:p>
    <w:p w14:paraId="06F4AEE7" w14:textId="77777777" w:rsidR="002F16A6" w:rsidRDefault="002F16A6" w:rsidP="002658BA">
      <w:pPr>
        <w:spacing w:line="360" w:lineRule="auto"/>
        <w:rPr>
          <w:rFonts w:ascii="Times New Roman" w:hAnsi="Times New Roman" w:cs="Times New Roman"/>
        </w:rPr>
      </w:pPr>
    </w:p>
    <w:p w14:paraId="104749D3" w14:textId="4231AE33" w:rsidR="002658BA" w:rsidRDefault="002658BA" w:rsidP="002658B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</w:t>
      </w:r>
      <w:r w:rsidR="00BE04F0">
        <w:rPr>
          <w:rFonts w:ascii="Times New Roman" w:hAnsi="Times New Roman" w:cs="Times New Roman"/>
        </w:rPr>
        <w:t xml:space="preserve">for your continued support, mentoring, and guidance in my pursuit of graduate education. If you need any additional </w:t>
      </w:r>
      <w:r w:rsidR="001D6136">
        <w:rPr>
          <w:rFonts w:ascii="Times New Roman" w:hAnsi="Times New Roman" w:cs="Times New Roman"/>
        </w:rPr>
        <w:t>information,</w:t>
      </w:r>
      <w:r w:rsidR="00BE04F0">
        <w:rPr>
          <w:rFonts w:ascii="Times New Roman" w:hAnsi="Times New Roman" w:cs="Times New Roman"/>
        </w:rPr>
        <w:t xml:space="preserve"> please feel free to contact me at any time. </w:t>
      </w:r>
    </w:p>
    <w:p w14:paraId="4E453AC1" w14:textId="77777777" w:rsidR="00C92BB1" w:rsidRDefault="00C92BB1" w:rsidP="002658BA">
      <w:pPr>
        <w:spacing w:line="360" w:lineRule="auto"/>
        <w:rPr>
          <w:rFonts w:ascii="Times New Roman" w:hAnsi="Times New Roman" w:cs="Times New Roman"/>
        </w:rPr>
      </w:pPr>
    </w:p>
    <w:p w14:paraId="789CAFFD" w14:textId="77777777" w:rsidR="000A2784" w:rsidRDefault="000A278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8BE" w:rsidRPr="000A2784" w14:paraId="50A8B06F" w14:textId="77777777" w:rsidTr="00823F77">
        <w:tc>
          <w:tcPr>
            <w:tcW w:w="9350" w:type="dxa"/>
            <w:gridSpan w:val="2"/>
          </w:tcPr>
          <w:p w14:paraId="4095DF6A" w14:textId="134C9683" w:rsidR="002E48BE" w:rsidRPr="000A2784" w:rsidRDefault="002E48BE" w:rsidP="002658B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0A2784">
              <w:rPr>
                <w:rFonts w:ascii="Times New Roman" w:hAnsi="Times New Roman" w:cs="Times New Roman"/>
                <w:b/>
                <w:bCs/>
              </w:rPr>
              <w:lastRenderedPageBreak/>
              <w:t>Personal Information</w:t>
            </w:r>
            <w:r w:rsidR="009C257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2658BA" w:rsidRPr="000A2784" w14:paraId="10FF2824" w14:textId="77777777" w:rsidTr="00C92609">
        <w:tc>
          <w:tcPr>
            <w:tcW w:w="4675" w:type="dxa"/>
            <w:shd w:val="clear" w:color="auto" w:fill="D9E2F3" w:themeFill="accent1" w:themeFillTint="33"/>
          </w:tcPr>
          <w:p w14:paraId="597B6F26" w14:textId="0C918B50" w:rsidR="002E48BE" w:rsidRPr="000A2784" w:rsidRDefault="002E48BE" w:rsidP="00D05D7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A2784">
              <w:rPr>
                <w:rFonts w:ascii="Times New Roman" w:hAnsi="Times New Roman" w:cs="Times New Roman"/>
                <w:b/>
                <w:bCs/>
                <w:u w:val="single"/>
              </w:rPr>
              <w:t xml:space="preserve">Student Name: </w:t>
            </w:r>
          </w:p>
          <w:p w14:paraId="6965DF91" w14:textId="79B88BC8" w:rsidR="002658BA" w:rsidRDefault="002658BA" w:rsidP="00D05D7B">
            <w:pPr>
              <w:rPr>
                <w:rFonts w:ascii="Times New Roman" w:hAnsi="Times New Roman" w:cs="Times New Roman"/>
              </w:rPr>
            </w:pPr>
            <w:r w:rsidRPr="000A2784">
              <w:rPr>
                <w:rFonts w:ascii="Times New Roman" w:hAnsi="Times New Roman" w:cs="Times New Roman"/>
              </w:rPr>
              <w:t>S</w:t>
            </w:r>
            <w:r w:rsidR="001725C2">
              <w:rPr>
                <w:rFonts w:ascii="Times New Roman" w:hAnsi="Times New Roman" w:cs="Times New Roman"/>
              </w:rPr>
              <w:t xml:space="preserve">TEM Student </w:t>
            </w:r>
            <w:r w:rsidRPr="000A2784">
              <w:rPr>
                <w:rFonts w:ascii="Times New Roman" w:hAnsi="Times New Roman" w:cs="Times New Roman"/>
              </w:rPr>
              <w:t xml:space="preserve"> </w:t>
            </w:r>
          </w:p>
          <w:p w14:paraId="7B87C08C" w14:textId="77777777" w:rsidR="00D05D7B" w:rsidRPr="000A2784" w:rsidRDefault="00D05D7B" w:rsidP="00D05D7B">
            <w:pPr>
              <w:rPr>
                <w:rFonts w:ascii="Times New Roman" w:hAnsi="Times New Roman" w:cs="Times New Roman"/>
              </w:rPr>
            </w:pPr>
          </w:p>
          <w:p w14:paraId="21E56C6A" w14:textId="0E4B6F67" w:rsidR="002E48BE" w:rsidRPr="000A2784" w:rsidRDefault="002E48BE" w:rsidP="00D05D7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A2784">
              <w:rPr>
                <w:rFonts w:ascii="Times New Roman" w:hAnsi="Times New Roman" w:cs="Times New Roman"/>
                <w:b/>
                <w:bCs/>
                <w:u w:val="single"/>
              </w:rPr>
              <w:t>Home Address:</w:t>
            </w:r>
          </w:p>
          <w:p w14:paraId="625F76D1" w14:textId="62AD822F" w:rsidR="002E48BE" w:rsidRPr="000A2784" w:rsidRDefault="002E48BE" w:rsidP="00D05D7B">
            <w:pPr>
              <w:rPr>
                <w:rFonts w:ascii="Times New Roman" w:hAnsi="Times New Roman" w:cs="Times New Roman"/>
              </w:rPr>
            </w:pPr>
            <w:r w:rsidRPr="000A2784">
              <w:rPr>
                <w:rFonts w:ascii="Times New Roman" w:hAnsi="Times New Roman" w:cs="Times New Roman"/>
              </w:rPr>
              <w:t>14</w:t>
            </w:r>
            <w:r w:rsidR="00A95845">
              <w:rPr>
                <w:rFonts w:ascii="Times New Roman" w:hAnsi="Times New Roman" w:cs="Times New Roman"/>
              </w:rPr>
              <w:t>00</w:t>
            </w:r>
            <w:r w:rsidRPr="000A2784">
              <w:rPr>
                <w:rFonts w:ascii="Times New Roman" w:hAnsi="Times New Roman" w:cs="Times New Roman"/>
              </w:rPr>
              <w:t xml:space="preserve"> N Park Ave </w:t>
            </w:r>
          </w:p>
          <w:p w14:paraId="728584BD" w14:textId="77C16831" w:rsidR="002E48BE" w:rsidRPr="000A2784" w:rsidRDefault="002E48BE" w:rsidP="00D05D7B">
            <w:pPr>
              <w:rPr>
                <w:rFonts w:ascii="Times New Roman" w:hAnsi="Times New Roman" w:cs="Times New Roman"/>
              </w:rPr>
            </w:pPr>
            <w:r w:rsidRPr="000A2784">
              <w:rPr>
                <w:rFonts w:ascii="Times New Roman" w:hAnsi="Times New Roman" w:cs="Times New Roman"/>
              </w:rPr>
              <w:t>Tucson, AZ 857</w:t>
            </w:r>
            <w:r w:rsidR="00A95845">
              <w:rPr>
                <w:rFonts w:ascii="Times New Roman" w:hAnsi="Times New Roman" w:cs="Times New Roman"/>
              </w:rPr>
              <w:t>2</w:t>
            </w:r>
            <w:r w:rsidRPr="000A27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ED9CA41" w14:textId="77777777" w:rsidR="002E48BE" w:rsidRPr="000A2784" w:rsidRDefault="002658BA" w:rsidP="00D05D7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A2784">
              <w:rPr>
                <w:rFonts w:ascii="Times New Roman" w:hAnsi="Times New Roman" w:cs="Times New Roman"/>
                <w:b/>
                <w:bCs/>
                <w:u w:val="single"/>
              </w:rPr>
              <w:t xml:space="preserve">Email: </w:t>
            </w:r>
          </w:p>
          <w:p w14:paraId="10B8E099" w14:textId="587E87CD" w:rsidR="002658BA" w:rsidRDefault="0058184F" w:rsidP="00D05D7B">
            <w:pPr>
              <w:rPr>
                <w:rStyle w:val="Hyperlink"/>
                <w:rFonts w:ascii="Times New Roman" w:hAnsi="Times New Roman" w:cs="Times New Roman"/>
              </w:rPr>
            </w:pPr>
            <w:hyperlink r:id="rId11" w:history="1">
              <w:r w:rsidR="00A95845" w:rsidRPr="00BD7A06">
                <w:rPr>
                  <w:rStyle w:val="Hyperlink"/>
                  <w:rFonts w:ascii="Times New Roman" w:hAnsi="Times New Roman" w:cs="Times New Roman"/>
                </w:rPr>
                <w:t>STEMSTudent@email.arizona.edu</w:t>
              </w:r>
            </w:hyperlink>
            <w:r w:rsidR="00A95845">
              <w:rPr>
                <w:rFonts w:ascii="Times New Roman" w:hAnsi="Times New Roman" w:cs="Times New Roman"/>
              </w:rPr>
              <w:t xml:space="preserve"> </w:t>
            </w:r>
            <w:r w:rsidR="001725C2">
              <w:rPr>
                <w:rStyle w:val="Hyperlink"/>
                <w:rFonts w:ascii="Times New Roman" w:hAnsi="Times New Roman" w:cs="Times New Roman"/>
              </w:rPr>
              <w:t xml:space="preserve"> </w:t>
            </w:r>
          </w:p>
          <w:p w14:paraId="7918D9E2" w14:textId="77777777" w:rsidR="00D05D7B" w:rsidRPr="000A2784" w:rsidRDefault="00D05D7B" w:rsidP="00D05D7B">
            <w:pPr>
              <w:rPr>
                <w:rFonts w:ascii="Times New Roman" w:hAnsi="Times New Roman" w:cs="Times New Roman"/>
              </w:rPr>
            </w:pPr>
          </w:p>
          <w:p w14:paraId="27201C5D" w14:textId="77777777" w:rsidR="002E48BE" w:rsidRPr="000A2784" w:rsidRDefault="002658BA" w:rsidP="00D05D7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A2784">
              <w:rPr>
                <w:rFonts w:ascii="Times New Roman" w:hAnsi="Times New Roman" w:cs="Times New Roman"/>
                <w:b/>
                <w:bCs/>
                <w:u w:val="single"/>
              </w:rPr>
              <w:t xml:space="preserve">Cell Phone: </w:t>
            </w:r>
          </w:p>
          <w:p w14:paraId="07422E84" w14:textId="4016FBDC" w:rsidR="002658BA" w:rsidRPr="000A2784" w:rsidRDefault="002658BA" w:rsidP="00D05D7B">
            <w:pPr>
              <w:rPr>
                <w:rFonts w:ascii="Times New Roman" w:hAnsi="Times New Roman" w:cs="Times New Roman"/>
              </w:rPr>
            </w:pPr>
            <w:r w:rsidRPr="000A2784">
              <w:rPr>
                <w:rFonts w:ascii="Times New Roman" w:hAnsi="Times New Roman" w:cs="Times New Roman"/>
              </w:rPr>
              <w:t>(</w:t>
            </w:r>
            <w:r w:rsidR="00A95845">
              <w:rPr>
                <w:rFonts w:ascii="Times New Roman" w:hAnsi="Times New Roman" w:cs="Times New Roman"/>
              </w:rPr>
              <w:t>520</w:t>
            </w:r>
            <w:r w:rsidRPr="000A2784">
              <w:rPr>
                <w:rFonts w:ascii="Times New Roman" w:hAnsi="Times New Roman" w:cs="Times New Roman"/>
              </w:rPr>
              <w:t>) 606-2</w:t>
            </w:r>
            <w:r w:rsidR="00A95845">
              <w:rPr>
                <w:rFonts w:ascii="Times New Roman" w:hAnsi="Times New Roman" w:cs="Times New Roman"/>
              </w:rPr>
              <w:t>222</w:t>
            </w:r>
          </w:p>
        </w:tc>
      </w:tr>
      <w:tr w:rsidR="002658BA" w:rsidRPr="000A2784" w14:paraId="567A499B" w14:textId="77777777" w:rsidTr="002658BA">
        <w:tc>
          <w:tcPr>
            <w:tcW w:w="4675" w:type="dxa"/>
          </w:tcPr>
          <w:p w14:paraId="73356C57" w14:textId="77777777" w:rsidR="002658BA" w:rsidRPr="000A2784" w:rsidRDefault="002E48BE" w:rsidP="00D05D7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A2784">
              <w:rPr>
                <w:rFonts w:ascii="Times New Roman" w:hAnsi="Times New Roman" w:cs="Times New Roman"/>
                <w:b/>
                <w:bCs/>
                <w:u w:val="single"/>
              </w:rPr>
              <w:t xml:space="preserve">Current Major: </w:t>
            </w:r>
          </w:p>
          <w:p w14:paraId="2C07FD46" w14:textId="496BA597" w:rsidR="002E48BE" w:rsidRDefault="002E48BE" w:rsidP="00D05D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A2784">
              <w:rPr>
                <w:rFonts w:ascii="Times New Roman" w:hAnsi="Times New Roman" w:cs="Times New Roman"/>
              </w:rPr>
              <w:t>Nutritional Sciences</w:t>
            </w:r>
          </w:p>
          <w:p w14:paraId="41BC80AD" w14:textId="77777777" w:rsidR="00D05D7B" w:rsidRPr="000A2784" w:rsidRDefault="00D05D7B" w:rsidP="00A95845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C2EFEC0" w14:textId="77777777" w:rsidR="002E48BE" w:rsidRPr="000A2784" w:rsidRDefault="002E48BE" w:rsidP="00D05D7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A2784">
              <w:rPr>
                <w:rFonts w:ascii="Times New Roman" w:hAnsi="Times New Roman" w:cs="Times New Roman"/>
                <w:b/>
                <w:bCs/>
                <w:u w:val="single"/>
              </w:rPr>
              <w:t xml:space="preserve">Current Minor: </w:t>
            </w:r>
          </w:p>
          <w:p w14:paraId="27B3AAAC" w14:textId="13CE1D10" w:rsidR="002E48BE" w:rsidRPr="000A2784" w:rsidRDefault="002E48BE" w:rsidP="00D05D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A2784">
              <w:rPr>
                <w:rFonts w:ascii="Times New Roman" w:hAnsi="Times New Roman" w:cs="Times New Roman"/>
              </w:rPr>
              <w:t>Leadership Studies and Practice</w:t>
            </w:r>
          </w:p>
        </w:tc>
        <w:tc>
          <w:tcPr>
            <w:tcW w:w="4675" w:type="dxa"/>
          </w:tcPr>
          <w:p w14:paraId="7B8EFCDC" w14:textId="77777777" w:rsidR="002658BA" w:rsidRDefault="002E48BE" w:rsidP="00D05D7B">
            <w:pPr>
              <w:rPr>
                <w:rFonts w:ascii="Times New Roman" w:hAnsi="Times New Roman" w:cs="Times New Roman"/>
                <w:b/>
                <w:bCs/>
              </w:rPr>
            </w:pPr>
            <w:r w:rsidRPr="000A2784">
              <w:rPr>
                <w:rFonts w:ascii="Times New Roman" w:hAnsi="Times New Roman" w:cs="Times New Roman"/>
                <w:b/>
                <w:bCs/>
              </w:rPr>
              <w:t>Cum GPA: 3.</w:t>
            </w:r>
            <w:r w:rsidR="00A95845">
              <w:rPr>
                <w:rFonts w:ascii="Times New Roman" w:hAnsi="Times New Roman" w:cs="Times New Roman"/>
                <w:b/>
                <w:bCs/>
              </w:rPr>
              <w:t>80</w:t>
            </w:r>
          </w:p>
          <w:p w14:paraId="632145C0" w14:textId="77777777" w:rsidR="006203C0" w:rsidRDefault="006203C0" w:rsidP="00D05D7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2A747CD" w14:textId="387D49BE" w:rsidR="006203C0" w:rsidRPr="000A2784" w:rsidRDefault="006203C0" w:rsidP="00D05D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GRE Scores</w:t>
            </w:r>
            <w:r w:rsidR="00E30A10">
              <w:rPr>
                <w:rFonts w:ascii="Times New Roman" w:hAnsi="Times New Roman" w:cs="Times New Roman"/>
                <w:b/>
                <w:bCs/>
              </w:rPr>
              <w:t xml:space="preserve">: Verbal </w:t>
            </w:r>
            <w:r w:rsidR="00CC0199">
              <w:rPr>
                <w:rFonts w:ascii="Times New Roman" w:hAnsi="Times New Roman" w:cs="Times New Roman"/>
                <w:b/>
                <w:bCs/>
              </w:rPr>
              <w:t>160</w:t>
            </w:r>
            <w:r w:rsidR="00E30A10">
              <w:rPr>
                <w:rFonts w:ascii="Times New Roman" w:hAnsi="Times New Roman" w:cs="Times New Roman"/>
                <w:b/>
                <w:bCs/>
              </w:rPr>
              <w:t xml:space="preserve">, Math </w:t>
            </w:r>
            <w:r w:rsidR="00CC0199">
              <w:rPr>
                <w:rFonts w:ascii="Times New Roman" w:hAnsi="Times New Roman" w:cs="Times New Roman"/>
                <w:b/>
                <w:bCs/>
              </w:rPr>
              <w:t>165</w:t>
            </w:r>
            <w:r w:rsidR="00E30A10">
              <w:rPr>
                <w:rFonts w:ascii="Times New Roman" w:hAnsi="Times New Roman" w:cs="Times New Roman"/>
                <w:b/>
                <w:bCs/>
              </w:rPr>
              <w:t xml:space="preserve">, Writing 5, taken </w:t>
            </w:r>
            <w:r w:rsidR="00CC0199">
              <w:rPr>
                <w:rFonts w:ascii="Times New Roman" w:hAnsi="Times New Roman" w:cs="Times New Roman"/>
                <w:b/>
                <w:bCs/>
              </w:rPr>
              <w:t>July</w:t>
            </w:r>
            <w:r w:rsidR="00E30A1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96F19">
              <w:rPr>
                <w:rFonts w:ascii="Times New Roman" w:hAnsi="Times New Roman" w:cs="Times New Roman"/>
                <w:b/>
                <w:bCs/>
              </w:rPr>
              <w:t>12, 202</w:t>
            </w:r>
            <w:r w:rsidR="00CC0199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2658BA" w:rsidRPr="000A2784" w14:paraId="650128D5" w14:textId="77777777" w:rsidTr="00C92609">
        <w:tc>
          <w:tcPr>
            <w:tcW w:w="4675" w:type="dxa"/>
            <w:shd w:val="clear" w:color="auto" w:fill="D9E2F3" w:themeFill="accent1" w:themeFillTint="33"/>
          </w:tcPr>
          <w:p w14:paraId="0842F644" w14:textId="77777777" w:rsidR="002658BA" w:rsidRPr="000A2784" w:rsidRDefault="002E48BE" w:rsidP="00D05D7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A2784">
              <w:rPr>
                <w:rFonts w:ascii="Times New Roman" w:hAnsi="Times New Roman" w:cs="Times New Roman"/>
                <w:b/>
                <w:bCs/>
                <w:u w:val="single"/>
              </w:rPr>
              <w:t xml:space="preserve">Long-term Career Goals: </w:t>
            </w:r>
          </w:p>
          <w:p w14:paraId="2C6699C0" w14:textId="1E338271" w:rsidR="002E48BE" w:rsidRPr="000A2784" w:rsidRDefault="002E48BE" w:rsidP="00D05D7B">
            <w:pPr>
              <w:rPr>
                <w:rFonts w:ascii="Times New Roman" w:hAnsi="Times New Roman" w:cs="Times New Roman"/>
              </w:rPr>
            </w:pPr>
            <w:commentRangeStart w:id="1"/>
            <w:r w:rsidRPr="000A2784">
              <w:rPr>
                <w:rFonts w:ascii="Times New Roman" w:hAnsi="Times New Roman" w:cs="Times New Roman"/>
              </w:rPr>
              <w:t>Tenured</w:t>
            </w:r>
            <w:commentRangeEnd w:id="1"/>
            <w:r w:rsidR="009359B0">
              <w:rPr>
                <w:rStyle w:val="CommentReference"/>
              </w:rPr>
              <w:commentReference w:id="1"/>
            </w:r>
            <w:r w:rsidRPr="000A2784">
              <w:rPr>
                <w:rFonts w:ascii="Times New Roman" w:hAnsi="Times New Roman" w:cs="Times New Roman"/>
              </w:rPr>
              <w:t xml:space="preserve"> professor affiliated with a Research 1 institution conducting original research as well as teaching the next generation of academics. 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DD6DC82" w14:textId="77777777" w:rsidR="002658BA" w:rsidRPr="000A2784" w:rsidRDefault="002E48BE" w:rsidP="00D05D7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A2784">
              <w:rPr>
                <w:rFonts w:ascii="Times New Roman" w:hAnsi="Times New Roman" w:cs="Times New Roman"/>
                <w:b/>
                <w:bCs/>
                <w:u w:val="single"/>
              </w:rPr>
              <w:t xml:space="preserve">Intended Graduate Degree: </w:t>
            </w:r>
          </w:p>
          <w:p w14:paraId="77251770" w14:textId="27E2064B" w:rsidR="002E48BE" w:rsidRPr="000A2784" w:rsidRDefault="002E48BE" w:rsidP="00D05D7B">
            <w:pPr>
              <w:rPr>
                <w:rFonts w:ascii="Times New Roman" w:hAnsi="Times New Roman" w:cs="Times New Roman"/>
              </w:rPr>
            </w:pPr>
            <w:r w:rsidRPr="000A2784">
              <w:rPr>
                <w:rFonts w:ascii="Times New Roman" w:hAnsi="Times New Roman" w:cs="Times New Roman"/>
              </w:rPr>
              <w:t>PhD</w:t>
            </w:r>
          </w:p>
        </w:tc>
      </w:tr>
    </w:tbl>
    <w:p w14:paraId="31A6498A" w14:textId="77777777" w:rsidR="002658BA" w:rsidRDefault="002658BA" w:rsidP="00D05D7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8BE" w14:paraId="27F8F46F" w14:textId="77777777" w:rsidTr="0098346A">
        <w:tc>
          <w:tcPr>
            <w:tcW w:w="9350" w:type="dxa"/>
            <w:gridSpan w:val="2"/>
          </w:tcPr>
          <w:p w14:paraId="74FCF968" w14:textId="21C30867" w:rsidR="002E48BE" w:rsidRPr="00A53F25" w:rsidRDefault="002E48BE" w:rsidP="00D05D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3F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Background </w:t>
            </w:r>
            <w:commentRangeStart w:id="2"/>
            <w:r w:rsidRPr="00A53F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Information</w:t>
            </w:r>
            <w:commentRangeEnd w:id="2"/>
            <w:r w:rsidR="000426E7">
              <w:rPr>
                <w:rStyle w:val="CommentReference"/>
              </w:rPr>
              <w:commentReference w:id="2"/>
            </w:r>
          </w:p>
        </w:tc>
      </w:tr>
      <w:tr w:rsidR="002E48BE" w14:paraId="0825D946" w14:textId="77777777" w:rsidTr="00C92609">
        <w:tc>
          <w:tcPr>
            <w:tcW w:w="4675" w:type="dxa"/>
            <w:shd w:val="clear" w:color="auto" w:fill="D9E2F3" w:themeFill="accent1" w:themeFillTint="33"/>
          </w:tcPr>
          <w:p w14:paraId="4DBB370E" w14:textId="1EAFA313" w:rsidR="00091C39" w:rsidRDefault="00E9021C" w:rsidP="00D05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 individual in family to pursue a PhD: mother has a </w:t>
            </w:r>
            <w:r w:rsidR="009937FD">
              <w:rPr>
                <w:rFonts w:ascii="Times New Roman" w:hAnsi="Times New Roman" w:cs="Times New Roman"/>
              </w:rPr>
              <w:t>high school diploma</w:t>
            </w:r>
            <w:r>
              <w:rPr>
                <w:rFonts w:ascii="Times New Roman" w:hAnsi="Times New Roman" w:cs="Times New Roman"/>
              </w:rPr>
              <w:t xml:space="preserve"> and father has a bachelor’s degree. </w:t>
            </w:r>
          </w:p>
          <w:p w14:paraId="6F59953E" w14:textId="4A792AD2" w:rsidR="00091C39" w:rsidRDefault="00091C39" w:rsidP="00D05D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91C39">
              <w:rPr>
                <w:rFonts w:ascii="Times New Roman" w:hAnsi="Times New Roman" w:cs="Times New Roman"/>
              </w:rPr>
              <w:t>M</w:t>
            </w:r>
            <w:r w:rsidR="00E9021C" w:rsidRPr="00091C39">
              <w:rPr>
                <w:rFonts w:ascii="Times New Roman" w:hAnsi="Times New Roman" w:cs="Times New Roman"/>
              </w:rPr>
              <w:t xml:space="preserve">other’s side </w:t>
            </w:r>
            <w:r w:rsidR="00E93A35">
              <w:rPr>
                <w:rFonts w:ascii="Times New Roman" w:hAnsi="Times New Roman" w:cs="Times New Roman"/>
              </w:rPr>
              <w:t xml:space="preserve">has never completed above a </w:t>
            </w:r>
            <w:r w:rsidR="009937FD">
              <w:rPr>
                <w:rFonts w:ascii="Times New Roman" w:hAnsi="Times New Roman" w:cs="Times New Roman"/>
              </w:rPr>
              <w:t>high school diploma</w:t>
            </w:r>
            <w:r w:rsidR="00277C06">
              <w:rPr>
                <w:rFonts w:ascii="Times New Roman" w:hAnsi="Times New Roman" w:cs="Times New Roman"/>
              </w:rPr>
              <w:t>.</w:t>
            </w:r>
            <w:r w:rsidR="00E93A35">
              <w:rPr>
                <w:rFonts w:ascii="Times New Roman" w:hAnsi="Times New Roman" w:cs="Times New Roman"/>
              </w:rPr>
              <w:t xml:space="preserve"> </w:t>
            </w:r>
          </w:p>
          <w:p w14:paraId="14C5FE4C" w14:textId="22644B41" w:rsidR="002E48BE" w:rsidRPr="00091C39" w:rsidRDefault="00091C39" w:rsidP="00D05D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E9021C" w:rsidRPr="00091C39">
              <w:rPr>
                <w:rFonts w:ascii="Times New Roman" w:hAnsi="Times New Roman" w:cs="Times New Roman"/>
              </w:rPr>
              <w:t xml:space="preserve">ather’s side </w:t>
            </w:r>
            <w:r w:rsidRPr="00091C39">
              <w:rPr>
                <w:rFonts w:ascii="Times New Roman" w:hAnsi="Times New Roman" w:cs="Times New Roman"/>
              </w:rPr>
              <w:t>has various</w:t>
            </w:r>
            <w:r w:rsidR="00E9021C" w:rsidRPr="00091C39">
              <w:rPr>
                <w:rFonts w:ascii="Times New Roman" w:hAnsi="Times New Roman" w:cs="Times New Roman"/>
              </w:rPr>
              <w:t xml:space="preserve"> degre</w:t>
            </w:r>
            <w:r w:rsidRPr="00091C39">
              <w:rPr>
                <w:rFonts w:ascii="Times New Roman" w:hAnsi="Times New Roman" w:cs="Times New Roman"/>
              </w:rPr>
              <w:t>es</w:t>
            </w:r>
            <w:r w:rsidR="00E9021C" w:rsidRPr="00091C39">
              <w:rPr>
                <w:rFonts w:ascii="Times New Roman" w:hAnsi="Times New Roman" w:cs="Times New Roman"/>
              </w:rPr>
              <w:t xml:space="preserve">, but no one has received a PhD. 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AB97763" w14:textId="1C58358A" w:rsidR="002E48BE" w:rsidRDefault="00E9021C" w:rsidP="00D05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Mother’s family immigrated from Mexico</w:t>
            </w:r>
            <w:r w:rsidR="00091C39">
              <w:rPr>
                <w:rFonts w:ascii="Times New Roman" w:hAnsi="Times New Roman" w:cs="Times New Roman"/>
              </w:rPr>
              <w:t>, so the</w:t>
            </w:r>
            <w:r w:rsidR="00217B33">
              <w:rPr>
                <w:rFonts w:ascii="Times New Roman" w:hAnsi="Times New Roman" w:cs="Times New Roman"/>
              </w:rPr>
              <w:t xml:space="preserve"> </w:t>
            </w:r>
            <w:r w:rsidR="00091C39">
              <w:rPr>
                <w:rFonts w:ascii="Times New Roman" w:hAnsi="Times New Roman" w:cs="Times New Roman"/>
              </w:rPr>
              <w:t xml:space="preserve">focus </w:t>
            </w:r>
            <w:r w:rsidR="00217B33">
              <w:rPr>
                <w:rFonts w:ascii="Times New Roman" w:hAnsi="Times New Roman" w:cs="Times New Roman"/>
              </w:rPr>
              <w:t xml:space="preserve">was more </w:t>
            </w:r>
            <w:r w:rsidR="00091C39">
              <w:rPr>
                <w:rFonts w:ascii="Times New Roman" w:hAnsi="Times New Roman" w:cs="Times New Roman"/>
              </w:rPr>
              <w:t xml:space="preserve">on </w:t>
            </w:r>
            <w:r>
              <w:rPr>
                <w:rFonts w:ascii="Times New Roman" w:hAnsi="Times New Roman" w:cs="Times New Roman"/>
              </w:rPr>
              <w:t>work rather than</w:t>
            </w:r>
            <w:r w:rsidR="00091C39">
              <w:rPr>
                <w:rFonts w:ascii="Times New Roman" w:hAnsi="Times New Roman" w:cs="Times New Roman"/>
              </w:rPr>
              <w:t xml:space="preserve"> an </w:t>
            </w:r>
            <w:r>
              <w:rPr>
                <w:rFonts w:ascii="Times New Roman" w:hAnsi="Times New Roman" w:cs="Times New Roman"/>
              </w:rPr>
              <w:t>education</w:t>
            </w:r>
            <w:r w:rsidR="00091C39">
              <w:rPr>
                <w:rFonts w:ascii="Times New Roman" w:hAnsi="Times New Roman" w:cs="Times New Roman"/>
              </w:rPr>
              <w:t xml:space="preserve">. </w:t>
            </w:r>
            <w:r w:rsidR="005E505F">
              <w:rPr>
                <w:rFonts w:ascii="Times New Roman" w:hAnsi="Times New Roman" w:cs="Times New Roman"/>
              </w:rPr>
              <w:t>Thus, m</w:t>
            </w:r>
            <w:r>
              <w:rPr>
                <w:rFonts w:ascii="Times New Roman" w:hAnsi="Times New Roman" w:cs="Times New Roman"/>
              </w:rPr>
              <w:t xml:space="preserve">y family </w:t>
            </w:r>
            <w:r w:rsidR="005E505F">
              <w:rPr>
                <w:rFonts w:ascii="Times New Roman" w:hAnsi="Times New Roman" w:cs="Times New Roman"/>
              </w:rPr>
              <w:t xml:space="preserve">fostered an environment which allowed me to fall in love with learning and </w:t>
            </w:r>
            <w:r>
              <w:rPr>
                <w:rFonts w:ascii="Times New Roman" w:hAnsi="Times New Roman" w:cs="Times New Roman"/>
              </w:rPr>
              <w:t xml:space="preserve">develop into </w:t>
            </w:r>
            <w:r w:rsidR="005E505F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committed </w:t>
            </w:r>
            <w:r w:rsidR="00091C39">
              <w:rPr>
                <w:rFonts w:ascii="Times New Roman" w:hAnsi="Times New Roman" w:cs="Times New Roman"/>
              </w:rPr>
              <w:t xml:space="preserve">and enthusiastic </w:t>
            </w:r>
            <w:r>
              <w:rPr>
                <w:rFonts w:ascii="Times New Roman" w:hAnsi="Times New Roman" w:cs="Times New Roman"/>
              </w:rPr>
              <w:t>scholar</w:t>
            </w:r>
            <w:r w:rsidR="00091C39">
              <w:rPr>
                <w:rFonts w:ascii="Times New Roman" w:hAnsi="Times New Roman" w:cs="Times New Roman"/>
              </w:rPr>
              <w:t xml:space="preserve"> </w:t>
            </w:r>
            <w:r w:rsidR="005E505F">
              <w:rPr>
                <w:rFonts w:ascii="Times New Roman" w:hAnsi="Times New Roman" w:cs="Times New Roman"/>
              </w:rPr>
              <w:t xml:space="preserve">I am today. </w:t>
            </w:r>
          </w:p>
        </w:tc>
      </w:tr>
      <w:tr w:rsidR="002E48BE" w14:paraId="6A5CB238" w14:textId="77777777" w:rsidTr="007A5AC6">
        <w:tc>
          <w:tcPr>
            <w:tcW w:w="4675" w:type="dxa"/>
            <w:shd w:val="clear" w:color="auto" w:fill="auto"/>
          </w:tcPr>
          <w:p w14:paraId="0A7D0689" w14:textId="53E48B10" w:rsidR="002E48BE" w:rsidRDefault="00D770B3" w:rsidP="00D05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 of the Ronald E. McNair Achievement Program within the Undergraduate Research Opportunities Consortium (UROC) </w:t>
            </w:r>
          </w:p>
        </w:tc>
        <w:tc>
          <w:tcPr>
            <w:tcW w:w="4675" w:type="dxa"/>
            <w:shd w:val="clear" w:color="auto" w:fill="auto"/>
          </w:tcPr>
          <w:p w14:paraId="7970759B" w14:textId="0A331A3A" w:rsidR="002E48BE" w:rsidRDefault="00D770B3" w:rsidP="00D05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program </w:t>
            </w:r>
            <w:r w:rsidR="00D224E8">
              <w:rPr>
                <w:rFonts w:ascii="Times New Roman" w:hAnsi="Times New Roman" w:cs="Times New Roman"/>
              </w:rPr>
              <w:t xml:space="preserve">solidified my technical research skills as well as my confidence in the field. It has solidified my desire to move forward as a graduate student and researcher. </w:t>
            </w:r>
          </w:p>
        </w:tc>
      </w:tr>
      <w:tr w:rsidR="002E48BE" w14:paraId="62C3CDE8" w14:textId="77777777" w:rsidTr="007A5AC6">
        <w:tc>
          <w:tcPr>
            <w:tcW w:w="4675" w:type="dxa"/>
            <w:shd w:val="clear" w:color="auto" w:fill="D9E2F3" w:themeFill="accent1" w:themeFillTint="33"/>
          </w:tcPr>
          <w:p w14:paraId="012DF261" w14:textId="3A9CCCE3" w:rsidR="002E48BE" w:rsidRDefault="00D770B3" w:rsidP="00D05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Latina/Hispanic: </w:t>
            </w:r>
            <w:r w:rsidR="00091C39">
              <w:rPr>
                <w:rFonts w:ascii="Times New Roman" w:hAnsi="Times New Roman" w:cs="Times New Roman"/>
              </w:rPr>
              <w:t xml:space="preserve">Mother’s side migrated from Mexico 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AB81328" w14:textId="2707B726" w:rsidR="002E48BE" w:rsidRDefault="00091C39" w:rsidP="00D05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Hispanic identity is important to me because in my future academic career, I want to ensure members of my community have access to knowledge and resource</w:t>
            </w:r>
            <w:r w:rsidR="00C72E04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14:paraId="7D94EC9F" w14:textId="55468459" w:rsidR="002658BA" w:rsidRDefault="002658BA" w:rsidP="002658BA">
      <w:pPr>
        <w:spacing w:line="360" w:lineRule="auto"/>
        <w:rPr>
          <w:rFonts w:ascii="Times New Roman" w:hAnsi="Times New Roman" w:cs="Times New Roman"/>
        </w:rPr>
      </w:pPr>
    </w:p>
    <w:p w14:paraId="7A95A49E" w14:textId="46AFFDC1" w:rsidR="00C72E04" w:rsidRPr="00F31C8B" w:rsidRDefault="00171857" w:rsidP="002658B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F31C8B">
        <w:rPr>
          <w:rFonts w:ascii="Times New Roman" w:hAnsi="Times New Roman" w:cs="Times New Roman"/>
          <w:b/>
          <w:bCs/>
          <w:u w:val="single"/>
        </w:rPr>
        <w:t xml:space="preserve">Graduate Program Information: </w:t>
      </w:r>
    </w:p>
    <w:p w14:paraId="68A6C02F" w14:textId="4CC79582" w:rsidR="00171857" w:rsidRDefault="00171857" w:rsidP="00F31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tables below include information on the fellowships, schools, and respective programs I am applying to. Additionally, they provide information on how each program will advance my academic career based on aligned research interests with affiliated faculty members. </w:t>
      </w:r>
    </w:p>
    <w:p w14:paraId="774AD469" w14:textId="77777777" w:rsidR="00867114" w:rsidRDefault="00867114" w:rsidP="002658B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9C6CD5" w14:textId="77777777" w:rsidR="007A5AC6" w:rsidRDefault="007A5AC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6F2D314D" w14:textId="30F22C5B" w:rsidR="00171857" w:rsidRPr="00F31C8B" w:rsidRDefault="00171857" w:rsidP="002658B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F31C8B">
        <w:rPr>
          <w:rFonts w:ascii="Times New Roman" w:hAnsi="Times New Roman" w:cs="Times New Roman"/>
          <w:b/>
          <w:bCs/>
          <w:u w:val="single"/>
        </w:rPr>
        <w:lastRenderedPageBreak/>
        <w:t xml:space="preserve">General Research Interests: </w:t>
      </w:r>
    </w:p>
    <w:p w14:paraId="777A5F01" w14:textId="3735DA88" w:rsidR="00171857" w:rsidRDefault="006176B9" w:rsidP="00F31C8B">
      <w:pPr>
        <w:rPr>
          <w:rFonts w:ascii="Times New Roman" w:hAnsi="Times New Roman" w:cs="Times New Roman"/>
        </w:rPr>
      </w:pPr>
      <w:commentRangeStart w:id="3"/>
      <w:r>
        <w:rPr>
          <w:rFonts w:ascii="Times New Roman" w:hAnsi="Times New Roman" w:cs="Times New Roman"/>
        </w:rPr>
        <w:t>I</w:t>
      </w:r>
      <w:commentRangeEnd w:id="3"/>
      <w:r w:rsidR="00F82DAF">
        <w:rPr>
          <w:rStyle w:val="CommentReference"/>
        </w:rPr>
        <w:commentReference w:id="3"/>
      </w:r>
      <w:r>
        <w:rPr>
          <w:rFonts w:ascii="Times New Roman" w:hAnsi="Times New Roman" w:cs="Times New Roman"/>
        </w:rPr>
        <w:t xml:space="preserve"> am interested in studying immunology/physiology as well as the benefits of translational medicine on disease. The topics I wish to investigate in graduate school </w:t>
      </w:r>
      <w:r w:rsidR="001220C4">
        <w:rPr>
          <w:rFonts w:ascii="Times New Roman" w:hAnsi="Times New Roman" w:cs="Times New Roman"/>
        </w:rPr>
        <w:t xml:space="preserve">include </w:t>
      </w:r>
      <w:r w:rsidR="00A20C51">
        <w:rPr>
          <w:rFonts w:ascii="Times New Roman" w:hAnsi="Times New Roman" w:cs="Times New Roman"/>
        </w:rPr>
        <w:t>the relationship between</w:t>
      </w:r>
      <w:r>
        <w:rPr>
          <w:rFonts w:ascii="Times New Roman" w:hAnsi="Times New Roman" w:cs="Times New Roman"/>
        </w:rPr>
        <w:t xml:space="preserve"> sex differences and </w:t>
      </w:r>
      <w:r w:rsidR="00A20C51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ormones on immune response, T</w:t>
      </w:r>
      <w:r w:rsidR="00C92BB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cell responses, cancer immunology, mechanisms of autoimmune diseases, </w:t>
      </w:r>
      <w:proofErr w:type="gramStart"/>
      <w:r>
        <w:rPr>
          <w:rFonts w:ascii="Times New Roman" w:hAnsi="Times New Roman" w:cs="Times New Roman"/>
        </w:rPr>
        <w:t>inflammation</w:t>
      </w:r>
      <w:proofErr w:type="gramEnd"/>
      <w:r>
        <w:rPr>
          <w:rFonts w:ascii="Times New Roman" w:hAnsi="Times New Roman" w:cs="Times New Roman"/>
        </w:rPr>
        <w:t xml:space="preserve"> and the immune response, immunosenescence, host defense mechanisms, </w:t>
      </w:r>
      <w:r w:rsidR="00867114">
        <w:rPr>
          <w:rFonts w:ascii="Times New Roman" w:hAnsi="Times New Roman" w:cs="Times New Roman"/>
        </w:rPr>
        <w:t xml:space="preserve">tumorigenesis, </w:t>
      </w:r>
      <w:r>
        <w:rPr>
          <w:rFonts w:ascii="Times New Roman" w:hAnsi="Times New Roman" w:cs="Times New Roman"/>
        </w:rPr>
        <w:t xml:space="preserve">and impact of exercise on immune cell mobilization. </w:t>
      </w:r>
    </w:p>
    <w:p w14:paraId="77D06BE1" w14:textId="77777777" w:rsidR="006176B9" w:rsidRDefault="006176B9" w:rsidP="002658BA">
      <w:pPr>
        <w:spacing w:line="360" w:lineRule="auto"/>
        <w:rPr>
          <w:rFonts w:ascii="Times New Roman" w:hAnsi="Times New Roman" w:cs="Times New Roman"/>
        </w:rPr>
      </w:pPr>
    </w:p>
    <w:p w14:paraId="6C2F2120" w14:textId="3B543850" w:rsidR="00171857" w:rsidRPr="00F31C8B" w:rsidRDefault="00171857" w:rsidP="002658B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F31C8B">
        <w:rPr>
          <w:rFonts w:ascii="Times New Roman" w:hAnsi="Times New Roman" w:cs="Times New Roman"/>
          <w:b/>
          <w:bCs/>
          <w:u w:val="single"/>
        </w:rPr>
        <w:t xml:space="preserve">Submitting Letters: </w:t>
      </w:r>
    </w:p>
    <w:p w14:paraId="29011F65" w14:textId="0C102608" w:rsidR="00171857" w:rsidRDefault="00E7089D" w:rsidP="00F31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schools have an online system </w:t>
      </w:r>
      <w:r w:rsidR="00A45A90">
        <w:rPr>
          <w:rFonts w:ascii="Times New Roman" w:hAnsi="Times New Roman" w:cs="Times New Roman"/>
        </w:rPr>
        <w:t xml:space="preserve">where I will insert your email as the recommender, and you will be emailed instructions regarding the completion of the letter of recommendation. </w:t>
      </w:r>
    </w:p>
    <w:p w14:paraId="4B91EBB8" w14:textId="380CBDD2" w:rsidR="00A45A90" w:rsidRDefault="00A45A90" w:rsidP="002658BA">
      <w:pPr>
        <w:spacing w:line="360" w:lineRule="auto"/>
        <w:rPr>
          <w:rFonts w:ascii="Times New Roman" w:hAnsi="Times New Roman" w:cs="Times New Roman"/>
        </w:rPr>
      </w:pPr>
    </w:p>
    <w:p w14:paraId="5BDB022C" w14:textId="6354C804" w:rsidR="00A45A90" w:rsidRPr="00F31C8B" w:rsidRDefault="00A45A90" w:rsidP="00A45A90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F31C8B">
        <w:rPr>
          <w:rFonts w:ascii="Times New Roman" w:hAnsi="Times New Roman" w:cs="Times New Roman"/>
          <w:b/>
          <w:bCs/>
          <w:u w:val="single"/>
        </w:rPr>
        <w:t xml:space="preserve">Fellowship Applications are due </w:t>
      </w:r>
      <w:r w:rsidR="006139B9" w:rsidRPr="00F31C8B">
        <w:rPr>
          <w:rFonts w:ascii="Times New Roman" w:hAnsi="Times New Roman" w:cs="Times New Roman"/>
          <w:b/>
          <w:bCs/>
          <w:u w:val="single"/>
        </w:rPr>
        <w:t>October 2</w:t>
      </w:r>
      <w:r w:rsidR="00720BA1">
        <w:rPr>
          <w:rFonts w:ascii="Times New Roman" w:hAnsi="Times New Roman" w:cs="Times New Roman"/>
          <w:b/>
          <w:bCs/>
          <w:u w:val="single"/>
        </w:rPr>
        <w:t>8</w:t>
      </w:r>
      <w:r w:rsidR="00C92BB1" w:rsidRPr="00F31C8B">
        <w:rPr>
          <w:rFonts w:ascii="Times New Roman" w:hAnsi="Times New Roman" w:cs="Times New Roman"/>
          <w:b/>
          <w:bCs/>
          <w:u w:val="single"/>
          <w:vertAlign w:val="superscript"/>
        </w:rPr>
        <w:t>th</w:t>
      </w:r>
      <w:r w:rsidR="006139B9" w:rsidRPr="00F31C8B">
        <w:rPr>
          <w:rFonts w:ascii="Times New Roman" w:hAnsi="Times New Roman" w:cs="Times New Roman"/>
          <w:b/>
          <w:bCs/>
          <w:u w:val="single"/>
        </w:rPr>
        <w:t xml:space="preserve"> and December 1</w:t>
      </w:r>
      <w:r w:rsidR="00720BA1">
        <w:rPr>
          <w:rFonts w:ascii="Times New Roman" w:hAnsi="Times New Roman" w:cs="Times New Roman"/>
          <w:b/>
          <w:bCs/>
          <w:u w:val="single"/>
        </w:rPr>
        <w:t>5</w:t>
      </w:r>
      <w:r w:rsidR="006139B9" w:rsidRPr="00F31C8B">
        <w:rPr>
          <w:rFonts w:ascii="Times New Roman" w:hAnsi="Times New Roman" w:cs="Times New Roman"/>
          <w:b/>
          <w:bCs/>
          <w:u w:val="single"/>
          <w:vertAlign w:val="superscript"/>
        </w:rPr>
        <w:t>th</w:t>
      </w:r>
      <w:proofErr w:type="gramStart"/>
      <w:r w:rsidR="006139B9" w:rsidRPr="00F31C8B">
        <w:rPr>
          <w:rFonts w:ascii="Times New Roman" w:hAnsi="Times New Roman" w:cs="Times New Roman"/>
          <w:b/>
          <w:bCs/>
          <w:u w:val="single"/>
        </w:rPr>
        <w:t xml:space="preserve"> 202</w:t>
      </w:r>
      <w:r w:rsidR="00720BA1">
        <w:rPr>
          <w:rFonts w:ascii="Times New Roman" w:hAnsi="Times New Roman" w:cs="Times New Roman"/>
          <w:b/>
          <w:bCs/>
          <w:u w:val="single"/>
        </w:rPr>
        <w:t>2</w:t>
      </w:r>
      <w:proofErr w:type="gramEnd"/>
    </w:p>
    <w:p w14:paraId="0F57220C" w14:textId="4A1E9509" w:rsidR="00A53F25" w:rsidRPr="00F31C8B" w:rsidRDefault="00A53F25" w:rsidP="00533E62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A90" w:rsidRPr="00F31C8B" w14:paraId="3E78F7A7" w14:textId="77777777" w:rsidTr="00A45A90">
        <w:tc>
          <w:tcPr>
            <w:tcW w:w="4675" w:type="dxa"/>
          </w:tcPr>
          <w:p w14:paraId="5C0604BC" w14:textId="53917F85" w:rsidR="00A45A90" w:rsidRPr="00F31C8B" w:rsidRDefault="00A45A90" w:rsidP="002658B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31C8B">
              <w:rPr>
                <w:rFonts w:ascii="Times New Roman" w:hAnsi="Times New Roman" w:cs="Times New Roman"/>
                <w:b/>
                <w:bCs/>
              </w:rPr>
              <w:t xml:space="preserve">Graduate </w:t>
            </w:r>
            <w:commentRangeStart w:id="4"/>
            <w:r w:rsidRPr="00F31C8B">
              <w:rPr>
                <w:rFonts w:ascii="Times New Roman" w:hAnsi="Times New Roman" w:cs="Times New Roman"/>
                <w:b/>
                <w:bCs/>
              </w:rPr>
              <w:t>Fellowship</w:t>
            </w:r>
            <w:r w:rsidR="00F31C8B">
              <w:rPr>
                <w:rFonts w:ascii="Times New Roman" w:hAnsi="Times New Roman" w:cs="Times New Roman"/>
                <w:b/>
                <w:bCs/>
              </w:rPr>
              <w:t>s</w:t>
            </w:r>
            <w:commentRangeEnd w:id="4"/>
            <w:r w:rsidR="00EF7D78">
              <w:rPr>
                <w:rStyle w:val="CommentReference"/>
              </w:rPr>
              <w:commentReference w:id="4"/>
            </w:r>
            <w:r w:rsidR="00F31C8B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6DF0805A" w14:textId="2188C112" w:rsidR="00A45A90" w:rsidRPr="00F31C8B" w:rsidRDefault="00A45A90" w:rsidP="002658BA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31C8B">
              <w:rPr>
                <w:rFonts w:ascii="Times New Roman" w:hAnsi="Times New Roman" w:cs="Times New Roman"/>
                <w:b/>
                <w:bCs/>
              </w:rPr>
              <w:t>Deadline</w:t>
            </w:r>
          </w:p>
        </w:tc>
      </w:tr>
      <w:tr w:rsidR="008B2074" w:rsidRPr="00F31C8B" w14:paraId="551857CA" w14:textId="77777777" w:rsidTr="00A45A90">
        <w:tc>
          <w:tcPr>
            <w:tcW w:w="4675" w:type="dxa"/>
          </w:tcPr>
          <w:p w14:paraId="133E9C59" w14:textId="2A915422" w:rsidR="008B2074" w:rsidRPr="00F31C8B" w:rsidRDefault="008B2074" w:rsidP="00F31C8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31C8B">
              <w:rPr>
                <w:rFonts w:ascii="Times New Roman" w:hAnsi="Times New Roman" w:cs="Times New Roman"/>
                <w:b/>
                <w:bCs/>
                <w:u w:val="single"/>
              </w:rPr>
              <w:t>Hertz Foundation Fellowship</w:t>
            </w:r>
          </w:p>
          <w:p w14:paraId="57B22188" w14:textId="77777777" w:rsidR="008B2074" w:rsidRPr="00F31C8B" w:rsidRDefault="008B2074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Graduate Research Fellowship Program </w:t>
            </w:r>
          </w:p>
          <w:p w14:paraId="032B1149" w14:textId="77777777" w:rsidR="008B2074" w:rsidRPr="00F31C8B" w:rsidRDefault="008B2074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2300 First Street, Suite 250 </w:t>
            </w:r>
          </w:p>
          <w:p w14:paraId="73928A83" w14:textId="77777777" w:rsidR="008B2074" w:rsidRDefault="008B2074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Livermore, CA 94550 </w:t>
            </w:r>
          </w:p>
          <w:p w14:paraId="41C19E5B" w14:textId="11548C2E" w:rsidR="00F31C8B" w:rsidRPr="00F31C8B" w:rsidRDefault="00F31C8B" w:rsidP="00F31C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BE4D6FC" w14:textId="31773815" w:rsidR="008B2074" w:rsidRPr="00F31C8B" w:rsidRDefault="008B2074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October </w:t>
            </w:r>
            <w:r w:rsidR="00720BA1">
              <w:rPr>
                <w:rFonts w:ascii="Times New Roman" w:hAnsi="Times New Roman" w:cs="Times New Roman"/>
              </w:rPr>
              <w:t>28</w:t>
            </w:r>
            <w:r w:rsidRPr="00F31C8B">
              <w:rPr>
                <w:rFonts w:ascii="Times New Roman" w:hAnsi="Times New Roman" w:cs="Times New Roman"/>
              </w:rPr>
              <w:t>, 202</w:t>
            </w:r>
            <w:r w:rsidR="00720BA1">
              <w:rPr>
                <w:rFonts w:ascii="Times New Roman" w:hAnsi="Times New Roman" w:cs="Times New Roman"/>
              </w:rPr>
              <w:t>2</w:t>
            </w:r>
          </w:p>
        </w:tc>
      </w:tr>
      <w:tr w:rsidR="008B2074" w:rsidRPr="00F31C8B" w14:paraId="0FFF5D81" w14:textId="77777777" w:rsidTr="00A45A90">
        <w:tc>
          <w:tcPr>
            <w:tcW w:w="4675" w:type="dxa"/>
          </w:tcPr>
          <w:p w14:paraId="26ABB22B" w14:textId="77777777" w:rsidR="008B2074" w:rsidRPr="00F31C8B" w:rsidRDefault="008B2074" w:rsidP="00F31C8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31C8B">
              <w:rPr>
                <w:rFonts w:ascii="Times New Roman" w:hAnsi="Times New Roman" w:cs="Times New Roman"/>
                <w:b/>
                <w:bCs/>
                <w:u w:val="single"/>
              </w:rPr>
              <w:t>Ford Foundation Predoctoral Fellowship</w:t>
            </w:r>
          </w:p>
          <w:p w14:paraId="23DEDF82" w14:textId="77777777" w:rsidR="008B2074" w:rsidRPr="00F31C8B" w:rsidRDefault="008B2074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Graduate Research Fellowship Program </w:t>
            </w:r>
          </w:p>
          <w:p w14:paraId="3831476F" w14:textId="77777777" w:rsidR="008B2074" w:rsidRPr="00F31C8B" w:rsidRDefault="008B2074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500 Fifth Street, NW</w:t>
            </w:r>
          </w:p>
          <w:p w14:paraId="316079FB" w14:textId="77777777" w:rsidR="008B2074" w:rsidRDefault="008B2074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Washington, DC 20001 </w:t>
            </w:r>
          </w:p>
          <w:p w14:paraId="0DB35DD0" w14:textId="57D8C092" w:rsidR="00F31C8B" w:rsidRPr="00F31C8B" w:rsidRDefault="00F31C8B" w:rsidP="00F31C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522B826" w14:textId="28842E92" w:rsidR="008B2074" w:rsidRPr="00F31C8B" w:rsidRDefault="008B2074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December 1</w:t>
            </w:r>
            <w:r w:rsidR="00720BA1">
              <w:rPr>
                <w:rFonts w:ascii="Times New Roman" w:hAnsi="Times New Roman" w:cs="Times New Roman"/>
              </w:rPr>
              <w:t>5</w:t>
            </w:r>
            <w:r w:rsidRPr="00F31C8B">
              <w:rPr>
                <w:rFonts w:ascii="Times New Roman" w:hAnsi="Times New Roman" w:cs="Times New Roman"/>
              </w:rPr>
              <w:t>, 202</w:t>
            </w:r>
            <w:r w:rsidR="00720BA1">
              <w:rPr>
                <w:rFonts w:ascii="Times New Roman" w:hAnsi="Times New Roman" w:cs="Times New Roman"/>
              </w:rPr>
              <w:t>2</w:t>
            </w:r>
          </w:p>
        </w:tc>
      </w:tr>
    </w:tbl>
    <w:p w14:paraId="05134AB8" w14:textId="6F993C47" w:rsidR="00A45A90" w:rsidRDefault="00A45A90" w:rsidP="002658BA">
      <w:pPr>
        <w:spacing w:line="360" w:lineRule="auto"/>
        <w:rPr>
          <w:rFonts w:ascii="Times New Roman" w:hAnsi="Times New Roman" w:cs="Times New Roman"/>
        </w:rPr>
      </w:pPr>
    </w:p>
    <w:p w14:paraId="16A39559" w14:textId="15A249AA" w:rsidR="00741232" w:rsidRDefault="00533E62" w:rsidP="00F31C8B">
      <w:pPr>
        <w:rPr>
          <w:rFonts w:ascii="Times New Roman" w:hAnsi="Times New Roman" w:cs="Times New Roman"/>
          <w:b/>
          <w:bCs/>
          <w:u w:val="single"/>
        </w:rPr>
      </w:pPr>
      <w:r w:rsidRPr="00F31C8B">
        <w:rPr>
          <w:rFonts w:ascii="Times New Roman" w:hAnsi="Times New Roman" w:cs="Times New Roman"/>
          <w:b/>
          <w:bCs/>
          <w:u w:val="single"/>
        </w:rPr>
        <w:t xml:space="preserve">PhD Applications: </w:t>
      </w:r>
    </w:p>
    <w:p w14:paraId="0DF0BF46" w14:textId="77777777" w:rsidR="00A20F7B" w:rsidRPr="00F31C8B" w:rsidRDefault="00A20F7B" w:rsidP="00F31C8B">
      <w:pPr>
        <w:rPr>
          <w:rFonts w:ascii="Times New Roman" w:hAnsi="Times New Roman" w:cs="Times New Roman"/>
          <w:b/>
          <w:bCs/>
          <w:u w:val="single"/>
        </w:rPr>
      </w:pPr>
    </w:p>
    <w:p w14:paraId="375D7688" w14:textId="527483F5" w:rsidR="00533E62" w:rsidRPr="00F31C8B" w:rsidRDefault="00533E62" w:rsidP="00F31C8B">
      <w:pPr>
        <w:rPr>
          <w:rFonts w:ascii="Times New Roman" w:hAnsi="Times New Roman" w:cs="Times New Roman"/>
          <w:b/>
          <w:bCs/>
        </w:rPr>
      </w:pPr>
      <w:r w:rsidRPr="00F31C8B">
        <w:rPr>
          <w:rFonts w:ascii="Times New Roman" w:hAnsi="Times New Roman" w:cs="Times New Roman"/>
          <w:b/>
          <w:bCs/>
        </w:rPr>
        <w:t xml:space="preserve">All PhD </w:t>
      </w:r>
      <w:r w:rsidR="002056F2">
        <w:rPr>
          <w:rFonts w:ascii="Times New Roman" w:hAnsi="Times New Roman" w:cs="Times New Roman"/>
          <w:b/>
          <w:bCs/>
        </w:rPr>
        <w:t xml:space="preserve">and </w:t>
      </w:r>
      <w:proofErr w:type="gramStart"/>
      <w:r w:rsidR="002056F2">
        <w:rPr>
          <w:rFonts w:ascii="Times New Roman" w:hAnsi="Times New Roman" w:cs="Times New Roman"/>
          <w:b/>
          <w:bCs/>
        </w:rPr>
        <w:t>Master’s</w:t>
      </w:r>
      <w:proofErr w:type="gramEnd"/>
      <w:r w:rsidR="002056F2">
        <w:rPr>
          <w:rFonts w:ascii="Times New Roman" w:hAnsi="Times New Roman" w:cs="Times New Roman"/>
          <w:b/>
          <w:bCs/>
        </w:rPr>
        <w:t xml:space="preserve"> </w:t>
      </w:r>
      <w:r w:rsidRPr="00F31C8B">
        <w:rPr>
          <w:rFonts w:ascii="Times New Roman" w:hAnsi="Times New Roman" w:cs="Times New Roman"/>
          <w:b/>
          <w:bCs/>
        </w:rPr>
        <w:t>Applications Due December 1</w:t>
      </w:r>
      <w:r w:rsidRPr="00F31C8B">
        <w:rPr>
          <w:rFonts w:ascii="Times New Roman" w:hAnsi="Times New Roman" w:cs="Times New Roman"/>
          <w:b/>
          <w:bCs/>
          <w:vertAlign w:val="superscript"/>
        </w:rPr>
        <w:t>st</w:t>
      </w:r>
      <w:r w:rsidRPr="00F31C8B">
        <w:rPr>
          <w:rFonts w:ascii="Times New Roman" w:hAnsi="Times New Roman" w:cs="Times New Roman"/>
          <w:b/>
          <w:bCs/>
        </w:rPr>
        <w:t>, 202</w:t>
      </w:r>
      <w:r w:rsidR="00720BA1">
        <w:rPr>
          <w:rFonts w:ascii="Times New Roman" w:hAnsi="Times New Roman" w:cs="Times New Roman"/>
          <w:b/>
          <w:bCs/>
        </w:rPr>
        <w:t>2</w:t>
      </w:r>
      <w:r w:rsidRPr="00F31C8B">
        <w:rPr>
          <w:rFonts w:ascii="Times New Roman" w:hAnsi="Times New Roman" w:cs="Times New Roman"/>
          <w:b/>
          <w:bCs/>
        </w:rPr>
        <w:t xml:space="preserve"> with the exception of:</w:t>
      </w:r>
    </w:p>
    <w:p w14:paraId="5313E4E1" w14:textId="58A90527" w:rsidR="00A53F25" w:rsidRDefault="00533E62" w:rsidP="00F31C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31C8B">
        <w:rPr>
          <w:rFonts w:ascii="Times New Roman" w:hAnsi="Times New Roman" w:cs="Times New Roman"/>
          <w:b/>
          <w:bCs/>
        </w:rPr>
        <w:t>The University of North Carolina at Chapel Hill (due November 23</w:t>
      </w:r>
      <w:r w:rsidRPr="00F31C8B">
        <w:rPr>
          <w:rFonts w:ascii="Times New Roman" w:hAnsi="Times New Roman" w:cs="Times New Roman"/>
          <w:b/>
          <w:bCs/>
          <w:vertAlign w:val="superscript"/>
        </w:rPr>
        <w:t>rd</w:t>
      </w:r>
      <w:r w:rsidRPr="00F31C8B">
        <w:rPr>
          <w:rFonts w:ascii="Times New Roman" w:hAnsi="Times New Roman" w:cs="Times New Roman"/>
          <w:b/>
          <w:bCs/>
        </w:rPr>
        <w:t>, 202</w:t>
      </w:r>
      <w:r w:rsidR="00720BA1">
        <w:rPr>
          <w:rFonts w:ascii="Times New Roman" w:hAnsi="Times New Roman" w:cs="Times New Roman"/>
          <w:b/>
          <w:bCs/>
        </w:rPr>
        <w:t>2</w:t>
      </w:r>
      <w:r w:rsidRPr="00F31C8B">
        <w:rPr>
          <w:rFonts w:ascii="Times New Roman" w:hAnsi="Times New Roman" w:cs="Times New Roman"/>
          <w:b/>
          <w:bCs/>
        </w:rPr>
        <w:t xml:space="preserve">) </w:t>
      </w:r>
    </w:p>
    <w:p w14:paraId="605E57E3" w14:textId="77777777" w:rsidR="00A20F7B" w:rsidRPr="00F31C8B" w:rsidRDefault="00A20F7B" w:rsidP="00A20F7B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31"/>
        <w:gridCol w:w="2326"/>
        <w:gridCol w:w="2363"/>
      </w:tblGrid>
      <w:tr w:rsidR="00C01B13" w:rsidRPr="00F31C8B" w14:paraId="3810AB93" w14:textId="77777777" w:rsidTr="00296DD3">
        <w:tc>
          <w:tcPr>
            <w:tcW w:w="2330" w:type="dxa"/>
          </w:tcPr>
          <w:p w14:paraId="43E10AF8" w14:textId="0DBF603D" w:rsidR="00C01B13" w:rsidRPr="00F31C8B" w:rsidRDefault="00C01B13" w:rsidP="00F31C8B">
            <w:pPr>
              <w:rPr>
                <w:rFonts w:ascii="Times New Roman" w:hAnsi="Times New Roman" w:cs="Times New Roman"/>
                <w:b/>
                <w:bCs/>
              </w:rPr>
            </w:pPr>
            <w:r w:rsidRPr="00F31C8B">
              <w:rPr>
                <w:rFonts w:ascii="Times New Roman" w:hAnsi="Times New Roman" w:cs="Times New Roman"/>
                <w:b/>
                <w:bCs/>
              </w:rPr>
              <w:t>School &amp; Dept Address</w:t>
            </w:r>
          </w:p>
        </w:tc>
        <w:tc>
          <w:tcPr>
            <w:tcW w:w="2331" w:type="dxa"/>
          </w:tcPr>
          <w:p w14:paraId="2B6E9DEB" w14:textId="4934057B" w:rsidR="00C01B13" w:rsidRPr="00F31C8B" w:rsidRDefault="00C01B13" w:rsidP="00F31C8B">
            <w:pPr>
              <w:rPr>
                <w:rFonts w:ascii="Times New Roman" w:hAnsi="Times New Roman" w:cs="Times New Roman"/>
                <w:b/>
                <w:bCs/>
              </w:rPr>
            </w:pPr>
            <w:r w:rsidRPr="00F31C8B">
              <w:rPr>
                <w:rFonts w:ascii="Times New Roman" w:hAnsi="Times New Roman" w:cs="Times New Roman"/>
                <w:b/>
                <w:bCs/>
              </w:rPr>
              <w:t>Program</w:t>
            </w:r>
          </w:p>
        </w:tc>
        <w:tc>
          <w:tcPr>
            <w:tcW w:w="2326" w:type="dxa"/>
          </w:tcPr>
          <w:p w14:paraId="4DAD0155" w14:textId="5B487ECC" w:rsidR="00C01B13" w:rsidRPr="00F31C8B" w:rsidRDefault="00C01B13" w:rsidP="00F31C8B">
            <w:pPr>
              <w:rPr>
                <w:rFonts w:ascii="Times New Roman" w:hAnsi="Times New Roman" w:cs="Times New Roman"/>
                <w:b/>
                <w:bCs/>
              </w:rPr>
            </w:pPr>
            <w:r w:rsidRPr="00F31C8B">
              <w:rPr>
                <w:rFonts w:ascii="Times New Roman" w:hAnsi="Times New Roman" w:cs="Times New Roman"/>
                <w:b/>
                <w:bCs/>
              </w:rPr>
              <w:t>Primary Faculty</w:t>
            </w:r>
          </w:p>
        </w:tc>
        <w:tc>
          <w:tcPr>
            <w:tcW w:w="2363" w:type="dxa"/>
          </w:tcPr>
          <w:p w14:paraId="0119063B" w14:textId="513EADB6" w:rsidR="00C01B13" w:rsidRPr="00F31C8B" w:rsidRDefault="00C01B13" w:rsidP="00F31C8B">
            <w:pPr>
              <w:rPr>
                <w:rFonts w:ascii="Times New Roman" w:hAnsi="Times New Roman" w:cs="Times New Roman"/>
                <w:b/>
                <w:bCs/>
              </w:rPr>
            </w:pPr>
            <w:r w:rsidRPr="00F31C8B">
              <w:rPr>
                <w:rFonts w:ascii="Times New Roman" w:hAnsi="Times New Roman" w:cs="Times New Roman"/>
                <w:b/>
                <w:bCs/>
              </w:rPr>
              <w:t xml:space="preserve">Research Match </w:t>
            </w:r>
          </w:p>
        </w:tc>
      </w:tr>
      <w:tr w:rsidR="00C01B13" w:rsidRPr="00F31C8B" w14:paraId="0581AA64" w14:textId="77777777" w:rsidTr="00296DD3">
        <w:tc>
          <w:tcPr>
            <w:tcW w:w="2330" w:type="dxa"/>
          </w:tcPr>
          <w:p w14:paraId="7D61C097" w14:textId="36FD4A67" w:rsidR="00C01B13" w:rsidRPr="00F31C8B" w:rsidRDefault="0074123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1.</w:t>
            </w:r>
            <w:r w:rsidR="00E20701" w:rsidRPr="00F31C8B">
              <w:rPr>
                <w:rFonts w:ascii="Times New Roman" w:hAnsi="Times New Roman" w:cs="Times New Roman"/>
              </w:rPr>
              <w:t>)</w:t>
            </w:r>
            <w:r w:rsidRPr="00F31C8B">
              <w:rPr>
                <w:rFonts w:ascii="Times New Roman" w:hAnsi="Times New Roman" w:cs="Times New Roman"/>
              </w:rPr>
              <w:t xml:space="preserve"> Johns Hopkins </w:t>
            </w:r>
            <w:commentRangeStart w:id="5"/>
            <w:r w:rsidRPr="00F31C8B">
              <w:rPr>
                <w:rFonts w:ascii="Times New Roman" w:hAnsi="Times New Roman" w:cs="Times New Roman"/>
              </w:rPr>
              <w:t>University</w:t>
            </w:r>
            <w:commentRangeEnd w:id="5"/>
            <w:r w:rsidR="00CD5C07">
              <w:rPr>
                <w:rStyle w:val="CommentReference"/>
              </w:rPr>
              <w:commentReference w:id="5"/>
            </w:r>
          </w:p>
          <w:p w14:paraId="6DBDE2F6" w14:textId="786D276D" w:rsidR="00741232" w:rsidRPr="00F31C8B" w:rsidRDefault="00E20701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School of Medicine</w:t>
            </w:r>
          </w:p>
          <w:p w14:paraId="756B9F7E" w14:textId="77777777" w:rsidR="00E20701" w:rsidRPr="00F31C8B" w:rsidRDefault="00E20701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Suite 2-103</w:t>
            </w:r>
          </w:p>
          <w:p w14:paraId="3CD29577" w14:textId="77777777" w:rsidR="00E20701" w:rsidRPr="00F31C8B" w:rsidRDefault="00E20701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1830 E. Monument St. </w:t>
            </w:r>
          </w:p>
          <w:p w14:paraId="7292EB56" w14:textId="75BCD742" w:rsidR="00741232" w:rsidRPr="00F31C8B" w:rsidRDefault="00E20701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Baltimore, MD 21205</w:t>
            </w:r>
          </w:p>
        </w:tc>
        <w:tc>
          <w:tcPr>
            <w:tcW w:w="2331" w:type="dxa"/>
          </w:tcPr>
          <w:p w14:paraId="095B2BBF" w14:textId="7CECECBF" w:rsidR="00C01B13" w:rsidRPr="00F31C8B" w:rsidRDefault="00E20701" w:rsidP="00F31C8B">
            <w:pPr>
              <w:rPr>
                <w:rFonts w:ascii="Times New Roman" w:hAnsi="Times New Roman" w:cs="Times New Roman"/>
              </w:rPr>
            </w:pPr>
            <w:commentRangeStart w:id="6"/>
            <w:r w:rsidRPr="00F31C8B">
              <w:rPr>
                <w:rFonts w:ascii="Times New Roman" w:hAnsi="Times New Roman" w:cs="Times New Roman"/>
              </w:rPr>
              <w:t>PhD</w:t>
            </w:r>
            <w:commentRangeEnd w:id="6"/>
            <w:r w:rsidR="00144D46">
              <w:rPr>
                <w:rStyle w:val="CommentReference"/>
              </w:rPr>
              <w:commentReference w:id="6"/>
            </w:r>
            <w:r w:rsidRPr="00F31C8B">
              <w:rPr>
                <w:rFonts w:ascii="Times New Roman" w:hAnsi="Times New Roman" w:cs="Times New Roman"/>
              </w:rPr>
              <w:t xml:space="preserve"> in Cellular and Molecular Medicine</w:t>
            </w:r>
          </w:p>
        </w:tc>
        <w:tc>
          <w:tcPr>
            <w:tcW w:w="2326" w:type="dxa"/>
          </w:tcPr>
          <w:p w14:paraId="2B210598" w14:textId="77777777" w:rsidR="00C01B13" w:rsidRPr="00F31C8B" w:rsidRDefault="00E20701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1.) Sabra Klein, PhD</w:t>
            </w:r>
          </w:p>
          <w:p w14:paraId="6EBB4AEE" w14:textId="77777777" w:rsidR="00E20701" w:rsidRPr="00F31C8B" w:rsidRDefault="00E20701" w:rsidP="00F31C8B">
            <w:pPr>
              <w:rPr>
                <w:rFonts w:ascii="Times New Roman" w:hAnsi="Times New Roman" w:cs="Times New Roman"/>
              </w:rPr>
            </w:pPr>
          </w:p>
          <w:p w14:paraId="1E948BFA" w14:textId="77777777" w:rsidR="00E20701" w:rsidRPr="00F31C8B" w:rsidRDefault="00E20701" w:rsidP="00F31C8B">
            <w:pPr>
              <w:rPr>
                <w:rFonts w:ascii="Times New Roman" w:hAnsi="Times New Roman" w:cs="Times New Roman"/>
              </w:rPr>
            </w:pPr>
          </w:p>
          <w:p w14:paraId="195FF265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09A9E846" w14:textId="1600022B" w:rsidR="00E20701" w:rsidRPr="00F31C8B" w:rsidRDefault="00E20701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2.) Drew </w:t>
            </w:r>
            <w:proofErr w:type="spellStart"/>
            <w:r w:rsidRPr="00F31C8B">
              <w:rPr>
                <w:rFonts w:ascii="Times New Roman" w:hAnsi="Times New Roman" w:cs="Times New Roman"/>
              </w:rPr>
              <w:t>Pardoll</w:t>
            </w:r>
            <w:proofErr w:type="spellEnd"/>
            <w:r w:rsidRPr="00F31C8B">
              <w:rPr>
                <w:rFonts w:ascii="Times New Roman" w:hAnsi="Times New Roman" w:cs="Times New Roman"/>
              </w:rPr>
              <w:t>, MD, PhD</w:t>
            </w:r>
          </w:p>
        </w:tc>
        <w:tc>
          <w:tcPr>
            <w:tcW w:w="2363" w:type="dxa"/>
          </w:tcPr>
          <w:p w14:paraId="664AAF59" w14:textId="1578A5BA" w:rsidR="00304FD9" w:rsidRPr="00F31C8B" w:rsidRDefault="00E20701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1.) Sex differences and endocrine signaling on immune response</w:t>
            </w:r>
          </w:p>
          <w:p w14:paraId="56408D82" w14:textId="10E2C275" w:rsidR="00E20701" w:rsidRPr="00F31C8B" w:rsidRDefault="00E20701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2.) T cell immunotherapy and cancer immunology</w:t>
            </w:r>
          </w:p>
        </w:tc>
      </w:tr>
      <w:tr w:rsidR="00304FD9" w:rsidRPr="00F31C8B" w14:paraId="4526A290" w14:textId="77777777" w:rsidTr="00296DD3">
        <w:tc>
          <w:tcPr>
            <w:tcW w:w="2330" w:type="dxa"/>
          </w:tcPr>
          <w:p w14:paraId="58E72E95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lastRenderedPageBreak/>
              <w:t>2.) Vanderbilt University</w:t>
            </w:r>
          </w:p>
          <w:p w14:paraId="1F2511A4" w14:textId="78A81843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School of Medicine </w:t>
            </w:r>
          </w:p>
          <w:p w14:paraId="19817956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Department of Pathology, Microbiology &amp; Immunology</w:t>
            </w:r>
          </w:p>
          <w:p w14:paraId="4C2EB3E9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1161 21</w:t>
            </w:r>
            <w:r w:rsidRPr="00F31C8B">
              <w:rPr>
                <w:rFonts w:ascii="Times New Roman" w:hAnsi="Times New Roman" w:cs="Times New Roman"/>
                <w:vertAlign w:val="superscript"/>
              </w:rPr>
              <w:t>st</w:t>
            </w:r>
            <w:r w:rsidRPr="00F31C8B">
              <w:rPr>
                <w:rFonts w:ascii="Times New Roman" w:hAnsi="Times New Roman" w:cs="Times New Roman"/>
              </w:rPr>
              <w:t xml:space="preserve"> Ave S</w:t>
            </w:r>
          </w:p>
          <w:p w14:paraId="2B32B5A9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#D3300</w:t>
            </w:r>
          </w:p>
          <w:p w14:paraId="6A8367C4" w14:textId="0217B0D2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Nashville, TN 37332</w:t>
            </w:r>
          </w:p>
        </w:tc>
        <w:tc>
          <w:tcPr>
            <w:tcW w:w="2331" w:type="dxa"/>
          </w:tcPr>
          <w:p w14:paraId="4E30A803" w14:textId="3D825C36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PhD in Biological and Biomedical Sciences (Molecular Pathology and Immunology)</w:t>
            </w:r>
          </w:p>
        </w:tc>
        <w:tc>
          <w:tcPr>
            <w:tcW w:w="2326" w:type="dxa"/>
          </w:tcPr>
          <w:p w14:paraId="60FD02F3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1.) Julie A. </w:t>
            </w:r>
            <w:proofErr w:type="spellStart"/>
            <w:r w:rsidRPr="00F31C8B">
              <w:rPr>
                <w:rFonts w:ascii="Times New Roman" w:hAnsi="Times New Roman" w:cs="Times New Roman"/>
              </w:rPr>
              <w:t>Bastarache</w:t>
            </w:r>
            <w:proofErr w:type="spellEnd"/>
            <w:r w:rsidRPr="00F31C8B">
              <w:rPr>
                <w:rFonts w:ascii="Times New Roman" w:hAnsi="Times New Roman" w:cs="Times New Roman"/>
              </w:rPr>
              <w:t>, MD</w:t>
            </w:r>
          </w:p>
          <w:p w14:paraId="40655A90" w14:textId="00E6C69A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5CC52296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6698F51E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2.) Leslie J. </w:t>
            </w:r>
            <w:proofErr w:type="spellStart"/>
            <w:r w:rsidRPr="00F31C8B">
              <w:rPr>
                <w:rFonts w:ascii="Times New Roman" w:hAnsi="Times New Roman" w:cs="Times New Roman"/>
              </w:rPr>
              <w:t>Crofford</w:t>
            </w:r>
            <w:proofErr w:type="spellEnd"/>
            <w:r w:rsidRPr="00F31C8B">
              <w:rPr>
                <w:rFonts w:ascii="Times New Roman" w:hAnsi="Times New Roman" w:cs="Times New Roman"/>
              </w:rPr>
              <w:t>, MD</w:t>
            </w:r>
          </w:p>
          <w:p w14:paraId="4ABBAB1B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27FC94B0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3BAA64D0" w14:textId="421DACE4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3.) Wonder Puryear, MD</w:t>
            </w:r>
          </w:p>
        </w:tc>
        <w:tc>
          <w:tcPr>
            <w:tcW w:w="2363" w:type="dxa"/>
          </w:tcPr>
          <w:p w14:paraId="1B274899" w14:textId="311D6FCF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Pathophysiology of acute respiratory distress syndrome (ARDS) and sepsis </w:t>
            </w:r>
          </w:p>
          <w:p w14:paraId="4F5E561C" w14:textId="51571976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2.) Improve patient outcomes of rheumatoid arthritis (RA)</w:t>
            </w:r>
          </w:p>
          <w:p w14:paraId="12EA64B8" w14:textId="1FB106EF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3.) Etiology of chronic inflammatory states in sarcoidosis </w:t>
            </w:r>
          </w:p>
        </w:tc>
      </w:tr>
      <w:tr w:rsidR="00304FD9" w:rsidRPr="00F31C8B" w14:paraId="6224FB2A" w14:textId="77777777" w:rsidTr="00296DD3">
        <w:tc>
          <w:tcPr>
            <w:tcW w:w="2330" w:type="dxa"/>
          </w:tcPr>
          <w:p w14:paraId="402E7DF1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3.) University of North Carolina at Chapel Hill</w:t>
            </w:r>
          </w:p>
          <w:p w14:paraId="4CF99E47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Department of Biological &amp; Biomedical Sciences </w:t>
            </w:r>
          </w:p>
          <w:p w14:paraId="733C2B5E" w14:textId="0BF51534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130 Mason Farm Road</w:t>
            </w:r>
          </w:p>
          <w:p w14:paraId="543B2F40" w14:textId="2EC36E4B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1125 Bioinformatic Building </w:t>
            </w:r>
          </w:p>
          <w:p w14:paraId="1A6B1255" w14:textId="376A0DD9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Chapel Hill, North Carolina 27599-7108</w:t>
            </w:r>
          </w:p>
          <w:p w14:paraId="7B603484" w14:textId="1F39F385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1" w:type="dxa"/>
          </w:tcPr>
          <w:p w14:paraId="34CB9B73" w14:textId="5560EB4B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PhD in Pathobiology and Translational Sciences</w:t>
            </w:r>
          </w:p>
        </w:tc>
        <w:tc>
          <w:tcPr>
            <w:tcW w:w="2326" w:type="dxa"/>
          </w:tcPr>
          <w:p w14:paraId="4C5CCC50" w14:textId="6923D858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1.) Ronald Falk</w:t>
            </w:r>
            <w:r w:rsidR="00BE4BF3" w:rsidRPr="00F31C8B">
              <w:rPr>
                <w:rFonts w:ascii="Times New Roman" w:hAnsi="Times New Roman" w:cs="Times New Roman"/>
              </w:rPr>
              <w:t>, MD</w:t>
            </w:r>
            <w:r w:rsidRPr="00F31C8B">
              <w:rPr>
                <w:rFonts w:ascii="Times New Roman" w:hAnsi="Times New Roman" w:cs="Times New Roman"/>
              </w:rPr>
              <w:t xml:space="preserve"> </w:t>
            </w:r>
          </w:p>
          <w:p w14:paraId="1F16EE09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4DB681FF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6DA5EC59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116914EF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0754DF62" w14:textId="4AC82589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2.) Jonathon </w:t>
            </w:r>
            <w:proofErr w:type="spellStart"/>
            <w:r w:rsidRPr="00F31C8B">
              <w:rPr>
                <w:rFonts w:ascii="Times New Roman" w:hAnsi="Times New Roman" w:cs="Times New Roman"/>
              </w:rPr>
              <w:t>Homeister</w:t>
            </w:r>
            <w:proofErr w:type="spellEnd"/>
            <w:r w:rsidR="00BE4BF3" w:rsidRPr="00F31C8B">
              <w:rPr>
                <w:rFonts w:ascii="Times New Roman" w:hAnsi="Times New Roman" w:cs="Times New Roman"/>
              </w:rPr>
              <w:t>, MD, PhD</w:t>
            </w:r>
          </w:p>
          <w:p w14:paraId="5E0A5BD0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4E7110A8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</w:p>
          <w:p w14:paraId="0217490C" w14:textId="28479426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3.) Claire </w:t>
            </w:r>
            <w:r w:rsidR="002C5103" w:rsidRPr="00F31C8B">
              <w:rPr>
                <w:rFonts w:ascii="Times New Roman" w:hAnsi="Times New Roman" w:cs="Times New Roman"/>
              </w:rPr>
              <w:t xml:space="preserve">M. </w:t>
            </w:r>
            <w:proofErr w:type="spellStart"/>
            <w:r w:rsidRPr="00F31C8B">
              <w:rPr>
                <w:rFonts w:ascii="Times New Roman" w:hAnsi="Times New Roman" w:cs="Times New Roman"/>
              </w:rPr>
              <w:t>Doerschuk</w:t>
            </w:r>
            <w:proofErr w:type="spellEnd"/>
            <w:r w:rsidR="00BE4BF3" w:rsidRPr="00F31C8B">
              <w:rPr>
                <w:rFonts w:ascii="Times New Roman" w:hAnsi="Times New Roman" w:cs="Times New Roman"/>
              </w:rPr>
              <w:t>, MD</w:t>
            </w:r>
            <w:r w:rsidRPr="00F31C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63" w:type="dxa"/>
          </w:tcPr>
          <w:p w14:paraId="1AC5EE37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1.) Relationship between kidney diseases and autoimmune responses</w:t>
            </w:r>
          </w:p>
          <w:p w14:paraId="36506F79" w14:textId="03E786BB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2.)</w:t>
            </w:r>
            <w:r w:rsidR="00BE4BF3" w:rsidRPr="00F31C8B">
              <w:rPr>
                <w:rFonts w:ascii="Times New Roman" w:hAnsi="Times New Roman" w:cs="Times New Roman"/>
              </w:rPr>
              <w:t xml:space="preserve"> </w:t>
            </w:r>
            <w:r w:rsidRPr="00F31C8B">
              <w:rPr>
                <w:rFonts w:ascii="Times New Roman" w:hAnsi="Times New Roman" w:cs="Times New Roman"/>
              </w:rPr>
              <w:t>Leukocyte trafficking and inflammation/immune response</w:t>
            </w:r>
          </w:p>
          <w:p w14:paraId="525A02A9" w14:textId="46D15756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3.) Host defense mechanism of the lungs assessing inflammatory and innate processes</w:t>
            </w:r>
          </w:p>
        </w:tc>
      </w:tr>
      <w:tr w:rsidR="00304FD9" w:rsidRPr="00F31C8B" w14:paraId="7E332A45" w14:textId="77777777" w:rsidTr="00296DD3">
        <w:tc>
          <w:tcPr>
            <w:tcW w:w="2330" w:type="dxa"/>
          </w:tcPr>
          <w:p w14:paraId="0870434B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4.) University of Maryland Baltimore</w:t>
            </w:r>
          </w:p>
          <w:p w14:paraId="3DCDE811" w14:textId="48DAB890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School of Medicine</w:t>
            </w:r>
          </w:p>
          <w:p w14:paraId="07459232" w14:textId="77777777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Graduate Program in Life Sciences (GPILS)</w:t>
            </w:r>
          </w:p>
          <w:p w14:paraId="09D6E832" w14:textId="77777777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University of Maryland </w:t>
            </w:r>
          </w:p>
          <w:p w14:paraId="0E221834" w14:textId="77777777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School of Medicine </w:t>
            </w:r>
          </w:p>
          <w:p w14:paraId="54A743E2" w14:textId="77777777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655 W. Baltimore St</w:t>
            </w:r>
          </w:p>
          <w:p w14:paraId="6744C2D1" w14:textId="6FE9F783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Baltimore, MD 21201</w:t>
            </w:r>
          </w:p>
        </w:tc>
        <w:tc>
          <w:tcPr>
            <w:tcW w:w="2331" w:type="dxa"/>
          </w:tcPr>
          <w:p w14:paraId="53F2AC5C" w14:textId="15CAB216" w:rsidR="00304FD9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PhD in Molecular Medicine</w:t>
            </w:r>
          </w:p>
        </w:tc>
        <w:tc>
          <w:tcPr>
            <w:tcW w:w="2326" w:type="dxa"/>
          </w:tcPr>
          <w:p w14:paraId="2E94B1A0" w14:textId="26F0D370" w:rsidR="00304FD9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1.) Tonya Webb, PhD</w:t>
            </w:r>
          </w:p>
          <w:p w14:paraId="7FEC3717" w14:textId="240A7188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</w:p>
          <w:p w14:paraId="3FB231C4" w14:textId="322C115C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</w:p>
          <w:p w14:paraId="5FA2B223" w14:textId="5CE4B13C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2.) Pan Zheng, MD, PhD</w:t>
            </w:r>
          </w:p>
          <w:p w14:paraId="4C702576" w14:textId="0559F178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</w:p>
          <w:p w14:paraId="669134A6" w14:textId="6B9DBD03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</w:p>
          <w:p w14:paraId="77240D9A" w14:textId="692DF991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3.) Li Zhang, PhD</w:t>
            </w:r>
          </w:p>
          <w:p w14:paraId="1FCB167F" w14:textId="4C904551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</w:tcPr>
          <w:p w14:paraId="05E83D54" w14:textId="77777777" w:rsidR="00304FD9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1.) CD1d-mediated NKT cell activation for cancer immunotherapy</w:t>
            </w:r>
          </w:p>
          <w:p w14:paraId="6AC8C2BF" w14:textId="77777777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2.) Tumor immunology and signal transduction in HSC </w:t>
            </w:r>
          </w:p>
          <w:p w14:paraId="4D2ACE24" w14:textId="5D3C83BC" w:rsidR="002C5103" w:rsidRPr="00F31C8B" w:rsidRDefault="002C5103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3.) Cardiovascular diseases, autoimmunity, and inflammation </w:t>
            </w:r>
          </w:p>
        </w:tc>
      </w:tr>
      <w:tr w:rsidR="00304FD9" w:rsidRPr="00F31C8B" w14:paraId="419663D6" w14:textId="77777777" w:rsidTr="00296DD3">
        <w:tc>
          <w:tcPr>
            <w:tcW w:w="2330" w:type="dxa"/>
          </w:tcPr>
          <w:p w14:paraId="02ACB22B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5.) University of Virginia</w:t>
            </w:r>
          </w:p>
          <w:p w14:paraId="4F5DEFE9" w14:textId="7777777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School of Medicine </w:t>
            </w:r>
          </w:p>
          <w:p w14:paraId="5AEC8EB8" w14:textId="7777777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Biomedical Sciences Graduate Program </w:t>
            </w:r>
          </w:p>
          <w:p w14:paraId="721C309E" w14:textId="7777777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200 Jeanette Lancaster Way</w:t>
            </w:r>
          </w:p>
          <w:p w14:paraId="35E1B31A" w14:textId="07BF7E25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Charlottesville, VA 22903</w:t>
            </w:r>
          </w:p>
        </w:tc>
        <w:tc>
          <w:tcPr>
            <w:tcW w:w="2331" w:type="dxa"/>
          </w:tcPr>
          <w:p w14:paraId="2EA0C696" w14:textId="558E2340" w:rsidR="00304FD9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PhD in Experimental Pathology</w:t>
            </w:r>
          </w:p>
        </w:tc>
        <w:tc>
          <w:tcPr>
            <w:tcW w:w="2326" w:type="dxa"/>
          </w:tcPr>
          <w:p w14:paraId="603FBA01" w14:textId="7BC65CEA" w:rsidR="00304FD9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1.) Chance </w:t>
            </w:r>
            <w:proofErr w:type="spellStart"/>
            <w:r w:rsidRPr="00F31C8B">
              <w:rPr>
                <w:rFonts w:ascii="Times New Roman" w:hAnsi="Times New Roman" w:cs="Times New Roman"/>
              </w:rPr>
              <w:t>Luckey</w:t>
            </w:r>
            <w:proofErr w:type="spellEnd"/>
            <w:r w:rsidR="00BE4BF3" w:rsidRPr="00F31C8B">
              <w:rPr>
                <w:rFonts w:ascii="Times New Roman" w:hAnsi="Times New Roman" w:cs="Times New Roman"/>
              </w:rPr>
              <w:t>, MD, PhD</w:t>
            </w:r>
          </w:p>
          <w:p w14:paraId="0D2C6F04" w14:textId="7CABA58C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2CB7B687" w14:textId="1EE22972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655CAA11" w14:textId="469945B6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2.) Janet Cross</w:t>
            </w:r>
            <w:r w:rsidR="00BE4BF3" w:rsidRPr="00F31C8B">
              <w:rPr>
                <w:rFonts w:ascii="Times New Roman" w:hAnsi="Times New Roman" w:cs="Times New Roman"/>
              </w:rPr>
              <w:t>, PhD</w:t>
            </w:r>
          </w:p>
          <w:p w14:paraId="6A2DF758" w14:textId="0076E6E8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6C84F007" w14:textId="42F91AA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69806370" w14:textId="7D73B9AB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5BA6CA3C" w14:textId="28A9360B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7E8AFA17" w14:textId="04705018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lastRenderedPageBreak/>
              <w:t xml:space="preserve">3.) Thomas </w:t>
            </w:r>
            <w:proofErr w:type="spellStart"/>
            <w:r w:rsidRPr="00F31C8B">
              <w:rPr>
                <w:rFonts w:ascii="Times New Roman" w:hAnsi="Times New Roman" w:cs="Times New Roman"/>
              </w:rPr>
              <w:t>Braciale</w:t>
            </w:r>
            <w:proofErr w:type="spellEnd"/>
            <w:r w:rsidR="00BE4BF3" w:rsidRPr="00F31C8B">
              <w:rPr>
                <w:rFonts w:ascii="Times New Roman" w:hAnsi="Times New Roman" w:cs="Times New Roman"/>
              </w:rPr>
              <w:t>, MD, PhD</w:t>
            </w:r>
            <w:r w:rsidRPr="00F31C8B">
              <w:rPr>
                <w:rFonts w:ascii="Times New Roman" w:hAnsi="Times New Roman" w:cs="Times New Roman"/>
              </w:rPr>
              <w:t xml:space="preserve"> </w:t>
            </w:r>
          </w:p>
          <w:p w14:paraId="68EF2FAC" w14:textId="013EC60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</w:tcPr>
          <w:p w14:paraId="617AFBA2" w14:textId="77777777" w:rsidR="00304FD9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lastRenderedPageBreak/>
              <w:t xml:space="preserve">1.) Immune memory and cytokine control of memory lymphocytes </w:t>
            </w:r>
          </w:p>
          <w:p w14:paraId="6322C6C2" w14:textId="7777777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2.) Host immune response is reprogrammed by tumors to promote growth </w:t>
            </w:r>
          </w:p>
          <w:p w14:paraId="3B04C8C1" w14:textId="08E381BF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lastRenderedPageBreak/>
              <w:t xml:space="preserve">3.) Host immune response to virus infection, role of adaptive immunity </w:t>
            </w:r>
          </w:p>
        </w:tc>
      </w:tr>
      <w:tr w:rsidR="00304FD9" w:rsidRPr="00F31C8B" w14:paraId="2170F082" w14:textId="77777777" w:rsidTr="00296DD3">
        <w:tc>
          <w:tcPr>
            <w:tcW w:w="2330" w:type="dxa"/>
          </w:tcPr>
          <w:p w14:paraId="4DB26681" w14:textId="77777777" w:rsidR="00304FD9" w:rsidRPr="00F31C8B" w:rsidRDefault="00304FD9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lastRenderedPageBreak/>
              <w:t xml:space="preserve">6.) Harvard University </w:t>
            </w:r>
          </w:p>
          <w:p w14:paraId="4E15191C" w14:textId="7777777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Graduate School of Arts and Sciences </w:t>
            </w:r>
          </w:p>
          <w:p w14:paraId="2919AC89" w14:textId="7777777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BBS Program Office </w:t>
            </w:r>
          </w:p>
          <w:p w14:paraId="6ED7440D" w14:textId="7777777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25 Shattuck Street</w:t>
            </w:r>
          </w:p>
          <w:p w14:paraId="6504FB2C" w14:textId="7777777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Gordon Hall, Room 005 </w:t>
            </w:r>
          </w:p>
          <w:p w14:paraId="1049A787" w14:textId="6B332DB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Boston, MA 02115</w:t>
            </w:r>
          </w:p>
        </w:tc>
        <w:tc>
          <w:tcPr>
            <w:tcW w:w="2331" w:type="dxa"/>
          </w:tcPr>
          <w:p w14:paraId="74ACB038" w14:textId="22081997" w:rsidR="00304FD9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PhD in Biological and Biomedical Sciences (</w:t>
            </w:r>
            <w:proofErr w:type="spellStart"/>
            <w:r w:rsidRPr="00F31C8B">
              <w:rPr>
                <w:rFonts w:ascii="Times New Roman" w:hAnsi="Times New Roman" w:cs="Times New Roman"/>
              </w:rPr>
              <w:t>Leder</w:t>
            </w:r>
            <w:proofErr w:type="spellEnd"/>
            <w:r w:rsidRPr="00F31C8B">
              <w:rPr>
                <w:rFonts w:ascii="Times New Roman" w:hAnsi="Times New Roman" w:cs="Times New Roman"/>
              </w:rPr>
              <w:t xml:space="preserve"> Human Biology and Translational Medicine)</w:t>
            </w:r>
          </w:p>
        </w:tc>
        <w:tc>
          <w:tcPr>
            <w:tcW w:w="2326" w:type="dxa"/>
          </w:tcPr>
          <w:p w14:paraId="35BBE416" w14:textId="77777777" w:rsidR="00304FD9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1.) Catherine Wu, MD</w:t>
            </w:r>
          </w:p>
          <w:p w14:paraId="55B91C36" w14:textId="7777777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698E62A8" w14:textId="7777777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262ABCAA" w14:textId="7777777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2.) Rakesh K. Jain, PhD</w:t>
            </w:r>
          </w:p>
          <w:p w14:paraId="70B002C5" w14:textId="7777777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2FADA0DB" w14:textId="7777777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</w:p>
          <w:p w14:paraId="1FF14DCE" w14:textId="1675D7C2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3.) Bruce Levy, MD</w:t>
            </w:r>
          </w:p>
        </w:tc>
        <w:tc>
          <w:tcPr>
            <w:tcW w:w="2363" w:type="dxa"/>
          </w:tcPr>
          <w:p w14:paraId="2A282AF7" w14:textId="77777777" w:rsidR="00304FD9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 xml:space="preserve">1.) Mechanisms of chronic lymphocytic leukemia (CLL) to improve therapies </w:t>
            </w:r>
          </w:p>
          <w:p w14:paraId="388C1A6D" w14:textId="77777777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2.) Role of tumor microenvironment and manipulations of it</w:t>
            </w:r>
          </w:p>
          <w:p w14:paraId="07429C40" w14:textId="68A9E460" w:rsidR="00226BF2" w:rsidRPr="00F31C8B" w:rsidRDefault="00226BF2" w:rsidP="00F31C8B">
            <w:pPr>
              <w:rPr>
                <w:rFonts w:ascii="Times New Roman" w:hAnsi="Times New Roman" w:cs="Times New Roman"/>
              </w:rPr>
            </w:pPr>
            <w:r w:rsidRPr="00F31C8B">
              <w:rPr>
                <w:rFonts w:ascii="Times New Roman" w:hAnsi="Times New Roman" w:cs="Times New Roman"/>
              </w:rPr>
              <w:t>3.) Endogenous mechanisms for resolution of lung inflammation and injury</w:t>
            </w:r>
          </w:p>
        </w:tc>
      </w:tr>
    </w:tbl>
    <w:p w14:paraId="67850D3E" w14:textId="59168254" w:rsidR="00BE7AD7" w:rsidRPr="00F31C8B" w:rsidRDefault="00BE7AD7" w:rsidP="00A20F7B">
      <w:pPr>
        <w:rPr>
          <w:rFonts w:ascii="Times New Roman" w:hAnsi="Times New Roman" w:cs="Times New Roman"/>
          <w:b/>
          <w:bCs/>
          <w:u w:val="single"/>
        </w:rPr>
      </w:pPr>
    </w:p>
    <w:p w14:paraId="0E46C666" w14:textId="55A1B92C" w:rsidR="003D5D15" w:rsidRPr="00ED28E6" w:rsidRDefault="003D5D15" w:rsidP="003D5D15">
      <w:pPr>
        <w:jc w:val="center"/>
        <w:rPr>
          <w:rFonts w:ascii="Times New Roman" w:hAnsi="Times New Roman" w:cs="Times New Roman"/>
          <w:b/>
        </w:rPr>
      </w:pPr>
      <w:r w:rsidRPr="00ED28E6">
        <w:rPr>
          <w:rFonts w:ascii="Times New Roman" w:hAnsi="Times New Roman" w:cs="Times New Roman"/>
          <w:b/>
        </w:rPr>
        <w:t>Master’s Programs</w:t>
      </w:r>
    </w:p>
    <w:tbl>
      <w:tblPr>
        <w:tblStyle w:val="LightShading-Accent2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970"/>
        <w:gridCol w:w="3960"/>
      </w:tblGrid>
      <w:tr w:rsidR="003D5D15" w:rsidRPr="003D5D15" w14:paraId="6B27D51A" w14:textId="77777777" w:rsidTr="00ED2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35E669" w14:textId="77777777" w:rsidR="003D5D15" w:rsidRPr="003D5D15" w:rsidRDefault="003D5D15" w:rsidP="004B14EC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</w:pPr>
            <w:r w:rsidRPr="003D5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Schools </w:t>
            </w:r>
          </w:p>
        </w:tc>
        <w:tc>
          <w:tcPr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D51C31" w14:textId="77777777" w:rsidR="003D5D15" w:rsidRPr="003D5D15" w:rsidRDefault="003D5D15" w:rsidP="004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</w:pPr>
            <w:r w:rsidRPr="003D5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3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A759AB" w14:textId="77777777" w:rsidR="003D5D15" w:rsidRPr="003D5D15" w:rsidRDefault="003D5D15" w:rsidP="004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</w:pPr>
            <w:r w:rsidRPr="003D5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 Match</w:t>
            </w:r>
          </w:p>
        </w:tc>
      </w:tr>
      <w:tr w:rsidR="003D5D15" w:rsidRPr="003D5D15" w14:paraId="009CD644" w14:textId="77777777" w:rsidTr="00ED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</w:tcPr>
          <w:tbl>
            <w:tblPr>
              <w:tblW w:w="4660" w:type="dxa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660"/>
            </w:tblGrid>
            <w:tr w:rsidR="003D5D15" w:rsidRPr="003D5D15" w14:paraId="65FC7500" w14:textId="77777777" w:rsidTr="004B14EC"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73A82" w14:textId="77777777" w:rsidR="003D5D15" w:rsidRPr="003D5D15" w:rsidRDefault="003D5D15" w:rsidP="004B14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</w:tc>
            </w:tr>
          </w:tbl>
          <w:p w14:paraId="212170DF" w14:textId="0A15F4D0" w:rsidR="003D5D15" w:rsidRPr="003D5D15" w:rsidRDefault="00FC57F6" w:rsidP="004B14EC">
            <w:pPr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1.) </w:t>
            </w:r>
            <w:r w:rsidR="003D5D15" w:rsidRPr="003D5D1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University of Arizona</w:t>
            </w:r>
          </w:p>
          <w:p w14:paraId="1AF3D5C2" w14:textId="77777777" w:rsidR="003D5D15" w:rsidRPr="003D5D15" w:rsidRDefault="003D5D15" w:rsidP="004B14EC">
            <w:pPr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3D5D1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Department of </w:t>
            </w:r>
            <w:commentRangeStart w:id="7"/>
            <w:r w:rsidRPr="003D5D1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Cellular</w:t>
            </w:r>
            <w:commentRangeEnd w:id="7"/>
            <w:r w:rsidR="009F7D44">
              <w:rPr>
                <w:rStyle w:val="CommentReference"/>
                <w:b w:val="0"/>
                <w:bCs w:val="0"/>
                <w:color w:val="auto"/>
              </w:rPr>
              <w:commentReference w:id="7"/>
            </w:r>
            <w:r w:rsidRPr="003D5D1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and Molecular Medicine</w:t>
            </w:r>
          </w:p>
          <w:p w14:paraId="175C368A" w14:textId="77777777" w:rsidR="003D5D15" w:rsidRPr="003D5D15" w:rsidRDefault="003D5D15" w:rsidP="004B14EC">
            <w:pPr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3D5D1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Life Sciences North, room 450</w:t>
            </w:r>
          </w:p>
          <w:p w14:paraId="47A5156A" w14:textId="77777777" w:rsidR="003D5D15" w:rsidRPr="003D5D15" w:rsidRDefault="003D5D15" w:rsidP="004B14EC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5D1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Tucson, AZ, 85724-5044</w:t>
            </w:r>
          </w:p>
          <w:p w14:paraId="23334FB6" w14:textId="77777777" w:rsidR="003D5D15" w:rsidRPr="003D5D15" w:rsidRDefault="003D5D15" w:rsidP="004B14EC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0285C88C" w14:textId="77777777" w:rsidR="003D5D15" w:rsidRPr="003D5D15" w:rsidRDefault="003D5D15" w:rsidP="004B14EC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</w:tcPr>
          <w:p w14:paraId="616B44A6" w14:textId="77777777" w:rsidR="003D5D15" w:rsidRPr="003D5D15" w:rsidRDefault="003D5D15" w:rsidP="004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35916F" w14:textId="3CD38D0D" w:rsidR="003D5D15" w:rsidRPr="003D5D15" w:rsidRDefault="003D5D15" w:rsidP="004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5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Master of </w:t>
            </w:r>
            <w:r w:rsidR="00DF68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Science in </w:t>
            </w:r>
            <w:r w:rsidRPr="003D5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cellular and molecular medicine</w:t>
            </w:r>
          </w:p>
        </w:tc>
        <w:tc>
          <w:tcPr>
            <w:tcW w:w="3960" w:type="dxa"/>
            <w:tcBorders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</w:tcPr>
          <w:p w14:paraId="01194D35" w14:textId="77777777" w:rsidR="003D5D15" w:rsidRPr="003D5D15" w:rsidRDefault="003D5D15" w:rsidP="004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B3A3B9" w14:textId="77777777" w:rsidR="003D5D15" w:rsidRPr="003D5D15" w:rsidRDefault="003D5D15" w:rsidP="004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5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Interdisciplinary program that covers, developmental biology, neurobiology, cancer biology, and immunology. Already familiar with the faculty. </w:t>
            </w:r>
          </w:p>
        </w:tc>
      </w:tr>
      <w:tr w:rsidR="003D5D15" w:rsidRPr="003D5D15" w14:paraId="10A06A18" w14:textId="77777777" w:rsidTr="00ED28E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BD4966B" w14:textId="77777777" w:rsidR="003D5D15" w:rsidRPr="003D5D15" w:rsidRDefault="003D5D15" w:rsidP="004B14EC">
            <w:pPr>
              <w:rPr>
                <w:rFonts w:ascii="Times New Roman" w:hAnsi="Times New Roman" w:cs="Times New Roman"/>
                <w:b w:val="0"/>
                <w:color w:val="262626"/>
                <w:sz w:val="24"/>
                <w:szCs w:val="24"/>
              </w:rPr>
            </w:pPr>
          </w:p>
          <w:p w14:paraId="459B44B0" w14:textId="63F29806" w:rsidR="003D5D15" w:rsidRPr="003D5D15" w:rsidRDefault="00FC57F6" w:rsidP="004B14EC">
            <w:pPr>
              <w:rPr>
                <w:rFonts w:ascii="Times New Roman" w:hAnsi="Times New Roman" w:cs="Times New Roman"/>
                <w:bCs w:val="0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262626"/>
                <w:sz w:val="24"/>
                <w:szCs w:val="24"/>
              </w:rPr>
              <w:t xml:space="preserve">2.) </w:t>
            </w:r>
            <w:r w:rsidR="003D5D15" w:rsidRPr="003D5D15">
              <w:rPr>
                <w:rFonts w:ascii="Times New Roman" w:hAnsi="Times New Roman" w:cs="Times New Roman"/>
                <w:b w:val="0"/>
                <w:color w:val="262626"/>
                <w:sz w:val="24"/>
                <w:szCs w:val="24"/>
              </w:rPr>
              <w:t>King’s College London</w:t>
            </w:r>
          </w:p>
          <w:p w14:paraId="70A6F3A8" w14:textId="77777777" w:rsidR="003D5D15" w:rsidRPr="003D5D15" w:rsidRDefault="003D5D15" w:rsidP="004B14EC">
            <w:pPr>
              <w:rPr>
                <w:rFonts w:ascii="Times New Roman" w:hAnsi="Times New Roman" w:cs="Times New Roman"/>
                <w:bCs w:val="0"/>
                <w:color w:val="262626"/>
                <w:sz w:val="24"/>
                <w:szCs w:val="24"/>
              </w:rPr>
            </w:pPr>
            <w:r w:rsidRPr="003D5D15">
              <w:rPr>
                <w:rFonts w:ascii="Times New Roman" w:hAnsi="Times New Roman" w:cs="Times New Roman"/>
                <w:b w:val="0"/>
                <w:color w:val="262626"/>
                <w:sz w:val="24"/>
                <w:szCs w:val="24"/>
              </w:rPr>
              <w:t>Department of Biomedical and Molecular Sciences</w:t>
            </w:r>
          </w:p>
          <w:p w14:paraId="4FDE62C6" w14:textId="77777777" w:rsidR="003D5D15" w:rsidRPr="003D5D15" w:rsidRDefault="003D5D15" w:rsidP="004B14EC">
            <w:pPr>
              <w:rPr>
                <w:rFonts w:ascii="Times New Roman" w:hAnsi="Times New Roman" w:cs="Times New Roman"/>
                <w:b w:val="0"/>
                <w:color w:val="262626"/>
                <w:sz w:val="24"/>
                <w:szCs w:val="24"/>
              </w:rPr>
            </w:pPr>
            <w:r w:rsidRPr="003D5D15">
              <w:rPr>
                <w:rFonts w:ascii="Times New Roman" w:hAnsi="Times New Roman" w:cs="Times New Roman"/>
                <w:b w:val="0"/>
                <w:color w:val="262626"/>
                <w:sz w:val="24"/>
                <w:szCs w:val="24"/>
              </w:rPr>
              <w:t>Strand, London WC2R 2LS, UK</w:t>
            </w:r>
          </w:p>
        </w:tc>
        <w:tc>
          <w:tcPr>
            <w:tcW w:w="2970" w:type="dxa"/>
          </w:tcPr>
          <w:p w14:paraId="218031C1" w14:textId="77777777" w:rsidR="003D5D15" w:rsidRPr="003D5D15" w:rsidRDefault="003D5D15" w:rsidP="004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017B33" w14:textId="77777777" w:rsidR="003D5D15" w:rsidRPr="003D5D15" w:rsidRDefault="003D5D15" w:rsidP="004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5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 of Science in biomedical and molecular sciences</w:t>
            </w:r>
          </w:p>
        </w:tc>
        <w:tc>
          <w:tcPr>
            <w:tcW w:w="3960" w:type="dxa"/>
          </w:tcPr>
          <w:p w14:paraId="29E0354F" w14:textId="77777777" w:rsidR="003D5D15" w:rsidRPr="003D5D15" w:rsidRDefault="003D5D15" w:rsidP="004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969F31D" w14:textId="524B07F8" w:rsidR="003D5D15" w:rsidRPr="003D5D15" w:rsidRDefault="00ED28E6" w:rsidP="004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D5D1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Master’s</w:t>
            </w:r>
            <w:r w:rsidR="003D5D15" w:rsidRPr="003D5D1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program which covers genetics, biochemistry, neurobiology, cardiovascular research, and neurobiology. Participation in a nine-month research project, which option to obtain research training in Singapore. </w:t>
            </w:r>
          </w:p>
        </w:tc>
      </w:tr>
    </w:tbl>
    <w:p w14:paraId="5C1E5E30" w14:textId="77777777" w:rsidR="003D5D15" w:rsidRDefault="003D5D15" w:rsidP="00A20F7B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CAC7D8D" w14:textId="77777777" w:rsidR="003D5D15" w:rsidRDefault="003D5D15" w:rsidP="00A20F7B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4764199" w14:textId="77777777" w:rsidR="008220FF" w:rsidRDefault="00741232" w:rsidP="00A20F7B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31C8B">
        <w:rPr>
          <w:rFonts w:ascii="Times New Roman" w:hAnsi="Times New Roman" w:cs="Times New Roman"/>
          <w:b/>
          <w:bCs/>
          <w:u w:val="single"/>
        </w:rPr>
        <w:t>All schools will send a notification when your name has been submitted on my part</w:t>
      </w:r>
      <w:r w:rsidR="008220FF">
        <w:rPr>
          <w:rFonts w:ascii="Times New Roman" w:hAnsi="Times New Roman" w:cs="Times New Roman"/>
          <w:b/>
          <w:bCs/>
          <w:u w:val="single"/>
        </w:rPr>
        <w:t xml:space="preserve">. </w:t>
      </w:r>
    </w:p>
    <w:p w14:paraId="503868CA" w14:textId="2D563B6E" w:rsidR="00741232" w:rsidRPr="00F31C8B" w:rsidRDefault="008220FF" w:rsidP="00A20F7B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All </w:t>
      </w:r>
      <w:r w:rsidR="00741232" w:rsidRPr="00F31C8B">
        <w:rPr>
          <w:rFonts w:ascii="Times New Roman" w:hAnsi="Times New Roman" w:cs="Times New Roman"/>
          <w:b/>
          <w:bCs/>
          <w:u w:val="single"/>
        </w:rPr>
        <w:t>letters are due through an online portal.</w:t>
      </w:r>
    </w:p>
    <w:sectPr w:rsidR="00741232" w:rsidRPr="00F31C8B" w:rsidSect="002E410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uerta, Andrew L - (ahuerta)" w:date="2022-08-25T14:52:00Z" w:initials="HAL(">
    <w:p w14:paraId="3A392D49" w14:textId="31883217" w:rsidR="009359B0" w:rsidRDefault="009359B0">
      <w:pPr>
        <w:pStyle w:val="CommentText"/>
      </w:pPr>
      <w:r>
        <w:rPr>
          <w:rStyle w:val="CommentReference"/>
        </w:rPr>
        <w:annotationRef/>
      </w:r>
      <w:r>
        <w:t xml:space="preserve">Information needs to be updated for each professor/letter writer. How do they know you? What are the important details? </w:t>
      </w:r>
    </w:p>
  </w:comment>
  <w:comment w:id="1" w:author="Huerta, Andrew L - (ahuerta)" w:date="2022-08-25T14:53:00Z" w:initials="HAL(">
    <w:p w14:paraId="50F664CF" w14:textId="0B9AA69D" w:rsidR="009359B0" w:rsidRDefault="009359B0">
      <w:pPr>
        <w:pStyle w:val="CommentText"/>
      </w:pPr>
      <w:r>
        <w:rPr>
          <w:rStyle w:val="CommentReference"/>
        </w:rPr>
        <w:annotationRef/>
      </w:r>
      <w:r w:rsidR="007F720B">
        <w:t>Let them know your long-term goals. These should match what you write on your Statement</w:t>
      </w:r>
      <w:r w:rsidR="000426E7">
        <w:t xml:space="preserve">. Your professor/letter writer can support your long-term vision for yourself. </w:t>
      </w:r>
    </w:p>
  </w:comment>
  <w:comment w:id="2" w:author="Huerta, Andrew L - (ahuerta)" w:date="2022-08-25T14:54:00Z" w:initials="HAL(">
    <w:p w14:paraId="46F69B8B" w14:textId="61DE7B66" w:rsidR="000426E7" w:rsidRDefault="000426E7">
      <w:pPr>
        <w:pStyle w:val="CommentText"/>
      </w:pPr>
      <w:r>
        <w:rPr>
          <w:rStyle w:val="CommentReference"/>
        </w:rPr>
        <w:annotationRef/>
      </w:r>
      <w:r w:rsidR="00EE203F">
        <w:t>Provide them with some details about your background/your story</w:t>
      </w:r>
      <w:r w:rsidR="00F82DAF">
        <w:t xml:space="preserve">. </w:t>
      </w:r>
    </w:p>
  </w:comment>
  <w:comment w:id="3" w:author="Huerta, Andrew L - (ahuerta)" w:date="2022-08-25T14:55:00Z" w:initials="HAL(">
    <w:p w14:paraId="2F30EA06" w14:textId="24825286" w:rsidR="00F82DAF" w:rsidRDefault="00F82DAF">
      <w:pPr>
        <w:pStyle w:val="CommentText"/>
      </w:pPr>
      <w:r>
        <w:rPr>
          <w:rStyle w:val="CommentReference"/>
        </w:rPr>
        <w:annotationRef/>
      </w:r>
      <w:r>
        <w:t xml:space="preserve">Provide an overview of your research interests. </w:t>
      </w:r>
      <w:r w:rsidR="001D3A7C">
        <w:t>This should also match your Statement. Your professor/letter writer can provide support/evidence</w:t>
      </w:r>
      <w:r w:rsidR="00787908">
        <w:t xml:space="preserve"> of your experience relevant to your future. </w:t>
      </w:r>
    </w:p>
  </w:comment>
  <w:comment w:id="4" w:author="Huerta, Andrew L - (ahuerta)" w:date="2022-08-25T14:57:00Z" w:initials="HAL(">
    <w:p w14:paraId="4A4BCFDB" w14:textId="37D4F6F5" w:rsidR="00EF7D78" w:rsidRDefault="00EF7D78">
      <w:pPr>
        <w:pStyle w:val="CommentText"/>
      </w:pPr>
      <w:r>
        <w:rPr>
          <w:rStyle w:val="CommentReference"/>
        </w:rPr>
        <w:annotationRef/>
      </w:r>
      <w:r>
        <w:t xml:space="preserve">Only include if you are applying to fellowships. </w:t>
      </w:r>
    </w:p>
  </w:comment>
  <w:comment w:id="5" w:author="Huerta, Andrew L - (ahuerta)" w:date="2022-08-25T14:58:00Z" w:initials="HAL(">
    <w:p w14:paraId="4BEF48D3" w14:textId="07E2B462" w:rsidR="00CD5C07" w:rsidRDefault="00CD5C07">
      <w:pPr>
        <w:pStyle w:val="CommentText"/>
      </w:pPr>
      <w:r>
        <w:rPr>
          <w:rStyle w:val="CommentReference"/>
        </w:rPr>
        <w:annotationRef/>
      </w:r>
      <w:r>
        <w:t>This should be the address of the department, not the general University address. Do your homework</w:t>
      </w:r>
      <w:r w:rsidR="00144D46">
        <w:t xml:space="preserve">. Let your professor/letter writer address the letter to the correct department. </w:t>
      </w:r>
    </w:p>
  </w:comment>
  <w:comment w:id="6" w:author="Huerta, Andrew L - (ahuerta)" w:date="2022-08-25T14:59:00Z" w:initials="HAL(">
    <w:p w14:paraId="1F2EC31C" w14:textId="3B05E992" w:rsidR="00144D46" w:rsidRDefault="00144D46">
      <w:pPr>
        <w:pStyle w:val="CommentText"/>
      </w:pPr>
      <w:r>
        <w:rPr>
          <w:rStyle w:val="CommentReference"/>
        </w:rPr>
        <w:annotationRef/>
      </w:r>
      <w:r w:rsidR="00BE3FDD">
        <w:t>Be sure to provide the Degree: PhD and the name of the Degree. These details do help</w:t>
      </w:r>
      <w:r w:rsidR="00CE596C">
        <w:t>,</w:t>
      </w:r>
      <w:r w:rsidR="00BE3FDD">
        <w:t xml:space="preserve"> but you need to provide your professor/letter writer with the correct details. </w:t>
      </w:r>
    </w:p>
  </w:comment>
  <w:comment w:id="7" w:author="Huerta, Andrew L - (ahuerta)" w:date="2022-08-25T15:00:00Z" w:initials="HAL(">
    <w:p w14:paraId="6F2A2DAF" w14:textId="76FAE931" w:rsidR="009F7D44" w:rsidRDefault="009F7D44">
      <w:pPr>
        <w:pStyle w:val="CommentText"/>
      </w:pPr>
      <w:r>
        <w:rPr>
          <w:rStyle w:val="CommentReference"/>
        </w:rPr>
        <w:annotationRef/>
      </w:r>
      <w:r>
        <w:t>Same as above. Only include this i</w:t>
      </w:r>
      <w:r w:rsidR="00E50509">
        <w:t>f</w:t>
      </w:r>
      <w:r>
        <w:t xml:space="preserve"> you are applying to </w:t>
      </w:r>
      <w:r w:rsidR="006C12D8">
        <w:t>master’s</w:t>
      </w:r>
      <w:r>
        <w:t xml:space="preserve"> </w:t>
      </w:r>
      <w:r w:rsidR="00E50509">
        <w:t>p</w:t>
      </w:r>
      <w:r>
        <w:t>rograms, provide the department address</w:t>
      </w:r>
      <w:r w:rsidR="00021D4A">
        <w:t>, the degree: Master of Science or whatever, and the name of the degree.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392D49" w15:done="0"/>
  <w15:commentEx w15:paraId="50F664CF" w15:done="0"/>
  <w15:commentEx w15:paraId="46F69B8B" w15:done="0"/>
  <w15:commentEx w15:paraId="2F30EA06" w15:done="0"/>
  <w15:commentEx w15:paraId="4A4BCFDB" w15:done="0"/>
  <w15:commentEx w15:paraId="4BEF48D3" w15:done="0"/>
  <w15:commentEx w15:paraId="1F2EC31C" w15:done="0"/>
  <w15:commentEx w15:paraId="6F2A2D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20B4A" w16cex:dateUtc="2022-08-25T21:52:00Z"/>
  <w16cex:commentExtensible w16cex:durableId="26B20B7E" w16cex:dateUtc="2022-08-25T21:53:00Z"/>
  <w16cex:commentExtensible w16cex:durableId="26B20BC0" w16cex:dateUtc="2022-08-25T21:54:00Z"/>
  <w16cex:commentExtensible w16cex:durableId="26B20BFF" w16cex:dateUtc="2022-08-25T21:55:00Z"/>
  <w16cex:commentExtensible w16cex:durableId="26B20C5A" w16cex:dateUtc="2022-08-25T21:57:00Z"/>
  <w16cex:commentExtensible w16cex:durableId="26B20C83" w16cex:dateUtc="2022-08-25T21:58:00Z"/>
  <w16cex:commentExtensible w16cex:durableId="26B20CB7" w16cex:dateUtc="2022-08-25T21:59:00Z"/>
  <w16cex:commentExtensible w16cex:durableId="26B20CF4" w16cex:dateUtc="2022-08-25T2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392D49" w16cid:durableId="26B20B4A"/>
  <w16cid:commentId w16cid:paraId="50F664CF" w16cid:durableId="26B20B7E"/>
  <w16cid:commentId w16cid:paraId="46F69B8B" w16cid:durableId="26B20BC0"/>
  <w16cid:commentId w16cid:paraId="2F30EA06" w16cid:durableId="26B20BFF"/>
  <w16cid:commentId w16cid:paraId="4A4BCFDB" w16cid:durableId="26B20C5A"/>
  <w16cid:commentId w16cid:paraId="4BEF48D3" w16cid:durableId="26B20C83"/>
  <w16cid:commentId w16cid:paraId="1F2EC31C" w16cid:durableId="26B20CB7"/>
  <w16cid:commentId w16cid:paraId="6F2A2DAF" w16cid:durableId="26B20C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025F4" w14:textId="77777777" w:rsidR="0058184F" w:rsidRDefault="0058184F" w:rsidP="002658BA">
      <w:r>
        <w:separator/>
      </w:r>
    </w:p>
  </w:endnote>
  <w:endnote w:type="continuationSeparator" w:id="0">
    <w:p w14:paraId="4492022A" w14:textId="77777777" w:rsidR="0058184F" w:rsidRDefault="0058184F" w:rsidP="00265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4038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14:paraId="6A45ACFD" w14:textId="3FA8DBF5" w:rsidR="00100B11" w:rsidRPr="00100B11" w:rsidRDefault="00100B11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100B11">
              <w:rPr>
                <w:rFonts w:ascii="Times New Roman" w:hAnsi="Times New Roman" w:cs="Times New Roman"/>
              </w:rPr>
              <w:t xml:space="preserve">Page </w:t>
            </w:r>
            <w:r w:rsidRPr="00100B11">
              <w:rPr>
                <w:rFonts w:ascii="Times New Roman" w:hAnsi="Times New Roman" w:cs="Times New Roman"/>
              </w:rPr>
              <w:fldChar w:fldCharType="begin"/>
            </w:r>
            <w:r w:rsidRPr="00100B11">
              <w:rPr>
                <w:rFonts w:ascii="Times New Roman" w:hAnsi="Times New Roman" w:cs="Times New Roman"/>
              </w:rPr>
              <w:instrText xml:space="preserve"> PAGE </w:instrText>
            </w:r>
            <w:r w:rsidRPr="00100B11">
              <w:rPr>
                <w:rFonts w:ascii="Times New Roman" w:hAnsi="Times New Roman" w:cs="Times New Roman"/>
              </w:rPr>
              <w:fldChar w:fldCharType="separate"/>
            </w:r>
            <w:r w:rsidRPr="00100B11">
              <w:rPr>
                <w:rFonts w:ascii="Times New Roman" w:hAnsi="Times New Roman" w:cs="Times New Roman"/>
                <w:noProof/>
              </w:rPr>
              <w:t>2</w:t>
            </w:r>
            <w:r w:rsidRPr="00100B11">
              <w:rPr>
                <w:rFonts w:ascii="Times New Roman" w:hAnsi="Times New Roman" w:cs="Times New Roman"/>
              </w:rPr>
              <w:fldChar w:fldCharType="end"/>
            </w:r>
            <w:r w:rsidRPr="00100B11">
              <w:rPr>
                <w:rFonts w:ascii="Times New Roman" w:hAnsi="Times New Roman" w:cs="Times New Roman"/>
              </w:rPr>
              <w:t xml:space="preserve"> of </w:t>
            </w:r>
            <w:r w:rsidRPr="00100B11">
              <w:rPr>
                <w:rFonts w:ascii="Times New Roman" w:hAnsi="Times New Roman" w:cs="Times New Roman"/>
              </w:rPr>
              <w:fldChar w:fldCharType="begin"/>
            </w:r>
            <w:r w:rsidRPr="00100B11">
              <w:rPr>
                <w:rFonts w:ascii="Times New Roman" w:hAnsi="Times New Roman" w:cs="Times New Roman"/>
              </w:rPr>
              <w:instrText xml:space="preserve"> NUMPAGES  </w:instrText>
            </w:r>
            <w:r w:rsidRPr="00100B11">
              <w:rPr>
                <w:rFonts w:ascii="Times New Roman" w:hAnsi="Times New Roman" w:cs="Times New Roman"/>
              </w:rPr>
              <w:fldChar w:fldCharType="separate"/>
            </w:r>
            <w:r w:rsidRPr="00100B11">
              <w:rPr>
                <w:rFonts w:ascii="Times New Roman" w:hAnsi="Times New Roman" w:cs="Times New Roman"/>
                <w:noProof/>
              </w:rPr>
              <w:t>2</w:t>
            </w:r>
            <w:r w:rsidRPr="00100B11">
              <w:rPr>
                <w:rFonts w:ascii="Times New Roman" w:hAnsi="Times New Roman" w:cs="Times New Roman"/>
              </w:rPr>
              <w:fldChar w:fldCharType="end"/>
            </w:r>
          </w:p>
        </w:sdtContent>
      </w:sdt>
    </w:sdtContent>
  </w:sdt>
  <w:p w14:paraId="5B673F51" w14:textId="77777777" w:rsidR="002658BA" w:rsidRDefault="002658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42074" w14:textId="77777777" w:rsidR="0058184F" w:rsidRDefault="0058184F" w:rsidP="002658BA">
      <w:r>
        <w:separator/>
      </w:r>
    </w:p>
  </w:footnote>
  <w:footnote w:type="continuationSeparator" w:id="0">
    <w:p w14:paraId="37E2CE27" w14:textId="77777777" w:rsidR="0058184F" w:rsidRDefault="0058184F" w:rsidP="00265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A3F"/>
    <w:multiLevelType w:val="hybridMultilevel"/>
    <w:tmpl w:val="D15A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824"/>
    <w:multiLevelType w:val="hybridMultilevel"/>
    <w:tmpl w:val="EB1A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B1273"/>
    <w:multiLevelType w:val="hybridMultilevel"/>
    <w:tmpl w:val="0410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erta, Andrew L - (ahuerta)">
    <w15:presenceInfo w15:providerId="None" w15:userId="Huerta, Andrew L - (ahuert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E0"/>
    <w:rsid w:val="00021D4A"/>
    <w:rsid w:val="000426E7"/>
    <w:rsid w:val="00091C39"/>
    <w:rsid w:val="00096F19"/>
    <w:rsid w:val="000A2784"/>
    <w:rsid w:val="00100B11"/>
    <w:rsid w:val="001220C4"/>
    <w:rsid w:val="00144D46"/>
    <w:rsid w:val="00164684"/>
    <w:rsid w:val="00171857"/>
    <w:rsid w:val="001725C2"/>
    <w:rsid w:val="001D3A7C"/>
    <w:rsid w:val="001D6136"/>
    <w:rsid w:val="001F6FB0"/>
    <w:rsid w:val="002056F2"/>
    <w:rsid w:val="002113AB"/>
    <w:rsid w:val="00217B33"/>
    <w:rsid w:val="00220190"/>
    <w:rsid w:val="00226BF2"/>
    <w:rsid w:val="002658BA"/>
    <w:rsid w:val="00277C06"/>
    <w:rsid w:val="00296DD3"/>
    <w:rsid w:val="002A50DB"/>
    <w:rsid w:val="002B1E6F"/>
    <w:rsid w:val="002B67DA"/>
    <w:rsid w:val="002C5103"/>
    <w:rsid w:val="002D768D"/>
    <w:rsid w:val="002E4106"/>
    <w:rsid w:val="002E48BE"/>
    <w:rsid w:val="002F16A6"/>
    <w:rsid w:val="00304FD9"/>
    <w:rsid w:val="00377A31"/>
    <w:rsid w:val="003978F0"/>
    <w:rsid w:val="003D5D15"/>
    <w:rsid w:val="004358EC"/>
    <w:rsid w:val="00483557"/>
    <w:rsid w:val="00491BC3"/>
    <w:rsid w:val="005166AE"/>
    <w:rsid w:val="00533E62"/>
    <w:rsid w:val="00546316"/>
    <w:rsid w:val="0058184F"/>
    <w:rsid w:val="005B56DF"/>
    <w:rsid w:val="005D20C4"/>
    <w:rsid w:val="005E505F"/>
    <w:rsid w:val="006139B9"/>
    <w:rsid w:val="006169F0"/>
    <w:rsid w:val="006176B9"/>
    <w:rsid w:val="006203C0"/>
    <w:rsid w:val="00637230"/>
    <w:rsid w:val="00637F39"/>
    <w:rsid w:val="00665051"/>
    <w:rsid w:val="00680D69"/>
    <w:rsid w:val="006C12D8"/>
    <w:rsid w:val="00720BA1"/>
    <w:rsid w:val="00741232"/>
    <w:rsid w:val="00787908"/>
    <w:rsid w:val="007A1BDC"/>
    <w:rsid w:val="007A5AC6"/>
    <w:rsid w:val="007F720B"/>
    <w:rsid w:val="008220FF"/>
    <w:rsid w:val="0083737F"/>
    <w:rsid w:val="00854F0A"/>
    <w:rsid w:val="00867114"/>
    <w:rsid w:val="008A61E5"/>
    <w:rsid w:val="008B2074"/>
    <w:rsid w:val="009359B0"/>
    <w:rsid w:val="009618D2"/>
    <w:rsid w:val="009937FD"/>
    <w:rsid w:val="009C2574"/>
    <w:rsid w:val="009C2F6A"/>
    <w:rsid w:val="009F7D44"/>
    <w:rsid w:val="00A00D09"/>
    <w:rsid w:val="00A16291"/>
    <w:rsid w:val="00A20C51"/>
    <w:rsid w:val="00A20F7B"/>
    <w:rsid w:val="00A24756"/>
    <w:rsid w:val="00A45A90"/>
    <w:rsid w:val="00A52C3E"/>
    <w:rsid w:val="00A53F25"/>
    <w:rsid w:val="00A95845"/>
    <w:rsid w:val="00BD2F0A"/>
    <w:rsid w:val="00BE04F0"/>
    <w:rsid w:val="00BE3FDD"/>
    <w:rsid w:val="00BE4BF3"/>
    <w:rsid w:val="00BE7AD7"/>
    <w:rsid w:val="00C01B13"/>
    <w:rsid w:val="00C72E04"/>
    <w:rsid w:val="00C92609"/>
    <w:rsid w:val="00C92BB1"/>
    <w:rsid w:val="00CC0199"/>
    <w:rsid w:val="00CC48CF"/>
    <w:rsid w:val="00CD5C07"/>
    <w:rsid w:val="00CE596C"/>
    <w:rsid w:val="00CF31E4"/>
    <w:rsid w:val="00CF644D"/>
    <w:rsid w:val="00D05D7B"/>
    <w:rsid w:val="00D224E8"/>
    <w:rsid w:val="00D770B3"/>
    <w:rsid w:val="00DC186F"/>
    <w:rsid w:val="00DF37E0"/>
    <w:rsid w:val="00DF6871"/>
    <w:rsid w:val="00E20701"/>
    <w:rsid w:val="00E21075"/>
    <w:rsid w:val="00E30A10"/>
    <w:rsid w:val="00E50509"/>
    <w:rsid w:val="00E7089D"/>
    <w:rsid w:val="00E9021C"/>
    <w:rsid w:val="00E93A35"/>
    <w:rsid w:val="00EC6815"/>
    <w:rsid w:val="00ED28E6"/>
    <w:rsid w:val="00EE203F"/>
    <w:rsid w:val="00EF7D78"/>
    <w:rsid w:val="00F31C8B"/>
    <w:rsid w:val="00F82DAF"/>
    <w:rsid w:val="00FC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F3E1"/>
  <w14:defaultImageDpi w14:val="32767"/>
  <w15:chartTrackingRefBased/>
  <w15:docId w15:val="{12233C6C-F7A3-AA43-8EF1-87F23176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58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5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8BA"/>
  </w:style>
  <w:style w:type="paragraph" w:styleId="Footer">
    <w:name w:val="footer"/>
    <w:basedOn w:val="Normal"/>
    <w:link w:val="FooterChar"/>
    <w:uiPriority w:val="99"/>
    <w:unhideWhenUsed/>
    <w:rsid w:val="00265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8BA"/>
  </w:style>
  <w:style w:type="table" w:styleId="TableGrid">
    <w:name w:val="Table Grid"/>
    <w:basedOn w:val="TableNormal"/>
    <w:uiPriority w:val="39"/>
    <w:rsid w:val="00265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48BE"/>
    <w:rPr>
      <w:color w:val="954F72" w:themeColor="followedHyperlink"/>
      <w:u w:val="single"/>
    </w:rPr>
  </w:style>
  <w:style w:type="table" w:styleId="LightShading-Accent2">
    <w:name w:val="Light Shading Accent 2"/>
    <w:basedOn w:val="TableNormal"/>
    <w:uiPriority w:val="60"/>
    <w:rsid w:val="003D5D15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359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9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9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9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9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EMSTudent@email.arizona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Graham</dc:creator>
  <cp:keywords/>
  <dc:description/>
  <cp:lastModifiedBy>Huerta, Andrew L - (ahuerta)</cp:lastModifiedBy>
  <cp:revision>2</cp:revision>
  <cp:lastPrinted>2022-08-25T22:03:00Z</cp:lastPrinted>
  <dcterms:created xsi:type="dcterms:W3CDTF">2022-09-02T18:03:00Z</dcterms:created>
  <dcterms:modified xsi:type="dcterms:W3CDTF">2022-09-02T18:03:00Z</dcterms:modified>
</cp:coreProperties>
</file>