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1D4" w:rsidRPr="003C7377" w:rsidRDefault="00736BD4" w:rsidP="003C7377">
      <w:pPr>
        <w:pStyle w:val="estilo30"/>
        <w:spacing w:before="0" w:beforeAutospacing="0" w:after="120" w:afterAutospacing="0" w:line="276" w:lineRule="auto"/>
        <w:jc w:val="both"/>
        <w:rPr>
          <w:rFonts w:ascii="ITC Avant Garde" w:hAnsi="ITC Avant Garde"/>
          <w:bCs/>
          <w:color w:val="000000" w:themeColor="text1"/>
          <w:sz w:val="22"/>
          <w:szCs w:val="22"/>
        </w:rPr>
      </w:pPr>
      <w:r w:rsidRPr="003C7377">
        <w:rPr>
          <w:rFonts w:ascii="ITC Avant Garde" w:hAnsi="ITC Avant Garde"/>
          <w:bCs/>
          <w:color w:val="000000" w:themeColor="text1"/>
          <w:sz w:val="22"/>
          <w:szCs w:val="22"/>
        </w:rPr>
        <w:t>Ciudad de México</w:t>
      </w:r>
      <w:r w:rsidR="00643545" w:rsidRPr="003C7377">
        <w:rPr>
          <w:rFonts w:ascii="ITC Avant Garde" w:hAnsi="ITC Avant Garde"/>
          <w:bCs/>
          <w:color w:val="000000" w:themeColor="text1"/>
          <w:sz w:val="22"/>
          <w:szCs w:val="22"/>
        </w:rPr>
        <w:t xml:space="preserve">, a </w:t>
      </w:r>
      <w:r w:rsidRPr="003C7377">
        <w:rPr>
          <w:rFonts w:ascii="ITC Avant Garde" w:hAnsi="ITC Avant Garde"/>
          <w:bCs/>
          <w:color w:val="000000" w:themeColor="text1"/>
          <w:sz w:val="22"/>
          <w:szCs w:val="22"/>
        </w:rPr>
        <w:t>veintinueve</w:t>
      </w:r>
      <w:r w:rsidR="00643545" w:rsidRPr="003C7377">
        <w:rPr>
          <w:rFonts w:ascii="ITC Avant Garde" w:hAnsi="ITC Avant Garde"/>
          <w:bCs/>
          <w:color w:val="000000" w:themeColor="text1"/>
          <w:sz w:val="22"/>
          <w:szCs w:val="22"/>
        </w:rPr>
        <w:t xml:space="preserve"> de </w:t>
      </w:r>
      <w:r w:rsidRPr="003C7377">
        <w:rPr>
          <w:rFonts w:ascii="ITC Avant Garde" w:hAnsi="ITC Avant Garde"/>
          <w:bCs/>
          <w:color w:val="000000" w:themeColor="text1"/>
          <w:sz w:val="22"/>
          <w:szCs w:val="22"/>
        </w:rPr>
        <w:t>febrero</w:t>
      </w:r>
      <w:r w:rsidR="0060161E" w:rsidRPr="003C7377">
        <w:rPr>
          <w:rFonts w:ascii="ITC Avant Garde" w:hAnsi="ITC Avant Garde"/>
          <w:bCs/>
          <w:color w:val="000000" w:themeColor="text1"/>
          <w:sz w:val="22"/>
          <w:szCs w:val="22"/>
        </w:rPr>
        <w:t xml:space="preserve"> </w:t>
      </w:r>
      <w:r w:rsidR="0077135C" w:rsidRPr="003C7377">
        <w:rPr>
          <w:rFonts w:ascii="ITC Avant Garde" w:hAnsi="ITC Avant Garde"/>
          <w:bCs/>
          <w:color w:val="000000" w:themeColor="text1"/>
          <w:sz w:val="22"/>
          <w:szCs w:val="22"/>
        </w:rPr>
        <w:t xml:space="preserve">de dos mil </w:t>
      </w:r>
      <w:r w:rsidRPr="003C7377">
        <w:rPr>
          <w:rFonts w:ascii="ITC Avant Garde" w:hAnsi="ITC Avant Garde"/>
          <w:bCs/>
          <w:color w:val="000000" w:themeColor="text1"/>
          <w:sz w:val="22"/>
          <w:szCs w:val="22"/>
        </w:rPr>
        <w:t>dieciséis</w:t>
      </w:r>
      <w:r w:rsidR="008D2075" w:rsidRPr="003C7377">
        <w:rPr>
          <w:rFonts w:ascii="ITC Avant Garde" w:hAnsi="ITC Avant Garde"/>
          <w:bCs/>
          <w:color w:val="000000" w:themeColor="text1"/>
          <w:sz w:val="22"/>
          <w:szCs w:val="22"/>
        </w:rPr>
        <w:t>.-</w:t>
      </w:r>
      <w:r w:rsidR="00B95B3B" w:rsidRPr="003C7377">
        <w:rPr>
          <w:rFonts w:ascii="ITC Avant Garde" w:hAnsi="ITC Avant Garde"/>
          <w:bCs/>
          <w:color w:val="000000" w:themeColor="text1"/>
          <w:sz w:val="22"/>
          <w:szCs w:val="22"/>
        </w:rPr>
        <w:t xml:space="preserve"> Vistos:</w:t>
      </w:r>
      <w:r w:rsidR="00B95B3B" w:rsidRPr="003C7377">
        <w:rPr>
          <w:rFonts w:ascii="ITC Avant Garde" w:hAnsi="ITC Avant Garde"/>
          <w:b/>
          <w:bCs/>
          <w:color w:val="000000" w:themeColor="text1"/>
          <w:sz w:val="22"/>
          <w:szCs w:val="22"/>
        </w:rPr>
        <w:t xml:space="preserve"> </w:t>
      </w:r>
      <w:r w:rsidR="005D5AB0" w:rsidRPr="003C7377">
        <w:rPr>
          <w:rFonts w:ascii="ITC Avant Garde" w:hAnsi="ITC Avant Garde"/>
          <w:b/>
          <w:bCs/>
          <w:color w:val="000000" w:themeColor="text1"/>
          <w:sz w:val="22"/>
          <w:szCs w:val="22"/>
        </w:rPr>
        <w:t>(</w:t>
      </w:r>
      <w:r w:rsidR="0077135C" w:rsidRPr="003C7377">
        <w:rPr>
          <w:rFonts w:ascii="ITC Avant Garde" w:hAnsi="ITC Avant Garde"/>
          <w:b/>
          <w:bCs/>
          <w:color w:val="000000" w:themeColor="text1"/>
          <w:sz w:val="22"/>
          <w:szCs w:val="22"/>
        </w:rPr>
        <w:t>i)</w:t>
      </w:r>
      <w:r w:rsidR="0077135C" w:rsidRPr="003C7377">
        <w:rPr>
          <w:rFonts w:ascii="ITC Avant Garde" w:hAnsi="ITC Avant Garde"/>
          <w:bCs/>
          <w:color w:val="000000" w:themeColor="text1"/>
          <w:sz w:val="22"/>
          <w:szCs w:val="22"/>
        </w:rPr>
        <w:t xml:space="preserve"> el </w:t>
      </w:r>
      <w:r w:rsidR="00667F2A" w:rsidRPr="003C7377">
        <w:rPr>
          <w:rFonts w:ascii="ITC Avant Garde" w:hAnsi="ITC Avant Garde"/>
          <w:bCs/>
          <w:color w:val="000000" w:themeColor="text1"/>
          <w:sz w:val="22"/>
          <w:szCs w:val="22"/>
        </w:rPr>
        <w:t xml:space="preserve">escrito presentado el </w:t>
      </w:r>
      <w:r w:rsidRPr="003C7377">
        <w:rPr>
          <w:rFonts w:ascii="ITC Avant Garde" w:hAnsi="ITC Avant Garde"/>
          <w:bCs/>
          <w:color w:val="000000" w:themeColor="text1"/>
          <w:sz w:val="22"/>
          <w:szCs w:val="22"/>
        </w:rPr>
        <w:t>quince</w:t>
      </w:r>
      <w:r w:rsidR="0077135C" w:rsidRPr="003C7377">
        <w:rPr>
          <w:rFonts w:ascii="ITC Avant Garde" w:hAnsi="ITC Avant Garde"/>
          <w:bCs/>
          <w:color w:val="000000" w:themeColor="text1"/>
          <w:sz w:val="22"/>
          <w:szCs w:val="22"/>
        </w:rPr>
        <w:t xml:space="preserve"> de </w:t>
      </w:r>
      <w:r w:rsidRPr="003C7377">
        <w:rPr>
          <w:rFonts w:ascii="ITC Avant Garde" w:hAnsi="ITC Avant Garde"/>
          <w:bCs/>
          <w:color w:val="000000" w:themeColor="text1"/>
          <w:sz w:val="22"/>
          <w:szCs w:val="22"/>
        </w:rPr>
        <w:t>febrero</w:t>
      </w:r>
      <w:r w:rsidR="0077135C" w:rsidRPr="003C7377">
        <w:rPr>
          <w:rFonts w:ascii="ITC Avant Garde" w:hAnsi="ITC Avant Garde"/>
          <w:bCs/>
          <w:color w:val="000000" w:themeColor="text1"/>
          <w:sz w:val="22"/>
          <w:szCs w:val="22"/>
        </w:rPr>
        <w:t xml:space="preserve"> de dos mil </w:t>
      </w:r>
      <w:r w:rsidRPr="003C7377">
        <w:rPr>
          <w:rFonts w:ascii="ITC Avant Garde" w:hAnsi="ITC Avant Garde"/>
          <w:bCs/>
          <w:color w:val="000000" w:themeColor="text1"/>
          <w:sz w:val="22"/>
          <w:szCs w:val="22"/>
        </w:rPr>
        <w:t>dieciséis</w:t>
      </w:r>
      <w:r w:rsidR="0077135C" w:rsidRPr="003C7377">
        <w:rPr>
          <w:rFonts w:ascii="ITC Avant Garde" w:hAnsi="ITC Avant Garde"/>
          <w:bCs/>
          <w:color w:val="000000" w:themeColor="text1"/>
          <w:sz w:val="22"/>
          <w:szCs w:val="22"/>
        </w:rPr>
        <w:t xml:space="preserve">, en la oficialía de partes del Instituto Federal de Telecomunicaciones (Instituto), por </w:t>
      </w:r>
      <w:r w:rsidRPr="003C7377">
        <w:rPr>
          <w:rFonts w:ascii="ITC Avant Garde" w:hAnsi="ITC Avant Garde"/>
          <w:b/>
          <w:color w:val="000000" w:themeColor="text1"/>
          <w:sz w:val="22"/>
          <w:szCs w:val="22"/>
        </w:rPr>
        <w:t>Cablevisión, S.A. de C.V.</w:t>
      </w:r>
      <w:r w:rsidRPr="003C7377">
        <w:rPr>
          <w:rFonts w:ascii="ITC Avant Garde" w:hAnsi="ITC Avant Garde"/>
          <w:color w:val="000000" w:themeColor="text1"/>
          <w:sz w:val="22"/>
          <w:szCs w:val="22"/>
        </w:rPr>
        <w:t xml:space="preserve">, </w:t>
      </w:r>
      <w:proofErr w:type="spellStart"/>
      <w:r w:rsidRPr="003C7377">
        <w:rPr>
          <w:rFonts w:ascii="ITC Avant Garde" w:hAnsi="ITC Avant Garde"/>
          <w:b/>
          <w:color w:val="000000" w:themeColor="text1"/>
          <w:sz w:val="22"/>
          <w:szCs w:val="22"/>
        </w:rPr>
        <w:t>Bestphone</w:t>
      </w:r>
      <w:proofErr w:type="spellEnd"/>
      <w:r w:rsidRPr="003C7377">
        <w:rPr>
          <w:rFonts w:ascii="ITC Avant Garde" w:hAnsi="ITC Avant Garde"/>
          <w:b/>
          <w:color w:val="000000" w:themeColor="text1"/>
          <w:sz w:val="22"/>
          <w:szCs w:val="22"/>
        </w:rPr>
        <w:t>, S.A. de C.V.</w:t>
      </w:r>
      <w:r w:rsidRPr="003C7377">
        <w:rPr>
          <w:rFonts w:ascii="ITC Avant Garde" w:hAnsi="ITC Avant Garde"/>
          <w:color w:val="000000" w:themeColor="text1"/>
          <w:sz w:val="22"/>
          <w:szCs w:val="22"/>
        </w:rPr>
        <w:t xml:space="preserve">, </w:t>
      </w:r>
      <w:r w:rsidRPr="003C7377">
        <w:rPr>
          <w:rFonts w:ascii="ITC Avant Garde" w:hAnsi="ITC Avant Garde"/>
          <w:b/>
          <w:color w:val="000000" w:themeColor="text1"/>
          <w:sz w:val="22"/>
          <w:szCs w:val="22"/>
        </w:rPr>
        <w:t>Televisión Internacional, S.A. de C.V.</w:t>
      </w:r>
      <w:r w:rsidRPr="003C7377">
        <w:rPr>
          <w:rFonts w:ascii="ITC Avant Garde" w:hAnsi="ITC Avant Garde"/>
          <w:color w:val="000000" w:themeColor="text1"/>
          <w:sz w:val="22"/>
          <w:szCs w:val="22"/>
        </w:rPr>
        <w:t xml:space="preserve">, y </w:t>
      </w:r>
      <w:proofErr w:type="spellStart"/>
      <w:r w:rsidRPr="003C7377">
        <w:rPr>
          <w:rFonts w:ascii="ITC Avant Garde" w:hAnsi="ITC Avant Garde"/>
          <w:b/>
          <w:color w:val="000000" w:themeColor="text1"/>
          <w:sz w:val="22"/>
          <w:szCs w:val="22"/>
        </w:rPr>
        <w:t>Cablemás</w:t>
      </w:r>
      <w:proofErr w:type="spellEnd"/>
      <w:r w:rsidRPr="003C7377">
        <w:rPr>
          <w:rFonts w:ascii="ITC Avant Garde" w:hAnsi="ITC Avant Garde"/>
          <w:b/>
          <w:color w:val="000000" w:themeColor="text1"/>
          <w:sz w:val="22"/>
          <w:szCs w:val="22"/>
        </w:rPr>
        <w:t xml:space="preserve"> Telecomunicaciones,</w:t>
      </w:r>
      <w:r w:rsidRPr="003C7377">
        <w:rPr>
          <w:rFonts w:ascii="ITC Avant Garde" w:hAnsi="ITC Avant Garde"/>
          <w:color w:val="000000" w:themeColor="text1"/>
          <w:sz w:val="22"/>
          <w:szCs w:val="22"/>
        </w:rPr>
        <w:t xml:space="preserve"> </w:t>
      </w:r>
      <w:r w:rsidRPr="003C7377">
        <w:rPr>
          <w:rFonts w:ascii="ITC Avant Garde" w:hAnsi="ITC Avant Garde"/>
          <w:b/>
          <w:color w:val="000000" w:themeColor="text1"/>
          <w:sz w:val="22"/>
          <w:szCs w:val="22"/>
        </w:rPr>
        <w:t>S.A. de C.V</w:t>
      </w:r>
      <w:r w:rsidRPr="003C7377">
        <w:rPr>
          <w:rFonts w:ascii="ITC Avant Garde" w:hAnsi="ITC Avant Garde"/>
          <w:color w:val="000000" w:themeColor="text1"/>
          <w:sz w:val="22"/>
          <w:szCs w:val="22"/>
        </w:rPr>
        <w:t>. (en conjunto los Denunciantes),</w:t>
      </w:r>
      <w:r w:rsidR="00982126" w:rsidRPr="003C7377">
        <w:rPr>
          <w:rFonts w:ascii="ITC Avant Garde" w:hAnsi="ITC Avant Garde"/>
          <w:color w:val="000000" w:themeColor="text1"/>
          <w:sz w:val="22"/>
          <w:szCs w:val="22"/>
        </w:rPr>
        <w:t xml:space="preserve"> a través de </w:t>
      </w:r>
      <w:r w:rsidR="00982126" w:rsidRPr="003C7377">
        <w:rPr>
          <w:rFonts w:ascii="ITC Avant Garde" w:hAnsi="ITC Avant Garde"/>
          <w:bCs/>
          <w:color w:val="000000" w:themeColor="text1"/>
          <w:sz w:val="22"/>
          <w:szCs w:val="22"/>
        </w:rPr>
        <w:t xml:space="preserve">Patricio Rivas San Román, en su carácter de autorizado en términos del segundo párrafo del artículo 8 del Reglamento de la Ley Federal de </w:t>
      </w:r>
      <w:r w:rsidR="00982126" w:rsidRPr="003C7377">
        <w:rPr>
          <w:rFonts w:ascii="ITC Avant Garde" w:hAnsi="ITC Avant Garde"/>
          <w:bCs/>
          <w:color w:val="000000"/>
          <w:sz w:val="22"/>
          <w:szCs w:val="22"/>
        </w:rPr>
        <w:t>Competencia</w:t>
      </w:r>
      <w:r w:rsidR="00982126" w:rsidRPr="003C7377">
        <w:rPr>
          <w:rFonts w:ascii="ITC Avant Garde" w:hAnsi="ITC Avant Garde"/>
          <w:bCs/>
          <w:color w:val="000000" w:themeColor="text1"/>
          <w:sz w:val="22"/>
          <w:szCs w:val="22"/>
        </w:rPr>
        <w:t xml:space="preserve"> Económica,</w:t>
      </w:r>
      <w:r w:rsidRPr="003C7377">
        <w:rPr>
          <w:rStyle w:val="Refdenotaalpie"/>
          <w:rFonts w:ascii="ITC Avant Garde" w:hAnsi="ITC Avant Garde"/>
          <w:color w:val="000000" w:themeColor="text1"/>
          <w:sz w:val="22"/>
          <w:szCs w:val="22"/>
        </w:rPr>
        <w:footnoteReference w:id="1"/>
      </w:r>
      <w:r w:rsidRPr="003C7377">
        <w:rPr>
          <w:rFonts w:ascii="ITC Avant Garde" w:hAnsi="ITC Avant Garde"/>
          <w:color w:val="000000" w:themeColor="text1"/>
        </w:rPr>
        <w:t xml:space="preserve"> </w:t>
      </w:r>
      <w:r w:rsidR="00676AA8" w:rsidRPr="003C7377">
        <w:rPr>
          <w:rFonts w:ascii="ITC Avant Garde" w:hAnsi="ITC Avant Garde"/>
          <w:bCs/>
          <w:color w:val="000000" w:themeColor="text1"/>
          <w:sz w:val="22"/>
          <w:szCs w:val="22"/>
        </w:rPr>
        <w:t>mediante el cual solicita</w:t>
      </w:r>
      <w:r w:rsidR="00D82160" w:rsidRPr="003C7377">
        <w:rPr>
          <w:rFonts w:ascii="ITC Avant Garde" w:hAnsi="ITC Avant Garde"/>
          <w:bCs/>
          <w:color w:val="000000" w:themeColor="text1"/>
          <w:sz w:val="22"/>
          <w:szCs w:val="22"/>
        </w:rPr>
        <w:t>n</w:t>
      </w:r>
      <w:r w:rsidR="00676AA8" w:rsidRPr="003C7377">
        <w:rPr>
          <w:rFonts w:ascii="ITC Avant Garde" w:hAnsi="ITC Avant Garde"/>
          <w:bCs/>
          <w:color w:val="000000" w:themeColor="text1"/>
          <w:sz w:val="22"/>
          <w:szCs w:val="22"/>
        </w:rPr>
        <w:t xml:space="preserve"> </w:t>
      </w:r>
      <w:r w:rsidR="00820267" w:rsidRPr="003C7377">
        <w:rPr>
          <w:rFonts w:ascii="ITC Avant Garde" w:hAnsi="ITC Avant Garde"/>
          <w:bCs/>
          <w:color w:val="000000" w:themeColor="text1"/>
          <w:sz w:val="22"/>
          <w:szCs w:val="22"/>
        </w:rPr>
        <w:t xml:space="preserve">la celebración de una </w:t>
      </w:r>
      <w:r w:rsidR="00676AA8" w:rsidRPr="003C7377">
        <w:rPr>
          <w:rFonts w:ascii="ITC Avant Garde" w:hAnsi="ITC Avant Garde"/>
          <w:bCs/>
          <w:color w:val="000000" w:themeColor="text1"/>
          <w:sz w:val="22"/>
          <w:szCs w:val="22"/>
        </w:rPr>
        <w:t>audien</w:t>
      </w:r>
      <w:r w:rsidRPr="003C7377">
        <w:rPr>
          <w:rFonts w:ascii="ITC Avant Garde" w:hAnsi="ITC Avant Garde"/>
          <w:bCs/>
          <w:color w:val="000000" w:themeColor="text1"/>
          <w:sz w:val="22"/>
          <w:szCs w:val="22"/>
        </w:rPr>
        <w:t xml:space="preserve">cia oral en el </w:t>
      </w:r>
      <w:r w:rsidRPr="003C7377">
        <w:rPr>
          <w:rFonts w:ascii="ITC Avant Garde" w:hAnsi="ITC Avant Garde"/>
          <w:color w:val="000000" w:themeColor="text1"/>
          <w:sz w:val="22"/>
          <w:szCs w:val="22"/>
        </w:rPr>
        <w:t>expediente</w:t>
      </w:r>
      <w:r w:rsidRPr="003C7377">
        <w:rPr>
          <w:rFonts w:ascii="ITC Avant Garde" w:hAnsi="ITC Avant Garde"/>
          <w:bCs/>
          <w:color w:val="000000" w:themeColor="text1"/>
          <w:sz w:val="22"/>
          <w:szCs w:val="22"/>
        </w:rPr>
        <w:t xml:space="preserve"> AI/DE-002-2015</w:t>
      </w:r>
      <w:r w:rsidR="0012437F" w:rsidRPr="003C7377">
        <w:rPr>
          <w:rFonts w:ascii="ITC Avant Garde" w:hAnsi="ITC Avant Garde"/>
          <w:bCs/>
          <w:color w:val="000000" w:themeColor="text1"/>
          <w:sz w:val="22"/>
          <w:szCs w:val="22"/>
        </w:rPr>
        <w:t xml:space="preserve"> (Escrito)</w:t>
      </w:r>
      <w:r w:rsidR="0077135C" w:rsidRPr="003C7377">
        <w:rPr>
          <w:rFonts w:ascii="ITC Avant Garde" w:hAnsi="ITC Avant Garde"/>
          <w:bCs/>
          <w:color w:val="000000" w:themeColor="text1"/>
          <w:sz w:val="22"/>
          <w:szCs w:val="22"/>
        </w:rPr>
        <w:t xml:space="preserve">; y </w:t>
      </w:r>
      <w:r w:rsidR="005D5AB0" w:rsidRPr="003C7377">
        <w:rPr>
          <w:rFonts w:ascii="ITC Avant Garde" w:hAnsi="ITC Avant Garde"/>
          <w:b/>
          <w:bCs/>
          <w:color w:val="000000" w:themeColor="text1"/>
          <w:sz w:val="22"/>
          <w:szCs w:val="22"/>
        </w:rPr>
        <w:t>(</w:t>
      </w:r>
      <w:r w:rsidR="0077135C" w:rsidRPr="003C7377">
        <w:rPr>
          <w:rFonts w:ascii="ITC Avant Garde" w:hAnsi="ITC Avant Garde"/>
          <w:b/>
          <w:bCs/>
          <w:color w:val="000000" w:themeColor="text1"/>
          <w:sz w:val="22"/>
          <w:szCs w:val="22"/>
        </w:rPr>
        <w:t>ii)</w:t>
      </w:r>
      <w:r w:rsidR="0077135C" w:rsidRPr="003C7377">
        <w:rPr>
          <w:rFonts w:ascii="ITC Avant Garde" w:hAnsi="ITC Avant Garde"/>
          <w:bCs/>
          <w:color w:val="000000" w:themeColor="text1"/>
          <w:sz w:val="22"/>
          <w:szCs w:val="22"/>
        </w:rPr>
        <w:t xml:space="preserve"> el acuerdo emitido por </w:t>
      </w:r>
      <w:r w:rsidR="00667F2A" w:rsidRPr="003C7377">
        <w:rPr>
          <w:rFonts w:ascii="ITC Avant Garde" w:hAnsi="ITC Avant Garde"/>
          <w:bCs/>
          <w:color w:val="000000" w:themeColor="text1"/>
          <w:sz w:val="22"/>
          <w:szCs w:val="22"/>
        </w:rPr>
        <w:t>el Director General de Procedimientos de Competencia</w:t>
      </w:r>
      <w:r w:rsidR="0077135C" w:rsidRPr="003C7377">
        <w:rPr>
          <w:rFonts w:ascii="ITC Avant Garde" w:hAnsi="ITC Avant Garde"/>
          <w:bCs/>
          <w:color w:val="000000" w:themeColor="text1"/>
          <w:sz w:val="22"/>
          <w:szCs w:val="22"/>
        </w:rPr>
        <w:t xml:space="preserve"> del Instituto</w:t>
      </w:r>
      <w:r w:rsidR="00451C55" w:rsidRPr="003C7377">
        <w:rPr>
          <w:rFonts w:ascii="ITC Avant Garde" w:hAnsi="ITC Avant Garde"/>
          <w:bCs/>
          <w:color w:val="000000" w:themeColor="text1"/>
          <w:sz w:val="22"/>
          <w:szCs w:val="22"/>
        </w:rPr>
        <w:t>,</w:t>
      </w:r>
      <w:r w:rsidR="0077135C" w:rsidRPr="003C7377">
        <w:rPr>
          <w:rFonts w:ascii="ITC Avant Garde" w:hAnsi="ITC Avant Garde"/>
          <w:bCs/>
          <w:color w:val="000000" w:themeColor="text1"/>
          <w:sz w:val="22"/>
          <w:szCs w:val="22"/>
        </w:rPr>
        <w:t xml:space="preserve"> el </w:t>
      </w:r>
      <w:r w:rsidRPr="003C7377">
        <w:rPr>
          <w:rFonts w:ascii="ITC Avant Garde" w:hAnsi="ITC Avant Garde"/>
          <w:bCs/>
          <w:color w:val="000000" w:themeColor="text1"/>
          <w:sz w:val="22"/>
          <w:szCs w:val="22"/>
        </w:rPr>
        <w:t>dieciocho</w:t>
      </w:r>
      <w:r w:rsidR="00667F2A" w:rsidRPr="003C7377">
        <w:rPr>
          <w:rFonts w:ascii="ITC Avant Garde" w:hAnsi="ITC Avant Garde"/>
          <w:bCs/>
          <w:color w:val="000000" w:themeColor="text1"/>
          <w:sz w:val="22"/>
          <w:szCs w:val="22"/>
          <w:shd w:val="clear" w:color="auto" w:fill="FFFFFF" w:themeFill="background1"/>
        </w:rPr>
        <w:t xml:space="preserve"> </w:t>
      </w:r>
      <w:r w:rsidR="00667F2A" w:rsidRPr="003C7377">
        <w:rPr>
          <w:rFonts w:ascii="ITC Avant Garde" w:hAnsi="ITC Avant Garde"/>
          <w:bCs/>
          <w:color w:val="000000" w:themeColor="text1"/>
          <w:sz w:val="22"/>
          <w:szCs w:val="22"/>
        </w:rPr>
        <w:t xml:space="preserve">de </w:t>
      </w:r>
      <w:r w:rsidRPr="003C7377">
        <w:rPr>
          <w:rFonts w:ascii="ITC Avant Garde" w:hAnsi="ITC Avant Garde"/>
          <w:bCs/>
          <w:color w:val="000000" w:themeColor="text1"/>
          <w:sz w:val="22"/>
          <w:szCs w:val="22"/>
        </w:rPr>
        <w:t>febrero</w:t>
      </w:r>
      <w:r w:rsidR="0077135C" w:rsidRPr="003C7377">
        <w:rPr>
          <w:rFonts w:ascii="ITC Avant Garde" w:hAnsi="ITC Avant Garde"/>
          <w:bCs/>
          <w:color w:val="000000" w:themeColor="text1"/>
          <w:sz w:val="22"/>
          <w:szCs w:val="22"/>
        </w:rPr>
        <w:t xml:space="preserve"> de dos mil </w:t>
      </w:r>
      <w:r w:rsidRPr="003C7377">
        <w:rPr>
          <w:rFonts w:ascii="ITC Avant Garde" w:hAnsi="ITC Avant Garde"/>
          <w:bCs/>
          <w:color w:val="000000" w:themeColor="text1"/>
          <w:sz w:val="22"/>
          <w:szCs w:val="22"/>
        </w:rPr>
        <w:t>dieciséis</w:t>
      </w:r>
      <w:r w:rsidR="0077135C" w:rsidRPr="003C7377">
        <w:rPr>
          <w:rFonts w:ascii="ITC Avant Garde" w:hAnsi="ITC Avant Garde"/>
          <w:bCs/>
          <w:color w:val="000000" w:themeColor="text1"/>
          <w:sz w:val="22"/>
          <w:szCs w:val="22"/>
        </w:rPr>
        <w:t>, mediante el cual se</w:t>
      </w:r>
      <w:r w:rsidR="00D82160" w:rsidRPr="003C7377">
        <w:rPr>
          <w:rFonts w:ascii="ITC Avant Garde" w:hAnsi="ITC Avant Garde"/>
          <w:bCs/>
          <w:color w:val="000000" w:themeColor="text1"/>
          <w:sz w:val="22"/>
          <w:szCs w:val="22"/>
        </w:rPr>
        <w:t xml:space="preserve"> tuvo por presentado en tiempo el Escrito y </w:t>
      </w:r>
      <w:r w:rsidR="0077135C" w:rsidRPr="003C7377">
        <w:rPr>
          <w:rFonts w:ascii="ITC Avant Garde" w:hAnsi="ITC Avant Garde"/>
          <w:bCs/>
          <w:color w:val="000000" w:themeColor="text1"/>
          <w:sz w:val="22"/>
          <w:szCs w:val="22"/>
        </w:rPr>
        <w:t xml:space="preserve">reservó al Pleno del Instituto el pronunciamiento sobre la petición formulada por </w:t>
      </w:r>
      <w:r w:rsidRPr="003C7377">
        <w:rPr>
          <w:rFonts w:ascii="ITC Avant Garde" w:hAnsi="ITC Avant Garde"/>
          <w:bCs/>
          <w:color w:val="000000" w:themeColor="text1"/>
          <w:sz w:val="22"/>
          <w:szCs w:val="22"/>
        </w:rPr>
        <w:t>los Denunciantes</w:t>
      </w:r>
      <w:r w:rsidR="0077135C" w:rsidRPr="003C7377">
        <w:rPr>
          <w:rFonts w:ascii="ITC Avant Garde" w:hAnsi="ITC Avant Garde"/>
          <w:bCs/>
          <w:color w:val="000000" w:themeColor="text1"/>
          <w:sz w:val="22"/>
          <w:szCs w:val="22"/>
        </w:rPr>
        <w:t xml:space="preserve">. </w:t>
      </w:r>
    </w:p>
    <w:p w:rsidR="002E5ED3" w:rsidRDefault="002E5ED3" w:rsidP="002E5ED3">
      <w:pPr>
        <w:pStyle w:val="estilo30"/>
        <w:spacing w:before="0" w:beforeAutospacing="0" w:after="120" w:afterAutospacing="0" w:line="276" w:lineRule="auto"/>
        <w:jc w:val="both"/>
        <w:rPr>
          <w:rFonts w:ascii="ITC Avant Garde" w:hAnsi="ITC Avant Garde"/>
          <w:bCs/>
          <w:color w:val="000000"/>
          <w:sz w:val="22"/>
          <w:szCs w:val="22"/>
        </w:rPr>
      </w:pPr>
    </w:p>
    <w:p w:rsidR="0077135C" w:rsidRDefault="0077135C" w:rsidP="002E5ED3">
      <w:pPr>
        <w:pStyle w:val="estilo30"/>
        <w:spacing w:before="0" w:beforeAutospacing="0" w:after="120" w:afterAutospacing="0" w:line="276" w:lineRule="auto"/>
        <w:jc w:val="both"/>
        <w:rPr>
          <w:rFonts w:ascii="ITC Avant Garde" w:hAnsi="ITC Avant Garde"/>
          <w:bCs/>
          <w:color w:val="000000"/>
          <w:sz w:val="22"/>
          <w:szCs w:val="22"/>
        </w:rPr>
      </w:pPr>
      <w:r w:rsidRPr="00481E20">
        <w:rPr>
          <w:rFonts w:ascii="ITC Avant Garde" w:hAnsi="ITC Avant Garde"/>
          <w:bCs/>
          <w:color w:val="000000"/>
          <w:sz w:val="22"/>
          <w:szCs w:val="22"/>
        </w:rPr>
        <w:t xml:space="preserve">Al respecto, el Pleno del Instituto, reunido en </w:t>
      </w:r>
      <w:r w:rsidR="00B95B3B">
        <w:rPr>
          <w:rFonts w:ascii="ITC Avant Garde" w:hAnsi="ITC Avant Garde"/>
          <w:bCs/>
          <w:color w:val="000000"/>
          <w:sz w:val="22"/>
          <w:szCs w:val="22"/>
        </w:rPr>
        <w:t xml:space="preserve">su </w:t>
      </w:r>
      <w:r w:rsidR="00E311D4">
        <w:rPr>
          <w:rFonts w:ascii="ITC Avant Garde" w:hAnsi="ITC Avant Garde"/>
          <w:bCs/>
          <w:color w:val="000000"/>
          <w:sz w:val="22"/>
          <w:szCs w:val="22"/>
        </w:rPr>
        <w:t>VI</w:t>
      </w:r>
      <w:r w:rsidR="00E311D4" w:rsidRPr="00481E20">
        <w:rPr>
          <w:rFonts w:ascii="ITC Avant Garde" w:hAnsi="ITC Avant Garde"/>
          <w:bCs/>
          <w:color w:val="000000"/>
          <w:sz w:val="22"/>
          <w:szCs w:val="22"/>
        </w:rPr>
        <w:t xml:space="preserve"> </w:t>
      </w:r>
      <w:r w:rsidRPr="00481E20">
        <w:rPr>
          <w:rFonts w:ascii="ITC Avant Garde" w:hAnsi="ITC Avant Garde"/>
          <w:bCs/>
          <w:color w:val="000000"/>
          <w:sz w:val="22"/>
          <w:szCs w:val="22"/>
        </w:rPr>
        <w:t xml:space="preserve">Sesión </w:t>
      </w:r>
      <w:r w:rsidR="00E311D4" w:rsidRPr="007F4067">
        <w:rPr>
          <w:rFonts w:ascii="ITC Avant Garde" w:hAnsi="ITC Avant Garde"/>
          <w:bCs/>
          <w:color w:val="000000"/>
          <w:sz w:val="22"/>
          <w:szCs w:val="22"/>
        </w:rPr>
        <w:t>O</w:t>
      </w:r>
      <w:r w:rsidRPr="007F4067">
        <w:rPr>
          <w:rFonts w:ascii="ITC Avant Garde" w:hAnsi="ITC Avant Garde"/>
          <w:bCs/>
          <w:color w:val="000000"/>
          <w:sz w:val="22"/>
          <w:szCs w:val="22"/>
        </w:rPr>
        <w:t>rdinaria</w:t>
      </w:r>
      <w:r w:rsidRPr="00481E20">
        <w:rPr>
          <w:rFonts w:ascii="ITC Avant Garde" w:hAnsi="ITC Avant Garde"/>
          <w:bCs/>
          <w:color w:val="000000"/>
          <w:sz w:val="22"/>
          <w:szCs w:val="22"/>
        </w:rPr>
        <w:t xml:space="preserve"> de esta misma fecha</w:t>
      </w:r>
      <w:r w:rsidR="008D6F64" w:rsidRPr="00481E20">
        <w:rPr>
          <w:rFonts w:ascii="ITC Avant Garde" w:hAnsi="ITC Avant Garde"/>
          <w:bCs/>
          <w:color w:val="000000"/>
          <w:sz w:val="22"/>
          <w:szCs w:val="22"/>
        </w:rPr>
        <w:t xml:space="preserve">, de conformidad con lo establecido en los artículos 28, párrafos décimo sexto y vigésimo, de la Constitución Política de los Estados Unidos Mexicanos; </w:t>
      </w:r>
      <w:r w:rsidR="00736BD4">
        <w:rPr>
          <w:rFonts w:ascii="ITC Avant Garde" w:hAnsi="ITC Avant Garde"/>
          <w:bCs/>
          <w:color w:val="000000"/>
          <w:sz w:val="22"/>
          <w:szCs w:val="22"/>
        </w:rPr>
        <w:t>8</w:t>
      </w:r>
      <w:r w:rsidR="008D6F64" w:rsidRPr="00481E20">
        <w:rPr>
          <w:rFonts w:ascii="ITC Avant Garde" w:hAnsi="ITC Avant Garde"/>
          <w:bCs/>
          <w:color w:val="000000"/>
          <w:sz w:val="22"/>
          <w:szCs w:val="22"/>
        </w:rPr>
        <w:t>3, fracción VI,</w:t>
      </w:r>
      <w:r w:rsidR="0053710B">
        <w:rPr>
          <w:rFonts w:ascii="ITC Avant Garde" w:hAnsi="ITC Avant Garde"/>
          <w:bCs/>
          <w:color w:val="000000"/>
          <w:sz w:val="22"/>
          <w:szCs w:val="22"/>
        </w:rPr>
        <w:t xml:space="preserve"> párrafo tercero,</w:t>
      </w:r>
      <w:r w:rsidR="008D6F64" w:rsidRPr="00481E20">
        <w:rPr>
          <w:rFonts w:ascii="ITC Avant Garde" w:hAnsi="ITC Avant Garde"/>
          <w:bCs/>
          <w:color w:val="000000"/>
          <w:sz w:val="22"/>
          <w:szCs w:val="22"/>
        </w:rPr>
        <w:t xml:space="preserve"> de la Ley Federal de Competencia Económica (LFCE</w:t>
      </w:r>
      <w:r w:rsidR="00B467F6">
        <w:rPr>
          <w:rFonts w:ascii="ITC Avant Garde" w:hAnsi="ITC Avant Garde"/>
          <w:bCs/>
          <w:color w:val="000000"/>
          <w:sz w:val="22"/>
          <w:szCs w:val="22"/>
        </w:rPr>
        <w:t xml:space="preserve"> 2014</w:t>
      </w:r>
      <w:r w:rsidR="008D6F64" w:rsidRPr="00481E20">
        <w:rPr>
          <w:rFonts w:ascii="ITC Avant Garde" w:hAnsi="ITC Avant Garde"/>
          <w:bCs/>
          <w:color w:val="000000"/>
          <w:sz w:val="22"/>
          <w:szCs w:val="22"/>
        </w:rPr>
        <w:t>);</w:t>
      </w:r>
      <w:r w:rsidR="00676AA8">
        <w:rPr>
          <w:rStyle w:val="Refdenotaalpie"/>
          <w:rFonts w:ascii="ITC Avant Garde" w:hAnsi="ITC Avant Garde"/>
        </w:rPr>
        <w:footnoteReference w:id="2"/>
      </w:r>
      <w:r w:rsidR="008D6F64" w:rsidRPr="00481E20">
        <w:rPr>
          <w:rFonts w:ascii="ITC Avant Garde" w:hAnsi="ITC Avant Garde"/>
          <w:bCs/>
          <w:color w:val="000000"/>
          <w:sz w:val="22"/>
          <w:szCs w:val="22"/>
        </w:rPr>
        <w:t xml:space="preserve"> 4, fracción I, 6, fracción XI, 7, 8, 9 y 12 del Estatuto Orgánico del Instituto.</w:t>
      </w:r>
      <w:r w:rsidR="008D6F64" w:rsidRPr="00481E20">
        <w:rPr>
          <w:rStyle w:val="Refdenotaalpie"/>
          <w:rFonts w:ascii="ITC Avant Garde" w:hAnsi="ITC Avant Garde"/>
          <w:bCs/>
          <w:color w:val="000000"/>
          <w:sz w:val="22"/>
          <w:szCs w:val="22"/>
        </w:rPr>
        <w:footnoteReference w:id="3"/>
      </w:r>
    </w:p>
    <w:p w:rsidR="00451C55" w:rsidRPr="00481E20" w:rsidRDefault="00451C55" w:rsidP="002E5ED3">
      <w:pPr>
        <w:pStyle w:val="estilo30"/>
        <w:spacing w:before="0" w:beforeAutospacing="0" w:after="120" w:afterAutospacing="0" w:line="276" w:lineRule="auto"/>
        <w:jc w:val="both"/>
        <w:rPr>
          <w:rFonts w:ascii="ITC Avant Garde" w:hAnsi="ITC Avant Garde"/>
          <w:bCs/>
          <w:color w:val="000000"/>
          <w:sz w:val="22"/>
          <w:szCs w:val="22"/>
        </w:rPr>
      </w:pPr>
    </w:p>
    <w:p w:rsidR="00FE1939" w:rsidRPr="003C7377" w:rsidRDefault="0012437F" w:rsidP="003C7377">
      <w:pPr>
        <w:pStyle w:val="estilo30"/>
        <w:spacing w:before="0" w:beforeAutospacing="0" w:after="120" w:afterAutospacing="0" w:line="276" w:lineRule="auto"/>
        <w:jc w:val="center"/>
        <w:rPr>
          <w:rFonts w:ascii="ITC Avant Garde" w:hAnsi="ITC Avant Garde"/>
          <w:b/>
          <w:color w:val="000000" w:themeColor="text1"/>
          <w:sz w:val="22"/>
          <w:szCs w:val="22"/>
        </w:rPr>
      </w:pPr>
      <w:r w:rsidRPr="003C7377">
        <w:rPr>
          <w:rFonts w:ascii="ITC Avant Garde" w:hAnsi="ITC Avant Garde"/>
          <w:b/>
          <w:sz w:val="22"/>
          <w:szCs w:val="22"/>
        </w:rPr>
        <w:t>ACUERDA</w:t>
      </w:r>
      <w:bookmarkStart w:id="0" w:name="_GoBack"/>
      <w:bookmarkEnd w:id="0"/>
    </w:p>
    <w:p w:rsidR="003C7377" w:rsidRPr="003C7377" w:rsidRDefault="003C7377" w:rsidP="003C7377">
      <w:pPr>
        <w:pStyle w:val="estilo30"/>
        <w:spacing w:before="0" w:beforeAutospacing="0" w:after="120" w:afterAutospacing="0" w:line="276" w:lineRule="auto"/>
        <w:jc w:val="both"/>
      </w:pPr>
    </w:p>
    <w:p w:rsidR="003235C7" w:rsidRPr="00481E20" w:rsidRDefault="0053710B" w:rsidP="002E5ED3">
      <w:pPr>
        <w:spacing w:after="120"/>
        <w:jc w:val="both"/>
        <w:rPr>
          <w:rFonts w:ascii="ITC Avant Garde" w:eastAsia="Times New Roman" w:hAnsi="ITC Avant Garde"/>
          <w:bCs/>
          <w:color w:val="000000"/>
          <w:lang w:eastAsia="es-MX"/>
        </w:rPr>
      </w:pPr>
      <w:r w:rsidRPr="00EA1CF6">
        <w:rPr>
          <w:rFonts w:ascii="ITC Avant Garde" w:hAnsi="ITC Avant Garde"/>
          <w:b/>
          <w:color w:val="000000"/>
        </w:rPr>
        <w:t>PRIMERO.</w:t>
      </w:r>
      <w:r>
        <w:rPr>
          <w:rFonts w:ascii="ITC Avant Garde" w:hAnsi="ITC Avant Garde"/>
          <w:color w:val="000000"/>
        </w:rPr>
        <w:t xml:space="preserve"> </w:t>
      </w:r>
      <w:r w:rsidR="00EA230C">
        <w:rPr>
          <w:rFonts w:ascii="ITC Avant Garde" w:hAnsi="ITC Avant Garde"/>
          <w:color w:val="000000"/>
        </w:rPr>
        <w:t>Aplicar en beneficio de los Denunciantes lo previsto en el artículo 83, fracción VI, párrafo tercero</w:t>
      </w:r>
      <w:r w:rsidR="00D67CA9">
        <w:rPr>
          <w:rFonts w:ascii="ITC Avant Garde" w:hAnsi="ITC Avant Garde"/>
          <w:color w:val="000000"/>
        </w:rPr>
        <w:t>,</w:t>
      </w:r>
      <w:r w:rsidR="00EA230C">
        <w:rPr>
          <w:rFonts w:ascii="ITC Avant Garde" w:hAnsi="ITC Avant Garde"/>
          <w:color w:val="000000"/>
        </w:rPr>
        <w:t xml:space="preserve"> de la LFCE 2014; y conceder la audiencia oral solicitada</w:t>
      </w:r>
      <w:r w:rsidR="00EA230C">
        <w:rPr>
          <w:rStyle w:val="Refdenotaalpie"/>
          <w:rFonts w:ascii="ITC Avant Garde" w:hAnsi="ITC Avant Garde"/>
          <w:color w:val="000000"/>
        </w:rPr>
        <w:footnoteReference w:id="4"/>
      </w:r>
      <w:r w:rsidR="00EA230C">
        <w:rPr>
          <w:rFonts w:ascii="ITC Avant Garde" w:hAnsi="ITC Avant Garde"/>
          <w:color w:val="000000"/>
        </w:rPr>
        <w:t xml:space="preserve"> para que los agentes </w:t>
      </w:r>
      <w:r w:rsidR="00C835E1">
        <w:rPr>
          <w:rFonts w:ascii="ITC Avant Garde" w:hAnsi="ITC Avant Garde"/>
          <w:color w:val="000000"/>
        </w:rPr>
        <w:t xml:space="preserve">económicos </w:t>
      </w:r>
      <w:r w:rsidR="00EA230C">
        <w:rPr>
          <w:rFonts w:ascii="ITC Avant Garde" w:hAnsi="ITC Avant Garde"/>
          <w:color w:val="000000"/>
        </w:rPr>
        <w:t xml:space="preserve">con interés jurídico en el presente procedimiento puedan realizar las manifestaciones que consideren pertinentes únicamente respecto de los argumentos expuestos en la contestación al oficio de probable responsabilidad, las pruebas ofrecidas </w:t>
      </w:r>
      <w:r w:rsidR="00EA230C">
        <w:rPr>
          <w:rFonts w:ascii="ITC Avant Garde" w:hAnsi="ITC Avant Garde"/>
          <w:color w:val="000000"/>
        </w:rPr>
        <w:lastRenderedPageBreak/>
        <w:t>por los probables responsables y su desahogo, los alegatos, así como los documentos que obren en el expediente al rubro citado.</w:t>
      </w:r>
    </w:p>
    <w:p w:rsidR="0053710B" w:rsidRDefault="005D5AB0" w:rsidP="002E5ED3">
      <w:pPr>
        <w:spacing w:after="120"/>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SEGUNDO</w:t>
      </w:r>
      <w:r w:rsidR="003235C7" w:rsidRPr="00481E20">
        <w:rPr>
          <w:rFonts w:ascii="ITC Avant Garde" w:eastAsia="Times New Roman" w:hAnsi="ITC Avant Garde"/>
          <w:bCs/>
          <w:color w:val="000000"/>
          <w:lang w:eastAsia="es-MX"/>
        </w:rPr>
        <w:t xml:space="preserve">.- </w:t>
      </w:r>
      <w:r w:rsidR="00DD068A">
        <w:rPr>
          <w:rFonts w:ascii="ITC Avant Garde" w:eastAsia="Times New Roman" w:hAnsi="ITC Avant Garde"/>
          <w:bCs/>
          <w:color w:val="000000"/>
          <w:lang w:eastAsia="es-MX"/>
        </w:rPr>
        <w:t>Citar</w:t>
      </w:r>
      <w:r w:rsidR="003109DA" w:rsidRPr="00481E20">
        <w:rPr>
          <w:rFonts w:ascii="ITC Avant Garde" w:eastAsia="Times New Roman" w:hAnsi="ITC Avant Garde"/>
          <w:bCs/>
          <w:color w:val="000000"/>
          <w:lang w:eastAsia="es-MX"/>
        </w:rPr>
        <w:t xml:space="preserve"> a los agentes económicos con interés jurídico en el presente expediente a </w:t>
      </w:r>
      <w:r w:rsidR="00801857" w:rsidRPr="00481E20">
        <w:rPr>
          <w:rFonts w:ascii="ITC Avant Garde" w:eastAsia="Times New Roman" w:hAnsi="ITC Avant Garde"/>
          <w:bCs/>
          <w:color w:val="000000"/>
          <w:lang w:eastAsia="es-MX"/>
        </w:rPr>
        <w:t xml:space="preserve">una audiencia oral que se celebrará en fecha </w:t>
      </w:r>
      <w:r w:rsidR="00E92191">
        <w:rPr>
          <w:rFonts w:ascii="ITC Avant Garde" w:eastAsia="Times New Roman" w:hAnsi="ITC Avant Garde"/>
          <w:bCs/>
          <w:color w:val="000000"/>
          <w:lang w:eastAsia="es-MX"/>
        </w:rPr>
        <w:t>ocho</w:t>
      </w:r>
      <w:r w:rsidR="00801857" w:rsidRPr="00481E20">
        <w:rPr>
          <w:rFonts w:ascii="ITC Avant Garde" w:eastAsia="Times New Roman" w:hAnsi="ITC Avant Garde"/>
          <w:bCs/>
          <w:color w:val="000000"/>
          <w:lang w:eastAsia="es-MX"/>
        </w:rPr>
        <w:t xml:space="preserve"> de </w:t>
      </w:r>
      <w:r w:rsidR="005E527D">
        <w:rPr>
          <w:rFonts w:ascii="ITC Avant Garde" w:eastAsia="Times New Roman" w:hAnsi="ITC Avant Garde"/>
          <w:bCs/>
          <w:color w:val="000000"/>
          <w:lang w:eastAsia="es-MX"/>
        </w:rPr>
        <w:t>marzo</w:t>
      </w:r>
      <w:r w:rsidR="00801857" w:rsidRPr="00481E20">
        <w:rPr>
          <w:rFonts w:ascii="ITC Avant Garde" w:eastAsia="Times New Roman" w:hAnsi="ITC Avant Garde"/>
          <w:bCs/>
          <w:color w:val="000000"/>
          <w:lang w:eastAsia="es-MX"/>
        </w:rPr>
        <w:t xml:space="preserve"> de dos mil </w:t>
      </w:r>
      <w:r w:rsidR="005E527D">
        <w:rPr>
          <w:rFonts w:ascii="ITC Avant Garde" w:eastAsia="Times New Roman" w:hAnsi="ITC Avant Garde"/>
          <w:bCs/>
          <w:color w:val="000000"/>
          <w:lang w:eastAsia="es-MX"/>
        </w:rPr>
        <w:t>dieciséis</w:t>
      </w:r>
      <w:r w:rsidR="00801857" w:rsidRPr="00481E20">
        <w:rPr>
          <w:rFonts w:ascii="ITC Avant Garde" w:eastAsia="Times New Roman" w:hAnsi="ITC Avant Garde"/>
          <w:bCs/>
          <w:color w:val="000000"/>
          <w:lang w:eastAsia="es-MX"/>
        </w:rPr>
        <w:t xml:space="preserve"> y dará inicio a las </w:t>
      </w:r>
      <w:r w:rsidR="00A456EC">
        <w:rPr>
          <w:rFonts w:ascii="ITC Avant Garde" w:eastAsia="Times New Roman" w:hAnsi="ITC Avant Garde"/>
          <w:bCs/>
          <w:color w:val="000000"/>
          <w:lang w:eastAsia="es-MX"/>
        </w:rPr>
        <w:t>diez</w:t>
      </w:r>
      <w:r w:rsidR="00E92191">
        <w:rPr>
          <w:rFonts w:ascii="ITC Avant Garde" w:eastAsia="Times New Roman" w:hAnsi="ITC Avant Garde"/>
          <w:bCs/>
          <w:color w:val="000000"/>
          <w:lang w:eastAsia="es-MX"/>
        </w:rPr>
        <w:t xml:space="preserve"> </w:t>
      </w:r>
      <w:r w:rsidR="00801857" w:rsidRPr="00481E20">
        <w:rPr>
          <w:rFonts w:ascii="ITC Avant Garde" w:eastAsia="Times New Roman" w:hAnsi="ITC Avant Garde"/>
          <w:bCs/>
          <w:color w:val="000000"/>
          <w:lang w:eastAsia="es-MX"/>
        </w:rPr>
        <w:t xml:space="preserve">horas en el domicilio de este Instituto, ubicado en Insurgentes Sur 1143, décimo primer piso, colonia Noche Buena, C.P. 03720, Delegación Benito Juárez, </w:t>
      </w:r>
      <w:r w:rsidR="0053710B">
        <w:rPr>
          <w:rFonts w:ascii="ITC Avant Garde" w:eastAsia="Times New Roman" w:hAnsi="ITC Avant Garde"/>
          <w:bCs/>
          <w:color w:val="000000"/>
          <w:lang w:eastAsia="es-MX"/>
        </w:rPr>
        <w:t xml:space="preserve">en la </w:t>
      </w:r>
      <w:r w:rsidR="005E527D">
        <w:rPr>
          <w:rFonts w:ascii="ITC Avant Garde" w:eastAsia="Times New Roman" w:hAnsi="ITC Avant Garde"/>
          <w:bCs/>
          <w:color w:val="000000"/>
          <w:lang w:eastAsia="es-MX"/>
        </w:rPr>
        <w:t>Ciudad de México</w:t>
      </w:r>
      <w:r w:rsidR="00801857" w:rsidRPr="00481E20">
        <w:rPr>
          <w:rFonts w:ascii="ITC Avant Garde" w:eastAsia="Times New Roman" w:hAnsi="ITC Avant Garde"/>
          <w:bCs/>
          <w:color w:val="000000"/>
          <w:lang w:eastAsia="es-MX"/>
        </w:rPr>
        <w:t xml:space="preserve">. </w:t>
      </w:r>
    </w:p>
    <w:p w:rsidR="002E5ED3" w:rsidRDefault="002E5ED3" w:rsidP="002E5ED3">
      <w:pPr>
        <w:spacing w:after="120"/>
        <w:jc w:val="both"/>
        <w:rPr>
          <w:rFonts w:ascii="ITC Avant Garde" w:eastAsia="Times New Roman" w:hAnsi="ITC Avant Garde"/>
          <w:bCs/>
          <w:color w:val="000000"/>
          <w:lang w:eastAsia="es-MX"/>
        </w:rPr>
      </w:pPr>
    </w:p>
    <w:p w:rsidR="00655E0A" w:rsidRDefault="00E648D7" w:rsidP="002E5ED3">
      <w:pPr>
        <w:spacing w:after="120"/>
        <w:jc w:val="both"/>
        <w:rPr>
          <w:rFonts w:ascii="ITC Avant Garde" w:eastAsia="Times New Roman" w:hAnsi="ITC Avant Garde"/>
          <w:bCs/>
          <w:color w:val="000000"/>
          <w:lang w:eastAsia="es-MX"/>
        </w:rPr>
      </w:pPr>
      <w:r w:rsidRPr="00E648D7">
        <w:rPr>
          <w:rFonts w:ascii="ITC Avant Garde" w:eastAsia="Times New Roman" w:hAnsi="ITC Avant Garde"/>
          <w:b/>
          <w:bCs/>
          <w:color w:val="000000"/>
          <w:lang w:eastAsia="es-MX"/>
        </w:rPr>
        <w:t>TERCERO.</w:t>
      </w:r>
      <w:r>
        <w:rPr>
          <w:rFonts w:ascii="ITC Avant Garde" w:eastAsia="Times New Roman" w:hAnsi="ITC Avant Garde"/>
          <w:bCs/>
          <w:color w:val="000000"/>
          <w:lang w:eastAsia="es-MX"/>
        </w:rPr>
        <w:t xml:space="preserve"> </w:t>
      </w:r>
      <w:r w:rsidR="0053710B">
        <w:rPr>
          <w:rFonts w:ascii="ITC Avant Garde" w:eastAsia="Times New Roman" w:hAnsi="ITC Avant Garde"/>
          <w:bCs/>
          <w:color w:val="000000"/>
          <w:lang w:eastAsia="es-MX"/>
        </w:rPr>
        <w:t xml:space="preserve">Hacer del conocimiento de </w:t>
      </w:r>
      <w:r w:rsidR="00102095" w:rsidRPr="00481E20">
        <w:rPr>
          <w:rFonts w:ascii="ITC Avant Garde" w:eastAsia="Times New Roman" w:hAnsi="ITC Avant Garde"/>
          <w:bCs/>
          <w:color w:val="000000"/>
          <w:lang w:eastAsia="es-MX"/>
        </w:rPr>
        <w:t>los agentes económicos con interés jurídico</w:t>
      </w:r>
      <w:r w:rsidR="00E311D4" w:rsidRPr="00E311D4">
        <w:rPr>
          <w:rFonts w:ascii="ITC Avant Garde" w:eastAsia="Times New Roman" w:hAnsi="ITC Avant Garde"/>
          <w:bCs/>
          <w:color w:val="000000"/>
          <w:lang w:eastAsia="es-MX"/>
        </w:rPr>
        <w:t xml:space="preserve"> </w:t>
      </w:r>
      <w:r w:rsidR="00E311D4" w:rsidRPr="00481E20">
        <w:rPr>
          <w:rFonts w:ascii="ITC Avant Garde" w:eastAsia="Times New Roman" w:hAnsi="ITC Avant Garde"/>
          <w:bCs/>
          <w:color w:val="000000"/>
          <w:lang w:eastAsia="es-MX"/>
        </w:rPr>
        <w:t xml:space="preserve">en el presente expediente </w:t>
      </w:r>
      <w:r w:rsidR="0053710B">
        <w:rPr>
          <w:rFonts w:ascii="ITC Avant Garde" w:eastAsia="Times New Roman" w:hAnsi="ITC Avant Garde"/>
          <w:bCs/>
          <w:color w:val="000000"/>
          <w:lang w:eastAsia="es-MX"/>
        </w:rPr>
        <w:t xml:space="preserve">lo siguiente: </w:t>
      </w:r>
    </w:p>
    <w:p w:rsidR="002E5ED3" w:rsidRDefault="002E5ED3" w:rsidP="002E5ED3">
      <w:pPr>
        <w:spacing w:after="120"/>
        <w:jc w:val="both"/>
        <w:rPr>
          <w:rFonts w:ascii="ITC Avant Garde" w:eastAsia="Times New Roman" w:hAnsi="ITC Avant Garde"/>
          <w:bCs/>
          <w:color w:val="000000"/>
          <w:lang w:eastAsia="es-MX"/>
        </w:rPr>
      </w:pPr>
    </w:p>
    <w:p w:rsidR="00655E0A" w:rsidRDefault="00655E0A" w:rsidP="002E5ED3">
      <w:pPr>
        <w:spacing w:after="120"/>
        <w:ind w:left="284"/>
        <w:jc w:val="both"/>
        <w:rPr>
          <w:rFonts w:ascii="ITC Avant Garde" w:hAnsi="ITC Avant Garde"/>
          <w:color w:val="000000"/>
        </w:rPr>
      </w:pPr>
      <w:r w:rsidRPr="00655E0A">
        <w:rPr>
          <w:rFonts w:ascii="ITC Avant Garde" w:eastAsia="Times New Roman" w:hAnsi="ITC Avant Garde"/>
          <w:b/>
          <w:bCs/>
          <w:color w:val="000000"/>
          <w:lang w:eastAsia="es-MX"/>
        </w:rPr>
        <w:t>1.</w:t>
      </w:r>
      <w:r>
        <w:rPr>
          <w:rFonts w:ascii="ITC Avant Garde" w:eastAsia="Times New Roman" w:hAnsi="ITC Avant Garde"/>
          <w:bCs/>
          <w:color w:val="000000"/>
          <w:lang w:eastAsia="es-MX"/>
        </w:rPr>
        <w:t xml:space="preserve"> D</w:t>
      </w:r>
      <w:r w:rsidR="00820267">
        <w:rPr>
          <w:rFonts w:ascii="ITC Avant Garde" w:hAnsi="ITC Avant Garde"/>
          <w:color w:val="000000"/>
        </w:rPr>
        <w:t xml:space="preserve">eberán designar por escrito, hasta un día hábil previo a la fecha establecida para la celebración de la audiencia oral, a la o las personas que fungirán </w:t>
      </w:r>
      <w:r w:rsidR="00E311D4">
        <w:rPr>
          <w:rFonts w:ascii="ITC Avant Garde" w:hAnsi="ITC Avant Garde"/>
          <w:color w:val="000000"/>
        </w:rPr>
        <w:t xml:space="preserve">en su nombre </w:t>
      </w:r>
      <w:r w:rsidR="00820267">
        <w:rPr>
          <w:rFonts w:ascii="ITC Avant Garde" w:hAnsi="ITC Avant Garde"/>
          <w:color w:val="000000"/>
        </w:rPr>
        <w:t>como comparecientes a la misma, quienes deberán tener por acreditada la personalidad en el expediente al rubro citado como representantes legales o autorizados en términos del artículo 8, segundo párrafo, del Reglamento de la Ley Federal de Competencia Económica;</w:t>
      </w:r>
      <w:r w:rsidR="00820267">
        <w:rPr>
          <w:rStyle w:val="Refdenotaalpie"/>
          <w:rFonts w:ascii="ITC Avant Garde" w:hAnsi="ITC Avant Garde" w:cs="Arial"/>
        </w:rPr>
        <w:footnoteReference w:id="5"/>
      </w:r>
      <w:r w:rsidR="00297A8D">
        <w:rPr>
          <w:rFonts w:ascii="ITC Avant Garde" w:hAnsi="ITC Avant Garde"/>
          <w:color w:val="000000"/>
        </w:rPr>
        <w:t xml:space="preserve"> </w:t>
      </w:r>
    </w:p>
    <w:p w:rsidR="002E5ED3" w:rsidRPr="00655E0A" w:rsidRDefault="002E5ED3" w:rsidP="002E5ED3">
      <w:pPr>
        <w:spacing w:after="120"/>
        <w:ind w:left="284"/>
        <w:jc w:val="both"/>
        <w:rPr>
          <w:rFonts w:ascii="ITC Avant Garde" w:hAnsi="ITC Avant Garde"/>
          <w:color w:val="000000"/>
        </w:rPr>
      </w:pPr>
    </w:p>
    <w:p w:rsidR="00801857" w:rsidRDefault="00655E0A" w:rsidP="002E5ED3">
      <w:pPr>
        <w:spacing w:after="120"/>
        <w:ind w:left="284"/>
        <w:jc w:val="both"/>
        <w:rPr>
          <w:rFonts w:ascii="ITC Avant Garde" w:eastAsia="Times New Roman" w:hAnsi="ITC Avant Garde"/>
          <w:bCs/>
          <w:color w:val="000000"/>
          <w:lang w:eastAsia="es-MX"/>
        </w:rPr>
      </w:pPr>
      <w:r w:rsidRPr="00655E0A">
        <w:rPr>
          <w:rFonts w:ascii="ITC Avant Garde" w:eastAsia="Times New Roman" w:hAnsi="ITC Avant Garde"/>
          <w:b/>
          <w:bCs/>
          <w:color w:val="000000"/>
          <w:lang w:eastAsia="es-MX"/>
        </w:rPr>
        <w:t>2.</w:t>
      </w:r>
      <w:r>
        <w:rPr>
          <w:rFonts w:ascii="ITC Avant Garde" w:eastAsia="Times New Roman" w:hAnsi="ITC Avant Garde"/>
          <w:bCs/>
          <w:color w:val="000000"/>
          <w:lang w:eastAsia="es-MX"/>
        </w:rPr>
        <w:t xml:space="preserve"> A</w:t>
      </w:r>
      <w:r w:rsidR="00801857" w:rsidRPr="00481E20">
        <w:rPr>
          <w:rFonts w:ascii="ITC Avant Garde" w:eastAsia="Times New Roman" w:hAnsi="ITC Avant Garde"/>
          <w:bCs/>
          <w:color w:val="000000"/>
          <w:lang w:eastAsia="es-MX"/>
        </w:rPr>
        <w:t xml:space="preserve">l inicio de la audiencia </w:t>
      </w:r>
      <w:r>
        <w:rPr>
          <w:rFonts w:ascii="ITC Avant Garde" w:eastAsia="Times New Roman" w:hAnsi="ITC Avant Garde"/>
          <w:bCs/>
          <w:color w:val="000000"/>
          <w:lang w:eastAsia="es-MX"/>
        </w:rPr>
        <w:t xml:space="preserve">oral </w:t>
      </w:r>
      <w:r w:rsidR="00801857" w:rsidRPr="00481E20">
        <w:rPr>
          <w:rFonts w:ascii="ITC Avant Garde" w:eastAsia="Times New Roman" w:hAnsi="ITC Avant Garde"/>
          <w:bCs/>
          <w:color w:val="000000"/>
          <w:lang w:eastAsia="es-MX"/>
        </w:rPr>
        <w:t>se les indicarán las reglas bajo las</w:t>
      </w:r>
      <w:r>
        <w:rPr>
          <w:rFonts w:ascii="ITC Avant Garde" w:eastAsia="Times New Roman" w:hAnsi="ITC Avant Garde"/>
          <w:bCs/>
          <w:color w:val="000000"/>
          <w:lang w:eastAsia="es-MX"/>
        </w:rPr>
        <w:t xml:space="preserve"> cuales se desahogará la misma; y</w:t>
      </w:r>
    </w:p>
    <w:p w:rsidR="002E5ED3" w:rsidRDefault="002E5ED3" w:rsidP="002E5ED3">
      <w:pPr>
        <w:spacing w:after="120"/>
        <w:ind w:left="284"/>
        <w:jc w:val="both"/>
        <w:rPr>
          <w:rFonts w:ascii="ITC Avant Garde" w:eastAsia="Times New Roman" w:hAnsi="ITC Avant Garde"/>
          <w:bCs/>
          <w:color w:val="000000"/>
          <w:lang w:eastAsia="es-MX"/>
        </w:rPr>
      </w:pPr>
    </w:p>
    <w:p w:rsidR="00655E0A" w:rsidRDefault="00655E0A" w:rsidP="002E5ED3">
      <w:pPr>
        <w:spacing w:after="120"/>
        <w:ind w:left="284"/>
        <w:jc w:val="both"/>
        <w:rPr>
          <w:rFonts w:ascii="ITC Avant Garde" w:eastAsia="Times New Roman" w:hAnsi="ITC Avant Garde"/>
          <w:bCs/>
          <w:color w:val="000000"/>
          <w:lang w:eastAsia="es-MX"/>
        </w:rPr>
      </w:pPr>
      <w:r>
        <w:rPr>
          <w:rFonts w:ascii="ITC Avant Garde" w:eastAsia="Times New Roman" w:hAnsi="ITC Avant Garde"/>
          <w:b/>
          <w:bCs/>
          <w:color w:val="000000"/>
          <w:lang w:eastAsia="es-MX"/>
        </w:rPr>
        <w:t>3.</w:t>
      </w:r>
      <w:r>
        <w:rPr>
          <w:rFonts w:ascii="ITC Avant Garde" w:eastAsia="Times New Roman" w:hAnsi="ITC Avant Garde"/>
          <w:bCs/>
          <w:color w:val="000000"/>
          <w:lang w:eastAsia="es-MX"/>
        </w:rPr>
        <w:t xml:space="preserve"> Las </w:t>
      </w:r>
      <w:r w:rsidRPr="00481E20">
        <w:rPr>
          <w:rFonts w:ascii="ITC Avant Garde" w:eastAsia="Times New Roman" w:hAnsi="ITC Avant Garde"/>
          <w:bCs/>
          <w:color w:val="000000"/>
          <w:lang w:eastAsia="es-MX"/>
        </w:rPr>
        <w:t>instalaciones del Instituto</w:t>
      </w:r>
      <w:r>
        <w:rPr>
          <w:rFonts w:ascii="ITC Avant Garde" w:eastAsia="Times New Roman" w:hAnsi="ITC Avant Garde"/>
          <w:bCs/>
          <w:color w:val="000000"/>
          <w:lang w:eastAsia="es-MX"/>
        </w:rPr>
        <w:t>,</w:t>
      </w:r>
      <w:r w:rsidRPr="00481E20">
        <w:rPr>
          <w:rFonts w:ascii="ITC Avant Garde" w:eastAsia="Times New Roman" w:hAnsi="ITC Avant Garde"/>
          <w:bCs/>
          <w:color w:val="000000"/>
          <w:lang w:eastAsia="es-MX"/>
        </w:rPr>
        <w:t xml:space="preserve"> en donde se realizará la audiencia oral</w:t>
      </w:r>
      <w:r>
        <w:rPr>
          <w:rFonts w:ascii="ITC Avant Garde" w:eastAsia="Times New Roman" w:hAnsi="ITC Avant Garde"/>
          <w:bCs/>
          <w:color w:val="000000"/>
          <w:lang w:eastAsia="es-MX"/>
        </w:rPr>
        <w:t>,</w:t>
      </w:r>
      <w:r w:rsidRPr="00481E20">
        <w:rPr>
          <w:rFonts w:ascii="ITC Avant Garde" w:eastAsia="Times New Roman" w:hAnsi="ITC Avant Garde"/>
          <w:bCs/>
          <w:color w:val="000000"/>
          <w:lang w:eastAsia="es-MX"/>
        </w:rPr>
        <w:t xml:space="preserve"> cuentan con</w:t>
      </w:r>
      <w:r>
        <w:rPr>
          <w:rFonts w:ascii="ITC Avant Garde" w:eastAsia="Times New Roman" w:hAnsi="ITC Avant Garde"/>
          <w:bCs/>
          <w:color w:val="000000"/>
          <w:lang w:eastAsia="es-MX"/>
        </w:rPr>
        <w:t xml:space="preserve"> el</w:t>
      </w:r>
      <w:r w:rsidRPr="00481E20">
        <w:rPr>
          <w:rFonts w:ascii="ITC Avant Garde" w:eastAsia="Times New Roman" w:hAnsi="ITC Avant Garde"/>
          <w:bCs/>
          <w:color w:val="000000"/>
          <w:lang w:eastAsia="es-MX"/>
        </w:rPr>
        <w:t xml:space="preserve"> equipo de proyección para exposiciones</w:t>
      </w:r>
      <w:r>
        <w:rPr>
          <w:rFonts w:ascii="ITC Avant Garde" w:eastAsia="Times New Roman" w:hAnsi="ITC Avant Garde"/>
          <w:bCs/>
          <w:color w:val="000000"/>
          <w:lang w:eastAsia="es-MX"/>
        </w:rPr>
        <w:t>.</w:t>
      </w:r>
    </w:p>
    <w:p w:rsidR="002E5ED3" w:rsidRDefault="002E5ED3" w:rsidP="002E5ED3">
      <w:pPr>
        <w:pStyle w:val="Textoindependiente"/>
        <w:tabs>
          <w:tab w:val="left" w:pos="8080"/>
        </w:tabs>
        <w:spacing w:line="276" w:lineRule="auto"/>
        <w:jc w:val="both"/>
        <w:rPr>
          <w:rFonts w:ascii="ITC Avant Garde" w:hAnsi="ITC Avant Garde"/>
          <w:color w:val="000000"/>
          <w:sz w:val="22"/>
          <w:szCs w:val="22"/>
        </w:rPr>
      </w:pPr>
    </w:p>
    <w:p w:rsidR="002E5ED3" w:rsidRDefault="005E527D" w:rsidP="002E5ED3">
      <w:pPr>
        <w:pStyle w:val="Textoindependiente"/>
        <w:tabs>
          <w:tab w:val="left" w:pos="8080"/>
        </w:tabs>
        <w:spacing w:line="276" w:lineRule="auto"/>
        <w:jc w:val="both"/>
        <w:rPr>
          <w:rFonts w:ascii="ITC Avant Garde" w:hAnsi="ITC Avant Garde"/>
          <w:color w:val="000000"/>
          <w:sz w:val="22"/>
          <w:szCs w:val="22"/>
        </w:rPr>
      </w:pPr>
      <w:r w:rsidRPr="00DA047E">
        <w:rPr>
          <w:rFonts w:ascii="ITC Avant Garde" w:hAnsi="ITC Avant Garde"/>
          <w:color w:val="000000"/>
          <w:sz w:val="22"/>
          <w:szCs w:val="22"/>
        </w:rPr>
        <w:t>Las personas designadas</w:t>
      </w:r>
      <w:r>
        <w:rPr>
          <w:rFonts w:ascii="ITC Avant Garde" w:hAnsi="ITC Avant Garde"/>
          <w:color w:val="000000"/>
          <w:sz w:val="22"/>
          <w:szCs w:val="22"/>
        </w:rPr>
        <w:t xml:space="preserve"> como comparecientes deberán presentarse</w:t>
      </w:r>
      <w:r w:rsidR="00102095">
        <w:rPr>
          <w:rFonts w:ascii="ITC Avant Garde" w:hAnsi="ITC Avant Garde"/>
          <w:color w:val="000000"/>
          <w:sz w:val="22"/>
          <w:szCs w:val="22"/>
        </w:rPr>
        <w:t xml:space="preserve"> en el domicilio de este Instituto</w:t>
      </w:r>
      <w:r w:rsidR="00E311D4">
        <w:rPr>
          <w:rFonts w:ascii="ITC Avant Garde" w:hAnsi="ITC Avant Garde"/>
          <w:color w:val="000000"/>
          <w:sz w:val="22"/>
          <w:szCs w:val="22"/>
        </w:rPr>
        <w:t>,</w:t>
      </w:r>
      <w:r w:rsidR="00102095">
        <w:rPr>
          <w:rFonts w:ascii="ITC Avant Garde" w:hAnsi="ITC Avant Garde"/>
          <w:color w:val="000000"/>
          <w:sz w:val="22"/>
          <w:szCs w:val="22"/>
        </w:rPr>
        <w:t xml:space="preserve"> en la fecha prevista para la </w:t>
      </w:r>
      <w:r w:rsidR="00E311D4">
        <w:rPr>
          <w:rFonts w:ascii="ITC Avant Garde" w:hAnsi="ITC Avant Garde"/>
          <w:color w:val="000000"/>
          <w:sz w:val="22"/>
          <w:szCs w:val="22"/>
        </w:rPr>
        <w:t xml:space="preserve">celebración de la </w:t>
      </w:r>
      <w:r w:rsidR="00102095">
        <w:rPr>
          <w:rFonts w:ascii="ITC Avant Garde" w:hAnsi="ITC Avant Garde"/>
          <w:color w:val="000000"/>
          <w:sz w:val="22"/>
          <w:szCs w:val="22"/>
        </w:rPr>
        <w:t>audiencia</w:t>
      </w:r>
      <w:r w:rsidR="00E311D4">
        <w:rPr>
          <w:rFonts w:ascii="ITC Avant Garde" w:hAnsi="ITC Avant Garde"/>
          <w:color w:val="000000"/>
          <w:sz w:val="22"/>
          <w:szCs w:val="22"/>
        </w:rPr>
        <w:t xml:space="preserve"> oral</w:t>
      </w:r>
      <w:r w:rsidR="00102095">
        <w:rPr>
          <w:rFonts w:ascii="ITC Avant Garde" w:hAnsi="ITC Avant Garde"/>
          <w:color w:val="000000"/>
          <w:sz w:val="22"/>
          <w:szCs w:val="22"/>
        </w:rPr>
        <w:t>,</w:t>
      </w:r>
      <w:r>
        <w:rPr>
          <w:rFonts w:ascii="ITC Avant Garde" w:hAnsi="ITC Avant Garde"/>
          <w:color w:val="000000"/>
          <w:sz w:val="22"/>
          <w:szCs w:val="22"/>
        </w:rPr>
        <w:t xml:space="preserve"> con al menos treinta minutos de anticipación </w:t>
      </w:r>
      <w:r w:rsidR="00102095">
        <w:rPr>
          <w:rFonts w:ascii="ITC Avant Garde" w:hAnsi="ITC Avant Garde"/>
          <w:color w:val="000000"/>
          <w:sz w:val="22"/>
          <w:szCs w:val="22"/>
        </w:rPr>
        <w:t xml:space="preserve">de la hora señalada para su </w:t>
      </w:r>
      <w:r>
        <w:rPr>
          <w:rFonts w:ascii="ITC Avant Garde" w:hAnsi="ITC Avant Garde"/>
          <w:color w:val="000000"/>
          <w:sz w:val="22"/>
          <w:szCs w:val="22"/>
        </w:rPr>
        <w:t>inicio</w:t>
      </w:r>
      <w:r w:rsidR="00102095">
        <w:rPr>
          <w:rFonts w:ascii="ITC Avant Garde" w:hAnsi="ITC Avant Garde"/>
          <w:color w:val="000000"/>
          <w:sz w:val="22"/>
          <w:szCs w:val="22"/>
        </w:rPr>
        <w:t>,</w:t>
      </w:r>
      <w:r>
        <w:rPr>
          <w:rFonts w:ascii="ITC Avant Garde" w:hAnsi="ITC Avant Garde"/>
          <w:color w:val="000000"/>
          <w:sz w:val="22"/>
          <w:szCs w:val="22"/>
        </w:rPr>
        <w:t xml:space="preserve"> exhibiendo una identificación oficial vigente. Su inasistencia no invalida la audiencia oral.</w:t>
      </w:r>
    </w:p>
    <w:p w:rsidR="002E5ED3" w:rsidRPr="00646019" w:rsidRDefault="002E5ED3" w:rsidP="002E5ED3">
      <w:pPr>
        <w:pStyle w:val="Textoindependiente"/>
        <w:tabs>
          <w:tab w:val="left" w:pos="8080"/>
        </w:tabs>
        <w:spacing w:line="276" w:lineRule="auto"/>
        <w:jc w:val="both"/>
        <w:rPr>
          <w:rFonts w:ascii="ITC Avant Garde" w:hAnsi="ITC Avant Garde"/>
          <w:color w:val="000000"/>
          <w:sz w:val="22"/>
          <w:szCs w:val="22"/>
        </w:rPr>
      </w:pPr>
    </w:p>
    <w:p w:rsidR="00DC5FB3" w:rsidRDefault="006B7019" w:rsidP="002E5ED3">
      <w:pPr>
        <w:spacing w:after="120"/>
        <w:jc w:val="both"/>
        <w:rPr>
          <w:rFonts w:ascii="ITC Avant Garde" w:hAnsi="ITC Avant Garde"/>
        </w:rPr>
      </w:pPr>
      <w:r w:rsidRPr="00481E20">
        <w:rPr>
          <w:rFonts w:ascii="ITC Avant Garde" w:hAnsi="ITC Avant Garde"/>
          <w:b/>
        </w:rPr>
        <w:t xml:space="preserve">Notifíquese </w:t>
      </w:r>
      <w:r w:rsidR="005D1141" w:rsidRPr="00481E20">
        <w:rPr>
          <w:rFonts w:ascii="ITC Avant Garde" w:hAnsi="ITC Avant Garde"/>
          <w:b/>
          <w:bCs/>
          <w:color w:val="000000"/>
        </w:rPr>
        <w:t>personalmente</w:t>
      </w:r>
      <w:r w:rsidR="00E63233" w:rsidRPr="00481E20">
        <w:rPr>
          <w:rFonts w:ascii="ITC Avant Garde" w:hAnsi="ITC Avant Garde"/>
          <w:bCs/>
          <w:color w:val="000000"/>
        </w:rPr>
        <w:t>.</w:t>
      </w:r>
      <w:r w:rsidRPr="00481E20">
        <w:rPr>
          <w:rFonts w:ascii="ITC Avant Garde" w:hAnsi="ITC Avant Garde"/>
        </w:rPr>
        <w:t xml:space="preserve">- </w:t>
      </w:r>
      <w:r w:rsidR="005D1141" w:rsidRPr="00481E20">
        <w:rPr>
          <w:rFonts w:ascii="ITC Avant Garde" w:hAnsi="ITC Avant Garde"/>
        </w:rPr>
        <w:t>Así lo acordó y firma el Pleno del Instituto</w:t>
      </w:r>
      <w:r w:rsidR="00E311D4">
        <w:rPr>
          <w:rFonts w:ascii="ITC Avant Garde" w:hAnsi="ITC Avant Garde"/>
        </w:rPr>
        <w:t xml:space="preserve"> Federal de Telecomunicaciones</w:t>
      </w:r>
      <w:r w:rsidR="005D1141" w:rsidRPr="00481E20">
        <w:rPr>
          <w:rFonts w:ascii="ITC Avant Garde" w:hAnsi="ITC Avant Garde"/>
        </w:rPr>
        <w:t xml:space="preserve">, con fundamento en los artículos citados anteriormente, así como en </w:t>
      </w:r>
      <w:r w:rsidR="005D1141" w:rsidRPr="00481E20">
        <w:rPr>
          <w:rFonts w:ascii="ITC Avant Garde" w:hAnsi="ITC Avant Garde"/>
        </w:rPr>
        <w:lastRenderedPageBreak/>
        <w:t xml:space="preserve">los artículos 65, fracción I, 66, fracción VIII del Reglamento de la Ley Federal de Competencia Económica. </w:t>
      </w:r>
    </w:p>
    <w:p w:rsidR="00F64232" w:rsidRPr="00F64232" w:rsidRDefault="00F64232" w:rsidP="00F64232">
      <w:pPr>
        <w:spacing w:before="120" w:after="120" w:line="240" w:lineRule="auto"/>
        <w:jc w:val="both"/>
        <w:rPr>
          <w:rFonts w:ascii="ITC Avant Garde" w:eastAsiaTheme="minorHAnsi" w:hAnsi="ITC Avant Garde" w:cstheme="minorBidi"/>
          <w:sz w:val="16"/>
          <w:szCs w:val="16"/>
        </w:rPr>
      </w:pPr>
      <w:r w:rsidRPr="00F64232">
        <w:rPr>
          <w:rFonts w:ascii="ITC Avant Garde" w:eastAsiaTheme="minorHAnsi" w:hAnsi="ITC Avant Garde" w:cstheme="minorBidi"/>
          <w:sz w:val="16"/>
          <w:szCs w:val="16"/>
        </w:rPr>
        <w:t xml:space="preserve">El presente Acuerdo fue aprobado por el Pleno del Instituto Federal de </w:t>
      </w:r>
      <w:r>
        <w:rPr>
          <w:rFonts w:ascii="ITC Avant Garde" w:eastAsiaTheme="minorHAnsi" w:hAnsi="ITC Avant Garde" w:cstheme="minorBidi"/>
          <w:sz w:val="16"/>
          <w:szCs w:val="16"/>
        </w:rPr>
        <w:t>Telecomunicaciones en su VI</w:t>
      </w:r>
      <w:r w:rsidRPr="00F64232">
        <w:rPr>
          <w:rFonts w:ascii="ITC Avant Garde" w:eastAsiaTheme="minorHAnsi" w:hAnsi="ITC Avant Garde" w:cstheme="minorBidi"/>
          <w:sz w:val="16"/>
          <w:szCs w:val="16"/>
        </w:rPr>
        <w:t xml:space="preserve"> Sesión </w:t>
      </w:r>
      <w:r>
        <w:rPr>
          <w:rFonts w:ascii="ITC Avant Garde" w:eastAsiaTheme="minorHAnsi" w:hAnsi="ITC Avant Garde" w:cstheme="minorBidi"/>
          <w:sz w:val="16"/>
          <w:szCs w:val="16"/>
        </w:rPr>
        <w:t>O</w:t>
      </w:r>
      <w:r w:rsidRPr="00F64232">
        <w:rPr>
          <w:rFonts w:ascii="ITC Avant Garde" w:eastAsiaTheme="minorHAnsi" w:hAnsi="ITC Avant Garde" w:cstheme="minorBidi"/>
          <w:sz w:val="16"/>
          <w:szCs w:val="16"/>
        </w:rPr>
        <w:t>rdinaria celebrada el 2</w:t>
      </w:r>
      <w:r>
        <w:rPr>
          <w:rFonts w:ascii="ITC Avant Garde" w:eastAsiaTheme="minorHAnsi" w:hAnsi="ITC Avant Garde" w:cstheme="minorBidi"/>
          <w:sz w:val="16"/>
          <w:szCs w:val="16"/>
        </w:rPr>
        <w:t>9</w:t>
      </w:r>
      <w:r w:rsidRPr="00F64232">
        <w:rPr>
          <w:rFonts w:ascii="ITC Avant Garde" w:eastAsiaTheme="minorHAnsi" w:hAnsi="ITC Avant Garde" w:cstheme="minorBidi"/>
          <w:sz w:val="16"/>
          <w:szCs w:val="16"/>
        </w:rPr>
        <w:t xml:space="preserve"> de </w:t>
      </w:r>
      <w:r>
        <w:rPr>
          <w:rFonts w:ascii="ITC Avant Garde" w:eastAsiaTheme="minorHAnsi" w:hAnsi="ITC Avant Garde" w:cstheme="minorBidi"/>
          <w:sz w:val="16"/>
          <w:szCs w:val="16"/>
        </w:rPr>
        <w:t>febrero</w:t>
      </w:r>
      <w:r w:rsidRPr="00F64232">
        <w:rPr>
          <w:rFonts w:ascii="ITC Avant Garde" w:eastAsiaTheme="minorHAnsi" w:hAnsi="ITC Avant Garde" w:cstheme="minorBidi"/>
          <w:sz w:val="16"/>
          <w:szCs w:val="16"/>
        </w:rPr>
        <w:t xml:space="preserve">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w:t>
      </w:r>
      <w:r w:rsidR="00CB4FB3" w:rsidRPr="00CB4FB3">
        <w:rPr>
          <w:rFonts w:ascii="ITC Avant Garde" w:eastAsiaTheme="minorHAnsi" w:hAnsi="ITC Avant Garde" w:cstheme="minorBidi"/>
          <w:sz w:val="16"/>
          <w:szCs w:val="16"/>
        </w:rPr>
        <w:t>artículos 7, 16 y 45 de la Ley Federal de Telecomunicaciones y Radiodifusión</w:t>
      </w:r>
      <w:r w:rsidR="00CB4FB3">
        <w:rPr>
          <w:rFonts w:ascii="ITC Avant Garde" w:eastAsiaTheme="minorHAnsi" w:hAnsi="ITC Avant Garde" w:cstheme="minorBidi"/>
          <w:sz w:val="16"/>
          <w:szCs w:val="16"/>
        </w:rPr>
        <w:t xml:space="preserve">; </w:t>
      </w:r>
      <w:r w:rsidRPr="00F64232">
        <w:rPr>
          <w:rFonts w:ascii="ITC Avant Garde" w:eastAsiaTheme="minorHAnsi" w:hAnsi="ITC Avant Garde" w:cstheme="minorBidi"/>
          <w:sz w:val="16"/>
          <w:szCs w:val="16"/>
        </w:rPr>
        <w:t>5 y 18 de la Ley Federal de Competencia Económica; así como en los artículos 1, 7, 8 y 12 del Estatuto Orgánico del Instituto Federal de Telecomunicaciones, mediante Acuerdo P/IFT/2</w:t>
      </w:r>
      <w:r>
        <w:rPr>
          <w:rFonts w:ascii="ITC Avant Garde" w:eastAsiaTheme="minorHAnsi" w:hAnsi="ITC Avant Garde" w:cstheme="minorBidi"/>
          <w:sz w:val="16"/>
          <w:szCs w:val="16"/>
        </w:rPr>
        <w:t>9</w:t>
      </w:r>
      <w:r w:rsidRPr="00F64232">
        <w:rPr>
          <w:rFonts w:ascii="ITC Avant Garde" w:eastAsiaTheme="minorHAnsi" w:hAnsi="ITC Avant Garde" w:cstheme="minorBidi"/>
          <w:sz w:val="16"/>
          <w:szCs w:val="16"/>
        </w:rPr>
        <w:t>0</w:t>
      </w:r>
      <w:r>
        <w:rPr>
          <w:rFonts w:ascii="ITC Avant Garde" w:eastAsiaTheme="minorHAnsi" w:hAnsi="ITC Avant Garde" w:cstheme="minorBidi"/>
          <w:sz w:val="16"/>
          <w:szCs w:val="16"/>
        </w:rPr>
        <w:t>2</w:t>
      </w:r>
      <w:r w:rsidRPr="00F64232">
        <w:rPr>
          <w:rFonts w:ascii="ITC Avant Garde" w:eastAsiaTheme="minorHAnsi" w:hAnsi="ITC Avant Garde" w:cstheme="minorBidi"/>
          <w:sz w:val="16"/>
          <w:szCs w:val="16"/>
        </w:rPr>
        <w:t>1</w:t>
      </w:r>
      <w:r>
        <w:rPr>
          <w:rFonts w:ascii="ITC Avant Garde" w:eastAsiaTheme="minorHAnsi" w:hAnsi="ITC Avant Garde" w:cstheme="minorBidi"/>
          <w:sz w:val="16"/>
          <w:szCs w:val="16"/>
        </w:rPr>
        <w:t>6/73</w:t>
      </w:r>
      <w:r w:rsidRPr="00F64232">
        <w:rPr>
          <w:rFonts w:ascii="ITC Avant Garde" w:eastAsiaTheme="minorHAnsi" w:hAnsi="ITC Avant Garde" w:cstheme="minorBidi"/>
          <w:sz w:val="16"/>
          <w:szCs w:val="16"/>
        </w:rPr>
        <w:t>.</w:t>
      </w:r>
    </w:p>
    <w:sectPr w:rsidR="00F64232" w:rsidRPr="00F64232" w:rsidSect="002E5ED3">
      <w:headerReference w:type="even" r:id="rId11"/>
      <w:headerReference w:type="default" r:id="rId12"/>
      <w:footerReference w:type="default" r:id="rId13"/>
      <w:headerReference w:type="first" r:id="rId14"/>
      <w:pgSz w:w="12240" w:h="15840" w:code="1"/>
      <w:pgMar w:top="2127" w:right="1304" w:bottom="1418" w:left="1304" w:header="1134" w:footer="11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9CC" w:rsidRDefault="004A79CC" w:rsidP="00072BC8">
      <w:pPr>
        <w:spacing w:after="0" w:line="240" w:lineRule="auto"/>
      </w:pPr>
      <w:r>
        <w:separator/>
      </w:r>
    </w:p>
  </w:endnote>
  <w:endnote w:type="continuationSeparator" w:id="0">
    <w:p w:rsidR="004A79CC" w:rsidRDefault="004A79CC"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TC Avant Garde">
    <w:altName w:val="System Font Heavy"/>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134218"/>
      <w:docPartObj>
        <w:docPartGallery w:val="Page Numbers (Bottom of Page)"/>
        <w:docPartUnique/>
      </w:docPartObj>
    </w:sdtPr>
    <w:sdtEndPr>
      <w:rPr>
        <w:rFonts w:ascii="ITC Avant Garde" w:hAnsi="ITC Avant Garde"/>
        <w:sz w:val="20"/>
        <w:szCs w:val="20"/>
      </w:rPr>
    </w:sdtEndPr>
    <w:sdtContent>
      <w:p w:rsidR="002E5ED3" w:rsidRPr="002E5ED3" w:rsidRDefault="002E5ED3">
        <w:pPr>
          <w:pStyle w:val="Piedepgina"/>
          <w:jc w:val="right"/>
          <w:rPr>
            <w:rFonts w:ascii="ITC Avant Garde" w:hAnsi="ITC Avant Garde"/>
            <w:sz w:val="20"/>
            <w:szCs w:val="20"/>
          </w:rPr>
        </w:pPr>
        <w:r w:rsidRPr="002E5ED3">
          <w:rPr>
            <w:rFonts w:ascii="ITC Avant Garde" w:hAnsi="ITC Avant Garde"/>
            <w:sz w:val="20"/>
            <w:szCs w:val="20"/>
          </w:rPr>
          <w:fldChar w:fldCharType="begin"/>
        </w:r>
        <w:r w:rsidRPr="002E5ED3">
          <w:rPr>
            <w:rFonts w:ascii="ITC Avant Garde" w:hAnsi="ITC Avant Garde"/>
            <w:sz w:val="20"/>
            <w:szCs w:val="20"/>
          </w:rPr>
          <w:instrText>PAGE   \* MERGEFORMAT</w:instrText>
        </w:r>
        <w:r w:rsidRPr="002E5ED3">
          <w:rPr>
            <w:rFonts w:ascii="ITC Avant Garde" w:hAnsi="ITC Avant Garde"/>
            <w:sz w:val="20"/>
            <w:szCs w:val="20"/>
          </w:rPr>
          <w:fldChar w:fldCharType="separate"/>
        </w:r>
        <w:r w:rsidR="003C7377" w:rsidRPr="003C7377">
          <w:rPr>
            <w:rFonts w:ascii="ITC Avant Garde" w:hAnsi="ITC Avant Garde"/>
            <w:noProof/>
            <w:sz w:val="20"/>
            <w:szCs w:val="20"/>
            <w:lang w:val="es-ES"/>
          </w:rPr>
          <w:t>3</w:t>
        </w:r>
        <w:r w:rsidRPr="002E5ED3">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9CC" w:rsidRDefault="004A79CC" w:rsidP="00072BC8">
      <w:pPr>
        <w:spacing w:after="0" w:line="240" w:lineRule="auto"/>
      </w:pPr>
      <w:r>
        <w:separator/>
      </w:r>
    </w:p>
  </w:footnote>
  <w:footnote w:type="continuationSeparator" w:id="0">
    <w:p w:rsidR="004A79CC" w:rsidRDefault="004A79CC" w:rsidP="00072BC8">
      <w:pPr>
        <w:spacing w:after="0" w:line="240" w:lineRule="auto"/>
      </w:pPr>
      <w:r>
        <w:continuationSeparator/>
      </w:r>
    </w:p>
  </w:footnote>
  <w:footnote w:id="1">
    <w:p w:rsidR="00736BD4" w:rsidRPr="00FE110B" w:rsidRDefault="00736BD4" w:rsidP="00736BD4">
      <w:pPr>
        <w:pStyle w:val="Textonotapie"/>
        <w:rPr>
          <w:rFonts w:ascii="ITC Avant Garde" w:hAnsi="ITC Avant Garde"/>
          <w:sz w:val="18"/>
          <w:szCs w:val="18"/>
        </w:rPr>
      </w:pPr>
      <w:r w:rsidRPr="00FE110B">
        <w:rPr>
          <w:rStyle w:val="Refdenotaalpie"/>
          <w:rFonts w:ascii="ITC Avant Garde" w:hAnsi="ITC Avant Garde"/>
          <w:sz w:val="18"/>
          <w:szCs w:val="18"/>
        </w:rPr>
        <w:footnoteRef/>
      </w:r>
      <w:r w:rsidRPr="00FE110B">
        <w:rPr>
          <w:rFonts w:ascii="ITC Avant Garde" w:hAnsi="ITC Avant Garde"/>
          <w:sz w:val="18"/>
          <w:szCs w:val="18"/>
        </w:rPr>
        <w:t xml:space="preserve"> Personalidad que tiene debidamente acreditada en el Expediente. Folios 54511 y 54512.</w:t>
      </w:r>
    </w:p>
  </w:footnote>
  <w:footnote w:id="2">
    <w:p w:rsidR="00676AA8" w:rsidRPr="001857D0" w:rsidRDefault="00676AA8" w:rsidP="00676AA8">
      <w:pPr>
        <w:pStyle w:val="Textonotapie"/>
        <w:rPr>
          <w:rFonts w:ascii="ITC Avant Garde" w:hAnsi="ITC Avant Garde"/>
          <w:sz w:val="18"/>
          <w:szCs w:val="18"/>
        </w:rPr>
      </w:pPr>
      <w:r w:rsidRPr="001857D0">
        <w:rPr>
          <w:rStyle w:val="Refdenotaalpie"/>
          <w:rFonts w:ascii="ITC Avant Garde" w:hAnsi="ITC Avant Garde"/>
          <w:sz w:val="18"/>
          <w:szCs w:val="18"/>
        </w:rPr>
        <w:footnoteRef/>
      </w:r>
      <w:r w:rsidRPr="001857D0">
        <w:rPr>
          <w:rFonts w:ascii="ITC Avant Garde" w:hAnsi="ITC Avant Garde"/>
          <w:sz w:val="18"/>
          <w:szCs w:val="18"/>
        </w:rPr>
        <w:t xml:space="preserve"> </w:t>
      </w:r>
      <w:r w:rsidR="00B467F6">
        <w:rPr>
          <w:rFonts w:ascii="ITC Avant Garde" w:eastAsia="Times New Roman" w:hAnsi="ITC Avant Garde"/>
          <w:bCs/>
          <w:color w:val="000000"/>
          <w:sz w:val="18"/>
          <w:szCs w:val="18"/>
          <w:lang w:eastAsia="es-MX"/>
        </w:rPr>
        <w:t>Publicada en el Diario Oficial de la Federación (DOF) el veintitrés de mayo de dos mil catorce.</w:t>
      </w:r>
    </w:p>
  </w:footnote>
  <w:footnote w:id="3">
    <w:p w:rsidR="008D6F64" w:rsidRPr="00F3396C" w:rsidRDefault="008D6F64">
      <w:pPr>
        <w:pStyle w:val="Textonotapie"/>
        <w:rPr>
          <w:rFonts w:ascii="ITC Avant Garde" w:hAnsi="ITC Avant Garde"/>
          <w:sz w:val="18"/>
          <w:szCs w:val="18"/>
        </w:rPr>
      </w:pPr>
      <w:r w:rsidRPr="00FB4441">
        <w:rPr>
          <w:rStyle w:val="Refdenotaalpie"/>
          <w:rFonts w:ascii="ITC Avant Garde" w:hAnsi="ITC Avant Garde"/>
          <w:sz w:val="18"/>
          <w:szCs w:val="18"/>
        </w:rPr>
        <w:footnoteRef/>
      </w:r>
      <w:r w:rsidRPr="00F3396C">
        <w:rPr>
          <w:rFonts w:ascii="ITC Avant Garde" w:hAnsi="ITC Avant Garde"/>
          <w:sz w:val="18"/>
          <w:szCs w:val="18"/>
        </w:rPr>
        <w:t xml:space="preserve"> </w:t>
      </w:r>
      <w:r w:rsidR="00FB4441" w:rsidRPr="001857D0">
        <w:rPr>
          <w:rFonts w:ascii="ITC Avant Garde" w:eastAsia="Times New Roman" w:hAnsi="ITC Avant Garde"/>
          <w:sz w:val="18"/>
          <w:szCs w:val="18"/>
          <w:lang w:eastAsia="es-ES"/>
        </w:rPr>
        <w:t xml:space="preserve">Estatuto Orgánico del Instituto Federal de Telecomunicaciones publicado en el DOF el cuatro de septiembre de dos mil catorce, modificado mediante acuerdo publicado en el DOF el diecisiete de octubre de dos mil catorce. </w:t>
      </w:r>
    </w:p>
  </w:footnote>
  <w:footnote w:id="4">
    <w:p w:rsidR="00EA230C" w:rsidRPr="005E527D" w:rsidRDefault="00EA230C" w:rsidP="00EA230C">
      <w:pPr>
        <w:pStyle w:val="Textonotapie"/>
        <w:rPr>
          <w:rFonts w:ascii="ITC Avant Garde" w:hAnsi="ITC Avant Garde"/>
          <w:sz w:val="18"/>
          <w:szCs w:val="18"/>
        </w:rPr>
      </w:pPr>
      <w:r w:rsidRPr="00583B95">
        <w:rPr>
          <w:rStyle w:val="Refdenotaalpie"/>
          <w:rFonts w:ascii="ITC Avant Garde" w:hAnsi="ITC Avant Garde"/>
          <w:sz w:val="18"/>
          <w:szCs w:val="18"/>
        </w:rPr>
        <w:footnoteRef/>
      </w:r>
      <w:r w:rsidRPr="00583B95">
        <w:rPr>
          <w:rFonts w:ascii="ITC Avant Garde" w:hAnsi="ITC Avant Garde"/>
          <w:sz w:val="18"/>
          <w:szCs w:val="18"/>
        </w:rPr>
        <w:t xml:space="preserve"> Resulta aplicable la siguiente jurisprudencia emitida por la Primera Sala de la Suprema Corte de Justicia de la Naci</w:t>
      </w:r>
      <w:r w:rsidR="00E30D1B" w:rsidRPr="00583B95">
        <w:rPr>
          <w:rFonts w:ascii="ITC Avant Garde" w:hAnsi="ITC Avant Garde"/>
          <w:sz w:val="18"/>
          <w:szCs w:val="18"/>
        </w:rPr>
        <w:t>ón: “</w:t>
      </w:r>
      <w:r w:rsidRPr="00583B95">
        <w:rPr>
          <w:rFonts w:ascii="ITC Avant Garde" w:hAnsi="ITC Avant Garde"/>
          <w:b/>
          <w:i/>
          <w:sz w:val="18"/>
          <w:szCs w:val="18"/>
        </w:rPr>
        <w:t>RETROACTIVIDAD DE LA LEY Y APLICACIÓ</w:t>
      </w:r>
      <w:r w:rsidR="00E30D1B" w:rsidRPr="00583B95">
        <w:rPr>
          <w:rFonts w:ascii="ITC Avant Garde" w:hAnsi="ITC Avant Garde"/>
          <w:b/>
          <w:i/>
          <w:sz w:val="18"/>
          <w:szCs w:val="18"/>
        </w:rPr>
        <w:t>N RETROACTIVA. SUS DIFERENCIAS</w:t>
      </w:r>
      <w:r w:rsidR="00E30D1B" w:rsidRPr="00583B95">
        <w:rPr>
          <w:rFonts w:ascii="ITC Avant Garde" w:hAnsi="ITC Avant Garde"/>
          <w:i/>
          <w:sz w:val="18"/>
          <w:szCs w:val="18"/>
        </w:rPr>
        <w:t xml:space="preserve">. </w:t>
      </w:r>
      <w:r w:rsidRPr="00583B95">
        <w:rPr>
          <w:rFonts w:ascii="ITC Avant Garde" w:hAnsi="ITC Avant Garde"/>
          <w:i/>
          <w:sz w:val="18"/>
          <w:szCs w:val="18"/>
        </w:rPr>
        <w:t xml:space="preserve">El análisis de retroactividad de las leyes implica estudiar si una determinada norma tiene vigencia o aplicación respecto de derechos adquiridos o situaciones jurídicas acaecidas con anterioridad a su entrada en vigor. En cambio, el análisis sobre la aplicación retroactiva de una ley supone la verificación de que los actos materialmente administrativos o jurisdiccionales estén fundados en normas vigentes, y </w:t>
      </w:r>
      <w:r w:rsidRPr="00583B95">
        <w:rPr>
          <w:rFonts w:ascii="ITC Avant Garde" w:hAnsi="ITC Avant Garde"/>
          <w:b/>
          <w:i/>
          <w:sz w:val="18"/>
          <w:szCs w:val="18"/>
          <w:u w:val="single"/>
        </w:rPr>
        <w:t>que en caso de un conflicto de normas en el tiempo se aplique la que genere u</w:t>
      </w:r>
      <w:r w:rsidR="00E30D1B" w:rsidRPr="00583B95">
        <w:rPr>
          <w:rFonts w:ascii="ITC Avant Garde" w:hAnsi="ITC Avant Garde"/>
          <w:b/>
          <w:i/>
          <w:sz w:val="18"/>
          <w:szCs w:val="18"/>
          <w:u w:val="single"/>
        </w:rPr>
        <w:t>n mayor beneficio al particular</w:t>
      </w:r>
      <w:r w:rsidR="00E30D1B" w:rsidRPr="00583B95">
        <w:rPr>
          <w:rFonts w:ascii="ITC Avant Garde" w:hAnsi="ITC Avant Garde"/>
          <w:sz w:val="18"/>
          <w:szCs w:val="18"/>
        </w:rPr>
        <w:t>”.</w:t>
      </w:r>
      <w:r w:rsidR="00583B95" w:rsidRPr="00583B95">
        <w:rPr>
          <w:rFonts w:ascii="ITC Avant Garde" w:hAnsi="ITC Avant Garde"/>
          <w:sz w:val="18"/>
          <w:szCs w:val="18"/>
        </w:rPr>
        <w:t xml:space="preserve"> No. Registro 162299, Jurisprudencia, Materia (s) Constitucional, Novena Época, Instancia: Primera Sala, Fuente: Semanario Judicial de la Federación y su Gaceta, Tomo XXXIII, Abril de 2011, Tesis: 1a</w:t>
      </w:r>
      <w:proofErr w:type="gramStart"/>
      <w:r w:rsidR="00583B95" w:rsidRPr="00583B95">
        <w:rPr>
          <w:rFonts w:ascii="ITC Avant Garde" w:hAnsi="ITC Avant Garde"/>
          <w:sz w:val="18"/>
          <w:szCs w:val="18"/>
        </w:rPr>
        <w:t>./</w:t>
      </w:r>
      <w:proofErr w:type="gramEnd"/>
      <w:r w:rsidR="00583B95" w:rsidRPr="00583B95">
        <w:rPr>
          <w:rFonts w:ascii="ITC Avant Garde" w:hAnsi="ITC Avant Garde"/>
          <w:sz w:val="18"/>
          <w:szCs w:val="18"/>
        </w:rPr>
        <w:t>J. 78/2010, Página: 285.</w:t>
      </w:r>
    </w:p>
  </w:footnote>
  <w:footnote w:id="5">
    <w:p w:rsidR="00820267" w:rsidRPr="00D61E6F" w:rsidRDefault="00820267" w:rsidP="00820267">
      <w:pPr>
        <w:pStyle w:val="Textonotapie"/>
        <w:rPr>
          <w:rFonts w:ascii="ITC Avant Garde" w:hAnsi="ITC Avant Garde"/>
          <w:sz w:val="18"/>
          <w:szCs w:val="18"/>
        </w:rPr>
      </w:pPr>
      <w:r w:rsidRPr="00D61E6F">
        <w:rPr>
          <w:rStyle w:val="Refdenotaalpie"/>
          <w:rFonts w:ascii="ITC Avant Garde" w:hAnsi="ITC Avant Garde"/>
          <w:sz w:val="18"/>
          <w:szCs w:val="18"/>
        </w:rPr>
        <w:footnoteRef/>
      </w:r>
      <w:r w:rsidRPr="00D61E6F">
        <w:rPr>
          <w:rFonts w:ascii="ITC Avant Garde" w:hAnsi="ITC Avant Garde"/>
          <w:sz w:val="18"/>
          <w:szCs w:val="18"/>
        </w:rPr>
        <w:t xml:space="preserve"> Publicado en el DOF el doce de octubre de dos mil siete.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121" w:rsidRDefault="004A79CC">
    <w:pPr>
      <w:pStyle w:val="Encabezado"/>
    </w:pPr>
    <w:r>
      <w:rPr>
        <w:noProof/>
        <w:lang w:eastAsia="es-MX"/>
      </w:rPr>
      <w:pict w14:anchorId="774F0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65.95pt;margin-top:-113.65pt;width:612pt;height:11in;z-index:-251658752;mso-position-horizontal-relative:margin;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624" w:rsidRPr="0077135C" w:rsidRDefault="007A4624" w:rsidP="00975C73">
    <w:pPr>
      <w:pStyle w:val="estilo30"/>
      <w:spacing w:before="0" w:beforeAutospacing="0" w:after="0" w:afterAutospacing="0"/>
      <w:ind w:right="-46"/>
      <w:rPr>
        <w:rFonts w:ascii="ITC Avant Garde" w:hAnsi="ITC Avant Garde"/>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121" w:rsidRDefault="004A79CC">
    <w:pPr>
      <w:pStyle w:val="Encabezado"/>
    </w:pPr>
    <w:r>
      <w:rPr>
        <w:noProof/>
        <w:lang w:eastAsia="es-MX"/>
      </w:rPr>
      <w:pict w14:anchorId="774F0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0EED"/>
    <w:multiLevelType w:val="hybridMultilevel"/>
    <w:tmpl w:val="8A242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9A3930"/>
    <w:multiLevelType w:val="hybridMultilevel"/>
    <w:tmpl w:val="C598CA6A"/>
    <w:lvl w:ilvl="0" w:tplc="D5B657CC">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F8606F"/>
    <w:multiLevelType w:val="hybridMultilevel"/>
    <w:tmpl w:val="860C0F0E"/>
    <w:lvl w:ilvl="0" w:tplc="080A0001">
      <w:start w:val="1"/>
      <w:numFmt w:val="bullet"/>
      <w:lvlText w:val=""/>
      <w:lvlJc w:val="left"/>
      <w:pPr>
        <w:ind w:left="1003" w:hanging="360"/>
      </w:pPr>
      <w:rPr>
        <w:rFonts w:ascii="Symbol" w:hAnsi="Symbol"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3" w15:restartNumberingAfterBreak="0">
    <w:nsid w:val="173459C3"/>
    <w:multiLevelType w:val="hybridMultilevel"/>
    <w:tmpl w:val="A25407B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A6E30AC"/>
    <w:multiLevelType w:val="hybridMultilevel"/>
    <w:tmpl w:val="54E431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311143"/>
    <w:multiLevelType w:val="hybridMultilevel"/>
    <w:tmpl w:val="5262EC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450822"/>
    <w:multiLevelType w:val="hybridMultilevel"/>
    <w:tmpl w:val="B972D7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A02D36"/>
    <w:multiLevelType w:val="hybridMultilevel"/>
    <w:tmpl w:val="833C373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5BF117F"/>
    <w:multiLevelType w:val="hybridMultilevel"/>
    <w:tmpl w:val="DF56A878"/>
    <w:lvl w:ilvl="0" w:tplc="14F8C28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87C1BFE"/>
    <w:multiLevelType w:val="hybridMultilevel"/>
    <w:tmpl w:val="A4469AD2"/>
    <w:lvl w:ilvl="0" w:tplc="C4604FF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8E4C62"/>
    <w:multiLevelType w:val="hybridMultilevel"/>
    <w:tmpl w:val="4C5E30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170168F"/>
    <w:multiLevelType w:val="hybridMultilevel"/>
    <w:tmpl w:val="727A3426"/>
    <w:lvl w:ilvl="0" w:tplc="BECE9A56">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180181E"/>
    <w:multiLevelType w:val="hybridMultilevel"/>
    <w:tmpl w:val="A07E9B3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2644410"/>
    <w:multiLevelType w:val="hybridMultilevel"/>
    <w:tmpl w:val="7668E2D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46C1452"/>
    <w:multiLevelType w:val="hybridMultilevel"/>
    <w:tmpl w:val="CE620F9E"/>
    <w:lvl w:ilvl="0" w:tplc="C6A084D8">
      <w:start w:val="1"/>
      <w:numFmt w:val="lowerLetter"/>
      <w:lvlText w:val="%1)"/>
      <w:lvlJc w:val="left"/>
      <w:pPr>
        <w:ind w:left="735" w:hanging="37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DD15F70"/>
    <w:multiLevelType w:val="hybridMultilevel"/>
    <w:tmpl w:val="C8C49B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7EA4701"/>
    <w:multiLevelType w:val="hybridMultilevel"/>
    <w:tmpl w:val="CDE451C8"/>
    <w:lvl w:ilvl="0" w:tplc="3D3465E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2E332C7"/>
    <w:multiLevelType w:val="hybridMultilevel"/>
    <w:tmpl w:val="AB14A1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2E346AC"/>
    <w:multiLevelType w:val="hybridMultilevel"/>
    <w:tmpl w:val="3376B2A6"/>
    <w:lvl w:ilvl="0" w:tplc="1696DB1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3206F63"/>
    <w:multiLevelType w:val="hybridMultilevel"/>
    <w:tmpl w:val="C1AC9BCC"/>
    <w:lvl w:ilvl="0" w:tplc="EAF69A8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402317F"/>
    <w:multiLevelType w:val="hybridMultilevel"/>
    <w:tmpl w:val="01324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56A3FB4"/>
    <w:multiLevelType w:val="hybridMultilevel"/>
    <w:tmpl w:val="0BE6EB20"/>
    <w:lvl w:ilvl="0" w:tplc="8D4626F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BF245B7"/>
    <w:multiLevelType w:val="hybridMultilevel"/>
    <w:tmpl w:val="831E8640"/>
    <w:lvl w:ilvl="0" w:tplc="558A09C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C90714C"/>
    <w:multiLevelType w:val="hybridMultilevel"/>
    <w:tmpl w:val="6CEC0544"/>
    <w:lvl w:ilvl="0" w:tplc="87EC00AE">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14"/>
  </w:num>
  <w:num w:numId="5">
    <w:abstractNumId w:val="2"/>
  </w:num>
  <w:num w:numId="6">
    <w:abstractNumId w:val="20"/>
  </w:num>
  <w:num w:numId="7">
    <w:abstractNumId w:val="1"/>
  </w:num>
  <w:num w:numId="8">
    <w:abstractNumId w:val="0"/>
  </w:num>
  <w:num w:numId="9">
    <w:abstractNumId w:val="17"/>
  </w:num>
  <w:num w:numId="10">
    <w:abstractNumId w:val="19"/>
  </w:num>
  <w:num w:numId="11">
    <w:abstractNumId w:val="16"/>
  </w:num>
  <w:num w:numId="12">
    <w:abstractNumId w:val="15"/>
  </w:num>
  <w:num w:numId="13">
    <w:abstractNumId w:val="6"/>
  </w:num>
  <w:num w:numId="14">
    <w:abstractNumId w:val="5"/>
  </w:num>
  <w:num w:numId="15">
    <w:abstractNumId w:val="8"/>
  </w:num>
  <w:num w:numId="16">
    <w:abstractNumId w:val="9"/>
  </w:num>
  <w:num w:numId="17">
    <w:abstractNumId w:val="22"/>
  </w:num>
  <w:num w:numId="18">
    <w:abstractNumId w:val="18"/>
  </w:num>
  <w:num w:numId="19">
    <w:abstractNumId w:val="10"/>
  </w:num>
  <w:num w:numId="20">
    <w:abstractNumId w:val="12"/>
  </w:num>
  <w:num w:numId="21">
    <w:abstractNumId w:val="4"/>
  </w:num>
  <w:num w:numId="22">
    <w:abstractNumId w:val="3"/>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CB9"/>
    <w:rsid w:val="000014C0"/>
    <w:rsid w:val="00004488"/>
    <w:rsid w:val="00007D75"/>
    <w:rsid w:val="00014658"/>
    <w:rsid w:val="000154B0"/>
    <w:rsid w:val="0001643C"/>
    <w:rsid w:val="00017780"/>
    <w:rsid w:val="00017B0A"/>
    <w:rsid w:val="00020418"/>
    <w:rsid w:val="00020A5B"/>
    <w:rsid w:val="00021234"/>
    <w:rsid w:val="0002388D"/>
    <w:rsid w:val="00030B67"/>
    <w:rsid w:val="0003521C"/>
    <w:rsid w:val="000352C2"/>
    <w:rsid w:val="00044079"/>
    <w:rsid w:val="00044757"/>
    <w:rsid w:val="00045DA8"/>
    <w:rsid w:val="00046D5D"/>
    <w:rsid w:val="00046E29"/>
    <w:rsid w:val="00051F68"/>
    <w:rsid w:val="00053F9F"/>
    <w:rsid w:val="00062977"/>
    <w:rsid w:val="0007044F"/>
    <w:rsid w:val="00072BC8"/>
    <w:rsid w:val="00076CD0"/>
    <w:rsid w:val="00083F25"/>
    <w:rsid w:val="00084A95"/>
    <w:rsid w:val="0009057A"/>
    <w:rsid w:val="000949A6"/>
    <w:rsid w:val="000968D2"/>
    <w:rsid w:val="00097F2B"/>
    <w:rsid w:val="000A47D0"/>
    <w:rsid w:val="000A6BFB"/>
    <w:rsid w:val="000B1790"/>
    <w:rsid w:val="000B1C3D"/>
    <w:rsid w:val="000B1CAE"/>
    <w:rsid w:val="000B1D4F"/>
    <w:rsid w:val="000B21CC"/>
    <w:rsid w:val="000B60A7"/>
    <w:rsid w:val="000C1068"/>
    <w:rsid w:val="000C2BE1"/>
    <w:rsid w:val="000C322B"/>
    <w:rsid w:val="000C4443"/>
    <w:rsid w:val="000C7572"/>
    <w:rsid w:val="000D0494"/>
    <w:rsid w:val="000D4362"/>
    <w:rsid w:val="000D4E7D"/>
    <w:rsid w:val="000D52D7"/>
    <w:rsid w:val="000E13AF"/>
    <w:rsid w:val="000E1814"/>
    <w:rsid w:val="000E2E57"/>
    <w:rsid w:val="000E3469"/>
    <w:rsid w:val="000F0AE6"/>
    <w:rsid w:val="000F0E2D"/>
    <w:rsid w:val="000F27EA"/>
    <w:rsid w:val="000F3C92"/>
    <w:rsid w:val="000F7827"/>
    <w:rsid w:val="00100F7D"/>
    <w:rsid w:val="001011BD"/>
    <w:rsid w:val="00101D70"/>
    <w:rsid w:val="00102095"/>
    <w:rsid w:val="00102943"/>
    <w:rsid w:val="00105CD3"/>
    <w:rsid w:val="00106523"/>
    <w:rsid w:val="00106809"/>
    <w:rsid w:val="00112245"/>
    <w:rsid w:val="001145F8"/>
    <w:rsid w:val="00115CB4"/>
    <w:rsid w:val="0011659D"/>
    <w:rsid w:val="001165CF"/>
    <w:rsid w:val="001223C9"/>
    <w:rsid w:val="00123682"/>
    <w:rsid w:val="00123B19"/>
    <w:rsid w:val="00124322"/>
    <w:rsid w:val="0012437F"/>
    <w:rsid w:val="00124525"/>
    <w:rsid w:val="00126203"/>
    <w:rsid w:val="001266AC"/>
    <w:rsid w:val="00130178"/>
    <w:rsid w:val="00132406"/>
    <w:rsid w:val="0013446F"/>
    <w:rsid w:val="00134A83"/>
    <w:rsid w:val="00135969"/>
    <w:rsid w:val="001400B1"/>
    <w:rsid w:val="00141758"/>
    <w:rsid w:val="001467A0"/>
    <w:rsid w:val="00146ABE"/>
    <w:rsid w:val="00147001"/>
    <w:rsid w:val="0014792C"/>
    <w:rsid w:val="00147A37"/>
    <w:rsid w:val="00153022"/>
    <w:rsid w:val="001547C4"/>
    <w:rsid w:val="00162584"/>
    <w:rsid w:val="00167A0D"/>
    <w:rsid w:val="00172C55"/>
    <w:rsid w:val="001737C5"/>
    <w:rsid w:val="001746E6"/>
    <w:rsid w:val="001757D0"/>
    <w:rsid w:val="00180EC4"/>
    <w:rsid w:val="00181214"/>
    <w:rsid w:val="0018267A"/>
    <w:rsid w:val="00182EA9"/>
    <w:rsid w:val="001857D0"/>
    <w:rsid w:val="00193BB3"/>
    <w:rsid w:val="00194C06"/>
    <w:rsid w:val="001A428A"/>
    <w:rsid w:val="001B07C9"/>
    <w:rsid w:val="001B0A7D"/>
    <w:rsid w:val="001B21B8"/>
    <w:rsid w:val="001B5723"/>
    <w:rsid w:val="001B5837"/>
    <w:rsid w:val="001B58A1"/>
    <w:rsid w:val="001B6B2D"/>
    <w:rsid w:val="001B796E"/>
    <w:rsid w:val="001C025A"/>
    <w:rsid w:val="001C1536"/>
    <w:rsid w:val="001C2BB2"/>
    <w:rsid w:val="001C5406"/>
    <w:rsid w:val="001D0B86"/>
    <w:rsid w:val="001D43D6"/>
    <w:rsid w:val="001D5715"/>
    <w:rsid w:val="001D6DFB"/>
    <w:rsid w:val="001E11CD"/>
    <w:rsid w:val="001E14DE"/>
    <w:rsid w:val="001E33B5"/>
    <w:rsid w:val="001E76DF"/>
    <w:rsid w:val="001F17D1"/>
    <w:rsid w:val="001F53EA"/>
    <w:rsid w:val="001F580A"/>
    <w:rsid w:val="001F58A3"/>
    <w:rsid w:val="001F791B"/>
    <w:rsid w:val="00202D1C"/>
    <w:rsid w:val="00204324"/>
    <w:rsid w:val="00210409"/>
    <w:rsid w:val="002108F1"/>
    <w:rsid w:val="00211B82"/>
    <w:rsid w:val="0021706D"/>
    <w:rsid w:val="00221F14"/>
    <w:rsid w:val="002220C1"/>
    <w:rsid w:val="00222302"/>
    <w:rsid w:val="0022554B"/>
    <w:rsid w:val="00230C9E"/>
    <w:rsid w:val="00232F3B"/>
    <w:rsid w:val="00232FDF"/>
    <w:rsid w:val="00233351"/>
    <w:rsid w:val="00236D4B"/>
    <w:rsid w:val="0023752B"/>
    <w:rsid w:val="0024263B"/>
    <w:rsid w:val="00244741"/>
    <w:rsid w:val="00244B79"/>
    <w:rsid w:val="002450A2"/>
    <w:rsid w:val="002460C4"/>
    <w:rsid w:val="00254B22"/>
    <w:rsid w:val="002560A7"/>
    <w:rsid w:val="00257519"/>
    <w:rsid w:val="002626E1"/>
    <w:rsid w:val="00266507"/>
    <w:rsid w:val="00275568"/>
    <w:rsid w:val="002812CD"/>
    <w:rsid w:val="00281F30"/>
    <w:rsid w:val="002826BA"/>
    <w:rsid w:val="0028642C"/>
    <w:rsid w:val="00286A02"/>
    <w:rsid w:val="0029169B"/>
    <w:rsid w:val="002921E3"/>
    <w:rsid w:val="00292332"/>
    <w:rsid w:val="00293E67"/>
    <w:rsid w:val="00294585"/>
    <w:rsid w:val="00297A8D"/>
    <w:rsid w:val="002A18E2"/>
    <w:rsid w:val="002A2D1E"/>
    <w:rsid w:val="002A2F24"/>
    <w:rsid w:val="002A489F"/>
    <w:rsid w:val="002A6AD8"/>
    <w:rsid w:val="002A786F"/>
    <w:rsid w:val="002A792D"/>
    <w:rsid w:val="002C0315"/>
    <w:rsid w:val="002C3287"/>
    <w:rsid w:val="002C579F"/>
    <w:rsid w:val="002E06AB"/>
    <w:rsid w:val="002E5B78"/>
    <w:rsid w:val="002E5ED3"/>
    <w:rsid w:val="002F34D3"/>
    <w:rsid w:val="00304970"/>
    <w:rsid w:val="003109DA"/>
    <w:rsid w:val="003235C7"/>
    <w:rsid w:val="00323FC3"/>
    <w:rsid w:val="00331DAF"/>
    <w:rsid w:val="00333985"/>
    <w:rsid w:val="003351BA"/>
    <w:rsid w:val="00335990"/>
    <w:rsid w:val="0034149A"/>
    <w:rsid w:val="00364F5D"/>
    <w:rsid w:val="00380073"/>
    <w:rsid w:val="00385C0C"/>
    <w:rsid w:val="003876BA"/>
    <w:rsid w:val="00393D39"/>
    <w:rsid w:val="0039699D"/>
    <w:rsid w:val="003A3D9F"/>
    <w:rsid w:val="003A7650"/>
    <w:rsid w:val="003B0B21"/>
    <w:rsid w:val="003B0C31"/>
    <w:rsid w:val="003B6149"/>
    <w:rsid w:val="003B6941"/>
    <w:rsid w:val="003C09FD"/>
    <w:rsid w:val="003C39A5"/>
    <w:rsid w:val="003C7377"/>
    <w:rsid w:val="003C7EA2"/>
    <w:rsid w:val="003C7F4E"/>
    <w:rsid w:val="003D0DEC"/>
    <w:rsid w:val="003D53A3"/>
    <w:rsid w:val="003E1C51"/>
    <w:rsid w:val="003E1ED8"/>
    <w:rsid w:val="003E3BBD"/>
    <w:rsid w:val="003F2520"/>
    <w:rsid w:val="003F47F3"/>
    <w:rsid w:val="003F4C55"/>
    <w:rsid w:val="003F5AE9"/>
    <w:rsid w:val="003F78CF"/>
    <w:rsid w:val="00401DDE"/>
    <w:rsid w:val="00403A80"/>
    <w:rsid w:val="00404A99"/>
    <w:rsid w:val="00407714"/>
    <w:rsid w:val="004128FC"/>
    <w:rsid w:val="00422C0D"/>
    <w:rsid w:val="00422C3D"/>
    <w:rsid w:val="00423520"/>
    <w:rsid w:val="0043215E"/>
    <w:rsid w:val="00432763"/>
    <w:rsid w:val="004329F5"/>
    <w:rsid w:val="00432E0E"/>
    <w:rsid w:val="00433C13"/>
    <w:rsid w:val="00444ED2"/>
    <w:rsid w:val="004454A7"/>
    <w:rsid w:val="00445BA5"/>
    <w:rsid w:val="00447BCA"/>
    <w:rsid w:val="00450360"/>
    <w:rsid w:val="00451C55"/>
    <w:rsid w:val="00453544"/>
    <w:rsid w:val="00453814"/>
    <w:rsid w:val="004571EC"/>
    <w:rsid w:val="0045770F"/>
    <w:rsid w:val="0046261A"/>
    <w:rsid w:val="0046268B"/>
    <w:rsid w:val="00464E45"/>
    <w:rsid w:val="0047015C"/>
    <w:rsid w:val="00470964"/>
    <w:rsid w:val="00474BD3"/>
    <w:rsid w:val="00481E20"/>
    <w:rsid w:val="004822E7"/>
    <w:rsid w:val="00487555"/>
    <w:rsid w:val="004923D4"/>
    <w:rsid w:val="0049749B"/>
    <w:rsid w:val="004A48A3"/>
    <w:rsid w:val="004A51CB"/>
    <w:rsid w:val="004A79CC"/>
    <w:rsid w:val="004B0D84"/>
    <w:rsid w:val="004B0F73"/>
    <w:rsid w:val="004B52F6"/>
    <w:rsid w:val="004B6F50"/>
    <w:rsid w:val="004B7C16"/>
    <w:rsid w:val="004D19EE"/>
    <w:rsid w:val="004D770D"/>
    <w:rsid w:val="004D78FD"/>
    <w:rsid w:val="004E006F"/>
    <w:rsid w:val="004E1C7E"/>
    <w:rsid w:val="004E47EB"/>
    <w:rsid w:val="004E5170"/>
    <w:rsid w:val="004E55BF"/>
    <w:rsid w:val="004F1F5B"/>
    <w:rsid w:val="004F6C93"/>
    <w:rsid w:val="004F7EC7"/>
    <w:rsid w:val="0050394C"/>
    <w:rsid w:val="005047FD"/>
    <w:rsid w:val="00504FF0"/>
    <w:rsid w:val="00506AC4"/>
    <w:rsid w:val="00506DA2"/>
    <w:rsid w:val="0051115A"/>
    <w:rsid w:val="005123B9"/>
    <w:rsid w:val="0051488F"/>
    <w:rsid w:val="00515BF5"/>
    <w:rsid w:val="005251DD"/>
    <w:rsid w:val="0053010F"/>
    <w:rsid w:val="0053051C"/>
    <w:rsid w:val="0053710B"/>
    <w:rsid w:val="00540185"/>
    <w:rsid w:val="00540CDB"/>
    <w:rsid w:val="00541641"/>
    <w:rsid w:val="00541C15"/>
    <w:rsid w:val="00542B90"/>
    <w:rsid w:val="005536E7"/>
    <w:rsid w:val="0055691D"/>
    <w:rsid w:val="00557E5A"/>
    <w:rsid w:val="00566723"/>
    <w:rsid w:val="00581392"/>
    <w:rsid w:val="00583B95"/>
    <w:rsid w:val="00584288"/>
    <w:rsid w:val="00590733"/>
    <w:rsid w:val="00590BE3"/>
    <w:rsid w:val="00594458"/>
    <w:rsid w:val="0059545F"/>
    <w:rsid w:val="00595742"/>
    <w:rsid w:val="00597EAD"/>
    <w:rsid w:val="005A0DCA"/>
    <w:rsid w:val="005A185C"/>
    <w:rsid w:val="005A2588"/>
    <w:rsid w:val="005A2904"/>
    <w:rsid w:val="005A714C"/>
    <w:rsid w:val="005B139E"/>
    <w:rsid w:val="005B1EF5"/>
    <w:rsid w:val="005B71AC"/>
    <w:rsid w:val="005C1379"/>
    <w:rsid w:val="005C1811"/>
    <w:rsid w:val="005C368F"/>
    <w:rsid w:val="005C6FCC"/>
    <w:rsid w:val="005D03CF"/>
    <w:rsid w:val="005D1141"/>
    <w:rsid w:val="005D4A75"/>
    <w:rsid w:val="005D5AB0"/>
    <w:rsid w:val="005D5BCF"/>
    <w:rsid w:val="005D6A98"/>
    <w:rsid w:val="005E527D"/>
    <w:rsid w:val="005E5F4F"/>
    <w:rsid w:val="005F28D7"/>
    <w:rsid w:val="005F44B0"/>
    <w:rsid w:val="005F7EE7"/>
    <w:rsid w:val="0060046F"/>
    <w:rsid w:val="0060161E"/>
    <w:rsid w:val="006019A2"/>
    <w:rsid w:val="006060F5"/>
    <w:rsid w:val="0060691A"/>
    <w:rsid w:val="00606D19"/>
    <w:rsid w:val="00615671"/>
    <w:rsid w:val="00624513"/>
    <w:rsid w:val="00631A77"/>
    <w:rsid w:val="00643019"/>
    <w:rsid w:val="00643545"/>
    <w:rsid w:val="00646019"/>
    <w:rsid w:val="006464A3"/>
    <w:rsid w:val="00650758"/>
    <w:rsid w:val="00650D0D"/>
    <w:rsid w:val="00651E67"/>
    <w:rsid w:val="00651FD3"/>
    <w:rsid w:val="00652B2F"/>
    <w:rsid w:val="00655E0A"/>
    <w:rsid w:val="00657737"/>
    <w:rsid w:val="006645A3"/>
    <w:rsid w:val="006662E6"/>
    <w:rsid w:val="0066631B"/>
    <w:rsid w:val="00667F2A"/>
    <w:rsid w:val="00673B1B"/>
    <w:rsid w:val="006751B1"/>
    <w:rsid w:val="00676AA8"/>
    <w:rsid w:val="00683FA2"/>
    <w:rsid w:val="00687854"/>
    <w:rsid w:val="00692A4E"/>
    <w:rsid w:val="006930BD"/>
    <w:rsid w:val="0069336E"/>
    <w:rsid w:val="00697F78"/>
    <w:rsid w:val="006A415B"/>
    <w:rsid w:val="006A4906"/>
    <w:rsid w:val="006A6522"/>
    <w:rsid w:val="006B1600"/>
    <w:rsid w:val="006B4489"/>
    <w:rsid w:val="006B492C"/>
    <w:rsid w:val="006B7019"/>
    <w:rsid w:val="006C073C"/>
    <w:rsid w:val="006C7196"/>
    <w:rsid w:val="006D0A08"/>
    <w:rsid w:val="006D1491"/>
    <w:rsid w:val="006D17A6"/>
    <w:rsid w:val="006D23AF"/>
    <w:rsid w:val="006D61F0"/>
    <w:rsid w:val="006E0B51"/>
    <w:rsid w:val="006E1233"/>
    <w:rsid w:val="006E1F80"/>
    <w:rsid w:val="006E2C28"/>
    <w:rsid w:val="006E6229"/>
    <w:rsid w:val="006E6914"/>
    <w:rsid w:val="006E6E6F"/>
    <w:rsid w:val="006F10FF"/>
    <w:rsid w:val="006F134E"/>
    <w:rsid w:val="006F1D16"/>
    <w:rsid w:val="006F4DB6"/>
    <w:rsid w:val="006F57E4"/>
    <w:rsid w:val="006F58B3"/>
    <w:rsid w:val="007026DC"/>
    <w:rsid w:val="00705B2D"/>
    <w:rsid w:val="0070754D"/>
    <w:rsid w:val="00707E1A"/>
    <w:rsid w:val="00710AD9"/>
    <w:rsid w:val="00712AEE"/>
    <w:rsid w:val="00713968"/>
    <w:rsid w:val="007139E3"/>
    <w:rsid w:val="00716407"/>
    <w:rsid w:val="00721375"/>
    <w:rsid w:val="00722D89"/>
    <w:rsid w:val="00726BE6"/>
    <w:rsid w:val="007279E4"/>
    <w:rsid w:val="00727B25"/>
    <w:rsid w:val="007336DF"/>
    <w:rsid w:val="007365E2"/>
    <w:rsid w:val="00736BD4"/>
    <w:rsid w:val="00747CC1"/>
    <w:rsid w:val="0075023C"/>
    <w:rsid w:val="00750940"/>
    <w:rsid w:val="00751ADF"/>
    <w:rsid w:val="00751D25"/>
    <w:rsid w:val="00756D00"/>
    <w:rsid w:val="007575EA"/>
    <w:rsid w:val="00761C83"/>
    <w:rsid w:val="00763301"/>
    <w:rsid w:val="00770634"/>
    <w:rsid w:val="0077121B"/>
    <w:rsid w:val="0077135C"/>
    <w:rsid w:val="007714A3"/>
    <w:rsid w:val="00777C6A"/>
    <w:rsid w:val="00784B34"/>
    <w:rsid w:val="00784E5C"/>
    <w:rsid w:val="00785E82"/>
    <w:rsid w:val="007874A6"/>
    <w:rsid w:val="00787D40"/>
    <w:rsid w:val="007942D7"/>
    <w:rsid w:val="007A051D"/>
    <w:rsid w:val="007A23BB"/>
    <w:rsid w:val="007A273C"/>
    <w:rsid w:val="007A2A8C"/>
    <w:rsid w:val="007A38C1"/>
    <w:rsid w:val="007A4624"/>
    <w:rsid w:val="007B73D0"/>
    <w:rsid w:val="007B74FF"/>
    <w:rsid w:val="007C03A7"/>
    <w:rsid w:val="007D4131"/>
    <w:rsid w:val="007D5F43"/>
    <w:rsid w:val="007E1781"/>
    <w:rsid w:val="007E36BC"/>
    <w:rsid w:val="007E4ACC"/>
    <w:rsid w:val="007F4067"/>
    <w:rsid w:val="007F6C52"/>
    <w:rsid w:val="00801026"/>
    <w:rsid w:val="00801857"/>
    <w:rsid w:val="00801A8E"/>
    <w:rsid w:val="00806E3B"/>
    <w:rsid w:val="0081296D"/>
    <w:rsid w:val="008134D1"/>
    <w:rsid w:val="0081570F"/>
    <w:rsid w:val="00815FD7"/>
    <w:rsid w:val="00820267"/>
    <w:rsid w:val="00835DE5"/>
    <w:rsid w:val="008374CE"/>
    <w:rsid w:val="008413EA"/>
    <w:rsid w:val="008440EF"/>
    <w:rsid w:val="008511B6"/>
    <w:rsid w:val="00852C0D"/>
    <w:rsid w:val="00854304"/>
    <w:rsid w:val="00855C1C"/>
    <w:rsid w:val="008578FE"/>
    <w:rsid w:val="00873450"/>
    <w:rsid w:val="00873A5B"/>
    <w:rsid w:val="00876D57"/>
    <w:rsid w:val="00877012"/>
    <w:rsid w:val="00877295"/>
    <w:rsid w:val="0087754F"/>
    <w:rsid w:val="0088291C"/>
    <w:rsid w:val="00892FB0"/>
    <w:rsid w:val="008B4D1A"/>
    <w:rsid w:val="008B5981"/>
    <w:rsid w:val="008C40B0"/>
    <w:rsid w:val="008D2075"/>
    <w:rsid w:val="008D64FC"/>
    <w:rsid w:val="008D6F64"/>
    <w:rsid w:val="008E06E9"/>
    <w:rsid w:val="008E0ED6"/>
    <w:rsid w:val="008E2CCC"/>
    <w:rsid w:val="008E4D3A"/>
    <w:rsid w:val="008E50C0"/>
    <w:rsid w:val="008E5B6A"/>
    <w:rsid w:val="008F0775"/>
    <w:rsid w:val="008F45A3"/>
    <w:rsid w:val="008F494E"/>
    <w:rsid w:val="00902D5F"/>
    <w:rsid w:val="00904825"/>
    <w:rsid w:val="0091493E"/>
    <w:rsid w:val="00916556"/>
    <w:rsid w:val="00916A7E"/>
    <w:rsid w:val="00922DBC"/>
    <w:rsid w:val="00923AFF"/>
    <w:rsid w:val="009245F2"/>
    <w:rsid w:val="00924F81"/>
    <w:rsid w:val="009276D3"/>
    <w:rsid w:val="00937952"/>
    <w:rsid w:val="00937ED4"/>
    <w:rsid w:val="00942CDB"/>
    <w:rsid w:val="00945044"/>
    <w:rsid w:val="00946887"/>
    <w:rsid w:val="00952207"/>
    <w:rsid w:val="009525D1"/>
    <w:rsid w:val="00952915"/>
    <w:rsid w:val="00957420"/>
    <w:rsid w:val="00963684"/>
    <w:rsid w:val="009643C9"/>
    <w:rsid w:val="00967B2B"/>
    <w:rsid w:val="009727EC"/>
    <w:rsid w:val="0097340E"/>
    <w:rsid w:val="00975245"/>
    <w:rsid w:val="00975C73"/>
    <w:rsid w:val="00982126"/>
    <w:rsid w:val="00986A26"/>
    <w:rsid w:val="0099729B"/>
    <w:rsid w:val="0099776D"/>
    <w:rsid w:val="00997C21"/>
    <w:rsid w:val="009A164F"/>
    <w:rsid w:val="009A3D10"/>
    <w:rsid w:val="009B0A71"/>
    <w:rsid w:val="009D038C"/>
    <w:rsid w:val="009D133D"/>
    <w:rsid w:val="009D2412"/>
    <w:rsid w:val="009D71C3"/>
    <w:rsid w:val="009E06CB"/>
    <w:rsid w:val="00A02EAA"/>
    <w:rsid w:val="00A13824"/>
    <w:rsid w:val="00A16022"/>
    <w:rsid w:val="00A21989"/>
    <w:rsid w:val="00A22448"/>
    <w:rsid w:val="00A26F5A"/>
    <w:rsid w:val="00A3044E"/>
    <w:rsid w:val="00A346B8"/>
    <w:rsid w:val="00A36936"/>
    <w:rsid w:val="00A42A25"/>
    <w:rsid w:val="00A4382A"/>
    <w:rsid w:val="00A456EC"/>
    <w:rsid w:val="00A45B3C"/>
    <w:rsid w:val="00A513C0"/>
    <w:rsid w:val="00A5633B"/>
    <w:rsid w:val="00A57FF9"/>
    <w:rsid w:val="00A6309B"/>
    <w:rsid w:val="00A67CEC"/>
    <w:rsid w:val="00A7462E"/>
    <w:rsid w:val="00A759C9"/>
    <w:rsid w:val="00A7658A"/>
    <w:rsid w:val="00A76DE6"/>
    <w:rsid w:val="00A80E1D"/>
    <w:rsid w:val="00A86097"/>
    <w:rsid w:val="00A87755"/>
    <w:rsid w:val="00A97D8A"/>
    <w:rsid w:val="00AA0D66"/>
    <w:rsid w:val="00AA1F5D"/>
    <w:rsid w:val="00AA20C7"/>
    <w:rsid w:val="00AA6F89"/>
    <w:rsid w:val="00AB0BF3"/>
    <w:rsid w:val="00AB1469"/>
    <w:rsid w:val="00AB3129"/>
    <w:rsid w:val="00AB6827"/>
    <w:rsid w:val="00AC38F5"/>
    <w:rsid w:val="00AC4C87"/>
    <w:rsid w:val="00AD0478"/>
    <w:rsid w:val="00AD4E59"/>
    <w:rsid w:val="00AE0895"/>
    <w:rsid w:val="00AE1784"/>
    <w:rsid w:val="00AE18D4"/>
    <w:rsid w:val="00AE4C0A"/>
    <w:rsid w:val="00AE7EE9"/>
    <w:rsid w:val="00AF3EB3"/>
    <w:rsid w:val="00AF43DF"/>
    <w:rsid w:val="00B00544"/>
    <w:rsid w:val="00B02A8E"/>
    <w:rsid w:val="00B02B9F"/>
    <w:rsid w:val="00B02FB3"/>
    <w:rsid w:val="00B06F33"/>
    <w:rsid w:val="00B07ACD"/>
    <w:rsid w:val="00B22AE9"/>
    <w:rsid w:val="00B409E6"/>
    <w:rsid w:val="00B43121"/>
    <w:rsid w:val="00B467F6"/>
    <w:rsid w:val="00B51B3E"/>
    <w:rsid w:val="00B52070"/>
    <w:rsid w:val="00B52F16"/>
    <w:rsid w:val="00B60A23"/>
    <w:rsid w:val="00B71E5E"/>
    <w:rsid w:val="00B72E67"/>
    <w:rsid w:val="00B74529"/>
    <w:rsid w:val="00B751C9"/>
    <w:rsid w:val="00B759B4"/>
    <w:rsid w:val="00B765B6"/>
    <w:rsid w:val="00B82572"/>
    <w:rsid w:val="00B870B6"/>
    <w:rsid w:val="00B95B3B"/>
    <w:rsid w:val="00BA1456"/>
    <w:rsid w:val="00BA3AC6"/>
    <w:rsid w:val="00BB22C6"/>
    <w:rsid w:val="00BB233A"/>
    <w:rsid w:val="00BC2313"/>
    <w:rsid w:val="00BC2526"/>
    <w:rsid w:val="00BC2D0A"/>
    <w:rsid w:val="00BC373D"/>
    <w:rsid w:val="00BC6638"/>
    <w:rsid w:val="00BD788D"/>
    <w:rsid w:val="00BE1E08"/>
    <w:rsid w:val="00BE2B6B"/>
    <w:rsid w:val="00BE3B13"/>
    <w:rsid w:val="00BE65C6"/>
    <w:rsid w:val="00BF250B"/>
    <w:rsid w:val="00BF26B6"/>
    <w:rsid w:val="00C15DA3"/>
    <w:rsid w:val="00C24040"/>
    <w:rsid w:val="00C25415"/>
    <w:rsid w:val="00C26998"/>
    <w:rsid w:val="00C350B5"/>
    <w:rsid w:val="00C43155"/>
    <w:rsid w:val="00C43EAD"/>
    <w:rsid w:val="00C47DD4"/>
    <w:rsid w:val="00C51758"/>
    <w:rsid w:val="00C55A58"/>
    <w:rsid w:val="00C56457"/>
    <w:rsid w:val="00C61C29"/>
    <w:rsid w:val="00C61FC8"/>
    <w:rsid w:val="00C6205F"/>
    <w:rsid w:val="00C62B48"/>
    <w:rsid w:val="00C63A29"/>
    <w:rsid w:val="00C70263"/>
    <w:rsid w:val="00C72909"/>
    <w:rsid w:val="00C74B39"/>
    <w:rsid w:val="00C80941"/>
    <w:rsid w:val="00C835E1"/>
    <w:rsid w:val="00C83838"/>
    <w:rsid w:val="00C9454B"/>
    <w:rsid w:val="00C95EDB"/>
    <w:rsid w:val="00C972DB"/>
    <w:rsid w:val="00CA0774"/>
    <w:rsid w:val="00CA2F9C"/>
    <w:rsid w:val="00CA3F5E"/>
    <w:rsid w:val="00CA4259"/>
    <w:rsid w:val="00CA4556"/>
    <w:rsid w:val="00CA709D"/>
    <w:rsid w:val="00CB4FB3"/>
    <w:rsid w:val="00CB7E88"/>
    <w:rsid w:val="00CC2058"/>
    <w:rsid w:val="00CC2357"/>
    <w:rsid w:val="00CC3431"/>
    <w:rsid w:val="00CC543E"/>
    <w:rsid w:val="00CC7426"/>
    <w:rsid w:val="00CD0EA2"/>
    <w:rsid w:val="00CD4E65"/>
    <w:rsid w:val="00CE06B5"/>
    <w:rsid w:val="00CF00E9"/>
    <w:rsid w:val="00CF08EC"/>
    <w:rsid w:val="00CF164A"/>
    <w:rsid w:val="00D014FF"/>
    <w:rsid w:val="00D05E68"/>
    <w:rsid w:val="00D063B1"/>
    <w:rsid w:val="00D079E3"/>
    <w:rsid w:val="00D07C58"/>
    <w:rsid w:val="00D2296C"/>
    <w:rsid w:val="00D241A7"/>
    <w:rsid w:val="00D25024"/>
    <w:rsid w:val="00D30CF1"/>
    <w:rsid w:val="00D3144A"/>
    <w:rsid w:val="00D32E44"/>
    <w:rsid w:val="00D4008B"/>
    <w:rsid w:val="00D4031F"/>
    <w:rsid w:val="00D4053B"/>
    <w:rsid w:val="00D411EF"/>
    <w:rsid w:val="00D424E8"/>
    <w:rsid w:val="00D451F6"/>
    <w:rsid w:val="00D46205"/>
    <w:rsid w:val="00D478DB"/>
    <w:rsid w:val="00D56DE2"/>
    <w:rsid w:val="00D57116"/>
    <w:rsid w:val="00D579D8"/>
    <w:rsid w:val="00D57AE8"/>
    <w:rsid w:val="00D63D66"/>
    <w:rsid w:val="00D6428B"/>
    <w:rsid w:val="00D67CA9"/>
    <w:rsid w:val="00D70BF7"/>
    <w:rsid w:val="00D77505"/>
    <w:rsid w:val="00D81BD7"/>
    <w:rsid w:val="00D82160"/>
    <w:rsid w:val="00D8314E"/>
    <w:rsid w:val="00D859FF"/>
    <w:rsid w:val="00D97F74"/>
    <w:rsid w:val="00DA0DA1"/>
    <w:rsid w:val="00DA6E26"/>
    <w:rsid w:val="00DA6F16"/>
    <w:rsid w:val="00DC005F"/>
    <w:rsid w:val="00DC06D9"/>
    <w:rsid w:val="00DC0841"/>
    <w:rsid w:val="00DC220D"/>
    <w:rsid w:val="00DC5C95"/>
    <w:rsid w:val="00DC5FB3"/>
    <w:rsid w:val="00DC7BBA"/>
    <w:rsid w:val="00DD068A"/>
    <w:rsid w:val="00DD2BC3"/>
    <w:rsid w:val="00DE0BE3"/>
    <w:rsid w:val="00DF1204"/>
    <w:rsid w:val="00E06005"/>
    <w:rsid w:val="00E061BE"/>
    <w:rsid w:val="00E06962"/>
    <w:rsid w:val="00E07B2A"/>
    <w:rsid w:val="00E1000F"/>
    <w:rsid w:val="00E25044"/>
    <w:rsid w:val="00E30D1B"/>
    <w:rsid w:val="00E311D4"/>
    <w:rsid w:val="00E36DD6"/>
    <w:rsid w:val="00E372CA"/>
    <w:rsid w:val="00E43705"/>
    <w:rsid w:val="00E472B3"/>
    <w:rsid w:val="00E54DC0"/>
    <w:rsid w:val="00E61BC5"/>
    <w:rsid w:val="00E628E2"/>
    <w:rsid w:val="00E63233"/>
    <w:rsid w:val="00E648D7"/>
    <w:rsid w:val="00E7794A"/>
    <w:rsid w:val="00E80100"/>
    <w:rsid w:val="00E90BA7"/>
    <w:rsid w:val="00E92191"/>
    <w:rsid w:val="00E935B5"/>
    <w:rsid w:val="00E93EEA"/>
    <w:rsid w:val="00E94CA1"/>
    <w:rsid w:val="00E95CAF"/>
    <w:rsid w:val="00EA0A60"/>
    <w:rsid w:val="00EA1CF6"/>
    <w:rsid w:val="00EA2050"/>
    <w:rsid w:val="00EA230C"/>
    <w:rsid w:val="00EA74DD"/>
    <w:rsid w:val="00EB445C"/>
    <w:rsid w:val="00EB5212"/>
    <w:rsid w:val="00EB65E7"/>
    <w:rsid w:val="00EC75D2"/>
    <w:rsid w:val="00ED3EFB"/>
    <w:rsid w:val="00ED4B51"/>
    <w:rsid w:val="00EE1467"/>
    <w:rsid w:val="00EE4DFE"/>
    <w:rsid w:val="00EE7C64"/>
    <w:rsid w:val="00EF0240"/>
    <w:rsid w:val="00EF1C80"/>
    <w:rsid w:val="00EF24F7"/>
    <w:rsid w:val="00EF3071"/>
    <w:rsid w:val="00F02A7C"/>
    <w:rsid w:val="00F03366"/>
    <w:rsid w:val="00F1745D"/>
    <w:rsid w:val="00F25B7E"/>
    <w:rsid w:val="00F3372B"/>
    <w:rsid w:val="00F3396C"/>
    <w:rsid w:val="00F341D2"/>
    <w:rsid w:val="00F37748"/>
    <w:rsid w:val="00F47C55"/>
    <w:rsid w:val="00F53294"/>
    <w:rsid w:val="00F60CC8"/>
    <w:rsid w:val="00F636D2"/>
    <w:rsid w:val="00F64232"/>
    <w:rsid w:val="00F751DD"/>
    <w:rsid w:val="00F875F1"/>
    <w:rsid w:val="00F87A61"/>
    <w:rsid w:val="00F91269"/>
    <w:rsid w:val="00F92510"/>
    <w:rsid w:val="00F93470"/>
    <w:rsid w:val="00F93E2A"/>
    <w:rsid w:val="00F950B6"/>
    <w:rsid w:val="00FA0D05"/>
    <w:rsid w:val="00FA4046"/>
    <w:rsid w:val="00FB08E9"/>
    <w:rsid w:val="00FB17F3"/>
    <w:rsid w:val="00FB40B2"/>
    <w:rsid w:val="00FB4441"/>
    <w:rsid w:val="00FC557F"/>
    <w:rsid w:val="00FD3E1A"/>
    <w:rsid w:val="00FD4B5A"/>
    <w:rsid w:val="00FD6AA8"/>
    <w:rsid w:val="00FE1939"/>
    <w:rsid w:val="00FE352D"/>
    <w:rsid w:val="00FF184F"/>
    <w:rsid w:val="00FF29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chartTrackingRefBased/>
  <w15:docId w15:val="{81B53ADB-550B-4037-BCA2-4EB37779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526"/>
    <w:pPr>
      <w:spacing w:after="200" w:line="276" w:lineRule="auto"/>
    </w:pPr>
    <w:rPr>
      <w:sz w:val="22"/>
      <w:szCs w:val="22"/>
      <w:lang w:eastAsia="en-US"/>
    </w:rPr>
  </w:style>
  <w:style w:type="paragraph" w:styleId="Ttulo1">
    <w:name w:val="heading 1"/>
    <w:basedOn w:val="Normal"/>
    <w:next w:val="Normal"/>
    <w:link w:val="Ttulo1Car"/>
    <w:uiPriority w:val="9"/>
    <w:qFormat/>
    <w:rsid w:val="003C73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73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styleId="Hipervnculo">
    <w:name w:val="Hyperlink"/>
    <w:uiPriority w:val="99"/>
    <w:unhideWhenUsed/>
    <w:rsid w:val="0014792C"/>
    <w:rPr>
      <w:color w:val="0563C1"/>
      <w:u w:val="single"/>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C"/>
    <w:basedOn w:val="Normal"/>
    <w:link w:val="TextonotapieCar"/>
    <w:uiPriority w:val="99"/>
    <w:unhideWhenUsed/>
    <w:qFormat/>
    <w:rsid w:val="0014792C"/>
    <w:pPr>
      <w:spacing w:after="0" w:line="240" w:lineRule="auto"/>
      <w:jc w:val="both"/>
    </w:pPr>
    <w:rPr>
      <w:rFonts w:ascii="Times New Roman" w:hAnsi="Times New Roman"/>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link w:val="Textonotapie"/>
    <w:uiPriority w:val="99"/>
    <w:rsid w:val="0014792C"/>
    <w:rPr>
      <w:rFonts w:ascii="Times New Roman" w:hAnsi="Times New Roman"/>
      <w:lang w:val="es-MX" w:eastAsia="en-US"/>
    </w:rPr>
  </w:style>
  <w:style w:type="character" w:styleId="Refdenotaalpie">
    <w:name w:val="footnote reference"/>
    <w:aliases w:val="Ref,de nota al pie,Ref. de nota al pie 2,Texto de nota al pie,Footnotes refss,Appel note de bas de page,Footnote number,referencia nota al pie,BVI fnr,f,4_G,16 Point,Superscript 6 Point,Texto nota al pie,ftref"/>
    <w:uiPriority w:val="99"/>
    <w:unhideWhenUsed/>
    <w:qFormat/>
    <w:rsid w:val="0014792C"/>
    <w:rPr>
      <w:vertAlign w:val="superscript"/>
    </w:rPr>
  </w:style>
  <w:style w:type="paragraph" w:styleId="Textodeglobo">
    <w:name w:val="Balloon Text"/>
    <w:basedOn w:val="Normal"/>
    <w:link w:val="TextodegloboCar"/>
    <w:uiPriority w:val="99"/>
    <w:semiHidden/>
    <w:unhideWhenUsed/>
    <w:rsid w:val="005B1EF5"/>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5B1EF5"/>
    <w:rPr>
      <w:rFonts w:ascii="Segoe UI" w:hAnsi="Segoe UI" w:cs="Segoe UI"/>
      <w:sz w:val="18"/>
      <w:szCs w:val="18"/>
      <w:lang w:eastAsia="en-US"/>
    </w:rPr>
  </w:style>
  <w:style w:type="character" w:styleId="Refdecomentario">
    <w:name w:val="annotation reference"/>
    <w:uiPriority w:val="99"/>
    <w:semiHidden/>
    <w:unhideWhenUsed/>
    <w:rsid w:val="00453814"/>
    <w:rPr>
      <w:sz w:val="16"/>
      <w:szCs w:val="16"/>
    </w:rPr>
  </w:style>
  <w:style w:type="paragraph" w:styleId="Textocomentario">
    <w:name w:val="annotation text"/>
    <w:basedOn w:val="Normal"/>
    <w:link w:val="TextocomentarioCar"/>
    <w:uiPriority w:val="99"/>
    <w:semiHidden/>
    <w:unhideWhenUsed/>
    <w:rsid w:val="00453814"/>
    <w:rPr>
      <w:sz w:val="20"/>
      <w:szCs w:val="20"/>
    </w:rPr>
  </w:style>
  <w:style w:type="character" w:customStyle="1" w:styleId="TextocomentarioCar">
    <w:name w:val="Texto comentario Car"/>
    <w:link w:val="Textocomentario"/>
    <w:uiPriority w:val="99"/>
    <w:semiHidden/>
    <w:rsid w:val="00453814"/>
    <w:rPr>
      <w:lang w:eastAsia="en-US"/>
    </w:rPr>
  </w:style>
  <w:style w:type="paragraph" w:styleId="Asuntodelcomentario">
    <w:name w:val="annotation subject"/>
    <w:basedOn w:val="Textocomentario"/>
    <w:next w:val="Textocomentario"/>
    <w:link w:val="AsuntodelcomentarioCar"/>
    <w:uiPriority w:val="99"/>
    <w:semiHidden/>
    <w:unhideWhenUsed/>
    <w:rsid w:val="00453814"/>
    <w:rPr>
      <w:b/>
      <w:bCs/>
    </w:rPr>
  </w:style>
  <w:style w:type="character" w:customStyle="1" w:styleId="AsuntodelcomentarioCar">
    <w:name w:val="Asunto del comentario Car"/>
    <w:link w:val="Asuntodelcomentario"/>
    <w:uiPriority w:val="99"/>
    <w:semiHidden/>
    <w:rsid w:val="00453814"/>
    <w:rPr>
      <w:b/>
      <w:bCs/>
      <w:lang w:eastAsia="en-US"/>
    </w:rPr>
  </w:style>
  <w:style w:type="paragraph" w:styleId="Revisin">
    <w:name w:val="Revision"/>
    <w:hidden/>
    <w:uiPriority w:val="99"/>
    <w:semiHidden/>
    <w:rsid w:val="00631A77"/>
    <w:rPr>
      <w:sz w:val="22"/>
      <w:szCs w:val="22"/>
      <w:lang w:eastAsia="en-US"/>
    </w:rPr>
  </w:style>
  <w:style w:type="paragraph" w:styleId="Textoindependiente">
    <w:name w:val="Body Text"/>
    <w:aliases w:val="b"/>
    <w:basedOn w:val="Normal"/>
    <w:link w:val="TextoindependienteCar"/>
    <w:uiPriority w:val="99"/>
    <w:unhideWhenUsed/>
    <w:rsid w:val="005E527D"/>
    <w:pPr>
      <w:spacing w:after="120" w:line="240" w:lineRule="auto"/>
    </w:pPr>
    <w:rPr>
      <w:rFonts w:ascii="Times New Roman" w:eastAsia="Times New Roman" w:hAnsi="Times New Roman"/>
      <w:sz w:val="24"/>
      <w:szCs w:val="20"/>
      <w:lang w:eastAsia="es-ES"/>
    </w:rPr>
  </w:style>
  <w:style w:type="character" w:customStyle="1" w:styleId="TextoindependienteCar">
    <w:name w:val="Texto independiente Car"/>
    <w:aliases w:val="b Car"/>
    <w:basedOn w:val="Fuentedeprrafopredeter"/>
    <w:link w:val="Textoindependiente"/>
    <w:uiPriority w:val="99"/>
    <w:rsid w:val="005E527D"/>
    <w:rPr>
      <w:rFonts w:ascii="Times New Roman" w:eastAsia="Times New Roman" w:hAnsi="Times New Roman"/>
      <w:sz w:val="24"/>
      <w:lang w:eastAsia="es-ES"/>
    </w:rPr>
  </w:style>
  <w:style w:type="paragraph" w:styleId="Prrafodelista">
    <w:name w:val="List Paragraph"/>
    <w:basedOn w:val="Normal"/>
    <w:uiPriority w:val="34"/>
    <w:qFormat/>
    <w:rsid w:val="00655E0A"/>
    <w:pPr>
      <w:ind w:left="720"/>
      <w:contextualSpacing/>
    </w:pPr>
  </w:style>
  <w:style w:type="character" w:customStyle="1" w:styleId="Ttulo1Car">
    <w:name w:val="Título 1 Car"/>
    <w:basedOn w:val="Fuentedeprrafopredeter"/>
    <w:link w:val="Ttulo1"/>
    <w:uiPriority w:val="9"/>
    <w:rsid w:val="003C7377"/>
    <w:rPr>
      <w:rFonts w:asciiTheme="majorHAnsi" w:eastAsiaTheme="majorEastAsia" w:hAnsiTheme="majorHAnsi" w:cstheme="majorBidi"/>
      <w:color w:val="2E74B5" w:themeColor="accent1" w:themeShade="BF"/>
      <w:sz w:val="32"/>
      <w:szCs w:val="32"/>
      <w:lang w:eastAsia="en-US"/>
    </w:rPr>
  </w:style>
  <w:style w:type="character" w:customStyle="1" w:styleId="Ttulo2Car">
    <w:name w:val="Título 2 Car"/>
    <w:basedOn w:val="Fuentedeprrafopredeter"/>
    <w:link w:val="Ttulo2"/>
    <w:uiPriority w:val="9"/>
    <w:rsid w:val="003C7377"/>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10843">
      <w:bodyDiv w:val="1"/>
      <w:marLeft w:val="0"/>
      <w:marRight w:val="0"/>
      <w:marTop w:val="0"/>
      <w:marBottom w:val="0"/>
      <w:divBdr>
        <w:top w:val="none" w:sz="0" w:space="0" w:color="auto"/>
        <w:left w:val="none" w:sz="0" w:space="0" w:color="auto"/>
        <w:bottom w:val="none" w:sz="0" w:space="0" w:color="auto"/>
        <w:right w:val="none" w:sz="0" w:space="0" w:color="auto"/>
      </w:divBdr>
      <w:divsChild>
        <w:div w:id="612597622">
          <w:marLeft w:val="0"/>
          <w:marRight w:val="0"/>
          <w:marTop w:val="0"/>
          <w:marBottom w:val="0"/>
          <w:divBdr>
            <w:top w:val="none" w:sz="0" w:space="0" w:color="auto"/>
            <w:left w:val="none" w:sz="0" w:space="0" w:color="auto"/>
            <w:bottom w:val="none" w:sz="0" w:space="0" w:color="auto"/>
            <w:right w:val="none" w:sz="0" w:space="0" w:color="auto"/>
          </w:divBdr>
          <w:divsChild>
            <w:div w:id="2133400409">
              <w:marLeft w:val="0"/>
              <w:marRight w:val="0"/>
              <w:marTop w:val="0"/>
              <w:marBottom w:val="0"/>
              <w:divBdr>
                <w:top w:val="none" w:sz="0" w:space="0" w:color="auto"/>
                <w:left w:val="none" w:sz="0" w:space="0" w:color="auto"/>
                <w:bottom w:val="none" w:sz="0" w:space="0" w:color="auto"/>
                <w:right w:val="none" w:sz="0" w:space="0" w:color="auto"/>
              </w:divBdr>
              <w:divsChild>
                <w:div w:id="160437386">
                  <w:marLeft w:val="0"/>
                  <w:marRight w:val="0"/>
                  <w:marTop w:val="0"/>
                  <w:marBottom w:val="0"/>
                  <w:divBdr>
                    <w:top w:val="none" w:sz="0" w:space="0" w:color="auto"/>
                    <w:left w:val="none" w:sz="0" w:space="0" w:color="auto"/>
                    <w:bottom w:val="none" w:sz="0" w:space="0" w:color="auto"/>
                    <w:right w:val="none" w:sz="0" w:space="0" w:color="auto"/>
                  </w:divBdr>
                  <w:divsChild>
                    <w:div w:id="1442917219">
                      <w:marLeft w:val="0"/>
                      <w:marRight w:val="0"/>
                      <w:marTop w:val="0"/>
                      <w:marBottom w:val="0"/>
                      <w:divBdr>
                        <w:top w:val="none" w:sz="0" w:space="0" w:color="auto"/>
                        <w:left w:val="none" w:sz="0" w:space="0" w:color="auto"/>
                        <w:bottom w:val="none" w:sz="0" w:space="0" w:color="auto"/>
                        <w:right w:val="none" w:sz="0" w:space="0" w:color="auto"/>
                      </w:divBdr>
                      <w:divsChild>
                        <w:div w:id="1147208333">
                          <w:marLeft w:val="0"/>
                          <w:marRight w:val="0"/>
                          <w:marTop w:val="0"/>
                          <w:marBottom w:val="0"/>
                          <w:divBdr>
                            <w:top w:val="none" w:sz="0" w:space="0" w:color="auto"/>
                            <w:left w:val="none" w:sz="0" w:space="0" w:color="auto"/>
                            <w:bottom w:val="none" w:sz="0" w:space="0" w:color="auto"/>
                            <w:right w:val="none" w:sz="0" w:space="0" w:color="auto"/>
                          </w:divBdr>
                          <w:divsChild>
                            <w:div w:id="170222344">
                              <w:marLeft w:val="0"/>
                              <w:marRight w:val="0"/>
                              <w:marTop w:val="0"/>
                              <w:marBottom w:val="0"/>
                              <w:divBdr>
                                <w:top w:val="none" w:sz="0" w:space="0" w:color="auto"/>
                                <w:left w:val="none" w:sz="0" w:space="0" w:color="auto"/>
                                <w:bottom w:val="none" w:sz="0" w:space="0" w:color="auto"/>
                                <w:right w:val="none" w:sz="0" w:space="0" w:color="auto"/>
                              </w:divBdr>
                              <w:divsChild>
                                <w:div w:id="1898127392">
                                  <w:marLeft w:val="0"/>
                                  <w:marRight w:val="0"/>
                                  <w:marTop w:val="0"/>
                                  <w:marBottom w:val="0"/>
                                  <w:divBdr>
                                    <w:top w:val="none" w:sz="0" w:space="0" w:color="auto"/>
                                    <w:left w:val="none" w:sz="0" w:space="0" w:color="auto"/>
                                    <w:bottom w:val="none" w:sz="0" w:space="0" w:color="auto"/>
                                    <w:right w:val="none" w:sz="0" w:space="0" w:color="auto"/>
                                  </w:divBdr>
                                  <w:divsChild>
                                    <w:div w:id="44531317">
                                      <w:marLeft w:val="0"/>
                                      <w:marRight w:val="0"/>
                                      <w:marTop w:val="0"/>
                                      <w:marBottom w:val="0"/>
                                      <w:divBdr>
                                        <w:top w:val="none" w:sz="0" w:space="0" w:color="auto"/>
                                        <w:left w:val="none" w:sz="0" w:space="0" w:color="auto"/>
                                        <w:bottom w:val="none" w:sz="0" w:space="0" w:color="auto"/>
                                        <w:right w:val="none" w:sz="0" w:space="0" w:color="auto"/>
                                      </w:divBdr>
                                      <w:divsChild>
                                        <w:div w:id="1344629501">
                                          <w:marLeft w:val="0"/>
                                          <w:marRight w:val="0"/>
                                          <w:marTop w:val="0"/>
                                          <w:marBottom w:val="0"/>
                                          <w:divBdr>
                                            <w:top w:val="none" w:sz="0" w:space="0" w:color="auto"/>
                                            <w:left w:val="none" w:sz="0" w:space="0" w:color="auto"/>
                                            <w:bottom w:val="none" w:sz="0" w:space="0" w:color="auto"/>
                                            <w:right w:val="none" w:sz="0" w:space="0" w:color="auto"/>
                                          </w:divBdr>
                                          <w:divsChild>
                                            <w:div w:id="50615721">
                                              <w:marLeft w:val="0"/>
                                              <w:marRight w:val="0"/>
                                              <w:marTop w:val="0"/>
                                              <w:marBottom w:val="0"/>
                                              <w:divBdr>
                                                <w:top w:val="single" w:sz="12" w:space="2" w:color="FFFFCC"/>
                                                <w:left w:val="single" w:sz="12" w:space="2" w:color="FFFFCC"/>
                                                <w:bottom w:val="single" w:sz="12" w:space="2" w:color="FFFFCC"/>
                                                <w:right w:val="single" w:sz="12" w:space="0" w:color="FFFFCC"/>
                                              </w:divBdr>
                                              <w:divsChild>
                                                <w:div w:id="28258861">
                                                  <w:marLeft w:val="0"/>
                                                  <w:marRight w:val="0"/>
                                                  <w:marTop w:val="0"/>
                                                  <w:marBottom w:val="0"/>
                                                  <w:divBdr>
                                                    <w:top w:val="none" w:sz="0" w:space="0" w:color="auto"/>
                                                    <w:left w:val="none" w:sz="0" w:space="0" w:color="auto"/>
                                                    <w:bottom w:val="none" w:sz="0" w:space="0" w:color="auto"/>
                                                    <w:right w:val="none" w:sz="0" w:space="0" w:color="auto"/>
                                                  </w:divBdr>
                                                  <w:divsChild>
                                                    <w:div w:id="475951502">
                                                      <w:marLeft w:val="0"/>
                                                      <w:marRight w:val="0"/>
                                                      <w:marTop w:val="0"/>
                                                      <w:marBottom w:val="0"/>
                                                      <w:divBdr>
                                                        <w:top w:val="none" w:sz="0" w:space="0" w:color="auto"/>
                                                        <w:left w:val="none" w:sz="0" w:space="0" w:color="auto"/>
                                                        <w:bottom w:val="none" w:sz="0" w:space="0" w:color="auto"/>
                                                        <w:right w:val="none" w:sz="0" w:space="0" w:color="auto"/>
                                                      </w:divBdr>
                                                      <w:divsChild>
                                                        <w:div w:id="532767815">
                                                          <w:marLeft w:val="0"/>
                                                          <w:marRight w:val="0"/>
                                                          <w:marTop w:val="0"/>
                                                          <w:marBottom w:val="0"/>
                                                          <w:divBdr>
                                                            <w:top w:val="none" w:sz="0" w:space="0" w:color="auto"/>
                                                            <w:left w:val="none" w:sz="0" w:space="0" w:color="auto"/>
                                                            <w:bottom w:val="none" w:sz="0" w:space="0" w:color="auto"/>
                                                            <w:right w:val="none" w:sz="0" w:space="0" w:color="auto"/>
                                                          </w:divBdr>
                                                          <w:divsChild>
                                                            <w:div w:id="1827165945">
                                                              <w:marLeft w:val="0"/>
                                                              <w:marRight w:val="0"/>
                                                              <w:marTop w:val="0"/>
                                                              <w:marBottom w:val="0"/>
                                                              <w:divBdr>
                                                                <w:top w:val="none" w:sz="0" w:space="0" w:color="auto"/>
                                                                <w:left w:val="none" w:sz="0" w:space="0" w:color="auto"/>
                                                                <w:bottom w:val="none" w:sz="0" w:space="0" w:color="auto"/>
                                                                <w:right w:val="none" w:sz="0" w:space="0" w:color="auto"/>
                                                              </w:divBdr>
                                                              <w:divsChild>
                                                                <w:div w:id="425274837">
                                                                  <w:marLeft w:val="0"/>
                                                                  <w:marRight w:val="0"/>
                                                                  <w:marTop w:val="0"/>
                                                                  <w:marBottom w:val="0"/>
                                                                  <w:divBdr>
                                                                    <w:top w:val="none" w:sz="0" w:space="0" w:color="auto"/>
                                                                    <w:left w:val="none" w:sz="0" w:space="0" w:color="auto"/>
                                                                    <w:bottom w:val="none" w:sz="0" w:space="0" w:color="auto"/>
                                                                    <w:right w:val="none" w:sz="0" w:space="0" w:color="auto"/>
                                                                  </w:divBdr>
                                                                  <w:divsChild>
                                                                    <w:div w:id="1297492018">
                                                                      <w:marLeft w:val="0"/>
                                                                      <w:marRight w:val="0"/>
                                                                      <w:marTop w:val="0"/>
                                                                      <w:marBottom w:val="0"/>
                                                                      <w:divBdr>
                                                                        <w:top w:val="none" w:sz="0" w:space="0" w:color="auto"/>
                                                                        <w:left w:val="none" w:sz="0" w:space="0" w:color="auto"/>
                                                                        <w:bottom w:val="none" w:sz="0" w:space="0" w:color="auto"/>
                                                                        <w:right w:val="none" w:sz="0" w:space="0" w:color="auto"/>
                                                                      </w:divBdr>
                                                                      <w:divsChild>
                                                                        <w:div w:id="1052191228">
                                                                          <w:marLeft w:val="0"/>
                                                                          <w:marRight w:val="0"/>
                                                                          <w:marTop w:val="0"/>
                                                                          <w:marBottom w:val="0"/>
                                                                          <w:divBdr>
                                                                            <w:top w:val="none" w:sz="0" w:space="0" w:color="auto"/>
                                                                            <w:left w:val="none" w:sz="0" w:space="0" w:color="auto"/>
                                                                            <w:bottom w:val="none" w:sz="0" w:space="0" w:color="auto"/>
                                                                            <w:right w:val="none" w:sz="0" w:space="0" w:color="auto"/>
                                                                          </w:divBdr>
                                                                          <w:divsChild>
                                                                            <w:div w:id="587037179">
                                                                              <w:marLeft w:val="0"/>
                                                                              <w:marRight w:val="0"/>
                                                                              <w:marTop w:val="0"/>
                                                                              <w:marBottom w:val="0"/>
                                                                              <w:divBdr>
                                                                                <w:top w:val="none" w:sz="0" w:space="0" w:color="auto"/>
                                                                                <w:left w:val="none" w:sz="0" w:space="0" w:color="auto"/>
                                                                                <w:bottom w:val="none" w:sz="0" w:space="0" w:color="auto"/>
                                                                                <w:right w:val="none" w:sz="0" w:space="0" w:color="auto"/>
                                                                              </w:divBdr>
                                                                              <w:divsChild>
                                                                                <w:div w:id="1811096993">
                                                                                  <w:marLeft w:val="0"/>
                                                                                  <w:marRight w:val="0"/>
                                                                                  <w:marTop w:val="0"/>
                                                                                  <w:marBottom w:val="0"/>
                                                                                  <w:divBdr>
                                                                                    <w:top w:val="none" w:sz="0" w:space="0" w:color="auto"/>
                                                                                    <w:left w:val="none" w:sz="0" w:space="0" w:color="auto"/>
                                                                                    <w:bottom w:val="none" w:sz="0" w:space="0" w:color="auto"/>
                                                                                    <w:right w:val="none" w:sz="0" w:space="0" w:color="auto"/>
                                                                                  </w:divBdr>
                                                                                  <w:divsChild>
                                                                                    <w:div w:id="2051488728">
                                                                                      <w:marLeft w:val="0"/>
                                                                                      <w:marRight w:val="0"/>
                                                                                      <w:marTop w:val="0"/>
                                                                                      <w:marBottom w:val="0"/>
                                                                                      <w:divBdr>
                                                                                        <w:top w:val="none" w:sz="0" w:space="0" w:color="auto"/>
                                                                                        <w:left w:val="none" w:sz="0" w:space="0" w:color="auto"/>
                                                                                        <w:bottom w:val="none" w:sz="0" w:space="0" w:color="auto"/>
                                                                                        <w:right w:val="none" w:sz="0" w:space="0" w:color="auto"/>
                                                                                      </w:divBdr>
                                                                                      <w:divsChild>
                                                                                        <w:div w:id="363097833">
                                                                                          <w:marLeft w:val="0"/>
                                                                                          <w:marRight w:val="120"/>
                                                                                          <w:marTop w:val="0"/>
                                                                                          <w:marBottom w:val="150"/>
                                                                                          <w:divBdr>
                                                                                            <w:top w:val="single" w:sz="2" w:space="0" w:color="EFEFEF"/>
                                                                                            <w:left w:val="single" w:sz="6" w:space="0" w:color="EFEFEF"/>
                                                                                            <w:bottom w:val="single" w:sz="6" w:space="0" w:color="E2E2E2"/>
                                                                                            <w:right w:val="single" w:sz="6" w:space="0" w:color="EFEFEF"/>
                                                                                          </w:divBdr>
                                                                                          <w:divsChild>
                                                                                            <w:div w:id="1897398926">
                                                                                              <w:marLeft w:val="0"/>
                                                                                              <w:marRight w:val="0"/>
                                                                                              <w:marTop w:val="0"/>
                                                                                              <w:marBottom w:val="0"/>
                                                                                              <w:divBdr>
                                                                                                <w:top w:val="none" w:sz="0" w:space="0" w:color="auto"/>
                                                                                                <w:left w:val="none" w:sz="0" w:space="0" w:color="auto"/>
                                                                                                <w:bottom w:val="none" w:sz="0" w:space="0" w:color="auto"/>
                                                                                                <w:right w:val="none" w:sz="0" w:space="0" w:color="auto"/>
                                                                                              </w:divBdr>
                                                                                              <w:divsChild>
                                                                                                <w:div w:id="1603340698">
                                                                                                  <w:marLeft w:val="0"/>
                                                                                                  <w:marRight w:val="0"/>
                                                                                                  <w:marTop w:val="0"/>
                                                                                                  <w:marBottom w:val="0"/>
                                                                                                  <w:divBdr>
                                                                                                    <w:top w:val="none" w:sz="0" w:space="0" w:color="auto"/>
                                                                                                    <w:left w:val="none" w:sz="0" w:space="0" w:color="auto"/>
                                                                                                    <w:bottom w:val="none" w:sz="0" w:space="0" w:color="auto"/>
                                                                                                    <w:right w:val="none" w:sz="0" w:space="0" w:color="auto"/>
                                                                                                  </w:divBdr>
                                                                                                  <w:divsChild>
                                                                                                    <w:div w:id="93668900">
                                                                                                      <w:marLeft w:val="0"/>
                                                                                                      <w:marRight w:val="0"/>
                                                                                                      <w:marTop w:val="0"/>
                                                                                                      <w:marBottom w:val="0"/>
                                                                                                      <w:divBdr>
                                                                                                        <w:top w:val="none" w:sz="0" w:space="0" w:color="auto"/>
                                                                                                        <w:left w:val="none" w:sz="0" w:space="0" w:color="auto"/>
                                                                                                        <w:bottom w:val="none" w:sz="0" w:space="0" w:color="auto"/>
                                                                                                        <w:right w:val="none" w:sz="0" w:space="0" w:color="auto"/>
                                                                                                      </w:divBdr>
                                                                                                      <w:divsChild>
                                                                                                        <w:div w:id="629555325">
                                                                                                          <w:marLeft w:val="0"/>
                                                                                                          <w:marRight w:val="0"/>
                                                                                                          <w:marTop w:val="0"/>
                                                                                                          <w:marBottom w:val="0"/>
                                                                                                          <w:divBdr>
                                                                                                            <w:top w:val="single" w:sz="6" w:space="0" w:color="E5E5E5"/>
                                                                                                            <w:left w:val="none" w:sz="0" w:space="0" w:color="auto"/>
                                                                                                            <w:bottom w:val="none" w:sz="0" w:space="0" w:color="auto"/>
                                                                                                            <w:right w:val="none" w:sz="0" w:space="0" w:color="auto"/>
                                                                                                          </w:divBdr>
                                                                                                          <w:divsChild>
                                                                                                            <w:div w:id="2114664389">
                                                                                                              <w:marLeft w:val="0"/>
                                                                                                              <w:marRight w:val="0"/>
                                                                                                              <w:marTop w:val="0"/>
                                                                                                              <w:marBottom w:val="0"/>
                                                                                                              <w:divBdr>
                                                                                                                <w:top w:val="single" w:sz="6" w:space="9" w:color="D8D8D8"/>
                                                                                                                <w:left w:val="none" w:sz="0" w:space="0" w:color="auto"/>
                                                                                                                <w:bottom w:val="none" w:sz="0" w:space="0" w:color="auto"/>
                                                                                                                <w:right w:val="none" w:sz="0" w:space="0" w:color="auto"/>
                                                                                                              </w:divBdr>
                                                                                                              <w:divsChild>
                                                                                                                <w:div w:id="802502263">
                                                                                                                  <w:marLeft w:val="0"/>
                                                                                                                  <w:marRight w:val="0"/>
                                                                                                                  <w:marTop w:val="0"/>
                                                                                                                  <w:marBottom w:val="0"/>
                                                                                                                  <w:divBdr>
                                                                                                                    <w:top w:val="none" w:sz="0" w:space="0" w:color="auto"/>
                                                                                                                    <w:left w:val="none" w:sz="0" w:space="0" w:color="auto"/>
                                                                                                                    <w:bottom w:val="none" w:sz="0" w:space="0" w:color="auto"/>
                                                                                                                    <w:right w:val="none" w:sz="0" w:space="0" w:color="auto"/>
                                                                                                                  </w:divBdr>
                                                                                                                  <w:divsChild>
                                                                                                                    <w:div w:id="1711418539">
                                                                                                                      <w:marLeft w:val="0"/>
                                                                                                                      <w:marRight w:val="0"/>
                                                                                                                      <w:marTop w:val="0"/>
                                                                                                                      <w:marBottom w:val="0"/>
                                                                                                                      <w:divBdr>
                                                                                                                        <w:top w:val="none" w:sz="0" w:space="0" w:color="auto"/>
                                                                                                                        <w:left w:val="none" w:sz="0" w:space="0" w:color="auto"/>
                                                                                                                        <w:bottom w:val="none" w:sz="0" w:space="0" w:color="auto"/>
                                                                                                                        <w:right w:val="none" w:sz="0" w:space="0" w:color="auto"/>
                                                                                                                      </w:divBdr>
                                                                                                                      <w:divsChild>
                                                                                                                        <w:div w:id="1377660748">
                                                                                                                          <w:marLeft w:val="0"/>
                                                                                                                          <w:marRight w:val="0"/>
                                                                                                                          <w:marTop w:val="0"/>
                                                                                                                          <w:marBottom w:val="0"/>
                                                                                                                          <w:divBdr>
                                                                                                                            <w:top w:val="none" w:sz="0" w:space="0" w:color="auto"/>
                                                                                                                            <w:left w:val="none" w:sz="0" w:space="0" w:color="auto"/>
                                                                                                                            <w:bottom w:val="none" w:sz="0" w:space="0" w:color="auto"/>
                                                                                                                            <w:right w:val="none" w:sz="0" w:space="0" w:color="auto"/>
                                                                                                                          </w:divBdr>
                                                                                                                          <w:divsChild>
                                                                                                                            <w:div w:id="276064708">
                                                                                                                              <w:marLeft w:val="-6000"/>
                                                                                                                              <w:marRight w:val="0"/>
                                                                                                                              <w:marTop w:val="0"/>
                                                                                                                              <w:marBottom w:val="135"/>
                                                                                                                              <w:divBdr>
                                                                                                                                <w:top w:val="none" w:sz="0" w:space="0" w:color="auto"/>
                                                                                                                                <w:left w:val="none" w:sz="0" w:space="0" w:color="auto"/>
                                                                                                                                <w:bottom w:val="single" w:sz="6" w:space="0" w:color="E5E5E5"/>
                                                                                                                                <w:right w:val="none" w:sz="0" w:space="0" w:color="auto"/>
                                                                                                                              </w:divBdr>
                                                                                                                              <w:divsChild>
                                                                                                                                <w:div w:id="877275019">
                                                                                                                                  <w:marLeft w:val="0"/>
                                                                                                                                  <w:marRight w:val="0"/>
                                                                                                                                  <w:marTop w:val="0"/>
                                                                                                                                  <w:marBottom w:val="0"/>
                                                                                                                                  <w:divBdr>
                                                                                                                                    <w:top w:val="none" w:sz="0" w:space="0" w:color="auto"/>
                                                                                                                                    <w:left w:val="none" w:sz="0" w:space="0" w:color="auto"/>
                                                                                                                                    <w:bottom w:val="none" w:sz="0" w:space="0" w:color="auto"/>
                                                                                                                                    <w:right w:val="none" w:sz="0" w:space="0" w:color="auto"/>
                                                                                                                                  </w:divBdr>
                                                                                                                                  <w:divsChild>
                                                                                                                                    <w:div w:id="1595212278">
                                                                                                                                      <w:marLeft w:val="0"/>
                                                                                                                                      <w:marRight w:val="0"/>
                                                                                                                                      <w:marTop w:val="0"/>
                                                                                                                                      <w:marBottom w:val="0"/>
                                                                                                                                      <w:divBdr>
                                                                                                                                        <w:top w:val="none" w:sz="0" w:space="0" w:color="auto"/>
                                                                                                                                        <w:left w:val="none" w:sz="0" w:space="0" w:color="auto"/>
                                                                                                                                        <w:bottom w:val="none" w:sz="0" w:space="0" w:color="auto"/>
                                                                                                                                        <w:right w:val="none" w:sz="0" w:space="0" w:color="auto"/>
                                                                                                                                      </w:divBdr>
                                                                                                                                      <w:divsChild>
                                                                                                                                        <w:div w:id="1815022128">
                                                                                                                                          <w:marLeft w:val="0"/>
                                                                                                                                          <w:marRight w:val="0"/>
                                                                                                                                          <w:marTop w:val="0"/>
                                                                                                                                          <w:marBottom w:val="0"/>
                                                                                                                                          <w:divBdr>
                                                                                                                                            <w:top w:val="none" w:sz="0" w:space="0" w:color="auto"/>
                                                                                                                                            <w:left w:val="none" w:sz="0" w:space="0" w:color="auto"/>
                                                                                                                                            <w:bottom w:val="none" w:sz="0" w:space="0" w:color="auto"/>
                                                                                                                                            <w:right w:val="none" w:sz="0" w:space="0" w:color="auto"/>
                                                                                                                                          </w:divBdr>
                                                                                                                                          <w:divsChild>
                                                                                                                                            <w:div w:id="1398698818">
                                                                                                                                              <w:marLeft w:val="0"/>
                                                                                                                                              <w:marRight w:val="0"/>
                                                                                                                                              <w:marTop w:val="0"/>
                                                                                                                                              <w:marBottom w:val="0"/>
                                                                                                                                              <w:divBdr>
                                                                                                                                                <w:top w:val="single" w:sz="6" w:space="0" w:color="666666"/>
                                                                                                                                                <w:left w:val="single" w:sz="6" w:space="0" w:color="CCCCCC"/>
                                                                                                                                                <w:bottom w:val="single" w:sz="6" w:space="0" w:color="CCCCCC"/>
                                                                                                                                                <w:right w:val="single" w:sz="6" w:space="0" w:color="CCCCCC"/>
                                                                                                                                              </w:divBdr>
                                                                                                                                              <w:divsChild>
                                                                                                                                                <w:div w:id="1010645018">
                                                                                                                                                  <w:marLeft w:val="30"/>
                                                                                                                                                  <w:marRight w:val="0"/>
                                                                                                                                                  <w:marTop w:val="0"/>
                                                                                                                                                  <w:marBottom w:val="0"/>
                                                                                                                                                  <w:divBdr>
                                                                                                                                                    <w:top w:val="none" w:sz="0" w:space="0" w:color="auto"/>
                                                                                                                                                    <w:left w:val="none" w:sz="0" w:space="0" w:color="auto"/>
                                                                                                                                                    <w:bottom w:val="none" w:sz="0" w:space="0" w:color="auto"/>
                                                                                                                                                    <w:right w:val="none" w:sz="0" w:space="0" w:color="auto"/>
                                                                                                                                                  </w:divBdr>
                                                                                                                                                  <w:divsChild>
                                                                                                                                                    <w:div w:id="1117212586">
                                                                                                                                                      <w:marLeft w:val="0"/>
                                                                                                                                                      <w:marRight w:val="0"/>
                                                                                                                                                      <w:marTop w:val="0"/>
                                                                                                                                                      <w:marBottom w:val="0"/>
                                                                                                                                                      <w:divBdr>
                                                                                                                                                        <w:top w:val="none" w:sz="0" w:space="0" w:color="auto"/>
                                                                                                                                                        <w:left w:val="none" w:sz="0" w:space="0" w:color="auto"/>
                                                                                                                                                        <w:bottom w:val="none" w:sz="0" w:space="0" w:color="auto"/>
                                                                                                                                                        <w:right w:val="none" w:sz="0" w:space="0" w:color="auto"/>
                                                                                                                                                      </w:divBdr>
                                                                                                                                                      <w:divsChild>
                                                                                                                                                        <w:div w:id="962886803">
                                                                                                                                                          <w:marLeft w:val="0"/>
                                                                                                                                                          <w:marRight w:val="0"/>
                                                                                                                                                          <w:marTop w:val="0"/>
                                                                                                                                                          <w:marBottom w:val="0"/>
                                                                                                                                                          <w:divBdr>
                                                                                                                                                            <w:top w:val="none" w:sz="0" w:space="0" w:color="auto"/>
                                                                                                                                                            <w:left w:val="none" w:sz="0" w:space="0" w:color="auto"/>
                                                                                                                                                            <w:bottom w:val="none" w:sz="0" w:space="0" w:color="auto"/>
                                                                                                                                                            <w:right w:val="none" w:sz="0" w:space="0" w:color="auto"/>
                                                                                                                                                          </w:divBdr>
                                                                                                                                                          <w:divsChild>
                                                                                                                                                            <w:div w:id="245043020">
                                                                                                                                                              <w:marLeft w:val="0"/>
                                                                                                                                                              <w:marRight w:val="0"/>
                                                                                                                                                              <w:marTop w:val="0"/>
                                                                                                                                                              <w:marBottom w:val="0"/>
                                                                                                                                                              <w:divBdr>
                                                                                                                                                                <w:top w:val="none" w:sz="0" w:space="0" w:color="auto"/>
                                                                                                                                                                <w:left w:val="none" w:sz="0" w:space="0" w:color="auto"/>
                                                                                                                                                                <w:bottom w:val="none" w:sz="0" w:space="0" w:color="auto"/>
                                                                                                                                                                <w:right w:val="none" w:sz="0" w:space="0" w:color="auto"/>
                                                                                                                                                              </w:divBdr>
                                                                                                                                                              <w:divsChild>
                                                                                                                                                                <w:div w:id="1679961599">
                                                                                                                                                                  <w:marLeft w:val="0"/>
                                                                                                                                                                  <w:marRight w:val="0"/>
                                                                                                                                                                  <w:marTop w:val="0"/>
                                                                                                                                                                  <w:marBottom w:val="0"/>
                                                                                                                                                                  <w:divBdr>
                                                                                                                                                                    <w:top w:val="none" w:sz="0" w:space="0" w:color="auto"/>
                                                                                                                                                                    <w:left w:val="none" w:sz="0" w:space="0" w:color="auto"/>
                                                                                                                                                                    <w:bottom w:val="none" w:sz="0" w:space="0" w:color="auto"/>
                                                                                                                                                                    <w:right w:val="none" w:sz="0" w:space="0" w:color="auto"/>
                                                                                                                                                                  </w:divBdr>
                                                                                                                                                                </w:div>
                                                                                                                                                                <w:div w:id="550964956">
                                                                                                                                                                  <w:marLeft w:val="0"/>
                                                                                                                                                                  <w:marRight w:val="0"/>
                                                                                                                                                                  <w:marTop w:val="0"/>
                                                                                                                                                                  <w:marBottom w:val="0"/>
                                                                                                                                                                  <w:divBdr>
                                                                                                                                                                    <w:top w:val="none" w:sz="0" w:space="0" w:color="auto"/>
                                                                                                                                                                    <w:left w:val="none" w:sz="0" w:space="0" w:color="auto"/>
                                                                                                                                                                    <w:bottom w:val="none" w:sz="0" w:space="0" w:color="auto"/>
                                                                                                                                                                    <w:right w:val="none" w:sz="0" w:space="0" w:color="auto"/>
                                                                                                                                                                  </w:divBdr>
                                                                                                                                                                </w:div>
                                                                                                                                                                <w:div w:id="510874363">
                                                                                                                                                                  <w:marLeft w:val="0"/>
                                                                                                                                                                  <w:marRight w:val="0"/>
                                                                                                                                                                  <w:marTop w:val="0"/>
                                                                                                                                                                  <w:marBottom w:val="0"/>
                                                                                                                                                                  <w:divBdr>
                                                                                                                                                                    <w:top w:val="none" w:sz="0" w:space="0" w:color="auto"/>
                                                                                                                                                                    <w:left w:val="none" w:sz="0" w:space="0" w:color="auto"/>
                                                                                                                                                                    <w:bottom w:val="none" w:sz="0" w:space="0" w:color="auto"/>
                                                                                                                                                                    <w:right w:val="none" w:sz="0" w:space="0" w:color="auto"/>
                                                                                                                                                                  </w:divBdr>
                                                                                                                                                                </w:div>
                                                                                                                                                              </w:divsChild>
                                                                                                                                                            </w:div>
                                                                                                                                                            <w:div w:id="1516770013">
                                                                                                                                                              <w:marLeft w:val="0"/>
                                                                                                                                                              <w:marRight w:val="0"/>
                                                                                                                                                              <w:marTop w:val="0"/>
                                                                                                                                                              <w:marBottom w:val="0"/>
                                                                                                                                                              <w:divBdr>
                                                                                                                                                                <w:top w:val="none" w:sz="0" w:space="0" w:color="auto"/>
                                                                                                                                                                <w:left w:val="none" w:sz="0" w:space="0" w:color="auto"/>
                                                                                                                                                                <w:bottom w:val="none" w:sz="0" w:space="0" w:color="auto"/>
                                                                                                                                                                <w:right w:val="none" w:sz="0" w:space="0" w:color="auto"/>
                                                                                                                                                              </w:divBdr>
                                                                                                                                                            </w:div>
                                                                                                                                                            <w:div w:id="921836768">
                                                                                                                                                              <w:marLeft w:val="0"/>
                                                                                                                                                              <w:marRight w:val="0"/>
                                                                                                                                                              <w:marTop w:val="0"/>
                                                                                                                                                              <w:marBottom w:val="0"/>
                                                                                                                                                              <w:divBdr>
                                                                                                                                                                <w:top w:val="none" w:sz="0" w:space="0" w:color="auto"/>
                                                                                                                                                                <w:left w:val="none" w:sz="0" w:space="0" w:color="auto"/>
                                                                                                                                                                <w:bottom w:val="none" w:sz="0" w:space="0" w:color="auto"/>
                                                                                                                                                                <w:right w:val="none" w:sz="0" w:space="0" w:color="auto"/>
                                                                                                                                                              </w:divBdr>
                                                                                                                                                            </w:div>
                                                                                                                                                            <w:div w:id="15860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918979">
      <w:bodyDiv w:val="1"/>
      <w:marLeft w:val="0"/>
      <w:marRight w:val="0"/>
      <w:marTop w:val="0"/>
      <w:marBottom w:val="0"/>
      <w:divBdr>
        <w:top w:val="none" w:sz="0" w:space="0" w:color="auto"/>
        <w:left w:val="none" w:sz="0" w:space="0" w:color="auto"/>
        <w:bottom w:val="none" w:sz="0" w:space="0" w:color="auto"/>
        <w:right w:val="none" w:sz="0" w:space="0" w:color="auto"/>
      </w:divBdr>
      <w:divsChild>
        <w:div w:id="975721225">
          <w:marLeft w:val="0"/>
          <w:marRight w:val="0"/>
          <w:marTop w:val="0"/>
          <w:marBottom w:val="0"/>
          <w:divBdr>
            <w:top w:val="none" w:sz="0" w:space="0" w:color="auto"/>
            <w:left w:val="none" w:sz="0" w:space="0" w:color="auto"/>
            <w:bottom w:val="none" w:sz="0" w:space="0" w:color="auto"/>
            <w:right w:val="none" w:sz="0" w:space="0" w:color="auto"/>
          </w:divBdr>
          <w:divsChild>
            <w:div w:id="156385796">
              <w:marLeft w:val="0"/>
              <w:marRight w:val="0"/>
              <w:marTop w:val="0"/>
              <w:marBottom w:val="0"/>
              <w:divBdr>
                <w:top w:val="none" w:sz="0" w:space="0" w:color="auto"/>
                <w:left w:val="none" w:sz="0" w:space="0" w:color="auto"/>
                <w:bottom w:val="none" w:sz="0" w:space="0" w:color="auto"/>
                <w:right w:val="none" w:sz="0" w:space="0" w:color="auto"/>
              </w:divBdr>
              <w:divsChild>
                <w:div w:id="1806197393">
                  <w:marLeft w:val="0"/>
                  <w:marRight w:val="0"/>
                  <w:marTop w:val="0"/>
                  <w:marBottom w:val="0"/>
                  <w:divBdr>
                    <w:top w:val="none" w:sz="0" w:space="0" w:color="auto"/>
                    <w:left w:val="none" w:sz="0" w:space="0" w:color="auto"/>
                    <w:bottom w:val="none" w:sz="0" w:space="0" w:color="auto"/>
                    <w:right w:val="none" w:sz="0" w:space="0" w:color="auto"/>
                  </w:divBdr>
                  <w:divsChild>
                    <w:div w:id="1838687567">
                      <w:marLeft w:val="0"/>
                      <w:marRight w:val="0"/>
                      <w:marTop w:val="0"/>
                      <w:marBottom w:val="0"/>
                      <w:divBdr>
                        <w:top w:val="none" w:sz="0" w:space="0" w:color="auto"/>
                        <w:left w:val="none" w:sz="0" w:space="0" w:color="auto"/>
                        <w:bottom w:val="none" w:sz="0" w:space="0" w:color="auto"/>
                        <w:right w:val="none" w:sz="0" w:space="0" w:color="auto"/>
                      </w:divBdr>
                      <w:divsChild>
                        <w:div w:id="1323004338">
                          <w:marLeft w:val="0"/>
                          <w:marRight w:val="0"/>
                          <w:marTop w:val="0"/>
                          <w:marBottom w:val="0"/>
                          <w:divBdr>
                            <w:top w:val="none" w:sz="0" w:space="0" w:color="auto"/>
                            <w:left w:val="none" w:sz="0" w:space="0" w:color="auto"/>
                            <w:bottom w:val="none" w:sz="0" w:space="0" w:color="auto"/>
                            <w:right w:val="none" w:sz="0" w:space="0" w:color="auto"/>
                          </w:divBdr>
                          <w:divsChild>
                            <w:div w:id="1028335240">
                              <w:marLeft w:val="0"/>
                              <w:marRight w:val="0"/>
                              <w:marTop w:val="0"/>
                              <w:marBottom w:val="0"/>
                              <w:divBdr>
                                <w:top w:val="none" w:sz="0" w:space="0" w:color="auto"/>
                                <w:left w:val="none" w:sz="0" w:space="0" w:color="auto"/>
                                <w:bottom w:val="none" w:sz="0" w:space="0" w:color="auto"/>
                                <w:right w:val="none" w:sz="0" w:space="0" w:color="auto"/>
                              </w:divBdr>
                              <w:divsChild>
                                <w:div w:id="1362707472">
                                  <w:marLeft w:val="0"/>
                                  <w:marRight w:val="0"/>
                                  <w:marTop w:val="0"/>
                                  <w:marBottom w:val="0"/>
                                  <w:divBdr>
                                    <w:top w:val="none" w:sz="0" w:space="0" w:color="auto"/>
                                    <w:left w:val="none" w:sz="0" w:space="0" w:color="auto"/>
                                    <w:bottom w:val="none" w:sz="0" w:space="0" w:color="auto"/>
                                    <w:right w:val="none" w:sz="0" w:space="0" w:color="auto"/>
                                  </w:divBdr>
                                  <w:divsChild>
                                    <w:div w:id="1418667720">
                                      <w:marLeft w:val="0"/>
                                      <w:marRight w:val="0"/>
                                      <w:marTop w:val="0"/>
                                      <w:marBottom w:val="0"/>
                                      <w:divBdr>
                                        <w:top w:val="none" w:sz="0" w:space="0" w:color="auto"/>
                                        <w:left w:val="none" w:sz="0" w:space="0" w:color="auto"/>
                                        <w:bottom w:val="none" w:sz="0" w:space="0" w:color="auto"/>
                                        <w:right w:val="none" w:sz="0" w:space="0" w:color="auto"/>
                                      </w:divBdr>
                                      <w:divsChild>
                                        <w:div w:id="626358202">
                                          <w:marLeft w:val="0"/>
                                          <w:marRight w:val="0"/>
                                          <w:marTop w:val="0"/>
                                          <w:marBottom w:val="0"/>
                                          <w:divBdr>
                                            <w:top w:val="none" w:sz="0" w:space="0" w:color="auto"/>
                                            <w:left w:val="none" w:sz="0" w:space="0" w:color="auto"/>
                                            <w:bottom w:val="none" w:sz="0" w:space="0" w:color="auto"/>
                                            <w:right w:val="none" w:sz="0" w:space="0" w:color="auto"/>
                                          </w:divBdr>
                                          <w:divsChild>
                                            <w:div w:id="1065296672">
                                              <w:marLeft w:val="0"/>
                                              <w:marRight w:val="0"/>
                                              <w:marTop w:val="0"/>
                                              <w:marBottom w:val="0"/>
                                              <w:divBdr>
                                                <w:top w:val="single" w:sz="12" w:space="2" w:color="FFFFCC"/>
                                                <w:left w:val="single" w:sz="12" w:space="2" w:color="FFFFCC"/>
                                                <w:bottom w:val="single" w:sz="12" w:space="2" w:color="FFFFCC"/>
                                                <w:right w:val="single" w:sz="12" w:space="0" w:color="FFFFCC"/>
                                              </w:divBdr>
                                              <w:divsChild>
                                                <w:div w:id="1492138557">
                                                  <w:marLeft w:val="0"/>
                                                  <w:marRight w:val="0"/>
                                                  <w:marTop w:val="0"/>
                                                  <w:marBottom w:val="0"/>
                                                  <w:divBdr>
                                                    <w:top w:val="none" w:sz="0" w:space="0" w:color="auto"/>
                                                    <w:left w:val="none" w:sz="0" w:space="0" w:color="auto"/>
                                                    <w:bottom w:val="none" w:sz="0" w:space="0" w:color="auto"/>
                                                    <w:right w:val="none" w:sz="0" w:space="0" w:color="auto"/>
                                                  </w:divBdr>
                                                  <w:divsChild>
                                                    <w:div w:id="392234690">
                                                      <w:marLeft w:val="0"/>
                                                      <w:marRight w:val="0"/>
                                                      <w:marTop w:val="0"/>
                                                      <w:marBottom w:val="0"/>
                                                      <w:divBdr>
                                                        <w:top w:val="none" w:sz="0" w:space="0" w:color="auto"/>
                                                        <w:left w:val="none" w:sz="0" w:space="0" w:color="auto"/>
                                                        <w:bottom w:val="none" w:sz="0" w:space="0" w:color="auto"/>
                                                        <w:right w:val="none" w:sz="0" w:space="0" w:color="auto"/>
                                                      </w:divBdr>
                                                      <w:divsChild>
                                                        <w:div w:id="2107840798">
                                                          <w:marLeft w:val="0"/>
                                                          <w:marRight w:val="0"/>
                                                          <w:marTop w:val="0"/>
                                                          <w:marBottom w:val="0"/>
                                                          <w:divBdr>
                                                            <w:top w:val="none" w:sz="0" w:space="0" w:color="auto"/>
                                                            <w:left w:val="none" w:sz="0" w:space="0" w:color="auto"/>
                                                            <w:bottom w:val="none" w:sz="0" w:space="0" w:color="auto"/>
                                                            <w:right w:val="none" w:sz="0" w:space="0" w:color="auto"/>
                                                          </w:divBdr>
                                                          <w:divsChild>
                                                            <w:div w:id="95290878">
                                                              <w:marLeft w:val="0"/>
                                                              <w:marRight w:val="0"/>
                                                              <w:marTop w:val="0"/>
                                                              <w:marBottom w:val="0"/>
                                                              <w:divBdr>
                                                                <w:top w:val="none" w:sz="0" w:space="0" w:color="auto"/>
                                                                <w:left w:val="none" w:sz="0" w:space="0" w:color="auto"/>
                                                                <w:bottom w:val="none" w:sz="0" w:space="0" w:color="auto"/>
                                                                <w:right w:val="none" w:sz="0" w:space="0" w:color="auto"/>
                                                              </w:divBdr>
                                                              <w:divsChild>
                                                                <w:div w:id="819539938">
                                                                  <w:marLeft w:val="0"/>
                                                                  <w:marRight w:val="0"/>
                                                                  <w:marTop w:val="0"/>
                                                                  <w:marBottom w:val="0"/>
                                                                  <w:divBdr>
                                                                    <w:top w:val="none" w:sz="0" w:space="0" w:color="auto"/>
                                                                    <w:left w:val="none" w:sz="0" w:space="0" w:color="auto"/>
                                                                    <w:bottom w:val="none" w:sz="0" w:space="0" w:color="auto"/>
                                                                    <w:right w:val="none" w:sz="0" w:space="0" w:color="auto"/>
                                                                  </w:divBdr>
                                                                  <w:divsChild>
                                                                    <w:div w:id="1068109675">
                                                                      <w:marLeft w:val="0"/>
                                                                      <w:marRight w:val="0"/>
                                                                      <w:marTop w:val="0"/>
                                                                      <w:marBottom w:val="0"/>
                                                                      <w:divBdr>
                                                                        <w:top w:val="none" w:sz="0" w:space="0" w:color="auto"/>
                                                                        <w:left w:val="none" w:sz="0" w:space="0" w:color="auto"/>
                                                                        <w:bottom w:val="none" w:sz="0" w:space="0" w:color="auto"/>
                                                                        <w:right w:val="none" w:sz="0" w:space="0" w:color="auto"/>
                                                                      </w:divBdr>
                                                                      <w:divsChild>
                                                                        <w:div w:id="623655571">
                                                                          <w:marLeft w:val="0"/>
                                                                          <w:marRight w:val="0"/>
                                                                          <w:marTop w:val="0"/>
                                                                          <w:marBottom w:val="0"/>
                                                                          <w:divBdr>
                                                                            <w:top w:val="none" w:sz="0" w:space="0" w:color="auto"/>
                                                                            <w:left w:val="none" w:sz="0" w:space="0" w:color="auto"/>
                                                                            <w:bottom w:val="none" w:sz="0" w:space="0" w:color="auto"/>
                                                                            <w:right w:val="none" w:sz="0" w:space="0" w:color="auto"/>
                                                                          </w:divBdr>
                                                                          <w:divsChild>
                                                                            <w:div w:id="557788484">
                                                                              <w:marLeft w:val="0"/>
                                                                              <w:marRight w:val="0"/>
                                                                              <w:marTop w:val="0"/>
                                                                              <w:marBottom w:val="0"/>
                                                                              <w:divBdr>
                                                                                <w:top w:val="none" w:sz="0" w:space="0" w:color="auto"/>
                                                                                <w:left w:val="none" w:sz="0" w:space="0" w:color="auto"/>
                                                                                <w:bottom w:val="none" w:sz="0" w:space="0" w:color="auto"/>
                                                                                <w:right w:val="none" w:sz="0" w:space="0" w:color="auto"/>
                                                                              </w:divBdr>
                                                                              <w:divsChild>
                                                                                <w:div w:id="294143575">
                                                                                  <w:marLeft w:val="0"/>
                                                                                  <w:marRight w:val="0"/>
                                                                                  <w:marTop w:val="0"/>
                                                                                  <w:marBottom w:val="0"/>
                                                                                  <w:divBdr>
                                                                                    <w:top w:val="none" w:sz="0" w:space="0" w:color="auto"/>
                                                                                    <w:left w:val="none" w:sz="0" w:space="0" w:color="auto"/>
                                                                                    <w:bottom w:val="none" w:sz="0" w:space="0" w:color="auto"/>
                                                                                    <w:right w:val="none" w:sz="0" w:space="0" w:color="auto"/>
                                                                                  </w:divBdr>
                                                                                  <w:divsChild>
                                                                                    <w:div w:id="1247419775">
                                                                                      <w:marLeft w:val="0"/>
                                                                                      <w:marRight w:val="0"/>
                                                                                      <w:marTop w:val="0"/>
                                                                                      <w:marBottom w:val="0"/>
                                                                                      <w:divBdr>
                                                                                        <w:top w:val="none" w:sz="0" w:space="0" w:color="auto"/>
                                                                                        <w:left w:val="none" w:sz="0" w:space="0" w:color="auto"/>
                                                                                        <w:bottom w:val="none" w:sz="0" w:space="0" w:color="auto"/>
                                                                                        <w:right w:val="none" w:sz="0" w:space="0" w:color="auto"/>
                                                                                      </w:divBdr>
                                                                                      <w:divsChild>
                                                                                        <w:div w:id="993024532">
                                                                                          <w:marLeft w:val="0"/>
                                                                                          <w:marRight w:val="120"/>
                                                                                          <w:marTop w:val="0"/>
                                                                                          <w:marBottom w:val="150"/>
                                                                                          <w:divBdr>
                                                                                            <w:top w:val="single" w:sz="2" w:space="0" w:color="EFEFEF"/>
                                                                                            <w:left w:val="single" w:sz="6" w:space="0" w:color="EFEFEF"/>
                                                                                            <w:bottom w:val="single" w:sz="6" w:space="0" w:color="E2E2E2"/>
                                                                                            <w:right w:val="single" w:sz="6" w:space="0" w:color="EFEFEF"/>
                                                                                          </w:divBdr>
                                                                                          <w:divsChild>
                                                                                            <w:div w:id="1146554550">
                                                                                              <w:marLeft w:val="0"/>
                                                                                              <w:marRight w:val="0"/>
                                                                                              <w:marTop w:val="0"/>
                                                                                              <w:marBottom w:val="0"/>
                                                                                              <w:divBdr>
                                                                                                <w:top w:val="none" w:sz="0" w:space="0" w:color="auto"/>
                                                                                                <w:left w:val="none" w:sz="0" w:space="0" w:color="auto"/>
                                                                                                <w:bottom w:val="none" w:sz="0" w:space="0" w:color="auto"/>
                                                                                                <w:right w:val="none" w:sz="0" w:space="0" w:color="auto"/>
                                                                                              </w:divBdr>
                                                                                              <w:divsChild>
                                                                                                <w:div w:id="1492285994">
                                                                                                  <w:marLeft w:val="0"/>
                                                                                                  <w:marRight w:val="0"/>
                                                                                                  <w:marTop w:val="0"/>
                                                                                                  <w:marBottom w:val="0"/>
                                                                                                  <w:divBdr>
                                                                                                    <w:top w:val="none" w:sz="0" w:space="0" w:color="auto"/>
                                                                                                    <w:left w:val="none" w:sz="0" w:space="0" w:color="auto"/>
                                                                                                    <w:bottom w:val="none" w:sz="0" w:space="0" w:color="auto"/>
                                                                                                    <w:right w:val="none" w:sz="0" w:space="0" w:color="auto"/>
                                                                                                  </w:divBdr>
                                                                                                  <w:divsChild>
                                                                                                    <w:div w:id="184028220">
                                                                                                      <w:marLeft w:val="0"/>
                                                                                                      <w:marRight w:val="0"/>
                                                                                                      <w:marTop w:val="0"/>
                                                                                                      <w:marBottom w:val="0"/>
                                                                                                      <w:divBdr>
                                                                                                        <w:top w:val="none" w:sz="0" w:space="0" w:color="auto"/>
                                                                                                        <w:left w:val="none" w:sz="0" w:space="0" w:color="auto"/>
                                                                                                        <w:bottom w:val="none" w:sz="0" w:space="0" w:color="auto"/>
                                                                                                        <w:right w:val="none" w:sz="0" w:space="0" w:color="auto"/>
                                                                                                      </w:divBdr>
                                                                                                      <w:divsChild>
                                                                                                        <w:div w:id="1920939149">
                                                                                                          <w:marLeft w:val="0"/>
                                                                                                          <w:marRight w:val="0"/>
                                                                                                          <w:marTop w:val="0"/>
                                                                                                          <w:marBottom w:val="0"/>
                                                                                                          <w:divBdr>
                                                                                                            <w:top w:val="none" w:sz="0" w:space="0" w:color="auto"/>
                                                                                                            <w:left w:val="none" w:sz="0" w:space="0" w:color="auto"/>
                                                                                                            <w:bottom w:val="none" w:sz="0" w:space="0" w:color="auto"/>
                                                                                                            <w:right w:val="none" w:sz="0" w:space="0" w:color="auto"/>
                                                                                                          </w:divBdr>
                                                                                                          <w:divsChild>
                                                                                                            <w:div w:id="1215434195">
                                                                                                              <w:marLeft w:val="0"/>
                                                                                                              <w:marRight w:val="0"/>
                                                                                                              <w:marTop w:val="0"/>
                                                                                                              <w:marBottom w:val="0"/>
                                                                                                              <w:divBdr>
                                                                                                                <w:top w:val="single" w:sz="2" w:space="4" w:color="D8D8D8"/>
                                                                                                                <w:left w:val="single" w:sz="2" w:space="0" w:color="D8D8D8"/>
                                                                                                                <w:bottom w:val="single" w:sz="2" w:space="4" w:color="D8D8D8"/>
                                                                                                                <w:right w:val="single" w:sz="2" w:space="0" w:color="D8D8D8"/>
                                                                                                              </w:divBdr>
                                                                                                              <w:divsChild>
                                                                                                                <w:div w:id="2106026804">
                                                                                                                  <w:marLeft w:val="225"/>
                                                                                                                  <w:marRight w:val="225"/>
                                                                                                                  <w:marTop w:val="75"/>
                                                                                                                  <w:marBottom w:val="75"/>
                                                                                                                  <w:divBdr>
                                                                                                                    <w:top w:val="none" w:sz="0" w:space="0" w:color="auto"/>
                                                                                                                    <w:left w:val="none" w:sz="0" w:space="0" w:color="auto"/>
                                                                                                                    <w:bottom w:val="none" w:sz="0" w:space="0" w:color="auto"/>
                                                                                                                    <w:right w:val="none" w:sz="0" w:space="0" w:color="auto"/>
                                                                                                                  </w:divBdr>
                                                                                                                  <w:divsChild>
                                                                                                                    <w:div w:id="1509709920">
                                                                                                                      <w:marLeft w:val="0"/>
                                                                                                                      <w:marRight w:val="0"/>
                                                                                                                      <w:marTop w:val="0"/>
                                                                                                                      <w:marBottom w:val="0"/>
                                                                                                                      <w:divBdr>
                                                                                                                        <w:top w:val="single" w:sz="6" w:space="0" w:color="auto"/>
                                                                                                                        <w:left w:val="single" w:sz="6" w:space="0" w:color="auto"/>
                                                                                                                        <w:bottom w:val="single" w:sz="6" w:space="0" w:color="auto"/>
                                                                                                                        <w:right w:val="single" w:sz="6" w:space="0" w:color="auto"/>
                                                                                                                      </w:divBdr>
                                                                                                                      <w:divsChild>
                                                                                                                        <w:div w:id="690036577">
                                                                                                                          <w:marLeft w:val="0"/>
                                                                                                                          <w:marRight w:val="0"/>
                                                                                                                          <w:marTop w:val="0"/>
                                                                                                                          <w:marBottom w:val="0"/>
                                                                                                                          <w:divBdr>
                                                                                                                            <w:top w:val="none" w:sz="0" w:space="0" w:color="auto"/>
                                                                                                                            <w:left w:val="none" w:sz="0" w:space="0" w:color="auto"/>
                                                                                                                            <w:bottom w:val="none" w:sz="0" w:space="0" w:color="auto"/>
                                                                                                                            <w:right w:val="none" w:sz="0" w:space="0" w:color="auto"/>
                                                                                                                          </w:divBdr>
                                                                                                                          <w:divsChild>
                                                                                                                            <w:div w:id="187068616">
                                                                                                                              <w:marLeft w:val="0"/>
                                                                                                                              <w:marRight w:val="0"/>
                                                                                                                              <w:marTop w:val="0"/>
                                                                                                                              <w:marBottom w:val="0"/>
                                                                                                                              <w:divBdr>
                                                                                                                                <w:top w:val="none" w:sz="0" w:space="0" w:color="auto"/>
                                                                                                                                <w:left w:val="none" w:sz="0" w:space="0" w:color="auto"/>
                                                                                                                                <w:bottom w:val="none" w:sz="0" w:space="0" w:color="auto"/>
                                                                                                                                <w:right w:val="none" w:sz="0" w:space="0" w:color="auto"/>
                                                                                                                              </w:divBdr>
                                                                                                                            </w:div>
                                                                                                                            <w:div w:id="1144468385">
                                                                                                                              <w:marLeft w:val="0"/>
                                                                                                                              <w:marRight w:val="0"/>
                                                                                                                              <w:marTop w:val="0"/>
                                                                                                                              <w:marBottom w:val="0"/>
                                                                                                                              <w:divBdr>
                                                                                                                                <w:top w:val="none" w:sz="0" w:space="0" w:color="auto"/>
                                                                                                                                <w:left w:val="none" w:sz="0" w:space="0" w:color="auto"/>
                                                                                                                                <w:bottom w:val="none" w:sz="0" w:space="0" w:color="auto"/>
                                                                                                                                <w:right w:val="none" w:sz="0" w:space="0" w:color="auto"/>
                                                                                                                              </w:divBdr>
                                                                                                                            </w:div>
                                                                                                                            <w:div w:id="1355618730">
                                                                                                                              <w:marLeft w:val="0"/>
                                                                                                                              <w:marRight w:val="0"/>
                                                                                                                              <w:marTop w:val="0"/>
                                                                                                                              <w:marBottom w:val="0"/>
                                                                                                                              <w:divBdr>
                                                                                                                                <w:top w:val="none" w:sz="0" w:space="0" w:color="auto"/>
                                                                                                                                <w:left w:val="none" w:sz="0" w:space="0" w:color="auto"/>
                                                                                                                                <w:bottom w:val="none" w:sz="0" w:space="0" w:color="auto"/>
                                                                                                                                <w:right w:val="none" w:sz="0" w:space="0" w:color="auto"/>
                                                                                                                              </w:divBdr>
                                                                                                                            </w:div>
                                                                                                                            <w:div w:id="825705013">
                                                                                                                              <w:marLeft w:val="0"/>
                                                                                                                              <w:marRight w:val="0"/>
                                                                                                                              <w:marTop w:val="0"/>
                                                                                                                              <w:marBottom w:val="0"/>
                                                                                                                              <w:divBdr>
                                                                                                                                <w:top w:val="none" w:sz="0" w:space="0" w:color="auto"/>
                                                                                                                                <w:left w:val="none" w:sz="0" w:space="0" w:color="auto"/>
                                                                                                                                <w:bottom w:val="none" w:sz="0" w:space="0" w:color="auto"/>
                                                                                                                                <w:right w:val="none" w:sz="0" w:space="0" w:color="auto"/>
                                                                                                                              </w:divBdr>
                                                                                                                            </w:div>
                                                                                                                            <w:div w:id="255722245">
                                                                                                                              <w:marLeft w:val="0"/>
                                                                                                                              <w:marRight w:val="0"/>
                                                                                                                              <w:marTop w:val="0"/>
                                                                                                                              <w:marBottom w:val="0"/>
                                                                                                                              <w:divBdr>
                                                                                                                                <w:top w:val="none" w:sz="0" w:space="0" w:color="auto"/>
                                                                                                                                <w:left w:val="none" w:sz="0" w:space="0" w:color="auto"/>
                                                                                                                                <w:bottom w:val="none" w:sz="0" w:space="0" w:color="auto"/>
                                                                                                                                <w:right w:val="none" w:sz="0" w:space="0" w:color="auto"/>
                                                                                                                              </w:divBdr>
                                                                                                                            </w:div>
                                                                                                                            <w:div w:id="1750038576">
                                                                                                                              <w:marLeft w:val="0"/>
                                                                                                                              <w:marRight w:val="0"/>
                                                                                                                              <w:marTop w:val="0"/>
                                                                                                                              <w:marBottom w:val="0"/>
                                                                                                                              <w:divBdr>
                                                                                                                                <w:top w:val="none" w:sz="0" w:space="0" w:color="auto"/>
                                                                                                                                <w:left w:val="none" w:sz="0" w:space="0" w:color="auto"/>
                                                                                                                                <w:bottom w:val="none" w:sz="0" w:space="0" w:color="auto"/>
                                                                                                                                <w:right w:val="none" w:sz="0" w:space="0" w:color="auto"/>
                                                                                                                              </w:divBdr>
                                                                                                                            </w:div>
                                                                                                                            <w:div w:id="1807696478">
                                                                                                                              <w:marLeft w:val="0"/>
                                                                                                                              <w:marRight w:val="0"/>
                                                                                                                              <w:marTop w:val="0"/>
                                                                                                                              <w:marBottom w:val="0"/>
                                                                                                                              <w:divBdr>
                                                                                                                                <w:top w:val="none" w:sz="0" w:space="0" w:color="auto"/>
                                                                                                                                <w:left w:val="none" w:sz="0" w:space="0" w:color="auto"/>
                                                                                                                                <w:bottom w:val="none" w:sz="0" w:space="0" w:color="auto"/>
                                                                                                                                <w:right w:val="none" w:sz="0" w:space="0" w:color="auto"/>
                                                                                                                              </w:divBdr>
                                                                                                                            </w:div>
                                                                                                                            <w:div w:id="8034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B2354397B809F4CBF4334E6EFDD8AC5" ma:contentTypeVersion="0" ma:contentTypeDescription="Crear nuevo documento." ma:contentTypeScope="" ma:versionID="dacdf2a71337db8635c81673313cab52">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5C11D-C2BC-44C5-9EC5-A5EF659BE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90DD7C8-9218-4EB0-A098-6ECFC2884FB5}">
  <ds:schemaRefs>
    <ds:schemaRef ds:uri="http://schemas.microsoft.com/sharepoint/v3/contenttype/forms"/>
  </ds:schemaRefs>
</ds:datastoreItem>
</file>

<file path=customXml/itemProps3.xml><?xml version="1.0" encoding="utf-8"?>
<ds:datastoreItem xmlns:ds="http://schemas.openxmlformats.org/officeDocument/2006/customXml" ds:itemID="{0129EC9D-47FC-45B3-A141-F15C06C4F4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7668A2-750E-44B7-9E46-C3B59212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708</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Alejandro Patiño Ascencio</dc:creator>
  <cp:keywords/>
  <cp:lastModifiedBy>Maria del Consuelo Gonzalez Moreno</cp:lastModifiedBy>
  <cp:revision>9</cp:revision>
  <cp:lastPrinted>2014-08-25T21:16:00Z</cp:lastPrinted>
  <dcterms:created xsi:type="dcterms:W3CDTF">2016-03-01T16:28:00Z</dcterms:created>
  <dcterms:modified xsi:type="dcterms:W3CDTF">2016-03-02T19:51:00Z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0x0101008B2354397B809F4CBF4334E6EFDD8AC5</vt:lpwstr>
  </property>
</Properties>
</file>