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_gradient_pdjx5g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Manual Completo do Sistema - Gestao de Apoio Arquivistico</w:t>
      </w:r>
    </w:p>
    <w:p>
      <w:r>
        <w:t>Publico-alvo: Arquivistas, Gestores de Documentos, Classificadores e Auditores.</w:t>
      </w:r>
    </w:p>
    <w:p>
      <w:r>
        <w:t>Gerado em: 22/03/2026 14:25</w:t>
      </w:r>
    </w:p>
    <w:p>
      <w:pPr>
        <w:pStyle w:val="Heading1"/>
      </w:pPr>
      <w:r>
        <w:t>1. Visao Geral</w:t>
      </w:r>
    </w:p>
    <w:p>
      <w:r>
        <w:t>O sistema organiza o ciclo documental de ponta a ponta: entrevistas, classificacao, temporalidade, governanca, integracao, migracao e rastreabilidade.</w:t>
      </w:r>
    </w:p>
    <w:p>
      <w:pPr>
        <w:pStyle w:val="ListBullet"/>
      </w:pPr>
      <w:r>
        <w:t>Entrevistas assistidas para coleta e classificacao inicial.</w:t>
      </w:r>
    </w:p>
    <w:p>
      <w:pPr>
        <w:pStyle w:val="ListBullet"/>
      </w:pPr>
      <w:r>
        <w:t>PCD (Plano de Classificacao Documental) por niveis.</w:t>
      </w:r>
    </w:p>
    <w:p>
      <w:pPr>
        <w:pStyle w:val="ListBullet"/>
      </w:pPr>
      <w:r>
        <w:t>TTD (Tabela de Temporalidade) com regras, legal hold e ordens.</w:t>
      </w:r>
    </w:p>
    <w:p>
      <w:pPr>
        <w:pStyle w:val="ListBullet"/>
      </w:pPr>
      <w:r>
        <w:t>Governanca e trilha de auditoria com verificacao de integridade.</w:t>
      </w:r>
    </w:p>
    <w:p>
      <w:pPr>
        <w:pStyle w:val="ListBullet"/>
      </w:pPr>
      <w:r>
        <w:t>Integracao de acervo e dados de migracao (inventarios, cleansing e ondas).</w:t>
      </w:r>
    </w:p>
    <w:p>
      <w:pPr>
        <w:pStyle w:val="ListBullet"/>
      </w:pPr>
      <w:r>
        <w:t>Ciclo de vida com jobs de retencao e selos de evidencia.</w:t>
      </w:r>
    </w:p>
    <w:p>
      <w:pPr>
        <w:pStyle w:val="ListBullet"/>
      </w:pPr>
      <w:r>
        <w:t>Portal do cliente para resposta externa de entrevistas.</w:t>
      </w:r>
    </w:p>
    <w:p>
      <w:pPr>
        <w:pStyle w:val="ListBullet"/>
      </w:pPr>
      <w:r>
        <w:t>Relatorios e exportacoes PDF/CSV/Excel para operacao.</w:t>
      </w:r>
    </w:p>
    <w:p>
      <w:pPr>
        <w:pStyle w:val="Heading1"/>
      </w:pPr>
      <w:r>
        <w:t>2. Perfis e Acessos</w:t>
      </w:r>
    </w:p>
    <w:p>
      <w:pPr>
        <w:pStyle w:val="Heading2"/>
      </w:pPr>
      <w:r>
        <w:t>2.1 Perfis Internos</w:t>
      </w:r>
    </w:p>
    <w:p>
      <w:pPr>
        <w:pStyle w:val="ListBullet"/>
      </w:pPr>
      <w:r>
        <w:t>admin: administracao geral, usuarios e configuracoes.</w:t>
      </w:r>
    </w:p>
    <w:p>
      <w:pPr>
        <w:pStyle w:val="ListBullet"/>
      </w:pPr>
      <w:r>
        <w:t>gestor: supervisao operacional dos modulos.</w:t>
      </w:r>
    </w:p>
    <w:p>
      <w:pPr>
        <w:pStyle w:val="ListBullet"/>
      </w:pPr>
      <w:r>
        <w:t>arquivista/classificador: operacao principal de entrevistas, PCD e TTD.</w:t>
      </w:r>
    </w:p>
    <w:p>
      <w:pPr>
        <w:pStyle w:val="ListBullet"/>
      </w:pPr>
      <w:r>
        <w:t>auditor/viewer: consulta e auditoria com menor permissao.</w:t>
      </w:r>
    </w:p>
    <w:p>
      <w:pPr>
        <w:pStyle w:val="Heading2"/>
      </w:pPr>
      <w:r>
        <w:t>2.2 Perfil Cliente</w:t>
      </w:r>
    </w:p>
    <w:p>
      <w:pPr>
        <w:pStyle w:val="ListBullet"/>
      </w:pPr>
      <w:r>
        <w:t>Acessa somente /portal e entrevistas atribuidas.</w:t>
      </w:r>
    </w:p>
    <w:p>
      <w:pPr>
        <w:pStyle w:val="ListBullet"/>
      </w:pPr>
      <w:r>
        <w:t>Pode editar respostas quando status = em_andamento ou devolvida.</w:t>
      </w:r>
    </w:p>
    <w:p>
      <w:pPr>
        <w:pStyle w:val="ListBullet"/>
      </w:pPr>
      <w:r>
        <w:t>Submete entrevista para analise interna (status submetida).</w:t>
      </w:r>
    </w:p>
    <w:p>
      <w:pPr>
        <w:pStyle w:val="Heading1"/>
      </w:pPr>
      <w:r>
        <w:t>3. Primeiros Passos</w:t>
      </w:r>
    </w:p>
    <w:p>
      <w:pPr>
        <w:pStyle w:val="Heading2"/>
      </w:pPr>
      <w:r>
        <w:t>3.1 Acesso</w:t>
      </w:r>
    </w:p>
    <w:p>
      <w:pPr>
        <w:pStyle w:val="ListBullet"/>
      </w:pPr>
      <w:r>
        <w:t>Tela de login em /login.</w:t>
      </w:r>
    </w:p>
    <w:p>
      <w:pPr>
        <w:pStyle w:val="ListBullet"/>
      </w:pPr>
      <w:r>
        <w:t>Usuarios internos sao direcionados para /dashboard.</w:t>
      </w:r>
    </w:p>
    <w:p>
      <w:pPr>
        <w:pStyle w:val="ListBullet"/>
      </w:pPr>
      <w:r>
        <w:t>Usuarios cliente sao direcionados para /portal.</w:t>
      </w:r>
    </w:p>
    <w:p>
      <w:pPr>
        <w:pStyle w:val="Heading2"/>
      </w:pPr>
      <w:r>
        <w:t>3.2 Troca de Senha</w:t>
      </w:r>
    </w:p>
    <w:p>
      <w:pPr>
        <w:pStyle w:val="ListBullet"/>
      </w:pPr>
      <w:r>
        <w:t>No dashboard, acesse Perfil.</w:t>
      </w:r>
    </w:p>
    <w:p>
      <w:pPr>
        <w:pStyle w:val="ListBullet"/>
      </w:pPr>
      <w:r>
        <w:t>Informe senha atual, nova senha e confirmacao.</w:t>
      </w:r>
    </w:p>
    <w:p>
      <w:pPr>
        <w:pStyle w:val="ListBullet"/>
      </w:pPr>
      <w:r>
        <w:t>Regra minima: 8 caracteres, 1 letra maiuscula e 1 numero.</w:t>
      </w:r>
    </w:p>
    <w:p>
      <w:pPr>
        <w:pStyle w:val="Heading1"/>
      </w:pPr>
      <w:r>
        <w:t>4. Modulo Entrevistas</w:t>
      </w:r>
    </w:p>
    <w:p>
      <w:pPr>
        <w:pStyle w:val="Heading2"/>
      </w:pPr>
      <w:r>
        <w:t>4.1 Fluxo Interno</w:t>
      </w:r>
    </w:p>
    <w:p>
      <w:pPr>
        <w:pStyle w:val="ListBullet"/>
      </w:pPr>
      <w:r>
        <w:t>Criar roteiro (titulo, area, descricao).</w:t>
      </w:r>
    </w:p>
    <w:p>
      <w:pPr>
        <w:pStyle w:val="ListBullet"/>
      </w:pPr>
      <w:r>
        <w:t>Adicionar perguntas e condicoes de exibicao.</w:t>
      </w:r>
    </w:p>
    <w:p>
      <w:pPr>
        <w:pStyle w:val="ListBullet"/>
      </w:pPr>
      <w:r>
        <w:t>Iniciar entrevista e opcionalmente atribuir cliente.</w:t>
      </w:r>
    </w:p>
    <w:p>
      <w:pPr>
        <w:pStyle w:val="ListBullet"/>
      </w:pPr>
      <w:r>
        <w:t>Gerenciar status e evidencias por entrevista.</w:t>
      </w:r>
    </w:p>
    <w:p>
      <w:pPr>
        <w:pStyle w:val="Heading2"/>
      </w:pPr>
      <w:r>
        <w:t>4.2 Estados da Entrevista</w:t>
      </w:r>
    </w:p>
    <w:p>
      <w:pPr>
        <w:pStyle w:val="ListBullet"/>
      </w:pPr>
      <w:r>
        <w:t>em_andamento: preenchimento ativo.</w:t>
      </w:r>
    </w:p>
    <w:p>
      <w:pPr>
        <w:pStyle w:val="ListBullet"/>
      </w:pPr>
      <w:r>
        <w:t>submetida: cliente finalizou e enviou para revisao.</w:t>
      </w:r>
    </w:p>
    <w:p>
      <w:pPr>
        <w:pStyle w:val="ListBullet"/>
      </w:pPr>
      <w:r>
        <w:t>devolvida: interno devolveu para ajuste com motivo.</w:t>
      </w:r>
    </w:p>
    <w:p>
      <w:pPr>
        <w:pStyle w:val="ListBullet"/>
      </w:pPr>
      <w:r>
        <w:t>concluida: validada e finalizada.</w:t>
      </w:r>
    </w:p>
    <w:p>
      <w:pPr>
        <w:pStyle w:val="ListBullet"/>
      </w:pPr>
      <w:r>
        <w:t>cancelada: encerrada sem conclusao.</w:t>
      </w:r>
    </w:p>
    <w:p>
      <w:pPr>
        <w:pStyle w:val="Heading1"/>
      </w:pPr>
      <w:r>
        <w:t>5. PCD - Plano de Classificacao</w:t>
      </w:r>
    </w:p>
    <w:p>
      <w:pPr>
        <w:pStyle w:val="ListBullet"/>
      </w:pPr>
      <w:r>
        <w:t>Cadastra niveis hierarquicos: funcao, subfuncao, atividade, serie, classe e tipo_documental.</w:t>
      </w:r>
    </w:p>
    <w:p>
      <w:pPr>
        <w:pStyle w:val="ListBullet"/>
      </w:pPr>
      <w:r>
        <w:t>Cada nivel tem codigo unico, titulo e metadados de sigilo.</w:t>
      </w:r>
    </w:p>
    <w:p>
      <w:pPr>
        <w:pStyle w:val="ListBullet"/>
      </w:pPr>
      <w:r>
        <w:t>Permite versao e manutencao progressiva da arvore documental.</w:t>
      </w:r>
    </w:p>
    <w:p>
      <w:pPr>
        <w:pStyle w:val="Heading1"/>
      </w:pPr>
      <w:r>
        <w:t>6. TTD - Temporalidade</w:t>
      </w:r>
    </w:p>
    <w:p>
      <w:pPr>
        <w:pStyle w:val="ListBullet"/>
      </w:pPr>
      <w:r>
        <w:t>Criar e atualizar regras de retencao por nivel do PCD.</w:t>
      </w:r>
    </w:p>
    <w:p>
      <w:pPr>
        <w:pStyle w:val="ListBullet"/>
      </w:pPr>
      <w:r>
        <w:t>Destinacoes: eliminacao, guarda_permanente, microfilmagem, amostragem.</w:t>
      </w:r>
    </w:p>
    <w:p>
      <w:pPr>
        <w:pStyle w:val="ListBullet"/>
      </w:pPr>
      <w:r>
        <w:t>Aplicar e revogar legal holds.</w:t>
      </w:r>
    </w:p>
    <w:p>
      <w:pPr>
        <w:pStyle w:val="ListBullet"/>
      </w:pPr>
      <w:r>
        <w:t>Emitir ordens de destinacao quando aplicavel.</w:t>
      </w:r>
    </w:p>
    <w:p>
      <w:pPr>
        <w:pStyle w:val="Heading1"/>
      </w:pPr>
      <w:r>
        <w:t>7. Governanca e Auditoria</w:t>
      </w:r>
    </w:p>
    <w:p>
      <w:pPr>
        <w:pStyle w:val="ListBullet"/>
      </w:pPr>
      <w:r>
        <w:t>Matriz de rastreabilidade entre norma e classificacao documental.</w:t>
      </w:r>
    </w:p>
    <w:p>
      <w:pPr>
        <w:pStyle w:val="ListBullet"/>
      </w:pPr>
      <w:r>
        <w:t>CRUD da matriz com log de auditoria encadeado por hash.</w:t>
      </w:r>
    </w:p>
    <w:p>
      <w:pPr>
        <w:pStyle w:val="ListBullet"/>
      </w:pPr>
      <w:r>
        <w:t>Consulta de logs e verificacao de integridade.</w:t>
      </w:r>
    </w:p>
    <w:p>
      <w:pPr>
        <w:pStyle w:val="Heading1"/>
      </w:pPr>
      <w:r>
        <w:t>8. Integracao e Migracao</w:t>
      </w:r>
    </w:p>
    <w:p>
      <w:pPr>
        <w:pStyle w:val="Heading2"/>
      </w:pPr>
      <w:r>
        <w:t>8.1 Integracao</w:t>
      </w:r>
    </w:p>
    <w:p>
      <w:pPr>
        <w:pStyle w:val="ListBullet"/>
      </w:pPr>
      <w:r>
        <w:t>Importacao de acervo (CSV).</w:t>
      </w:r>
    </w:p>
    <w:p>
      <w:pPr>
        <w:pStyle w:val="ListBullet"/>
      </w:pPr>
      <w:r>
        <w:t>Reprocessamento de importacoes.</w:t>
      </w:r>
    </w:p>
    <w:p>
      <w:pPr>
        <w:pStyle w:val="ListBullet"/>
      </w:pPr>
      <w:r>
        <w:t>Exclusao logica de importacoes sem sucesso persistido.</w:t>
      </w:r>
    </w:p>
    <w:p>
      <w:pPr>
        <w:pStyle w:val="Heading2"/>
      </w:pPr>
      <w:r>
        <w:t>8.2 Dados e Migracao</w:t>
      </w:r>
    </w:p>
    <w:p>
      <w:pPr>
        <w:pStyle w:val="ListBullet"/>
      </w:pPr>
      <w:r>
        <w:t>Regras de cleansing com CRUD.</w:t>
      </w:r>
    </w:p>
    <w:p>
      <w:pPr>
        <w:pStyle w:val="ListBullet"/>
      </w:pPr>
      <w:r>
        <w:t>Inventario de qualidade e indicadores.</w:t>
      </w:r>
    </w:p>
    <w:p>
      <w:pPr>
        <w:pStyle w:val="ListBullet"/>
      </w:pPr>
      <w:r>
        <w:t>Planejamento por ondas com validacao e rollback.</w:t>
      </w:r>
    </w:p>
    <w:p>
      <w:pPr>
        <w:pStyle w:val="Heading1"/>
      </w:pPr>
      <w:r>
        <w:t>9. Ciclo de Vida</w:t>
      </w:r>
    </w:p>
    <w:p>
      <w:pPr>
        <w:pStyle w:val="ListBullet"/>
      </w:pPr>
      <w:r>
        <w:t>Criacao e execucao de jobs de retencao.</w:t>
      </w:r>
    </w:p>
    <w:p>
      <w:pPr>
        <w:pStyle w:val="ListBullet"/>
      </w:pPr>
      <w:r>
        <w:t>Cancelamento/exclusao de jobs conforme status.</w:t>
      </w:r>
    </w:p>
    <w:p>
      <w:pPr>
        <w:pStyle w:val="ListBullet"/>
      </w:pPr>
      <w:r>
        <w:t>Selos de evidencia e pacote de auditoria.</w:t>
      </w:r>
    </w:p>
    <w:p>
      <w:pPr>
        <w:pStyle w:val="ListBullet"/>
      </w:pPr>
      <w:r>
        <w:t>Exclusao de selo apenas em rascunho.</w:t>
      </w:r>
    </w:p>
    <w:p>
      <w:pPr>
        <w:pStyle w:val="Heading1"/>
      </w:pPr>
      <w:r>
        <w:t>10. Conhecimento</w:t>
      </w:r>
    </w:p>
    <w:p>
      <w:pPr>
        <w:pStyle w:val="ListBullet"/>
      </w:pPr>
      <w:r>
        <w:t>Templates e guias com persistencia em banco.</w:t>
      </w:r>
    </w:p>
    <w:p>
      <w:pPr>
        <w:pStyle w:val="ListBullet"/>
      </w:pPr>
      <w:r>
        <w:t>CRUD de templates e trilhas de onboarding.</w:t>
      </w:r>
    </w:p>
    <w:p>
      <w:pPr>
        <w:pStyle w:val="ListBullet"/>
      </w:pPr>
      <w:r>
        <w:t>Controle de progresso por usuario.</w:t>
      </w:r>
    </w:p>
    <w:p>
      <w:pPr>
        <w:pStyle w:val="Heading1"/>
      </w:pPr>
      <w:r>
        <w:t>11. Relatorios e Exportacoes</w:t>
      </w:r>
    </w:p>
    <w:p>
      <w:pPr>
        <w:pStyle w:val="ListBullet"/>
      </w:pPr>
      <w:r>
        <w:t>Busca avancada no PCD.</w:t>
      </w:r>
    </w:p>
    <w:p>
      <w:pPr>
        <w:pStyle w:val="ListBullet"/>
      </w:pPr>
      <w:r>
        <w:t>Dashboard de temporalidade.</w:t>
      </w:r>
    </w:p>
    <w:p>
      <w:pPr>
        <w:pStyle w:val="ListBullet"/>
      </w:pPr>
      <w:r>
        <w:t>Exportacao de CCD/TTD em PDF, CSV e Excel.</w:t>
      </w:r>
    </w:p>
    <w:p>
      <w:pPr>
        <w:pStyle w:val="ListBullet"/>
      </w:pPr>
      <w:r>
        <w:t>Termo de eliminacao e relatorio de transferencia/recolhimento (inclusive PDF).</w:t>
      </w:r>
    </w:p>
    <w:p>
      <w:pPr>
        <w:pStyle w:val="ListBullet"/>
      </w:pPr>
      <w:r>
        <w:t>Importacao em lote via Excel para aceleracao de cadastro.</w:t>
      </w:r>
    </w:p>
    <w:p>
      <w:pPr>
        <w:pStyle w:val="Heading1"/>
      </w:pPr>
      <w:r>
        <w:t>12. Portal do Cliente</w:t>
      </w:r>
    </w:p>
    <w:p>
      <w:pPr>
        <w:pStyle w:val="ListBullet"/>
      </w:pPr>
      <w:r>
        <w:t>Lista entrevistas atribuidas ao cliente autenticado.</w:t>
      </w:r>
    </w:p>
    <w:p>
      <w:pPr>
        <w:pStyle w:val="ListBullet"/>
      </w:pPr>
      <w:r>
        <w:t>Edicao de respostas e evidencias no escopo permitido.</w:t>
      </w:r>
    </w:p>
    <w:p>
      <w:pPr>
        <w:pStyle w:val="ListBullet"/>
      </w:pPr>
      <w:r>
        <w:t>Submissao e acompanhamento de status.</w:t>
      </w:r>
    </w:p>
    <w:p>
      <w:pPr>
        <w:pStyle w:val="ListBullet"/>
      </w:pPr>
      <w:r>
        <w:t>Bloqueio automatico de acesso do cliente aos modulos internos.</w:t>
      </w:r>
    </w:p>
    <w:p>
      <w:pPr>
        <w:pStyle w:val="Heading1"/>
      </w:pPr>
      <w:r>
        <w:t>13. Operacao Local (Docker)</w:t>
      </w:r>
    </w:p>
    <w:p>
      <w:pPr>
        <w:pStyle w:val="ListBullet"/>
      </w:pPr>
      <w:r>
        <w:t>Subida: docker compose up -d --build</w:t>
      </w:r>
    </w:p>
    <w:p>
      <w:pPr>
        <w:pStyle w:val="ListBullet"/>
      </w:pPr>
      <w:r>
        <w:t>Status: docker compose ps</w:t>
      </w:r>
    </w:p>
    <w:p>
      <w:pPr>
        <w:pStyle w:val="ListBullet"/>
      </w:pPr>
      <w:r>
        <w:t>Logs: docker compose logs backend/frontend/celery-worker --tail 200</w:t>
      </w:r>
    </w:p>
    <w:p>
      <w:pPr>
        <w:pStyle w:val="ListBullet"/>
      </w:pPr>
      <w:r>
        <w:t>Health backend: GET /health na porta 8000</w:t>
      </w:r>
    </w:p>
    <w:p>
      <w:pPr>
        <w:pStyle w:val="ListBullet"/>
      </w:pPr>
      <w:r>
        <w:t>Frontend: porta 4000 (primeira compilacao pode demorar)</w:t>
      </w:r>
    </w:p>
    <w:p>
      <w:pPr>
        <w:pStyle w:val="Heading1"/>
      </w:pPr>
      <w:r>
        <w:t>14. Troubleshooting</w:t>
      </w:r>
    </w:p>
    <w:p>
      <w:pPr>
        <w:pStyle w:val="Heading2"/>
      </w:pPr>
      <w:r>
        <w:t>14.1 Frontend lento ao iniciar</w:t>
      </w:r>
    </w:p>
    <w:p>
      <w:r>
        <w:t>Causa comum: primeira compilacao do Next.js em modo desenvolvimento. Aguarde a mensagem 'Ready' no log do frontend antes do primeiro acesso.</w:t>
      </w:r>
    </w:p>
    <w:p>
      <w:pPr>
        <w:pStyle w:val="Heading2"/>
      </w:pPr>
      <w:r>
        <w:t>14.2 Celery warning de root</w:t>
      </w:r>
    </w:p>
    <w:p>
      <w:r>
        <w:t>Causa: worker executado com usuario root no container de desenvolvimento. Nao bloqueia operacao local, mas recomenda-se ajustar user no Dockerfile/compose para hardening de producao.</w:t>
      </w:r>
    </w:p>
    <w:p>
      <w:pPr>
        <w:pStyle w:val="Heading2"/>
      </w:pPr>
      <w:r>
        <w:t>14.3 Endpoint /api/v1/health</w:t>
      </w:r>
    </w:p>
    <w:p>
      <w:r>
        <w:t>No backend atual o health padrao exposto esta em /health.</w:t>
      </w:r>
    </w:p>
    <w:p>
      <w:pPr>
        <w:pStyle w:val="Heading1"/>
      </w:pPr>
      <w:r>
        <w:t>15. Boas Praticas para Arquivistas</w:t>
      </w:r>
    </w:p>
    <w:p>
      <w:pPr>
        <w:pStyle w:val="ListBullet"/>
      </w:pPr>
      <w:r>
        <w:t>Padronizar codigos e nomenclaturas no PCD antes de criar regras no TTD.</w:t>
      </w:r>
    </w:p>
    <w:p>
      <w:pPr>
        <w:pStyle w:val="ListBullet"/>
      </w:pPr>
      <w:r>
        <w:t>Registrar base legal de cada regra de retencao.</w:t>
      </w:r>
    </w:p>
    <w:p>
      <w:pPr>
        <w:pStyle w:val="ListBullet"/>
      </w:pPr>
      <w:r>
        <w:t>Usar devolucao com motivo claro e objetivo para orientar clientes.</w:t>
      </w:r>
    </w:p>
    <w:p>
      <w:pPr>
        <w:pStyle w:val="ListBullet"/>
      </w:pPr>
      <w:r>
        <w:t>Anexar evidencias e revisar logs de auditoria em processos criticos.</w:t>
      </w:r>
    </w:p>
    <w:p>
      <w:pPr>
        <w:pStyle w:val="ListBullet"/>
      </w:pPr>
      <w:r>
        <w:t>Validar relatorios periodicamente para detectar gargalos.</w:t>
      </w:r>
    </w:p>
    <w:p>
      <w:pPr>
        <w:pStyle w:val="Heading1"/>
      </w:pPr>
      <w:r>
        <w:t>16. Anexo - Checklist Operacional Diario</w:t>
      </w:r>
    </w:p>
    <w:p>
      <w:pPr>
        <w:pStyle w:val="ListBullet"/>
      </w:pPr>
      <w:r>
        <w:t>Verificar /health no inicio do expediente.</w:t>
      </w:r>
    </w:p>
    <w:p>
      <w:pPr>
        <w:pStyle w:val="ListBullet"/>
      </w:pPr>
      <w:r>
        <w:t>Checar jobs de retencao agendados e pendencias.</w:t>
      </w:r>
    </w:p>
    <w:p>
      <w:pPr>
        <w:pStyle w:val="ListBullet"/>
      </w:pPr>
      <w:r>
        <w:t>Acompanhar entrevistas devolvidas/submetidas.</w:t>
      </w:r>
    </w:p>
    <w:p>
      <w:pPr>
        <w:pStyle w:val="ListBullet"/>
      </w:pPr>
      <w:r>
        <w:t>Monitorar integracoes com erro e acionar reprocessamento.</w:t>
      </w:r>
    </w:p>
    <w:p>
      <w:pPr>
        <w:pStyle w:val="ListBullet"/>
      </w:pPr>
      <w:r>
        <w:t>Emitir relatorios de apoio para controle gerencial.</w:t>
      </w:r>
    </w:p>
    <w:p>
      <w:pPr>
        <w:pStyle w:val="Heading1"/>
      </w:pPr>
      <w:r>
        <w:t>17. Capturas de Tela</w:t>
      </w:r>
    </w:p>
    <w:p>
      <w:r>
        <w:t>Abaixo estao os prints do sistema para apoio de treinamento. Se algum print ainda nao existir, o documento inclui um placeholder visual para substituicao.</w:t>
      </w:r>
    </w:p>
    <w:p>
      <w:r>
        <w:t>Tela de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Portal do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Dashboard Administrativo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Swagger / Documentacao da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o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