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BF60E" w14:textId="77777777" w:rsidR="00F60B5B" w:rsidRDefault="00F60B5B" w:rsidP="00CD24C8">
      <w:pPr>
        <w:jc w:val="center"/>
        <w:rPr>
          <w:b/>
          <w:bCs/>
          <w:sz w:val="22"/>
          <w:szCs w:val="22"/>
        </w:rPr>
      </w:pPr>
    </w:p>
    <w:p w14:paraId="27B6B93E" w14:textId="7E296105" w:rsidR="00CD24C8" w:rsidRDefault="00CD24C8" w:rsidP="00CD24C8">
      <w:pPr>
        <w:jc w:val="center"/>
        <w:rPr>
          <w:b/>
          <w:bCs/>
          <w:sz w:val="22"/>
          <w:szCs w:val="22"/>
        </w:rPr>
      </w:pPr>
      <w:r>
        <w:rPr>
          <w:b/>
          <w:bCs/>
          <w:sz w:val="22"/>
          <w:szCs w:val="22"/>
        </w:rPr>
        <w:t>REPUBLIQUE TUNISIENNE</w:t>
      </w:r>
    </w:p>
    <w:p w14:paraId="27ED4E80" w14:textId="77777777" w:rsidR="00CD24C8" w:rsidRDefault="00CD24C8" w:rsidP="00CD24C8">
      <w:pPr>
        <w:jc w:val="center"/>
        <w:rPr>
          <w:sz w:val="22"/>
          <w:szCs w:val="22"/>
        </w:rPr>
      </w:pPr>
      <w:r>
        <w:rPr>
          <w:sz w:val="22"/>
          <w:szCs w:val="22"/>
        </w:rPr>
        <w:t>Ministère de l’Enseignement Supérieur et</w:t>
      </w:r>
    </w:p>
    <w:p w14:paraId="55E94935" w14:textId="3585F5C0" w:rsidR="00CD24C8" w:rsidRDefault="00CD24C8" w:rsidP="00CD24C8">
      <w:pPr>
        <w:jc w:val="center"/>
        <w:rPr>
          <w:sz w:val="22"/>
          <w:szCs w:val="22"/>
        </w:rPr>
      </w:pPr>
      <w:r w:rsidRPr="4928C7A5">
        <w:rPr>
          <w:sz w:val="22"/>
          <w:szCs w:val="22"/>
        </w:rPr>
        <w:t>de la Recherche Scientifique</w:t>
      </w:r>
    </w:p>
    <w:p w14:paraId="71AA65BF" w14:textId="77777777" w:rsidR="00CD24C8" w:rsidRDefault="00CD24C8" w:rsidP="00CD24C8">
      <w:pPr>
        <w:pStyle w:val="Titre1"/>
        <w:spacing w:before="120" w:after="120"/>
        <w:jc w:val="center"/>
        <w:rPr>
          <w:caps/>
          <w:sz w:val="28"/>
          <w:szCs w:val="28"/>
        </w:rPr>
      </w:pPr>
      <w:r>
        <w:rPr>
          <w:noProof/>
        </w:rPr>
        <mc:AlternateContent>
          <mc:Choice Requires="wps">
            <w:drawing>
              <wp:anchor distT="4294967295" distB="4294967295" distL="114300" distR="114300" simplePos="0" relativeHeight="251659264" behindDoc="0" locked="0" layoutInCell="1" allowOverlap="1" wp14:anchorId="71E79376" wp14:editId="5C10FE77">
                <wp:simplePos x="0" y="0"/>
                <wp:positionH relativeFrom="column">
                  <wp:posOffset>1160145</wp:posOffset>
                </wp:positionH>
                <wp:positionV relativeFrom="paragraph">
                  <wp:posOffset>40004</wp:posOffset>
                </wp:positionV>
                <wp:extent cx="2923540" cy="0"/>
                <wp:effectExtent l="0" t="0" r="10160" b="19050"/>
                <wp:wrapNone/>
                <wp:docPr id="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35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34B9D" id="Line 2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1.35pt,3.15pt" to="321.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" strokeweight="1.5pt"/>
            </w:pict>
          </mc:Fallback>
        </mc:AlternateContent>
      </w:r>
      <w:r>
        <w:rPr>
          <w:i/>
          <w:iCs/>
          <w:sz w:val="22"/>
          <w:szCs w:val="22"/>
        </w:rPr>
        <w:t>Université de Gabès</w:t>
      </w:r>
    </w:p>
    <w:p w14:paraId="310E3504" w14:textId="60ED550E" w:rsidR="00CD24C8" w:rsidRDefault="00CD24C8" w:rsidP="00CD24C8">
      <w:pPr>
        <w:jc w:val="center"/>
        <w:rPr>
          <w:caps/>
          <w:sz w:val="28"/>
          <w:szCs w:val="28"/>
        </w:rPr>
      </w:pPr>
      <w:r>
        <w:rPr>
          <w:noProof/>
        </w:rPr>
        <mc:AlternateContent>
          <mc:Choice Requires="wpg">
            <w:drawing>
              <wp:anchor distT="0" distB="0" distL="114300" distR="114300" simplePos="0" relativeHeight="251660288" behindDoc="0" locked="0" layoutInCell="1" allowOverlap="1" wp14:anchorId="12FF0AF4" wp14:editId="39C2FD20">
                <wp:simplePos x="0" y="0"/>
                <wp:positionH relativeFrom="column">
                  <wp:posOffset>2524760</wp:posOffset>
                </wp:positionH>
                <wp:positionV relativeFrom="paragraph">
                  <wp:posOffset>25400</wp:posOffset>
                </wp:positionV>
                <wp:extent cx="696595" cy="589915"/>
                <wp:effectExtent l="19050" t="0" r="8255" b="635"/>
                <wp:wrapNone/>
                <wp:docPr id="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595" cy="589915"/>
                          <a:chOff x="7628" y="13875"/>
                          <a:chExt cx="1002" cy="770"/>
                        </a:xfrm>
                      </wpg:grpSpPr>
                      <wps:wsp>
                        <wps:cNvPr id="4" name="AutoShape 24"/>
                        <wps:cNvSpPr>
                          <a:spLocks noChangeArrowheads="1"/>
                        </wps:cNvSpPr>
                        <wps:spPr bwMode="auto">
                          <a:xfrm rot="16108997">
                            <a:off x="7802" y="14105"/>
                            <a:ext cx="289" cy="302"/>
                          </a:xfrm>
                          <a:prstGeom prst="hexagon">
                            <a:avLst>
                              <a:gd name="adj" fmla="val 25000"/>
                              <a:gd name="vf" fmla="val 115470"/>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25"/>
                        <wps:cNvSpPr>
                          <a:spLocks noChangeArrowheads="1"/>
                        </wps:cNvSpPr>
                        <wps:spPr bwMode="auto">
                          <a:xfrm rot="16108997">
                            <a:off x="8162" y="14105"/>
                            <a:ext cx="289" cy="302"/>
                          </a:xfrm>
                          <a:prstGeom prst="hexagon">
                            <a:avLst>
                              <a:gd name="adj" fmla="val 25000"/>
                              <a:gd name="vf" fmla="val 115470"/>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26"/>
                        <wps:cNvSpPr>
                          <a:spLocks noChangeArrowheads="1"/>
                        </wps:cNvSpPr>
                        <wps:spPr bwMode="auto">
                          <a:xfrm rot="16108997">
                            <a:off x="7999" y="13869"/>
                            <a:ext cx="290" cy="302"/>
                          </a:xfrm>
                          <a:prstGeom prst="hexagon">
                            <a:avLst>
                              <a:gd name="adj" fmla="val 25000"/>
                              <a:gd name="vf" fmla="val 115470"/>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27"/>
                        <wps:cNvSpPr>
                          <a:spLocks noChangeArrowheads="1"/>
                        </wps:cNvSpPr>
                        <wps:spPr bwMode="auto">
                          <a:xfrm rot="16108997">
                            <a:off x="7635" y="14348"/>
                            <a:ext cx="290" cy="303"/>
                          </a:xfrm>
                          <a:prstGeom prst="hexagon">
                            <a:avLst>
                              <a:gd name="adj" fmla="val 25000"/>
                              <a:gd name="vf" fmla="val 115470"/>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28"/>
                        <wps:cNvSpPr>
                          <a:spLocks noChangeArrowheads="1"/>
                        </wps:cNvSpPr>
                        <wps:spPr bwMode="auto">
                          <a:xfrm rot="16108997">
                            <a:off x="7984" y="14349"/>
                            <a:ext cx="290" cy="302"/>
                          </a:xfrm>
                          <a:prstGeom prst="hexagon">
                            <a:avLst>
                              <a:gd name="adj" fmla="val 25000"/>
                              <a:gd name="vf" fmla="val 115470"/>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29"/>
                        <wps:cNvSpPr>
                          <a:spLocks noChangeArrowheads="1"/>
                        </wps:cNvSpPr>
                        <wps:spPr bwMode="auto">
                          <a:xfrm rot="16108997">
                            <a:off x="8334" y="14348"/>
                            <a:ext cx="290" cy="303"/>
                          </a:xfrm>
                          <a:prstGeom prst="hexagon">
                            <a:avLst>
                              <a:gd name="adj" fmla="val 25000"/>
                              <a:gd name="vf" fmla="val 115470"/>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E5C7E7" id="Group 23" o:spid="_x0000_s1026" style="position:absolute;margin-left:198.8pt;margin-top:2pt;width:54.85pt;height:46.45pt;z-index:251660288" coordorigin="7628,13875" coordsize="100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4" o:spid="_x0000_s1027" type="#_x0000_t9" style="position:absolute;left:7802;top:14105;width:289;height:302;rotation:-59976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" fillcolor="#969696" stroked="f"/>
                <v:shape id="AutoShape 25" o:spid="_x0000_s1028" type="#_x0000_t9" style="position:absolute;left:8162;top:14105;width:289;height:302;rotation:-59976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" fillcolor="#969696" stroked="f"/>
                <v:shape id="AutoShape 26" o:spid="_x0000_s1029" type="#_x0000_t9" style="position:absolute;left:7999;top:13869;width:290;height:302;rotation:-59976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" fillcolor="#969696" stroked="f"/>
                <v:shape id="AutoShape 27" o:spid="_x0000_s1030" type="#_x0000_t9" style="position:absolute;left:7635;top:14348;width:290;height:303;rotation:-59976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" fillcolor="#969696" stroked="f"/>
                <v:shape id="AutoShape 28" o:spid="_x0000_s1031" type="#_x0000_t9" style="position:absolute;left:7984;top:14349;width:290;height:302;rotation:-59976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" fillcolor="#969696" stroked="f"/>
                <v:shape id="AutoShape 29" o:spid="_x0000_s1032" type="#_x0000_t9" style="position:absolute;left:8334;top:14348;width:290;height:303;rotation:-599764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" fillcolor="#969696" stroked="f"/>
              </v:group>
            </w:pict>
          </mc:Fallback>
        </mc:AlternateContent>
      </w:r>
      <w:r>
        <w:rPr>
          <w:noProof/>
        </w:rPr>
        <mc:AlternateContent>
          <mc:Choice Requires="wps">
            <w:drawing>
              <wp:anchor distT="0" distB="0" distL="114300" distR="114300" simplePos="0" relativeHeight="251662336" behindDoc="0" locked="0" layoutInCell="1" allowOverlap="1" wp14:anchorId="21CA4824" wp14:editId="78FC99BB">
                <wp:simplePos x="0" y="0"/>
                <wp:positionH relativeFrom="column">
                  <wp:posOffset>3626485</wp:posOffset>
                </wp:positionH>
                <wp:positionV relativeFrom="paragraph">
                  <wp:posOffset>78105</wp:posOffset>
                </wp:positionV>
                <wp:extent cx="2755900" cy="61658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4DCA7" w14:textId="77777777" w:rsidR="00CD24C8" w:rsidRDefault="00CD24C8" w:rsidP="00CD24C8">
                            <w:pPr>
                              <w:pBdr>
                                <w:bottom w:val="single" w:sz="4" w:space="3" w:color="auto"/>
                              </w:pBdr>
                              <w:jc w:val="center"/>
                              <w:rPr>
                                <w:b/>
                                <w:bCs/>
                              </w:rPr>
                            </w:pPr>
                            <w:r>
                              <w:rPr>
                                <w:rFonts w:hint="cs"/>
                                <w:b/>
                                <w:bCs/>
                                <w:rtl/>
                              </w:rPr>
                              <w:t>المدرسة الوطنية للمهندسين ب</w:t>
                            </w:r>
                            <w:r>
                              <w:rPr>
                                <w:rFonts w:hint="cs"/>
                                <w:b/>
                                <w:bCs/>
                                <w:rtl/>
                                <w:lang w:bidi="ar-TN"/>
                              </w:rPr>
                              <w:t>ق</w:t>
                            </w:r>
                            <w:r>
                              <w:rPr>
                                <w:rFonts w:hint="cs"/>
                                <w:b/>
                                <w:bCs/>
                                <w:rtl/>
                              </w:rPr>
                              <w:t>ابس</w:t>
                            </w:r>
                          </w:p>
                          <w:p w14:paraId="4C41A1F3" w14:textId="77777777" w:rsidR="00CD24C8" w:rsidRDefault="00CD24C8" w:rsidP="00CD24C8">
                            <w:pPr>
                              <w:bidi/>
                              <w:jc w:val="center"/>
                              <w:rPr>
                                <w:b/>
                                <w:bCs/>
                                <w:sz w:val="28"/>
                                <w:szCs w:val="28"/>
                              </w:rPr>
                            </w:pPr>
                            <w:r>
                              <w:rPr>
                                <w:rFonts w:hint="cs"/>
                                <w:b/>
                                <w:bCs/>
                                <w:rtl/>
                              </w:rPr>
                              <w:t>قسم</w:t>
                            </w:r>
                            <w:r>
                              <w:rPr>
                                <w:b/>
                                <w:bCs/>
                              </w:rPr>
                              <w:t xml:space="preserve"> </w:t>
                            </w:r>
                            <w:r>
                              <w:rPr>
                                <w:b/>
                                <w:bCs/>
                              </w:rPr>
                              <w:fldChar w:fldCharType="begin"/>
                            </w:r>
                            <w:r>
                              <w:rPr>
                                <w:b/>
                                <w:bCs/>
                              </w:rPr>
                              <w:instrText xml:space="preserve"> MERGEFIELD "Spécar" </w:instrText>
                            </w:r>
                            <w:r>
                              <w:rPr>
                                <w:b/>
                                <w:bCs/>
                              </w:rPr>
                              <w:fldChar w:fldCharType="separate"/>
                            </w:r>
                            <w:r w:rsidRPr="002D55D0">
                              <w:rPr>
                                <w:rFonts w:hint="eastAsia"/>
                                <w:b/>
                                <w:bCs/>
                                <w:noProof/>
                                <w:rtl/>
                              </w:rPr>
                              <w:t>هندسة</w:t>
                            </w:r>
                            <w:r>
                              <w:rPr>
                                <w:b/>
                                <w:bCs/>
                                <w:noProof/>
                              </w:rPr>
                              <w:t xml:space="preserve"> </w:t>
                            </w:r>
                            <w:r w:rsidRPr="002D55D0">
                              <w:rPr>
                                <w:rFonts w:hint="eastAsia"/>
                                <w:b/>
                                <w:bCs/>
                                <w:noProof/>
                                <w:rtl/>
                              </w:rPr>
                              <w:t>الإتصالات</w:t>
                            </w:r>
                            <w:r>
                              <w:rPr>
                                <w:b/>
                                <w:bCs/>
                                <w:noProof/>
                              </w:rPr>
                              <w:t xml:space="preserve"> </w:t>
                            </w:r>
                            <w:r w:rsidRPr="002D55D0">
                              <w:rPr>
                                <w:rFonts w:hint="eastAsia"/>
                                <w:b/>
                                <w:bCs/>
                                <w:noProof/>
                                <w:rtl/>
                              </w:rPr>
                              <w:t>والشبكات</w:t>
                            </w:r>
                            <w:r>
                              <w:rPr>
                                <w:b/>
                                <w:bC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A4824" id="_x0000_t202" coordsize="21600,21600" o:spt="202" path="m,l,21600r21600,l21600,xe">
                <v:stroke joinstyle="miter"/>
                <v:path gradientshapeok="t" o:connecttype="rect"/>
              </v:shapetype>
              <v:shape id="Text Box 32" o:spid="_x0000_s1026" type="#_x0000_t202" style="position:absolute;left:0;text-align:left;margin-left:285.55pt;margin-top:6.15pt;width:217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" filled="f" stroked="f">
                <v:textbox>
                  <w:txbxContent>
                    <w:p w14:paraId="0674DCA7" w14:textId="77777777" w:rsidR="00CD24C8" w:rsidRDefault="00CD24C8" w:rsidP="00CD24C8">
                      <w:pPr>
                        <w:pBdr>
                          <w:bottom w:val="single" w:sz="4" w:space="3" w:color="auto"/>
                        </w:pBdr>
                        <w:jc w:val="center"/>
                        <w:rPr>
                          <w:b/>
                          <w:bCs/>
                        </w:rPr>
                      </w:pPr>
                      <w:r>
                        <w:rPr>
                          <w:rFonts w:hint="cs"/>
                          <w:b/>
                          <w:bCs/>
                          <w:rtl/>
                        </w:rPr>
                        <w:t>المدرسة الوطنية للمهندسين ب</w:t>
                      </w:r>
                      <w:r>
                        <w:rPr>
                          <w:rFonts w:hint="cs"/>
                          <w:b/>
                          <w:bCs/>
                          <w:rtl/>
                          <w:lang w:bidi="ar-TN"/>
                        </w:rPr>
                        <w:t>ق</w:t>
                      </w:r>
                      <w:r>
                        <w:rPr>
                          <w:rFonts w:hint="cs"/>
                          <w:b/>
                          <w:bCs/>
                          <w:rtl/>
                        </w:rPr>
                        <w:t>ابس</w:t>
                      </w:r>
                    </w:p>
                    <w:p w14:paraId="4C41A1F3" w14:textId="77777777" w:rsidR="00CD24C8" w:rsidRDefault="00CD24C8" w:rsidP="00CD24C8">
                      <w:pPr>
                        <w:bidi/>
                        <w:jc w:val="center"/>
                        <w:rPr>
                          <w:b/>
                          <w:bCs/>
                          <w:sz w:val="28"/>
                          <w:szCs w:val="28"/>
                        </w:rPr>
                      </w:pPr>
                      <w:r>
                        <w:rPr>
                          <w:rFonts w:hint="cs"/>
                          <w:b/>
                          <w:bCs/>
                          <w:rtl/>
                        </w:rPr>
                        <w:t>قسم</w:t>
                      </w:r>
                      <w:r>
                        <w:rPr>
                          <w:b/>
                          <w:bCs/>
                        </w:rPr>
                        <w:t xml:space="preserve"> </w:t>
                      </w:r>
                      <w:r>
                        <w:rPr>
                          <w:b/>
                          <w:bCs/>
                        </w:rPr>
                        <w:fldChar w:fldCharType="begin"/>
                      </w:r>
                      <w:r>
                        <w:rPr>
                          <w:b/>
                          <w:bCs/>
                        </w:rPr>
                        <w:instrText xml:space="preserve"> MERGEFIELD "Spécar" </w:instrText>
                      </w:r>
                      <w:r>
                        <w:rPr>
                          <w:b/>
                          <w:bCs/>
                        </w:rPr>
                        <w:fldChar w:fldCharType="separate"/>
                      </w:r>
                      <w:r w:rsidRPr="002D55D0">
                        <w:rPr>
                          <w:rFonts w:hint="eastAsia"/>
                          <w:b/>
                          <w:bCs/>
                          <w:noProof/>
                          <w:rtl/>
                        </w:rPr>
                        <w:t>هندسة</w:t>
                      </w:r>
                      <w:r>
                        <w:rPr>
                          <w:b/>
                          <w:bCs/>
                          <w:noProof/>
                        </w:rPr>
                        <w:t xml:space="preserve"> </w:t>
                      </w:r>
                      <w:r w:rsidRPr="002D55D0">
                        <w:rPr>
                          <w:rFonts w:hint="eastAsia"/>
                          <w:b/>
                          <w:bCs/>
                          <w:noProof/>
                          <w:rtl/>
                        </w:rPr>
                        <w:t>الإتصالات</w:t>
                      </w:r>
                      <w:r>
                        <w:rPr>
                          <w:b/>
                          <w:bCs/>
                          <w:noProof/>
                        </w:rPr>
                        <w:t xml:space="preserve"> </w:t>
                      </w:r>
                      <w:r w:rsidRPr="002D55D0">
                        <w:rPr>
                          <w:rFonts w:hint="eastAsia"/>
                          <w:b/>
                          <w:bCs/>
                          <w:noProof/>
                          <w:rtl/>
                        </w:rPr>
                        <w:t>والشبكات</w:t>
                      </w:r>
                      <w:r>
                        <w:rPr>
                          <w:b/>
                          <w:bCs/>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5B00A14" wp14:editId="79AF5A38">
                <wp:simplePos x="0" y="0"/>
                <wp:positionH relativeFrom="column">
                  <wp:posOffset>-523875</wp:posOffset>
                </wp:positionH>
                <wp:positionV relativeFrom="paragraph">
                  <wp:posOffset>71755</wp:posOffset>
                </wp:positionV>
                <wp:extent cx="2755900" cy="616585"/>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E1B59" w14:textId="77777777" w:rsidR="00CD24C8" w:rsidRDefault="00CD24C8" w:rsidP="00CD24C8">
                            <w:pPr>
                              <w:pBdr>
                                <w:bottom w:val="single" w:sz="4" w:space="3" w:color="auto"/>
                              </w:pBdr>
                              <w:jc w:val="center"/>
                              <w:rPr>
                                <w:b/>
                                <w:bCs/>
                              </w:rPr>
                            </w:pPr>
                            <w:r>
                              <w:rPr>
                                <w:b/>
                                <w:bCs/>
                              </w:rPr>
                              <w:t>Ecole Nationale d’Ingénieurs de Gabès</w:t>
                            </w:r>
                          </w:p>
                          <w:p w14:paraId="37EBF14F" w14:textId="77777777" w:rsidR="00CD24C8" w:rsidRDefault="00CD24C8" w:rsidP="00CD24C8">
                            <w:pPr>
                              <w:jc w:val="center"/>
                              <w:rPr>
                                <w:b/>
                                <w:bCs/>
                                <w:sz w:val="22"/>
                                <w:szCs w:val="22"/>
                              </w:rPr>
                            </w:pPr>
                            <w:r>
                              <w:rPr>
                                <w:b/>
                                <w:bCs/>
                                <w:sz w:val="22"/>
                                <w:szCs w:val="22"/>
                              </w:rPr>
                              <w:t xml:space="preserve">Département de </w:t>
                            </w:r>
                            <w:r>
                              <w:rPr>
                                <w:b/>
                                <w:bCs/>
                                <w:sz w:val="22"/>
                                <w:szCs w:val="22"/>
                              </w:rPr>
                              <w:fldChar w:fldCharType="begin"/>
                            </w:r>
                            <w:r>
                              <w:rPr>
                                <w:b/>
                                <w:bCs/>
                                <w:sz w:val="22"/>
                                <w:szCs w:val="22"/>
                              </w:rPr>
                              <w:instrText xml:space="preserve"> MERGEFIELD "Spécialité" </w:instrText>
                            </w:r>
                            <w:r>
                              <w:rPr>
                                <w:b/>
                                <w:bCs/>
                                <w:sz w:val="22"/>
                                <w:szCs w:val="22"/>
                              </w:rPr>
                              <w:fldChar w:fldCharType="separate"/>
                            </w:r>
                            <w:r w:rsidRPr="002D55D0">
                              <w:rPr>
                                <w:b/>
                                <w:bCs/>
                                <w:noProof/>
                                <w:sz w:val="22"/>
                                <w:szCs w:val="22"/>
                              </w:rPr>
                              <w:t>Génie des Communications &amp; des Réseaux</w:t>
                            </w:r>
                            <w:r>
                              <w:rPr>
                                <w:b/>
                                <w:bCs/>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00A14" id="Text Box 30" o:spid="_x0000_s1027" type="#_x0000_t202" style="position:absolute;left:0;text-align:left;margin-left:-41.25pt;margin-top:5.65pt;width:217pt;height:4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" filled="f" stroked="f">
                <v:textbox>
                  <w:txbxContent>
                    <w:p w14:paraId="237E1B59" w14:textId="77777777" w:rsidR="00CD24C8" w:rsidRDefault="00CD24C8" w:rsidP="00CD24C8">
                      <w:pPr>
                        <w:pBdr>
                          <w:bottom w:val="single" w:sz="4" w:space="3" w:color="auto"/>
                        </w:pBdr>
                        <w:jc w:val="center"/>
                        <w:rPr>
                          <w:b/>
                          <w:bCs/>
                        </w:rPr>
                      </w:pPr>
                      <w:r>
                        <w:rPr>
                          <w:b/>
                          <w:bCs/>
                        </w:rPr>
                        <w:t>Ecole Nationale d’Ingénieurs de Gabès</w:t>
                      </w:r>
                    </w:p>
                    <w:p w14:paraId="37EBF14F" w14:textId="77777777" w:rsidR="00CD24C8" w:rsidRDefault="00CD24C8" w:rsidP="00CD24C8">
                      <w:pPr>
                        <w:jc w:val="center"/>
                        <w:rPr>
                          <w:b/>
                          <w:bCs/>
                          <w:sz w:val="22"/>
                          <w:szCs w:val="22"/>
                        </w:rPr>
                      </w:pPr>
                      <w:r>
                        <w:rPr>
                          <w:b/>
                          <w:bCs/>
                          <w:sz w:val="22"/>
                          <w:szCs w:val="22"/>
                        </w:rPr>
                        <w:t xml:space="preserve">Département de </w:t>
                      </w:r>
                      <w:r>
                        <w:rPr>
                          <w:b/>
                          <w:bCs/>
                          <w:sz w:val="22"/>
                          <w:szCs w:val="22"/>
                        </w:rPr>
                        <w:fldChar w:fldCharType="begin"/>
                      </w:r>
                      <w:r>
                        <w:rPr>
                          <w:b/>
                          <w:bCs/>
                          <w:sz w:val="22"/>
                          <w:szCs w:val="22"/>
                        </w:rPr>
                        <w:instrText xml:space="preserve"> MERGEFIELD "Spécialité" </w:instrText>
                      </w:r>
                      <w:r>
                        <w:rPr>
                          <w:b/>
                          <w:bCs/>
                          <w:sz w:val="22"/>
                          <w:szCs w:val="22"/>
                        </w:rPr>
                        <w:fldChar w:fldCharType="separate"/>
                      </w:r>
                      <w:r w:rsidRPr="002D55D0">
                        <w:rPr>
                          <w:b/>
                          <w:bCs/>
                          <w:noProof/>
                          <w:sz w:val="22"/>
                          <w:szCs w:val="22"/>
                        </w:rPr>
                        <w:t>Génie des Communications &amp; des Réseaux</w:t>
                      </w:r>
                      <w:r>
                        <w:rPr>
                          <w:b/>
                          <w:bCs/>
                          <w:sz w:val="22"/>
                          <w:szCs w:val="22"/>
                        </w:rPr>
                        <w:fldChar w:fldCharType="end"/>
                      </w:r>
                    </w:p>
                  </w:txbxContent>
                </v:textbox>
              </v:shape>
            </w:pict>
          </mc:Fallback>
        </mc:AlternateContent>
      </w:r>
    </w:p>
    <w:p w14:paraId="0914B233" w14:textId="6F31975F" w:rsidR="00CD24C8" w:rsidRDefault="00CD24C8" w:rsidP="00CD24C8">
      <w:pPr>
        <w:tabs>
          <w:tab w:val="left" w:pos="7245"/>
        </w:tabs>
        <w:jc w:val="center"/>
        <w:rPr>
          <w:rFonts w:ascii="Arial" w:hAnsi="Arial" w:cs="Arial"/>
          <w:b/>
          <w:bCs/>
          <w:kern w:val="32"/>
          <w:sz w:val="32"/>
          <w:szCs w:val="32"/>
        </w:rPr>
      </w:pPr>
    </w:p>
    <w:p w14:paraId="7A04F689" w14:textId="77777777" w:rsidR="00CD24C8" w:rsidRDefault="00CD24C8" w:rsidP="00CD24C8">
      <w:pPr>
        <w:jc w:val="center"/>
        <w:rPr>
          <w:rFonts w:ascii="Arial" w:hAnsi="Arial" w:cs="Arial"/>
          <w:b/>
          <w:bCs/>
          <w:kern w:val="32"/>
          <w:sz w:val="32"/>
          <w:szCs w:val="32"/>
        </w:rPr>
      </w:pPr>
      <w:r>
        <w:rPr>
          <w:noProof/>
        </w:rPr>
        <mc:AlternateContent>
          <mc:Choice Requires="wps">
            <w:drawing>
              <wp:anchor distT="0" distB="0" distL="114300" distR="114300" simplePos="0" relativeHeight="251663360" behindDoc="0" locked="0" layoutInCell="1" allowOverlap="1" wp14:anchorId="3BDFA3FA" wp14:editId="079C0998">
                <wp:simplePos x="0" y="0"/>
                <wp:positionH relativeFrom="margin">
                  <wp:align>center</wp:align>
                </wp:positionH>
                <wp:positionV relativeFrom="paragraph">
                  <wp:posOffset>221615</wp:posOffset>
                </wp:positionV>
                <wp:extent cx="842645" cy="405765"/>
                <wp:effectExtent l="0" t="0" r="0" b="0"/>
                <wp:wrapNone/>
                <wp:docPr id="11"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42645" cy="405765"/>
                        </a:xfrm>
                        <a:prstGeom prst="rect">
                          <a:avLst/>
                        </a:prstGeom>
                        <a:extLst>
                          <a:ext uri="{AF507438-7753-43E0-B8FC-AC1667EBCBE1}">
                            <a14:hiddenEffects xmlns:a14="http://schemas.microsoft.com/office/drawing/2010/main">
                              <a:effectLst/>
                            </a14:hiddenEffects>
                          </a:ext>
                        </a:extLst>
                      </wps:spPr>
                      <wps:txbx>
                        <w:txbxContent>
                          <w:p w14:paraId="3C3D270C" w14:textId="77777777" w:rsidR="00CD24C8" w:rsidRPr="00CD24C8" w:rsidRDefault="00CD24C8" w:rsidP="00CD24C8">
                            <w:pPr>
                              <w:jc w:val="center"/>
                              <w:rPr>
                                <w:rFonts w:ascii="Arial Black" w:hAnsi="Arial Black"/>
                                <w:outline/>
                                <w:color w:val="000000"/>
                                <w14:textOutline w14:w="9525" w14:cap="flat" w14:cmpd="sng" w14:algn="ctr">
                                  <w14:solidFill>
                                    <w14:srgbClr w14:val="000000"/>
                                  </w14:solidFill>
                                  <w14:prstDash w14:val="solid"/>
                                  <w14:round/>
                                </w14:textOutline>
                                <w14:textFill>
                                  <w14:noFill/>
                                </w14:textFill>
                              </w:rPr>
                            </w:pPr>
                            <w:r w:rsidRPr="00CD24C8">
                              <w:rPr>
                                <w:rFonts w:ascii="Arial Black" w:hAnsi="Arial Black"/>
                                <w:outline/>
                                <w:color w:val="000000"/>
                                <w14:textOutline w14:w="9525" w14:cap="flat" w14:cmpd="sng" w14:algn="ctr">
                                  <w14:solidFill>
                                    <w14:srgbClr w14:val="000000"/>
                                  </w14:solidFill>
                                  <w14:prstDash w14:val="solid"/>
                                  <w14:round/>
                                </w14:textOutline>
                                <w14:textFill>
                                  <w14:noFill/>
                                </w14:textFill>
                              </w:rPr>
                              <w:t>ENIG</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FA3FA" id="WordArt 31" o:spid="_x0000_s1028" type="#_x0000_t202" style="position:absolute;left:0;text-align:left;margin-left:0;margin-top:17.45pt;width:66.35pt;height:31.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" filled="f" stroked="f">
                <o:lock v:ext="edit" shapetype="t"/>
                <v:textbox style="mso-fit-shape-to-text:t">
                  <w:txbxContent>
                    <w:p w14:paraId="3C3D270C" w14:textId="77777777" w:rsidR="00CD24C8" w:rsidRPr="00CD24C8" w:rsidRDefault="00CD24C8" w:rsidP="00CD24C8">
                      <w:pPr>
                        <w:jc w:val="center"/>
                        <w:rPr>
                          <w:rFonts w:ascii="Arial Black" w:hAnsi="Arial Black"/>
                          <w:outline/>
                          <w:color w:val="000000"/>
                          <w14:textOutline w14:w="9525" w14:cap="flat" w14:cmpd="sng" w14:algn="ctr">
                            <w14:solidFill>
                              <w14:srgbClr w14:val="000000"/>
                            </w14:solidFill>
                            <w14:prstDash w14:val="solid"/>
                            <w14:round/>
                          </w14:textOutline>
                          <w14:textFill>
                            <w14:noFill/>
                          </w14:textFill>
                        </w:rPr>
                      </w:pPr>
                      <w:r w:rsidRPr="00CD24C8">
                        <w:rPr>
                          <w:rFonts w:ascii="Arial Black" w:hAnsi="Arial Black"/>
                          <w:outline/>
                          <w:color w:val="000000"/>
                          <w14:textOutline w14:w="9525" w14:cap="flat" w14:cmpd="sng" w14:algn="ctr">
                            <w14:solidFill>
                              <w14:srgbClr w14:val="000000"/>
                            </w14:solidFill>
                            <w14:prstDash w14:val="solid"/>
                            <w14:round/>
                          </w14:textOutline>
                          <w14:textFill>
                            <w14:noFill/>
                          </w14:textFill>
                        </w:rPr>
                        <w:t>ENIG</w:t>
                      </w:r>
                    </w:p>
                  </w:txbxContent>
                </v:textbox>
                <w10:wrap anchorx="margin"/>
              </v:shape>
            </w:pict>
          </mc:Fallback>
        </mc:AlternateContent>
      </w:r>
    </w:p>
    <w:p w14:paraId="5E712A8D" w14:textId="77777777" w:rsidR="00421F2B" w:rsidRDefault="00421F2B" w:rsidP="00094B5A"/>
    <w:p w14:paraId="0C684AC3" w14:textId="33B21613" w:rsidR="00421F2B" w:rsidRDefault="00421F2B">
      <w:pPr>
        <w:spacing w:after="160" w:line="259" w:lineRule="auto"/>
      </w:pPr>
      <w:r>
        <w:rPr>
          <w:noProof/>
          <w14:ligatures w14:val="standardContextual"/>
        </w:rPr>
        <mc:AlternateContent>
          <mc:Choice Requires="wps">
            <w:drawing>
              <wp:anchor distT="0" distB="0" distL="114300" distR="114300" simplePos="0" relativeHeight="251665408" behindDoc="0" locked="0" layoutInCell="1" allowOverlap="1" wp14:anchorId="36A5AD87" wp14:editId="0E3AA241">
                <wp:simplePos x="0" y="0"/>
                <wp:positionH relativeFrom="margin">
                  <wp:align>center</wp:align>
                </wp:positionH>
                <wp:positionV relativeFrom="paragraph">
                  <wp:posOffset>3659856</wp:posOffset>
                </wp:positionV>
                <wp:extent cx="6842234" cy="3531476"/>
                <wp:effectExtent l="0" t="0" r="15875" b="12065"/>
                <wp:wrapNone/>
                <wp:docPr id="384156035" name="Zone de texte 2"/>
                <wp:cNvGraphicFramePr/>
                <a:graphic xmlns:a="http://schemas.openxmlformats.org/drawingml/2006/main">
                  <a:graphicData uri="http://schemas.microsoft.com/office/word/2010/wordprocessingShape">
                    <wps:wsp>
                      <wps:cNvSpPr txBox="1"/>
                      <wps:spPr>
                        <a:xfrm>
                          <a:off x="0" y="0"/>
                          <a:ext cx="6842234" cy="3531476"/>
                        </a:xfrm>
                        <a:prstGeom prst="rect">
                          <a:avLst/>
                        </a:prstGeom>
                        <a:solidFill>
                          <a:schemeClr val="lt1"/>
                        </a:solidFill>
                        <a:ln w="6350">
                          <a:solidFill>
                            <a:schemeClr val="bg1"/>
                          </a:solidFill>
                        </a:ln>
                      </wps:spPr>
                      <wps:txbx>
                        <w:txbxContent>
                          <w:p w14:paraId="0916C3C8" w14:textId="77777777" w:rsidR="00CD24C8" w:rsidRDefault="00CD24C8" w:rsidP="00CD24C8"/>
                          <w:p w14:paraId="3B3E748D" w14:textId="5A2435E1" w:rsidR="00CD24C8" w:rsidRPr="00CD24C8" w:rsidRDefault="00CD24C8" w:rsidP="00CD24C8">
                            <w:pPr>
                              <w:jc w:val="center"/>
                              <w:rPr>
                                <w:b/>
                                <w:bCs/>
                                <w:sz w:val="44"/>
                                <w:szCs w:val="44"/>
                              </w:rPr>
                            </w:pPr>
                            <w:r w:rsidRPr="00CD24C8">
                              <w:rPr>
                                <w:b/>
                                <w:bCs/>
                                <w:sz w:val="44"/>
                                <w:szCs w:val="44"/>
                              </w:rPr>
                              <w:t>Réalisé par : Ibtissem Aloui</w:t>
                            </w:r>
                          </w:p>
                          <w:p w14:paraId="2E8A0CA6" w14:textId="77777777" w:rsidR="00CD24C8" w:rsidRPr="00CD24C8" w:rsidRDefault="00CD24C8" w:rsidP="00CD24C8">
                            <w:pPr>
                              <w:jc w:val="center"/>
                              <w:rPr>
                                <w:b/>
                                <w:bCs/>
                                <w:sz w:val="44"/>
                                <w:szCs w:val="44"/>
                              </w:rPr>
                            </w:pPr>
                          </w:p>
                          <w:p w14:paraId="77B9DC9B" w14:textId="77777777" w:rsidR="00CD24C8" w:rsidRPr="00CD24C8" w:rsidRDefault="00CD24C8" w:rsidP="00CD24C8">
                            <w:pPr>
                              <w:jc w:val="center"/>
                              <w:rPr>
                                <w:b/>
                                <w:bCs/>
                                <w:sz w:val="44"/>
                                <w:szCs w:val="44"/>
                              </w:rPr>
                            </w:pPr>
                          </w:p>
                          <w:p w14:paraId="33287959" w14:textId="77777777" w:rsidR="00CD24C8" w:rsidRPr="00CD24C8" w:rsidRDefault="00CD24C8" w:rsidP="00CD24C8">
                            <w:pPr>
                              <w:jc w:val="center"/>
                              <w:rPr>
                                <w:b/>
                                <w:bCs/>
                                <w:sz w:val="44"/>
                                <w:szCs w:val="44"/>
                              </w:rPr>
                            </w:pPr>
                          </w:p>
                          <w:p w14:paraId="689A0394" w14:textId="77777777" w:rsidR="00CD24C8" w:rsidRDefault="00CD24C8" w:rsidP="00CD24C8">
                            <w:pPr>
                              <w:jc w:val="center"/>
                              <w:rPr>
                                <w:b/>
                                <w:bCs/>
                                <w:sz w:val="44"/>
                                <w:szCs w:val="44"/>
                              </w:rPr>
                            </w:pPr>
                            <w:r w:rsidRPr="00CD24C8">
                              <w:rPr>
                                <w:b/>
                                <w:bCs/>
                                <w:sz w:val="44"/>
                                <w:szCs w:val="44"/>
                              </w:rPr>
                              <w:t>Encadrant</w:t>
                            </w:r>
                            <w:r>
                              <w:rPr>
                                <w:b/>
                                <w:bCs/>
                                <w:sz w:val="44"/>
                                <w:szCs w:val="44"/>
                              </w:rPr>
                              <w:t> :</w:t>
                            </w:r>
                            <w:r w:rsidRPr="00CD24C8">
                              <w:rPr>
                                <w:b/>
                                <w:bCs/>
                                <w:sz w:val="44"/>
                                <w:szCs w:val="44"/>
                              </w:rPr>
                              <w:t xml:space="preserve">Mm.Aida Zaier  </w:t>
                            </w:r>
                          </w:p>
                          <w:p w14:paraId="2F006949" w14:textId="77777777" w:rsidR="00CD24C8" w:rsidRDefault="00CD24C8" w:rsidP="00CD24C8">
                            <w:pPr>
                              <w:jc w:val="center"/>
                              <w:rPr>
                                <w:b/>
                                <w:bCs/>
                                <w:sz w:val="44"/>
                                <w:szCs w:val="44"/>
                              </w:rPr>
                            </w:pPr>
                            <w:r w:rsidRPr="00CD24C8">
                              <w:rPr>
                                <w:b/>
                                <w:bCs/>
                                <w:sz w:val="44"/>
                                <w:szCs w:val="44"/>
                              </w:rPr>
                              <w:t xml:space="preserve">  </w:t>
                            </w:r>
                          </w:p>
                          <w:p w14:paraId="46870C3A" w14:textId="77777777" w:rsidR="00421F2B" w:rsidRDefault="00421F2B" w:rsidP="00CD24C8">
                            <w:pPr>
                              <w:jc w:val="center"/>
                              <w:rPr>
                                <w:b/>
                                <w:bCs/>
                                <w:sz w:val="44"/>
                                <w:szCs w:val="44"/>
                              </w:rPr>
                            </w:pPr>
                          </w:p>
                          <w:p w14:paraId="4CCA1E24" w14:textId="77777777" w:rsidR="00CD24C8" w:rsidRDefault="00CD24C8" w:rsidP="00CD24C8">
                            <w:pPr>
                              <w:jc w:val="center"/>
                              <w:rPr>
                                <w:b/>
                                <w:bCs/>
                                <w:sz w:val="44"/>
                                <w:szCs w:val="44"/>
                              </w:rPr>
                            </w:pPr>
                          </w:p>
                          <w:p w14:paraId="0B29B98E" w14:textId="77777777" w:rsidR="00CD24C8" w:rsidRDefault="00CD24C8" w:rsidP="00CD24C8">
                            <w:pPr>
                              <w:jc w:val="center"/>
                              <w:rPr>
                                <w:b/>
                                <w:bCs/>
                                <w:sz w:val="44"/>
                                <w:szCs w:val="4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84"/>
                            </w:tblGrid>
                            <w:tr w:rsidR="00CD24C8" w:rsidRPr="00CD24C8" w14:paraId="5429C8B0" w14:textId="77777777" w:rsidTr="00CD24C8">
                              <w:trPr>
                                <w:jc w:val="center"/>
                              </w:trPr>
                              <w:tc>
                                <w:tcPr>
                                  <w:tcW w:w="4128" w:type="dxa"/>
                                  <w:hideMark/>
                                </w:tcPr>
                                <w:p w14:paraId="3DD3F055" w14:textId="77777777" w:rsidR="00CD24C8" w:rsidRPr="00CD24C8" w:rsidRDefault="00CD24C8" w:rsidP="00CD24C8">
                                  <w:pPr>
                                    <w:spacing w:before="100" w:beforeAutospacing="1" w:after="100" w:afterAutospacing="1"/>
                                    <w:rPr>
                                      <w:lang w:eastAsia="en-US"/>
                                    </w:rPr>
                                  </w:pPr>
                                  <w:r w:rsidRPr="00CD24C8">
                                    <w:rPr>
                                      <w:lang w:eastAsia="en-US"/>
                                    </w:rPr>
                                    <w:t xml:space="preserve">Année </w:t>
                                  </w:r>
                                  <w:r w:rsidRPr="00CD24C8">
                                    <w:rPr>
                                      <w:b/>
                                      <w:bCs/>
                                      <w:lang w:eastAsia="en-US"/>
                                    </w:rPr>
                                    <w:t>U</w:t>
                                  </w:r>
                                  <w:r w:rsidRPr="00CD24C8">
                                    <w:rPr>
                                      <w:lang w:eastAsia="en-US"/>
                                    </w:rPr>
                                    <w:t xml:space="preserve">niversitaire : </w:t>
                                  </w:r>
                                  <w:r w:rsidRPr="00CD24C8">
                                    <w:rPr>
                                      <w:b/>
                                      <w:bCs/>
                                      <w:lang w:eastAsia="en-US"/>
                                    </w:rPr>
                                    <w:t>2023/2024</w:t>
                                  </w:r>
                                </w:p>
                              </w:tc>
                              <w:tc>
                                <w:tcPr>
                                  <w:tcW w:w="4184" w:type="dxa"/>
                                  <w:hideMark/>
                                </w:tcPr>
                                <w:p w14:paraId="06B7CC6B" w14:textId="77777777" w:rsidR="00CD24C8" w:rsidRPr="00CD24C8" w:rsidRDefault="00CD24C8" w:rsidP="00CD24C8">
                                  <w:pPr>
                                    <w:spacing w:before="100" w:beforeAutospacing="1" w:after="100" w:afterAutospacing="1"/>
                                    <w:jc w:val="right"/>
                                    <w:rPr>
                                      <w:lang w:eastAsia="en-US"/>
                                    </w:rPr>
                                  </w:pPr>
                                  <w:r w:rsidRPr="00CD24C8">
                                    <w:rPr>
                                      <w:lang w:eastAsia="en-US"/>
                                    </w:rPr>
                                    <w:fldChar w:fldCharType="begin"/>
                                  </w:r>
                                  <w:r w:rsidRPr="00CD24C8">
                                    <w:rPr>
                                      <w:lang w:eastAsia="en-US"/>
                                    </w:rPr>
                                    <w:instrText xml:space="preserve"> MERGEFIELD abrev </w:instrText>
                                  </w:r>
                                  <w:r w:rsidRPr="00CD24C8">
                                    <w:rPr>
                                      <w:lang w:eastAsia="en-US"/>
                                    </w:rPr>
                                    <w:fldChar w:fldCharType="separate"/>
                                  </w:r>
                                  <w:r w:rsidRPr="00CD24C8">
                                    <w:rPr>
                                      <w:noProof/>
                                      <w:lang w:eastAsia="en-US"/>
                                    </w:rPr>
                                    <w:t>GCR</w:t>
                                  </w:r>
                                  <w:r w:rsidRPr="00CD24C8">
                                    <w:rPr>
                                      <w:lang w:eastAsia="en-US"/>
                                    </w:rPr>
                                    <w:fldChar w:fldCharType="end"/>
                                  </w:r>
                                  <w:r w:rsidRPr="00CD24C8">
                                    <w:rPr>
                                      <w:lang w:eastAsia="en-US"/>
                                    </w:rPr>
                                    <w:fldChar w:fldCharType="begin"/>
                                  </w:r>
                                  <w:r w:rsidRPr="00CD24C8">
                                    <w:rPr>
                                      <w:lang w:eastAsia="en-US"/>
                                    </w:rPr>
                                    <w:instrText xml:space="preserve"> MERGEFIELD numéro </w:instrText>
                                  </w:r>
                                  <w:r w:rsidRPr="00CD24C8">
                                    <w:rPr>
                                      <w:lang w:eastAsia="en-US"/>
                                    </w:rPr>
                                    <w:fldChar w:fldCharType="end"/>
                                  </w:r>
                                </w:p>
                              </w:tc>
                            </w:tr>
                          </w:tbl>
                          <w:p w14:paraId="2937B028" w14:textId="04FFB45E" w:rsidR="00CD24C8" w:rsidRDefault="00CD24C8" w:rsidP="00CD24C8">
                            <w:pPr>
                              <w:jc w:val="center"/>
                              <w:rPr>
                                <w:b/>
                                <w:bCs/>
                                <w:sz w:val="44"/>
                                <w:szCs w:val="44"/>
                              </w:rPr>
                            </w:pPr>
                          </w:p>
                          <w:p w14:paraId="1A820D2B" w14:textId="77777777" w:rsidR="00CD24C8" w:rsidRDefault="00CD24C8" w:rsidP="00CD24C8">
                            <w:pPr>
                              <w:jc w:val="center"/>
                              <w:rPr>
                                <w:b/>
                                <w:bCs/>
                                <w:sz w:val="44"/>
                                <w:szCs w:val="44"/>
                              </w:rPr>
                            </w:pPr>
                          </w:p>
                          <w:p w14:paraId="524EB330" w14:textId="77777777" w:rsidR="00CD24C8" w:rsidRDefault="00CD24C8" w:rsidP="00CD24C8">
                            <w:pPr>
                              <w:jc w:val="center"/>
                              <w:rPr>
                                <w:b/>
                                <w:bCs/>
                                <w:sz w:val="44"/>
                                <w:szCs w:val="44"/>
                              </w:rPr>
                            </w:pPr>
                          </w:p>
                          <w:p w14:paraId="348541DA" w14:textId="77777777" w:rsidR="00CD24C8" w:rsidRDefault="00CD24C8" w:rsidP="00CD24C8">
                            <w:pPr>
                              <w:jc w:val="center"/>
                              <w:rPr>
                                <w:b/>
                                <w:bCs/>
                                <w:sz w:val="44"/>
                                <w:szCs w:val="44"/>
                              </w:rPr>
                            </w:pPr>
                          </w:p>
                          <w:p w14:paraId="556ECD6B" w14:textId="77777777" w:rsidR="00CD24C8" w:rsidRDefault="00CD24C8" w:rsidP="00CD24C8">
                            <w:pPr>
                              <w:jc w:val="center"/>
                              <w:rPr>
                                <w:b/>
                                <w:bCs/>
                                <w:sz w:val="44"/>
                                <w:szCs w:val="44"/>
                              </w:rPr>
                            </w:pPr>
                          </w:p>
                          <w:p w14:paraId="1BEF48F7" w14:textId="233E5460" w:rsidR="00CD24C8" w:rsidRPr="00CD24C8" w:rsidRDefault="00CD24C8" w:rsidP="00CD24C8">
                            <w:pPr>
                              <w:jc w:val="center"/>
                              <w:rPr>
                                <w:b/>
                                <w:bCs/>
                                <w:sz w:val="44"/>
                                <w:szCs w:val="44"/>
                              </w:rPr>
                            </w:pPr>
                            <w:r w:rsidRPr="00CD24C8">
                              <w:rPr>
                                <w:b/>
                                <w:bCs/>
                                <w:sz w:val="44"/>
                                <w:szCs w:val="44"/>
                              </w:rPr>
                              <w:t xml:space="preserve">                                                                               </w:t>
                            </w:r>
                            <w:r>
                              <w:rPr>
                                <w:b/>
                                <w:bCs/>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5AD87" id="Zone de texte 2" o:spid="_x0000_s1029" type="#_x0000_t202" style="position:absolute;margin-left:0;margin-top:288.2pt;width:538.75pt;height:278.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" fillcolor="white [3201]" strokecolor="white [3212]" strokeweight=".5pt">
                <v:textbox>
                  <w:txbxContent>
                    <w:p w14:paraId="0916C3C8" w14:textId="77777777" w:rsidR="00CD24C8" w:rsidRDefault="00CD24C8" w:rsidP="00CD24C8"/>
                    <w:p w14:paraId="3B3E748D" w14:textId="5A2435E1" w:rsidR="00CD24C8" w:rsidRPr="00CD24C8" w:rsidRDefault="00CD24C8" w:rsidP="00CD24C8">
                      <w:pPr>
                        <w:jc w:val="center"/>
                        <w:rPr>
                          <w:b/>
                          <w:bCs/>
                          <w:sz w:val="44"/>
                          <w:szCs w:val="44"/>
                        </w:rPr>
                      </w:pPr>
                      <w:r w:rsidRPr="00CD24C8">
                        <w:rPr>
                          <w:b/>
                          <w:bCs/>
                          <w:sz w:val="44"/>
                          <w:szCs w:val="44"/>
                        </w:rPr>
                        <w:t>Réalisé par : Ibtissem Aloui</w:t>
                      </w:r>
                    </w:p>
                    <w:p w14:paraId="2E8A0CA6" w14:textId="77777777" w:rsidR="00CD24C8" w:rsidRPr="00CD24C8" w:rsidRDefault="00CD24C8" w:rsidP="00CD24C8">
                      <w:pPr>
                        <w:jc w:val="center"/>
                        <w:rPr>
                          <w:b/>
                          <w:bCs/>
                          <w:sz w:val="44"/>
                          <w:szCs w:val="44"/>
                        </w:rPr>
                      </w:pPr>
                    </w:p>
                    <w:p w14:paraId="77B9DC9B" w14:textId="77777777" w:rsidR="00CD24C8" w:rsidRPr="00CD24C8" w:rsidRDefault="00CD24C8" w:rsidP="00CD24C8">
                      <w:pPr>
                        <w:jc w:val="center"/>
                        <w:rPr>
                          <w:b/>
                          <w:bCs/>
                          <w:sz w:val="44"/>
                          <w:szCs w:val="44"/>
                        </w:rPr>
                      </w:pPr>
                    </w:p>
                    <w:p w14:paraId="33287959" w14:textId="77777777" w:rsidR="00CD24C8" w:rsidRPr="00CD24C8" w:rsidRDefault="00CD24C8" w:rsidP="00CD24C8">
                      <w:pPr>
                        <w:jc w:val="center"/>
                        <w:rPr>
                          <w:b/>
                          <w:bCs/>
                          <w:sz w:val="44"/>
                          <w:szCs w:val="44"/>
                        </w:rPr>
                      </w:pPr>
                    </w:p>
                    <w:p w14:paraId="689A0394" w14:textId="77777777" w:rsidR="00CD24C8" w:rsidRDefault="00CD24C8" w:rsidP="00CD24C8">
                      <w:pPr>
                        <w:jc w:val="center"/>
                        <w:rPr>
                          <w:b/>
                          <w:bCs/>
                          <w:sz w:val="44"/>
                          <w:szCs w:val="44"/>
                        </w:rPr>
                      </w:pPr>
                      <w:r w:rsidRPr="00CD24C8">
                        <w:rPr>
                          <w:b/>
                          <w:bCs/>
                          <w:sz w:val="44"/>
                          <w:szCs w:val="44"/>
                        </w:rPr>
                        <w:t>Encadrant</w:t>
                      </w:r>
                      <w:r>
                        <w:rPr>
                          <w:b/>
                          <w:bCs/>
                          <w:sz w:val="44"/>
                          <w:szCs w:val="44"/>
                        </w:rPr>
                        <w:t> :</w:t>
                      </w:r>
                      <w:r w:rsidRPr="00CD24C8">
                        <w:rPr>
                          <w:b/>
                          <w:bCs/>
                          <w:sz w:val="44"/>
                          <w:szCs w:val="44"/>
                        </w:rPr>
                        <w:t xml:space="preserve">Mm.Aida Zaier  </w:t>
                      </w:r>
                    </w:p>
                    <w:p w14:paraId="2F006949" w14:textId="77777777" w:rsidR="00CD24C8" w:rsidRDefault="00CD24C8" w:rsidP="00CD24C8">
                      <w:pPr>
                        <w:jc w:val="center"/>
                        <w:rPr>
                          <w:b/>
                          <w:bCs/>
                          <w:sz w:val="44"/>
                          <w:szCs w:val="44"/>
                        </w:rPr>
                      </w:pPr>
                      <w:r w:rsidRPr="00CD24C8">
                        <w:rPr>
                          <w:b/>
                          <w:bCs/>
                          <w:sz w:val="44"/>
                          <w:szCs w:val="44"/>
                        </w:rPr>
                        <w:t xml:space="preserve">  </w:t>
                      </w:r>
                    </w:p>
                    <w:p w14:paraId="46870C3A" w14:textId="77777777" w:rsidR="00421F2B" w:rsidRDefault="00421F2B" w:rsidP="00CD24C8">
                      <w:pPr>
                        <w:jc w:val="center"/>
                        <w:rPr>
                          <w:b/>
                          <w:bCs/>
                          <w:sz w:val="44"/>
                          <w:szCs w:val="44"/>
                        </w:rPr>
                      </w:pPr>
                    </w:p>
                    <w:p w14:paraId="4CCA1E24" w14:textId="77777777" w:rsidR="00CD24C8" w:rsidRDefault="00CD24C8" w:rsidP="00CD24C8">
                      <w:pPr>
                        <w:jc w:val="center"/>
                        <w:rPr>
                          <w:b/>
                          <w:bCs/>
                          <w:sz w:val="44"/>
                          <w:szCs w:val="44"/>
                        </w:rPr>
                      </w:pPr>
                    </w:p>
                    <w:p w14:paraId="0B29B98E" w14:textId="77777777" w:rsidR="00CD24C8" w:rsidRDefault="00CD24C8" w:rsidP="00CD24C8">
                      <w:pPr>
                        <w:jc w:val="center"/>
                        <w:rPr>
                          <w:b/>
                          <w:bCs/>
                          <w:sz w:val="44"/>
                          <w:szCs w:val="4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84"/>
                      </w:tblGrid>
                      <w:tr w:rsidR="00CD24C8" w:rsidRPr="00CD24C8" w14:paraId="5429C8B0" w14:textId="77777777" w:rsidTr="00CD24C8">
                        <w:trPr>
                          <w:jc w:val="center"/>
                        </w:trPr>
                        <w:tc>
                          <w:tcPr>
                            <w:tcW w:w="4128" w:type="dxa"/>
                            <w:hideMark/>
                          </w:tcPr>
                          <w:p w14:paraId="3DD3F055" w14:textId="77777777" w:rsidR="00CD24C8" w:rsidRPr="00CD24C8" w:rsidRDefault="00CD24C8" w:rsidP="00CD24C8">
                            <w:pPr>
                              <w:spacing w:before="100" w:beforeAutospacing="1" w:after="100" w:afterAutospacing="1"/>
                              <w:rPr>
                                <w:lang w:eastAsia="en-US"/>
                              </w:rPr>
                            </w:pPr>
                            <w:r w:rsidRPr="00CD24C8">
                              <w:rPr>
                                <w:lang w:eastAsia="en-US"/>
                              </w:rPr>
                              <w:t xml:space="preserve">Année </w:t>
                            </w:r>
                            <w:r w:rsidRPr="00CD24C8">
                              <w:rPr>
                                <w:b/>
                                <w:bCs/>
                                <w:lang w:eastAsia="en-US"/>
                              </w:rPr>
                              <w:t>U</w:t>
                            </w:r>
                            <w:r w:rsidRPr="00CD24C8">
                              <w:rPr>
                                <w:lang w:eastAsia="en-US"/>
                              </w:rPr>
                              <w:t xml:space="preserve">niversitaire : </w:t>
                            </w:r>
                            <w:r w:rsidRPr="00CD24C8">
                              <w:rPr>
                                <w:b/>
                                <w:bCs/>
                                <w:lang w:eastAsia="en-US"/>
                              </w:rPr>
                              <w:t>2023/2024</w:t>
                            </w:r>
                          </w:p>
                        </w:tc>
                        <w:tc>
                          <w:tcPr>
                            <w:tcW w:w="4184" w:type="dxa"/>
                            <w:hideMark/>
                          </w:tcPr>
                          <w:p w14:paraId="06B7CC6B" w14:textId="77777777" w:rsidR="00CD24C8" w:rsidRPr="00CD24C8" w:rsidRDefault="00CD24C8" w:rsidP="00CD24C8">
                            <w:pPr>
                              <w:spacing w:before="100" w:beforeAutospacing="1" w:after="100" w:afterAutospacing="1"/>
                              <w:jc w:val="right"/>
                              <w:rPr>
                                <w:lang w:eastAsia="en-US"/>
                              </w:rPr>
                            </w:pPr>
                            <w:r w:rsidRPr="00CD24C8">
                              <w:rPr>
                                <w:lang w:eastAsia="en-US"/>
                              </w:rPr>
                              <w:fldChar w:fldCharType="begin"/>
                            </w:r>
                            <w:r w:rsidRPr="00CD24C8">
                              <w:rPr>
                                <w:lang w:eastAsia="en-US"/>
                              </w:rPr>
                              <w:instrText xml:space="preserve"> MERGEFIELD abrev </w:instrText>
                            </w:r>
                            <w:r w:rsidRPr="00CD24C8">
                              <w:rPr>
                                <w:lang w:eastAsia="en-US"/>
                              </w:rPr>
                              <w:fldChar w:fldCharType="separate"/>
                            </w:r>
                            <w:r w:rsidRPr="00CD24C8">
                              <w:rPr>
                                <w:noProof/>
                                <w:lang w:eastAsia="en-US"/>
                              </w:rPr>
                              <w:t>GCR</w:t>
                            </w:r>
                            <w:r w:rsidRPr="00CD24C8">
                              <w:rPr>
                                <w:lang w:eastAsia="en-US"/>
                              </w:rPr>
                              <w:fldChar w:fldCharType="end"/>
                            </w:r>
                            <w:r w:rsidRPr="00CD24C8">
                              <w:rPr>
                                <w:lang w:eastAsia="en-US"/>
                              </w:rPr>
                              <w:fldChar w:fldCharType="begin"/>
                            </w:r>
                            <w:r w:rsidRPr="00CD24C8">
                              <w:rPr>
                                <w:lang w:eastAsia="en-US"/>
                              </w:rPr>
                              <w:instrText xml:space="preserve"> MERGEFIELD numéro </w:instrText>
                            </w:r>
                            <w:r w:rsidRPr="00CD24C8">
                              <w:rPr>
                                <w:lang w:eastAsia="en-US"/>
                              </w:rPr>
                              <w:fldChar w:fldCharType="end"/>
                            </w:r>
                          </w:p>
                        </w:tc>
                      </w:tr>
                    </w:tbl>
                    <w:p w14:paraId="2937B028" w14:textId="04FFB45E" w:rsidR="00CD24C8" w:rsidRDefault="00CD24C8" w:rsidP="00CD24C8">
                      <w:pPr>
                        <w:jc w:val="center"/>
                        <w:rPr>
                          <w:b/>
                          <w:bCs/>
                          <w:sz w:val="44"/>
                          <w:szCs w:val="44"/>
                        </w:rPr>
                      </w:pPr>
                    </w:p>
                    <w:p w14:paraId="1A820D2B" w14:textId="77777777" w:rsidR="00CD24C8" w:rsidRDefault="00CD24C8" w:rsidP="00CD24C8">
                      <w:pPr>
                        <w:jc w:val="center"/>
                        <w:rPr>
                          <w:b/>
                          <w:bCs/>
                          <w:sz w:val="44"/>
                          <w:szCs w:val="44"/>
                        </w:rPr>
                      </w:pPr>
                    </w:p>
                    <w:p w14:paraId="524EB330" w14:textId="77777777" w:rsidR="00CD24C8" w:rsidRDefault="00CD24C8" w:rsidP="00CD24C8">
                      <w:pPr>
                        <w:jc w:val="center"/>
                        <w:rPr>
                          <w:b/>
                          <w:bCs/>
                          <w:sz w:val="44"/>
                          <w:szCs w:val="44"/>
                        </w:rPr>
                      </w:pPr>
                    </w:p>
                    <w:p w14:paraId="348541DA" w14:textId="77777777" w:rsidR="00CD24C8" w:rsidRDefault="00CD24C8" w:rsidP="00CD24C8">
                      <w:pPr>
                        <w:jc w:val="center"/>
                        <w:rPr>
                          <w:b/>
                          <w:bCs/>
                          <w:sz w:val="44"/>
                          <w:szCs w:val="44"/>
                        </w:rPr>
                      </w:pPr>
                    </w:p>
                    <w:p w14:paraId="556ECD6B" w14:textId="77777777" w:rsidR="00CD24C8" w:rsidRDefault="00CD24C8" w:rsidP="00CD24C8">
                      <w:pPr>
                        <w:jc w:val="center"/>
                        <w:rPr>
                          <w:b/>
                          <w:bCs/>
                          <w:sz w:val="44"/>
                          <w:szCs w:val="44"/>
                        </w:rPr>
                      </w:pPr>
                    </w:p>
                    <w:p w14:paraId="1BEF48F7" w14:textId="233E5460" w:rsidR="00CD24C8" w:rsidRPr="00CD24C8" w:rsidRDefault="00CD24C8" w:rsidP="00CD24C8">
                      <w:pPr>
                        <w:jc w:val="center"/>
                        <w:rPr>
                          <w:b/>
                          <w:bCs/>
                          <w:sz w:val="44"/>
                          <w:szCs w:val="44"/>
                        </w:rPr>
                      </w:pPr>
                      <w:r w:rsidRPr="00CD24C8">
                        <w:rPr>
                          <w:b/>
                          <w:bCs/>
                          <w:sz w:val="44"/>
                          <w:szCs w:val="44"/>
                        </w:rPr>
                        <w:t xml:space="preserve">                                                                               </w:t>
                      </w:r>
                      <w:r>
                        <w:rPr>
                          <w:b/>
                          <w:bCs/>
                          <w:sz w:val="44"/>
                          <w:szCs w:val="44"/>
                        </w:rPr>
                        <w:t xml:space="preserve"> </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7A1ED64D" wp14:editId="6B26BCCF">
                <wp:simplePos x="0" y="0"/>
                <wp:positionH relativeFrom="margin">
                  <wp:align>center</wp:align>
                </wp:positionH>
                <wp:positionV relativeFrom="paragraph">
                  <wp:posOffset>502241</wp:posOffset>
                </wp:positionV>
                <wp:extent cx="6775450" cy="2349500"/>
                <wp:effectExtent l="0" t="0" r="25400" b="12700"/>
                <wp:wrapNone/>
                <wp:docPr id="1258353973" name="Zone de texte 1"/>
                <wp:cNvGraphicFramePr/>
                <a:graphic xmlns:a="http://schemas.openxmlformats.org/drawingml/2006/main">
                  <a:graphicData uri="http://schemas.microsoft.com/office/word/2010/wordprocessingShape">
                    <wps:wsp>
                      <wps:cNvSpPr txBox="1"/>
                      <wps:spPr>
                        <a:xfrm>
                          <a:off x="0" y="0"/>
                          <a:ext cx="6775450" cy="2349500"/>
                        </a:xfrm>
                        <a:prstGeom prst="rect">
                          <a:avLst/>
                        </a:prstGeom>
                        <a:solidFill>
                          <a:schemeClr val="lt1"/>
                        </a:solidFill>
                        <a:ln w="6350">
                          <a:solidFill>
                            <a:prstClr val="black"/>
                          </a:solidFill>
                        </a:ln>
                      </wps:spPr>
                      <wps:txbx>
                        <w:txbxContent>
                          <w:p w14:paraId="56E5478C" w14:textId="77777777" w:rsidR="00CD24C8" w:rsidRDefault="00CD24C8" w:rsidP="00CD24C8">
                            <w:pPr>
                              <w:jc w:val="center"/>
                              <w:rPr>
                                <w:b/>
                                <w:bCs/>
                                <w:sz w:val="96"/>
                                <w:szCs w:val="96"/>
                              </w:rPr>
                            </w:pPr>
                          </w:p>
                          <w:p w14:paraId="361D7C9E" w14:textId="0D9CE40C" w:rsidR="00CD24C8" w:rsidRPr="00CD24C8" w:rsidRDefault="00CD24C8" w:rsidP="00CD24C8">
                            <w:pPr>
                              <w:jc w:val="center"/>
                              <w:rPr>
                                <w:b/>
                                <w:bCs/>
                                <w:sz w:val="96"/>
                                <w:szCs w:val="96"/>
                              </w:rPr>
                            </w:pPr>
                            <w:r w:rsidRPr="00CD24C8">
                              <w:rPr>
                                <w:b/>
                                <w:bCs/>
                                <w:sz w:val="96"/>
                                <w:szCs w:val="96"/>
                              </w:rPr>
                              <w:t>Rapport de Visite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1ED64D" id="Zone de texte 1" o:spid="_x0000_s1030" type="#_x0000_t202" style="position:absolute;margin-left:0;margin-top:39.55pt;width:533.5pt;height:18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" fillcolor="white [3201]" strokeweight=".5pt">
                <v:textbox>
                  <w:txbxContent>
                    <w:p w14:paraId="56E5478C" w14:textId="77777777" w:rsidR="00CD24C8" w:rsidRDefault="00CD24C8" w:rsidP="00CD24C8">
                      <w:pPr>
                        <w:jc w:val="center"/>
                        <w:rPr>
                          <w:b/>
                          <w:bCs/>
                          <w:sz w:val="96"/>
                          <w:szCs w:val="96"/>
                        </w:rPr>
                      </w:pPr>
                    </w:p>
                    <w:p w14:paraId="361D7C9E" w14:textId="0D9CE40C" w:rsidR="00CD24C8" w:rsidRPr="00CD24C8" w:rsidRDefault="00CD24C8" w:rsidP="00CD24C8">
                      <w:pPr>
                        <w:jc w:val="center"/>
                        <w:rPr>
                          <w:b/>
                          <w:bCs/>
                          <w:sz w:val="96"/>
                          <w:szCs w:val="96"/>
                        </w:rPr>
                      </w:pPr>
                      <w:r w:rsidRPr="00CD24C8">
                        <w:rPr>
                          <w:b/>
                          <w:bCs/>
                          <w:sz w:val="96"/>
                          <w:szCs w:val="96"/>
                        </w:rPr>
                        <w:t>Rapport de Visite</w:t>
                      </w:r>
                    </w:p>
                  </w:txbxContent>
                </v:textbox>
                <w10:wrap anchorx="margin"/>
              </v:shape>
            </w:pict>
          </mc:Fallback>
        </mc:AlternateContent>
      </w:r>
      <w:r>
        <w:br w:type="page"/>
      </w:r>
    </w:p>
    <w:p w14:paraId="22841D80" w14:textId="7F90254A" w:rsidR="00A04EB4" w:rsidRPr="000B1386" w:rsidRDefault="00872F68" w:rsidP="00872F68">
      <w:pPr>
        <w:jc w:val="center"/>
        <w:rPr>
          <w:rFonts w:asciiTheme="minorBidi" w:hAnsiTheme="minorBidi" w:cstheme="minorBidi"/>
          <w:b/>
          <w:bCs/>
          <w:sz w:val="28"/>
          <w:szCs w:val="28"/>
        </w:rPr>
      </w:pPr>
      <w:r w:rsidRPr="000B1386">
        <w:rPr>
          <w:rFonts w:asciiTheme="minorBidi" w:hAnsiTheme="minorBidi" w:cstheme="minorBidi"/>
          <w:b/>
          <w:bCs/>
          <w:sz w:val="28"/>
          <w:szCs w:val="28"/>
        </w:rPr>
        <w:lastRenderedPageBreak/>
        <w:t>Sommaire</w:t>
      </w:r>
    </w:p>
    <w:p w14:paraId="346AE928" w14:textId="77777777" w:rsidR="00872F68" w:rsidRDefault="00872F68" w:rsidP="00872F68">
      <w:pPr>
        <w:jc w:val="center"/>
        <w:rPr>
          <w:b/>
          <w:bCs/>
          <w:sz w:val="28"/>
          <w:szCs w:val="28"/>
        </w:rPr>
      </w:pPr>
    </w:p>
    <w:p w14:paraId="29559E8F" w14:textId="77777777" w:rsidR="00872F68" w:rsidRDefault="00872F68" w:rsidP="00872F68">
      <w:pPr>
        <w:jc w:val="center"/>
        <w:rPr>
          <w:b/>
          <w:bCs/>
          <w:sz w:val="28"/>
          <w:szCs w:val="28"/>
        </w:rPr>
      </w:pPr>
    </w:p>
    <w:sdt>
      <w:sdtPr>
        <w:id w:val="-379095519"/>
        <w:docPartObj>
          <w:docPartGallery w:val="Table of Contents"/>
        </w:docPartObj>
      </w:sdtPr>
      <w:sdtContent>
        <w:p w14:paraId="381E5E66" w14:textId="359ABBDC" w:rsidR="002D6C3C" w:rsidRDefault="002D6C3C" w:rsidP="002D6C3C">
          <w:pPr>
            <w:pStyle w:val="TM1"/>
            <w:tabs>
              <w:tab w:val="right" w:leader="dot" w:pos="9031"/>
            </w:tabs>
          </w:pPr>
          <w:r>
            <w:fldChar w:fldCharType="begin"/>
          </w:r>
          <w:r>
            <w:instrText xml:space="preserve"> TOC \o "1-3" \h \z \u </w:instrText>
          </w:r>
          <w:r>
            <w:fldChar w:fldCharType="separate"/>
          </w:r>
          <w:hyperlink w:anchor="_Toc13170">
            <w:r>
              <w:rPr>
                <w:b/>
              </w:rPr>
              <w:t xml:space="preserve">Introduction </w:t>
            </w:r>
            <w:r w:rsidR="00F67DAE">
              <w:rPr>
                <w:b/>
              </w:rPr>
              <w:t>Générale</w:t>
            </w:r>
            <w:r>
              <w:tab/>
            </w:r>
          </w:hyperlink>
        </w:p>
        <w:p w14:paraId="001849A6" w14:textId="4A17DB0C" w:rsidR="002D6C3C" w:rsidRDefault="006F4D91" w:rsidP="002D6C3C">
          <w:pPr>
            <w:pStyle w:val="TM1"/>
            <w:tabs>
              <w:tab w:val="right" w:leader="dot" w:pos="9031"/>
            </w:tabs>
          </w:pPr>
          <w:r>
            <w:t xml:space="preserve">Chapitre 1 </w:t>
          </w:r>
          <w:r w:rsidR="00A30545">
            <w:t>:Eo Data Center</w:t>
          </w:r>
        </w:p>
        <w:p w14:paraId="3ECE0992" w14:textId="0C25C470" w:rsidR="002D6C3C" w:rsidRDefault="00000000" w:rsidP="002D6C3C">
          <w:pPr>
            <w:pStyle w:val="TM1"/>
            <w:tabs>
              <w:tab w:val="right" w:leader="dot" w:pos="9031"/>
            </w:tabs>
          </w:pPr>
          <w:hyperlink w:anchor="_Toc13172">
            <w:r w:rsidR="002D6C3C">
              <w:t>1.</w:t>
            </w:r>
            <w:r w:rsidR="002D6C3C">
              <w:rPr>
                <w:rFonts w:ascii="Calibri" w:eastAsia="Calibri" w:hAnsi="Calibri" w:cs="Calibri"/>
                <w:sz w:val="22"/>
              </w:rPr>
              <w:t xml:space="preserve">  </w:t>
            </w:r>
            <w:r w:rsidR="00A30545">
              <w:t>Présentation de l’entreprise</w:t>
            </w:r>
            <w:r w:rsidR="002D6C3C">
              <w:tab/>
            </w:r>
          </w:hyperlink>
        </w:p>
        <w:p w14:paraId="0151FC96" w14:textId="1FEDA42D" w:rsidR="002D6C3C" w:rsidRDefault="00000000" w:rsidP="002D6C3C">
          <w:pPr>
            <w:pStyle w:val="TM1"/>
            <w:tabs>
              <w:tab w:val="right" w:leader="dot" w:pos="9031"/>
            </w:tabs>
          </w:pPr>
          <w:hyperlink w:anchor="_Toc13173">
            <w:r w:rsidR="002D6C3C">
              <w:t>2.</w:t>
            </w:r>
            <w:r w:rsidR="002D6C3C">
              <w:rPr>
                <w:rFonts w:ascii="Calibri" w:eastAsia="Calibri" w:hAnsi="Calibri" w:cs="Calibri"/>
                <w:sz w:val="22"/>
              </w:rPr>
              <w:t xml:space="preserve"> </w:t>
            </w:r>
            <w:r w:rsidR="00A30545">
              <w:t>Branches et Matériels observés</w:t>
            </w:r>
            <w:r w:rsidR="002D6C3C">
              <w:tab/>
            </w:r>
          </w:hyperlink>
        </w:p>
        <w:p w14:paraId="4153BFBD" w14:textId="7AC0219E" w:rsidR="002D6C3C" w:rsidRDefault="00000000" w:rsidP="002D6C3C">
          <w:pPr>
            <w:pStyle w:val="TM1"/>
            <w:tabs>
              <w:tab w:val="right" w:leader="dot" w:pos="9031"/>
            </w:tabs>
          </w:pPr>
          <w:hyperlink w:anchor="_Toc13174">
            <w:r w:rsidR="002D6C3C">
              <w:t>3.</w:t>
            </w:r>
            <w:r w:rsidR="002D6C3C">
              <w:rPr>
                <w:rFonts w:ascii="Calibri" w:eastAsia="Calibri" w:hAnsi="Calibri" w:cs="Calibri"/>
                <w:sz w:val="22"/>
              </w:rPr>
              <w:t xml:space="preserve"> </w:t>
            </w:r>
            <w:r w:rsidR="00A30545">
              <w:t>Fonctionnement</w:t>
            </w:r>
            <w:r w:rsidR="00F60B5B">
              <w:t xml:space="preserve"> et téchnologies déployées</w:t>
            </w:r>
            <w:r w:rsidR="002D6C3C">
              <w:tab/>
            </w:r>
          </w:hyperlink>
        </w:p>
        <w:p w14:paraId="262F13FB" w14:textId="5E807948" w:rsidR="002D6C3C" w:rsidRDefault="006F4D91" w:rsidP="002D6C3C">
          <w:pPr>
            <w:pStyle w:val="TM1"/>
            <w:tabs>
              <w:tab w:val="right" w:leader="dot" w:pos="9031"/>
            </w:tabs>
          </w:pPr>
          <w:r>
            <w:t xml:space="preserve">Chapitre 2 </w:t>
          </w:r>
          <w:r w:rsidR="00255EE9">
            <w:t>:Onetech Group</w:t>
          </w:r>
        </w:p>
        <w:p w14:paraId="0BCAA0AE" w14:textId="37D6B158" w:rsidR="00255EE9" w:rsidRDefault="00000000" w:rsidP="00255EE9">
          <w:pPr>
            <w:pStyle w:val="TM1"/>
            <w:tabs>
              <w:tab w:val="right" w:leader="dot" w:pos="9031"/>
            </w:tabs>
          </w:pPr>
          <w:hyperlink w:anchor="_Toc13172">
            <w:r w:rsidR="00255EE9">
              <w:t>1.</w:t>
            </w:r>
            <w:r w:rsidR="00255EE9">
              <w:rPr>
                <w:rFonts w:ascii="Calibri" w:eastAsia="Calibri" w:hAnsi="Calibri" w:cs="Calibri"/>
                <w:sz w:val="22"/>
              </w:rPr>
              <w:t xml:space="preserve">  </w:t>
            </w:r>
            <w:r w:rsidR="00255EE9">
              <w:t>Présentation de l’entreprise</w:t>
            </w:r>
            <w:r w:rsidR="00255EE9">
              <w:tab/>
            </w:r>
          </w:hyperlink>
        </w:p>
        <w:p w14:paraId="7782FC1D" w14:textId="425E5C0E" w:rsidR="00255EE9" w:rsidRDefault="00000000" w:rsidP="00255EE9">
          <w:pPr>
            <w:pStyle w:val="TM1"/>
            <w:tabs>
              <w:tab w:val="right" w:leader="dot" w:pos="9031"/>
            </w:tabs>
          </w:pPr>
          <w:hyperlink w:anchor="_Toc13173">
            <w:r w:rsidR="00255EE9">
              <w:t>2.</w:t>
            </w:r>
            <w:r w:rsidR="00255EE9">
              <w:rPr>
                <w:rFonts w:ascii="Calibri" w:eastAsia="Calibri" w:hAnsi="Calibri" w:cs="Calibri"/>
                <w:sz w:val="22"/>
              </w:rPr>
              <w:t xml:space="preserve"> </w:t>
            </w:r>
            <w:r w:rsidR="00255EE9">
              <w:t>Branches et Matériels observés</w:t>
            </w:r>
            <w:r w:rsidR="00255EE9">
              <w:tab/>
            </w:r>
          </w:hyperlink>
        </w:p>
        <w:p w14:paraId="770EDA9E" w14:textId="721AA22A" w:rsidR="00255EE9" w:rsidRDefault="00000000" w:rsidP="00255EE9">
          <w:pPr>
            <w:pStyle w:val="TM1"/>
            <w:tabs>
              <w:tab w:val="right" w:leader="dot" w:pos="9031"/>
            </w:tabs>
          </w:pPr>
          <w:hyperlink w:anchor="_Toc13174">
            <w:r w:rsidR="00255EE9">
              <w:t>3.</w:t>
            </w:r>
            <w:r w:rsidR="00255EE9">
              <w:rPr>
                <w:rFonts w:ascii="Calibri" w:eastAsia="Calibri" w:hAnsi="Calibri" w:cs="Calibri"/>
                <w:sz w:val="22"/>
              </w:rPr>
              <w:t xml:space="preserve"> </w:t>
            </w:r>
            <w:r w:rsidR="00255EE9">
              <w:t>Fonctionnement et téchnologies déployées</w:t>
            </w:r>
            <w:r w:rsidR="00255EE9">
              <w:tab/>
            </w:r>
          </w:hyperlink>
        </w:p>
        <w:p w14:paraId="4BD53280" w14:textId="79C28774" w:rsidR="00255EE9" w:rsidRDefault="00A22B14" w:rsidP="00255EE9">
          <w:pPr>
            <w:pStyle w:val="TM1"/>
            <w:tabs>
              <w:tab w:val="right" w:leader="dot" w:pos="9031"/>
            </w:tabs>
          </w:pPr>
          <w:r>
            <w:t xml:space="preserve">Chapitre 3 </w:t>
          </w:r>
          <w:r w:rsidR="00255EE9">
            <w:t>:Adactim</w:t>
          </w:r>
        </w:p>
        <w:p w14:paraId="4CFF4106" w14:textId="02CC1D26" w:rsidR="00255EE9" w:rsidRDefault="00000000" w:rsidP="00255EE9">
          <w:pPr>
            <w:pStyle w:val="TM1"/>
            <w:tabs>
              <w:tab w:val="right" w:leader="dot" w:pos="9031"/>
            </w:tabs>
          </w:pPr>
          <w:hyperlink w:anchor="_Toc13172">
            <w:r w:rsidR="00255EE9">
              <w:t>1.</w:t>
            </w:r>
            <w:r w:rsidR="00255EE9">
              <w:rPr>
                <w:rFonts w:ascii="Calibri" w:eastAsia="Calibri" w:hAnsi="Calibri" w:cs="Calibri"/>
                <w:sz w:val="22"/>
              </w:rPr>
              <w:t xml:space="preserve">  </w:t>
            </w:r>
            <w:r w:rsidR="00255EE9">
              <w:t>Présentation de l’entreprise</w:t>
            </w:r>
            <w:r w:rsidR="00255EE9">
              <w:tab/>
            </w:r>
          </w:hyperlink>
        </w:p>
        <w:p w14:paraId="776E6BED" w14:textId="6B86DFE4" w:rsidR="00255EE9" w:rsidRDefault="00000000" w:rsidP="00255EE9">
          <w:pPr>
            <w:pStyle w:val="TM1"/>
            <w:tabs>
              <w:tab w:val="right" w:leader="dot" w:pos="9031"/>
            </w:tabs>
          </w:pPr>
          <w:hyperlink w:anchor="_Toc13173">
            <w:r w:rsidR="00255EE9">
              <w:t>2.</w:t>
            </w:r>
            <w:r w:rsidR="00255EE9">
              <w:rPr>
                <w:rFonts w:ascii="Calibri" w:eastAsia="Calibri" w:hAnsi="Calibri" w:cs="Calibri"/>
                <w:sz w:val="22"/>
              </w:rPr>
              <w:t xml:space="preserve"> </w:t>
            </w:r>
            <w:r w:rsidR="00255EE9">
              <w:t>Branches et Matériels observés</w:t>
            </w:r>
            <w:r w:rsidR="00255EE9">
              <w:tab/>
            </w:r>
          </w:hyperlink>
        </w:p>
        <w:p w14:paraId="7A73E997" w14:textId="005D7528" w:rsidR="00255EE9" w:rsidRPr="00255EE9" w:rsidRDefault="00000000" w:rsidP="00255EE9">
          <w:hyperlink w:anchor="_Toc13174">
            <w:r w:rsidR="00255EE9">
              <w:t>3.</w:t>
            </w:r>
            <w:r w:rsidR="00255EE9">
              <w:rPr>
                <w:rFonts w:ascii="Calibri" w:eastAsia="Calibri" w:hAnsi="Calibri" w:cs="Calibri"/>
                <w:sz w:val="22"/>
              </w:rPr>
              <w:t xml:space="preserve"> </w:t>
            </w:r>
            <w:r w:rsidR="00255EE9">
              <w:t>Fonctionnement et téchnologies déployées</w:t>
            </w:r>
            <w:r w:rsidR="00255EE9">
              <w:tab/>
            </w:r>
          </w:hyperlink>
        </w:p>
        <w:p w14:paraId="7CE8D89B" w14:textId="77777777" w:rsidR="00255EE9" w:rsidRPr="00255EE9" w:rsidRDefault="00255EE9" w:rsidP="00255EE9"/>
        <w:p w14:paraId="2D5DA8BE" w14:textId="1C644152" w:rsidR="002D6C3C" w:rsidRDefault="00000000" w:rsidP="002D6C3C">
          <w:pPr>
            <w:pStyle w:val="TM1"/>
            <w:tabs>
              <w:tab w:val="right" w:leader="dot" w:pos="9031"/>
            </w:tabs>
          </w:pPr>
          <w:hyperlink w:anchor="_Toc13198">
            <w:r w:rsidR="002D6C3C">
              <w:rPr>
                <w:b/>
              </w:rPr>
              <w:t xml:space="preserve">Conclusion Générale </w:t>
            </w:r>
            <w:r w:rsidR="002D6C3C">
              <w:tab/>
            </w:r>
          </w:hyperlink>
        </w:p>
        <w:p w14:paraId="3936B091" w14:textId="2F6B41C8" w:rsidR="00A22B14" w:rsidRPr="00A22B14" w:rsidRDefault="00A22B14" w:rsidP="00A22B14">
          <w:hyperlink w:anchor="_Toc13198">
            <w:r>
              <w:rPr>
                <w:b/>
              </w:rPr>
              <w:t>Bibliographie</w:t>
            </w:r>
            <w:r w:rsidRPr="00A22B14">
              <w:rPr>
                <w:bCs/>
              </w:rPr>
              <w:t>…………………………………………………………………………………...</w:t>
            </w:r>
          </w:hyperlink>
        </w:p>
        <w:p w14:paraId="7CA53604" w14:textId="77777777" w:rsidR="00A22B14" w:rsidRPr="00A22B14" w:rsidRDefault="00A22B14" w:rsidP="00A22B14"/>
        <w:p w14:paraId="7D1F5923" w14:textId="77777777" w:rsidR="002D6C3C" w:rsidRDefault="002D6C3C" w:rsidP="002D6C3C">
          <w:r>
            <w:fldChar w:fldCharType="end"/>
          </w:r>
        </w:p>
      </w:sdtContent>
    </w:sdt>
    <w:p w14:paraId="3C08DBD1" w14:textId="77777777" w:rsidR="00255EE9" w:rsidRDefault="002D6C3C" w:rsidP="00255EE9">
      <w:pPr>
        <w:spacing w:after="198"/>
        <w:ind w:right="69"/>
        <w:rPr>
          <w:b/>
          <w:sz w:val="28"/>
        </w:rPr>
      </w:pPr>
      <w:r>
        <w:rPr>
          <w:b/>
        </w:rPr>
        <w:t>Liste des Figures</w:t>
      </w:r>
      <w:r>
        <w:rPr>
          <w:b/>
          <w:sz w:val="28"/>
        </w:rPr>
        <w:t xml:space="preserve"> </w:t>
      </w:r>
    </w:p>
    <w:p w14:paraId="194A22E3" w14:textId="4911697E" w:rsidR="00255EE9" w:rsidRPr="00255EE9" w:rsidRDefault="00255EE9" w:rsidP="00255EE9">
      <w:pPr>
        <w:spacing w:after="198"/>
        <w:ind w:right="69"/>
        <w:rPr>
          <w:b/>
          <w:sz w:val="28"/>
        </w:rPr>
      </w:pPr>
      <w:r>
        <w:t>Matériels observés en Eo Data Center</w:t>
      </w:r>
    </w:p>
    <w:p w14:paraId="0D01CE0B" w14:textId="64AC7857" w:rsidR="00255EE9" w:rsidRDefault="00255EE9" w:rsidP="00255EE9">
      <w:pPr>
        <w:pStyle w:val="NormalWeb"/>
      </w:pPr>
      <w:r>
        <w:t>Présentation de l’entreprise Onetech</w:t>
      </w:r>
    </w:p>
    <w:p w14:paraId="62A2B590" w14:textId="77777777" w:rsidR="00476F4D" w:rsidRDefault="00255EE9" w:rsidP="00255EE9">
      <w:pPr>
        <w:pStyle w:val="NormalWeb"/>
      </w:pPr>
      <w:r>
        <w:t xml:space="preserve">  Fin de Visite à Onetec</w:t>
      </w:r>
      <w:r w:rsidR="00476F4D">
        <w:t>h</w:t>
      </w:r>
    </w:p>
    <w:p w14:paraId="70E9A5C7" w14:textId="5346EA98" w:rsidR="00255EE9" w:rsidRDefault="00255EE9" w:rsidP="00255EE9">
      <w:pPr>
        <w:pStyle w:val="NormalWeb"/>
      </w:pPr>
      <w:r>
        <w:t>Présentation de Adactim</w:t>
      </w:r>
    </w:p>
    <w:p w14:paraId="4D464316" w14:textId="77777777" w:rsidR="00476F4D" w:rsidRDefault="00476F4D" w:rsidP="00476F4D">
      <w:pPr>
        <w:pStyle w:val="NormalWeb"/>
      </w:pPr>
      <w:r>
        <w:t>Fin de visite de chez Adactim</w:t>
      </w:r>
    </w:p>
    <w:p w14:paraId="1ABC84FB" w14:textId="77777777" w:rsidR="00476F4D" w:rsidRDefault="00476F4D" w:rsidP="00255EE9">
      <w:pPr>
        <w:pStyle w:val="NormalWeb"/>
      </w:pPr>
    </w:p>
    <w:p w14:paraId="2A00848C" w14:textId="77777777" w:rsidR="00255EE9" w:rsidRDefault="00255EE9" w:rsidP="00255EE9">
      <w:pPr>
        <w:pStyle w:val="NormalWeb"/>
      </w:pPr>
    </w:p>
    <w:p w14:paraId="34DE31D7" w14:textId="77777777" w:rsidR="00255EE9" w:rsidRDefault="00255EE9" w:rsidP="00255EE9">
      <w:pPr>
        <w:pStyle w:val="NormalWeb"/>
      </w:pPr>
    </w:p>
    <w:p w14:paraId="7D1B93DD" w14:textId="77777777" w:rsidR="00872F68" w:rsidRDefault="00872F68" w:rsidP="00872F68">
      <w:pPr>
        <w:jc w:val="center"/>
        <w:rPr>
          <w:b/>
          <w:bCs/>
          <w:sz w:val="28"/>
          <w:szCs w:val="28"/>
        </w:rPr>
      </w:pPr>
    </w:p>
    <w:p w14:paraId="17005878" w14:textId="77777777" w:rsidR="00872F68" w:rsidRDefault="00872F68" w:rsidP="00872F68">
      <w:pPr>
        <w:jc w:val="center"/>
        <w:rPr>
          <w:b/>
          <w:bCs/>
          <w:sz w:val="28"/>
          <w:szCs w:val="28"/>
        </w:rPr>
      </w:pPr>
    </w:p>
    <w:p w14:paraId="7DF8B1DA" w14:textId="77777777" w:rsidR="00872F68" w:rsidRDefault="00872F68" w:rsidP="00872F68">
      <w:pPr>
        <w:jc w:val="center"/>
        <w:rPr>
          <w:b/>
          <w:bCs/>
          <w:sz w:val="28"/>
          <w:szCs w:val="28"/>
        </w:rPr>
      </w:pPr>
    </w:p>
    <w:p w14:paraId="51BDC40F" w14:textId="77777777" w:rsidR="00872F68" w:rsidRDefault="00872F68" w:rsidP="00872F68">
      <w:pPr>
        <w:jc w:val="center"/>
        <w:rPr>
          <w:b/>
          <w:bCs/>
          <w:sz w:val="28"/>
          <w:szCs w:val="28"/>
        </w:rPr>
      </w:pPr>
    </w:p>
    <w:p w14:paraId="47F8E27D" w14:textId="77777777" w:rsidR="00F67DAE" w:rsidRDefault="00F67DAE" w:rsidP="00872F68">
      <w:pPr>
        <w:jc w:val="center"/>
        <w:rPr>
          <w:rFonts w:asciiTheme="minorBidi" w:hAnsiTheme="minorBidi" w:cstheme="minorBidi"/>
          <w:b/>
          <w:bCs/>
          <w:sz w:val="28"/>
          <w:szCs w:val="28"/>
        </w:rPr>
      </w:pPr>
    </w:p>
    <w:p w14:paraId="0422053D" w14:textId="77777777" w:rsidR="00F67DAE" w:rsidRDefault="00F67DAE" w:rsidP="00872F68">
      <w:pPr>
        <w:jc w:val="center"/>
        <w:rPr>
          <w:rFonts w:asciiTheme="minorBidi" w:hAnsiTheme="minorBidi" w:cstheme="minorBidi"/>
          <w:b/>
          <w:bCs/>
          <w:sz w:val="28"/>
          <w:szCs w:val="28"/>
        </w:rPr>
      </w:pPr>
    </w:p>
    <w:p w14:paraId="0F1B501B" w14:textId="3215A9DB" w:rsidR="00872F68" w:rsidRDefault="00872F68" w:rsidP="00872F68">
      <w:pPr>
        <w:jc w:val="center"/>
        <w:rPr>
          <w:rFonts w:asciiTheme="minorBidi" w:hAnsiTheme="minorBidi" w:cstheme="minorBidi"/>
          <w:b/>
          <w:bCs/>
          <w:sz w:val="28"/>
          <w:szCs w:val="28"/>
        </w:rPr>
      </w:pPr>
      <w:r w:rsidRPr="000B1386">
        <w:rPr>
          <w:rFonts w:asciiTheme="minorBidi" w:hAnsiTheme="minorBidi" w:cstheme="minorBidi"/>
          <w:b/>
          <w:bCs/>
          <w:sz w:val="28"/>
          <w:szCs w:val="28"/>
        </w:rPr>
        <w:t>Introduction</w:t>
      </w:r>
      <w:r w:rsidR="00F67DAE">
        <w:rPr>
          <w:rFonts w:asciiTheme="minorBidi" w:hAnsiTheme="minorBidi" w:cstheme="minorBidi"/>
          <w:b/>
          <w:bCs/>
          <w:sz w:val="28"/>
          <w:szCs w:val="28"/>
        </w:rPr>
        <w:t xml:space="preserve"> Générale</w:t>
      </w:r>
    </w:p>
    <w:p w14:paraId="668AF59D" w14:textId="77777777" w:rsidR="00F67DAE" w:rsidRPr="000B1386" w:rsidRDefault="00F67DAE" w:rsidP="00872F68">
      <w:pPr>
        <w:jc w:val="center"/>
        <w:rPr>
          <w:rFonts w:asciiTheme="minorBidi" w:hAnsiTheme="minorBidi" w:cstheme="minorBidi"/>
          <w:b/>
          <w:bCs/>
          <w:sz w:val="28"/>
          <w:szCs w:val="28"/>
        </w:rPr>
      </w:pPr>
    </w:p>
    <w:p w14:paraId="7B3638E4" w14:textId="77777777" w:rsidR="00872F68" w:rsidRPr="000B1386" w:rsidRDefault="00872F68" w:rsidP="00872F68">
      <w:pPr>
        <w:jc w:val="center"/>
        <w:rPr>
          <w:rFonts w:asciiTheme="minorBidi" w:hAnsiTheme="minorBidi" w:cstheme="minorBidi"/>
          <w:b/>
          <w:bCs/>
          <w:sz w:val="28"/>
          <w:szCs w:val="28"/>
        </w:rPr>
      </w:pPr>
    </w:p>
    <w:p w14:paraId="0696D196" w14:textId="77777777" w:rsidR="00872F68" w:rsidRPr="000B1386" w:rsidRDefault="00872F68" w:rsidP="00872F68">
      <w:pPr>
        <w:jc w:val="center"/>
        <w:rPr>
          <w:rFonts w:asciiTheme="minorBidi" w:hAnsiTheme="minorBidi" w:cstheme="minorBidi"/>
          <w:b/>
          <w:bCs/>
          <w:sz w:val="28"/>
          <w:szCs w:val="28"/>
        </w:rPr>
      </w:pPr>
    </w:p>
    <w:p w14:paraId="2646EC46" w14:textId="77777777" w:rsidR="00872F68" w:rsidRPr="000B1386" w:rsidRDefault="00872F68" w:rsidP="00872F68">
      <w:pPr>
        <w:jc w:val="center"/>
        <w:rPr>
          <w:rFonts w:asciiTheme="minorBidi" w:hAnsiTheme="minorBidi" w:cstheme="minorBidi"/>
          <w:b/>
          <w:bCs/>
          <w:sz w:val="28"/>
          <w:szCs w:val="28"/>
        </w:rPr>
      </w:pPr>
    </w:p>
    <w:p w14:paraId="615E1349" w14:textId="77777777" w:rsidR="00113B6F" w:rsidRPr="000B1386" w:rsidRDefault="00113B6F" w:rsidP="000B1386">
      <w:pPr>
        <w:spacing w:line="360" w:lineRule="auto"/>
        <w:jc w:val="both"/>
        <w:rPr>
          <w:rFonts w:asciiTheme="minorBidi" w:hAnsiTheme="minorBidi" w:cstheme="minorBidi"/>
        </w:rPr>
      </w:pPr>
      <w:r w:rsidRPr="000B1386">
        <w:rPr>
          <w:rFonts w:asciiTheme="minorBidi" w:hAnsiTheme="minorBidi" w:cstheme="minorBidi"/>
        </w:rPr>
        <w:t>À l'ère de la numérisation croissante de nos sociétés, les infrastructures technologiques jouent un rôle crucial dans le fonctionnement des entreprises et des organisations à travers le monde. Au cœur de cette transformation se trouvent les technologies de l'information (IT), qui englobent une vaste gamme de services, de systèmes et d'infrastructures dédiés à la gestion, au stockage et à la transmission des données. En tant qu'étudiants en deuxième année du cycle d'ingénieurs en génie des communications et des réseaux, nous avons eu l'opportunité unique de plonger au cœur de ce domaine en visitant trois entreprises de renom dans le secteur de l'IT : Eo Data Center, Onetech Group et Adactim.</w:t>
      </w:r>
    </w:p>
    <w:p w14:paraId="7116C164" w14:textId="77777777" w:rsidR="00113B6F" w:rsidRPr="000B1386" w:rsidRDefault="00113B6F" w:rsidP="000B1386">
      <w:pPr>
        <w:spacing w:line="360" w:lineRule="auto"/>
        <w:jc w:val="both"/>
        <w:rPr>
          <w:rFonts w:asciiTheme="minorBidi" w:hAnsiTheme="minorBidi" w:cstheme="minorBidi"/>
        </w:rPr>
      </w:pPr>
    </w:p>
    <w:p w14:paraId="629BA6F5" w14:textId="11060C6C" w:rsidR="00872F68" w:rsidRPr="000B1386" w:rsidRDefault="00113B6F" w:rsidP="000B1386">
      <w:pPr>
        <w:spacing w:line="360" w:lineRule="auto"/>
        <w:jc w:val="both"/>
        <w:rPr>
          <w:rFonts w:asciiTheme="minorBidi" w:hAnsiTheme="minorBidi" w:cstheme="minorBidi"/>
        </w:rPr>
      </w:pPr>
      <w:r w:rsidRPr="000B1386">
        <w:rPr>
          <w:rFonts w:asciiTheme="minorBidi" w:hAnsiTheme="minorBidi" w:cstheme="minorBidi"/>
        </w:rPr>
        <w:t>Notre visite d'entreprise visait à explorer les différentes facettes de l'industrie de l'IT, en mettant l'accent sur les infrastructures de communication et les réseaux, ainsi que sur les solutions technologiques innovantes développées par ces entreprises. Nous avons cherché à comprendre les défis auxquels elles sont confrontées dans un environnement en constante évolution, ainsi que les stratégies qu'elles déploient pour rester compétitives sur le marché mondial. Cette expérience nous a permis d'acquérir des connaissances pratiques et une perspective concrète sur les applications réelles de nos études en génie des communications et des réseaux.</w:t>
      </w:r>
    </w:p>
    <w:p w14:paraId="06CD9DCB" w14:textId="77777777" w:rsidR="00113B6F" w:rsidRPr="000B1386" w:rsidRDefault="00113B6F" w:rsidP="000B1386">
      <w:pPr>
        <w:spacing w:line="360" w:lineRule="auto"/>
        <w:jc w:val="both"/>
        <w:rPr>
          <w:rFonts w:asciiTheme="minorBidi" w:hAnsiTheme="minorBidi" w:cstheme="minorBidi"/>
        </w:rPr>
      </w:pPr>
    </w:p>
    <w:p w14:paraId="27A1A528" w14:textId="36102FF6" w:rsidR="00113B6F" w:rsidRPr="000B1386" w:rsidRDefault="00E70174" w:rsidP="000B1386">
      <w:pPr>
        <w:spacing w:line="360" w:lineRule="auto"/>
        <w:jc w:val="both"/>
        <w:rPr>
          <w:rFonts w:asciiTheme="minorBidi" w:hAnsiTheme="minorBidi" w:cstheme="minorBidi"/>
        </w:rPr>
      </w:pPr>
      <w:r w:rsidRPr="000B1386">
        <w:rPr>
          <w:rFonts w:asciiTheme="minorBidi" w:hAnsiTheme="minorBidi" w:cstheme="minorBidi"/>
        </w:rPr>
        <w:t xml:space="preserve">Dans ce rapport, je présenterai une analyse approfondie de </w:t>
      </w:r>
      <w:r w:rsidR="00725846" w:rsidRPr="000B1386">
        <w:rPr>
          <w:rFonts w:asciiTheme="minorBidi" w:hAnsiTheme="minorBidi" w:cstheme="minorBidi"/>
        </w:rPr>
        <w:t xml:space="preserve">notre </w:t>
      </w:r>
      <w:r w:rsidRPr="000B1386">
        <w:rPr>
          <w:rFonts w:asciiTheme="minorBidi" w:hAnsiTheme="minorBidi" w:cstheme="minorBidi"/>
        </w:rPr>
        <w:t xml:space="preserve">visite d'entreprise, en mettant en lumière les forces, les faiblesses et les stratégies de chaque entreprise visitée. Je vais examiner les principaux enseignements tirés de cette expérience et leur pertinence pour mon parcours académique et professionnel. Enfin, je discuterai des </w:t>
      </w:r>
      <w:proofErr w:type="gramStart"/>
      <w:r w:rsidRPr="000B1386">
        <w:rPr>
          <w:rFonts w:asciiTheme="minorBidi" w:hAnsiTheme="minorBidi" w:cstheme="minorBidi"/>
        </w:rPr>
        <w:t>perspectives futures</w:t>
      </w:r>
      <w:proofErr w:type="gramEnd"/>
      <w:r w:rsidRPr="000B1386">
        <w:rPr>
          <w:rFonts w:asciiTheme="minorBidi" w:hAnsiTheme="minorBidi" w:cstheme="minorBidi"/>
        </w:rPr>
        <w:t xml:space="preserve"> de l'industrie de l'IT et des défis à venir pour les ingénieurs en génie des communications et des réseaux.</w:t>
      </w:r>
    </w:p>
    <w:p w14:paraId="259E1773" w14:textId="77777777" w:rsidR="00872F68" w:rsidRDefault="00872F68" w:rsidP="000B1386">
      <w:pPr>
        <w:spacing w:line="360" w:lineRule="auto"/>
        <w:jc w:val="center"/>
        <w:rPr>
          <w:rFonts w:asciiTheme="minorBidi" w:hAnsiTheme="minorBidi" w:cstheme="minorBidi"/>
          <w:b/>
          <w:bCs/>
          <w:sz w:val="28"/>
          <w:szCs w:val="28"/>
        </w:rPr>
      </w:pPr>
    </w:p>
    <w:p w14:paraId="05CA2420" w14:textId="77777777" w:rsidR="003B0C3D" w:rsidRDefault="003B0C3D" w:rsidP="000B1386">
      <w:pPr>
        <w:spacing w:line="360" w:lineRule="auto"/>
        <w:jc w:val="center"/>
        <w:rPr>
          <w:rFonts w:asciiTheme="minorBidi" w:hAnsiTheme="minorBidi" w:cstheme="minorBidi"/>
          <w:b/>
          <w:bCs/>
          <w:sz w:val="28"/>
          <w:szCs w:val="28"/>
        </w:rPr>
      </w:pPr>
    </w:p>
    <w:p w14:paraId="73A8E261" w14:textId="77777777" w:rsidR="003B0C3D" w:rsidRDefault="003B0C3D" w:rsidP="00475132">
      <w:pPr>
        <w:spacing w:line="360" w:lineRule="auto"/>
        <w:rPr>
          <w:rFonts w:asciiTheme="minorBidi" w:hAnsiTheme="minorBidi" w:cstheme="minorBidi"/>
          <w:b/>
          <w:bCs/>
          <w:sz w:val="28"/>
          <w:szCs w:val="28"/>
        </w:rPr>
      </w:pPr>
    </w:p>
    <w:p w14:paraId="7ECD8F88" w14:textId="64C68AB2" w:rsidR="00D339D4" w:rsidRPr="00475132" w:rsidRDefault="00A22B14" w:rsidP="00475132">
      <w:pPr>
        <w:jc w:val="center"/>
        <w:rPr>
          <w:rFonts w:asciiTheme="minorBidi" w:hAnsiTheme="minorBidi" w:cstheme="minorBidi"/>
          <w:b/>
          <w:bCs/>
          <w:sz w:val="28"/>
          <w:szCs w:val="28"/>
        </w:rPr>
      </w:pPr>
      <w:r>
        <w:rPr>
          <w:rFonts w:asciiTheme="minorBidi" w:hAnsiTheme="minorBidi" w:cstheme="minorBidi"/>
          <w:b/>
          <w:bCs/>
          <w:sz w:val="28"/>
          <w:szCs w:val="28"/>
        </w:rPr>
        <w:lastRenderedPageBreak/>
        <w:t xml:space="preserve">Chapitre 1 </w:t>
      </w:r>
      <w:r w:rsidR="00A00382">
        <w:rPr>
          <w:rFonts w:asciiTheme="minorBidi" w:hAnsiTheme="minorBidi" w:cstheme="minorBidi"/>
          <w:b/>
          <w:bCs/>
          <w:sz w:val="28"/>
          <w:szCs w:val="28"/>
        </w:rPr>
        <w:t> :Eo Data Cente</w:t>
      </w:r>
    </w:p>
    <w:p w14:paraId="6C55456B" w14:textId="77777777" w:rsidR="00D339D4" w:rsidRPr="00A00382" w:rsidRDefault="00D339D4" w:rsidP="00A00382">
      <w:pPr>
        <w:rPr>
          <w:rFonts w:asciiTheme="minorBidi" w:hAnsiTheme="minorBidi" w:cstheme="minorBidi"/>
        </w:rPr>
      </w:pPr>
    </w:p>
    <w:p w14:paraId="44BA9A2D" w14:textId="77777777" w:rsidR="003B0C3D" w:rsidRPr="00D60F33" w:rsidRDefault="003B0C3D" w:rsidP="003B0C3D">
      <w:pPr>
        <w:jc w:val="center"/>
        <w:rPr>
          <w:rFonts w:asciiTheme="minorBidi" w:hAnsiTheme="minorBidi" w:cstheme="minorBidi"/>
          <w:b/>
          <w:bCs/>
          <w:sz w:val="28"/>
          <w:szCs w:val="28"/>
        </w:rPr>
      </w:pPr>
    </w:p>
    <w:p w14:paraId="27C54DC4" w14:textId="5EDFAD3E" w:rsidR="003B0C3D" w:rsidRPr="00D60F33" w:rsidRDefault="00ED2779" w:rsidP="00323BE1">
      <w:pPr>
        <w:spacing w:line="360" w:lineRule="auto"/>
        <w:rPr>
          <w:rFonts w:asciiTheme="minorBidi" w:hAnsiTheme="minorBidi" w:cstheme="minorBidi"/>
          <w:b/>
          <w:bCs/>
        </w:rPr>
      </w:pPr>
      <w:r w:rsidRPr="00D60F33">
        <w:rPr>
          <w:rFonts w:asciiTheme="minorBidi" w:hAnsiTheme="minorBidi" w:cstheme="minorBidi"/>
          <w:b/>
          <w:bCs/>
        </w:rPr>
        <w:t>1</w:t>
      </w:r>
      <w:r w:rsidR="00380B90" w:rsidRPr="00D60F33">
        <w:rPr>
          <w:rFonts w:asciiTheme="minorBidi" w:hAnsiTheme="minorBidi" w:cstheme="minorBidi"/>
          <w:b/>
          <w:bCs/>
        </w:rPr>
        <w:t>-Présentation de l’entreprise</w:t>
      </w:r>
    </w:p>
    <w:p w14:paraId="7128AFAF" w14:textId="48E3DA0D" w:rsidR="00380B90" w:rsidRDefault="00D60F33" w:rsidP="00323BE1">
      <w:pPr>
        <w:spacing w:line="360" w:lineRule="auto"/>
        <w:rPr>
          <w:rFonts w:asciiTheme="minorBidi" w:hAnsiTheme="minorBidi" w:cstheme="minorBidi"/>
        </w:rPr>
      </w:pPr>
      <w:r>
        <w:rPr>
          <w:rFonts w:asciiTheme="minorBidi" w:hAnsiTheme="minorBidi" w:cstheme="minorBidi"/>
        </w:rPr>
        <w:t xml:space="preserve"> </w:t>
      </w:r>
    </w:p>
    <w:p w14:paraId="41C31F79" w14:textId="3A3850C5" w:rsidR="006853BE" w:rsidRPr="0002357C" w:rsidRDefault="006853BE" w:rsidP="0002357C">
      <w:pPr>
        <w:spacing w:line="360" w:lineRule="auto"/>
        <w:jc w:val="both"/>
        <w:rPr>
          <w:rFonts w:asciiTheme="minorBidi" w:hAnsiTheme="minorBidi" w:cstheme="minorBidi"/>
          <w:shd w:val="clear" w:color="auto" w:fill="FFFFFF"/>
        </w:rPr>
      </w:pPr>
      <w:r w:rsidRPr="0002357C">
        <w:rPr>
          <w:rFonts w:asciiTheme="minorBidi" w:hAnsiTheme="minorBidi" w:cstheme="minorBidi"/>
          <w:shd w:val="clear" w:color="auto" w:fill="FFFFFF"/>
        </w:rPr>
        <w:t xml:space="preserve">EO Datacenter est la première infrastructure neutre et certifiée en Afrique du </w:t>
      </w:r>
      <w:r w:rsidR="00D60F33" w:rsidRPr="0002357C">
        <w:rPr>
          <w:rFonts w:asciiTheme="minorBidi" w:hAnsiTheme="minorBidi" w:cstheme="minorBidi"/>
          <w:shd w:val="clear" w:color="auto" w:fill="FFFFFF"/>
        </w:rPr>
        <w:t>Nord</w:t>
      </w:r>
      <w:r w:rsidRPr="0002357C">
        <w:rPr>
          <w:rFonts w:asciiTheme="minorBidi" w:hAnsiTheme="minorBidi" w:cstheme="minorBidi"/>
          <w:shd w:val="clear" w:color="auto" w:fill="FFFFFF"/>
        </w:rPr>
        <w:t xml:space="preserve"> offrant des solutions fiables, sécurisées et flexibles d’hébergement d’infrastructure IT en mode production ou backup. EO Datacenter mise sur le positionnement géographique de la Tunisie, à la fois au centre de la méditerranée et au sommet de l’Afrique, pour devenir un carrefour d’échanges data du bassin euro-méditerranéen et du continent. EO Datacenter est membre de l’écosystème EO qui regroupe des sociétés fournissant des services sur mesure aux Entreprises pour la gestion de leurs infrastructures.</w:t>
      </w:r>
    </w:p>
    <w:p w14:paraId="07E0EDC9" w14:textId="15088BB0" w:rsidR="006853BE" w:rsidRDefault="006853BE" w:rsidP="0002357C">
      <w:pPr>
        <w:spacing w:line="360" w:lineRule="auto"/>
        <w:jc w:val="both"/>
        <w:rPr>
          <w:rFonts w:asciiTheme="minorBidi" w:hAnsiTheme="minorBidi" w:cstheme="minorBidi"/>
          <w:shd w:val="clear" w:color="auto" w:fill="FFFFFF"/>
        </w:rPr>
      </w:pPr>
      <w:r w:rsidRPr="0002357C">
        <w:rPr>
          <w:rFonts w:asciiTheme="minorBidi" w:hAnsiTheme="minorBidi" w:cstheme="minorBidi"/>
          <w:shd w:val="clear" w:color="auto" w:fill="FFFFFF"/>
        </w:rPr>
        <w:t xml:space="preserve"> Parmi ses références: IBM , Association Tunisienne d’internet, Orange Tunisie, Tunisie Telecom.</w:t>
      </w:r>
      <w:r w:rsidR="00EA577A">
        <w:rPr>
          <w:rFonts w:asciiTheme="minorBidi" w:hAnsiTheme="minorBidi" w:cstheme="minorBidi"/>
          <w:shd w:val="clear" w:color="auto" w:fill="FFFFFF"/>
        </w:rPr>
        <w:t xml:space="preserve"> [1]</w:t>
      </w:r>
    </w:p>
    <w:p w14:paraId="516E0262" w14:textId="77777777" w:rsidR="008D4AD6" w:rsidRDefault="008D4AD6" w:rsidP="0002357C">
      <w:pPr>
        <w:spacing w:line="360" w:lineRule="auto"/>
        <w:jc w:val="both"/>
        <w:rPr>
          <w:rFonts w:asciiTheme="minorBidi" w:hAnsiTheme="minorBidi" w:cstheme="minorBidi"/>
          <w:shd w:val="clear" w:color="auto" w:fill="FFFFFF"/>
        </w:rPr>
      </w:pPr>
    </w:p>
    <w:p w14:paraId="660583D8" w14:textId="1981AFEE" w:rsidR="00460C8E" w:rsidRPr="00065475" w:rsidRDefault="008D4AD6" w:rsidP="00065475">
      <w:pPr>
        <w:spacing w:line="360" w:lineRule="auto"/>
        <w:jc w:val="both"/>
        <w:rPr>
          <w:rFonts w:asciiTheme="minorBidi" w:hAnsiTheme="minorBidi" w:cstheme="minorBidi"/>
          <w:b/>
          <w:bCs/>
        </w:rPr>
      </w:pPr>
      <w:r w:rsidRPr="008D4AD6">
        <w:rPr>
          <w:rFonts w:asciiTheme="minorBidi" w:hAnsiTheme="minorBidi" w:cstheme="minorBidi"/>
          <w:b/>
          <w:bCs/>
        </w:rPr>
        <w:t>2- Branches et Matériels Observés</w:t>
      </w:r>
    </w:p>
    <w:p w14:paraId="73C6444D" w14:textId="77777777" w:rsidR="00065475" w:rsidRDefault="000763FD" w:rsidP="00065475">
      <w:pPr>
        <w:pStyle w:val="NormalWeb"/>
        <w:keepNext/>
        <w:spacing w:line="360" w:lineRule="auto"/>
        <w:jc w:val="both"/>
      </w:pPr>
      <w:r w:rsidRPr="000763FD">
        <w:rPr>
          <w:rFonts w:asciiTheme="minorBidi" w:hAnsiTheme="minorBidi" w:cstheme="minorBidi"/>
        </w:rPr>
        <w:t xml:space="preserve">Lors de ma visite au centre de données Eo, j'ai pu constater deux principales activités : la gestion des centres de données et la fourniture de services d'hébergement. En matière de gestion des centres de données, l'entreprise possède une infrastructure remarquable avec des salles serveurs ultra sécurisées, des systèmes de refroidissement performants et une redondance électrique qui garantit la continuité des opérations. Concernant les services d'hébergement, j'ai remarqué une large gamme d'offres, allant des serveurs dédiés aux services de cloud computing, répondant </w:t>
      </w:r>
      <w:r w:rsidR="00065475">
        <w:rPr>
          <w:rFonts w:asciiTheme="minorBidi" w:hAnsiTheme="minorBidi" w:cstheme="minorBidi"/>
        </w:rPr>
        <w:t>à</w:t>
      </w:r>
      <w:r w:rsidR="00065475" w:rsidRPr="000763FD">
        <w:rPr>
          <w:rFonts w:asciiTheme="minorBidi" w:hAnsiTheme="minorBidi" w:cstheme="minorBidi"/>
        </w:rPr>
        <w:t xml:space="preserve"> </w:t>
      </w:r>
      <w:r w:rsidR="00065475" w:rsidRPr="000763FD">
        <w:rPr>
          <w:rFonts w:asciiTheme="minorBidi" w:hAnsiTheme="minorBidi" w:cstheme="minorBidi"/>
        </w:rPr>
        <w:lastRenderedPageBreak/>
        <w:t>divers</w:t>
      </w:r>
      <w:r w:rsidRPr="000763FD">
        <w:rPr>
          <w:rFonts w:asciiTheme="minorBidi" w:hAnsiTheme="minorBidi" w:cstheme="minorBidi"/>
        </w:rPr>
        <w:t xml:space="preserve"> besoins des clients en termes de capacité, de performance et de sécurité.</w:t>
      </w:r>
      <w:r w:rsidR="001F2C5F">
        <w:rPr>
          <w:noProof/>
        </w:rPr>
        <w:drawing>
          <wp:inline distT="0" distB="0" distL="0" distR="0" wp14:anchorId="4797DDCA" wp14:editId="78A4776B">
            <wp:extent cx="5502275" cy="3428939"/>
            <wp:effectExtent l="0" t="0" r="3175" b="635"/>
            <wp:docPr id="15524338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45" cy="3486690"/>
                    </a:xfrm>
                    <a:prstGeom prst="rect">
                      <a:avLst/>
                    </a:prstGeom>
                    <a:noFill/>
                    <a:ln>
                      <a:noFill/>
                    </a:ln>
                  </pic:spPr>
                </pic:pic>
              </a:graphicData>
            </a:graphic>
          </wp:inline>
        </w:drawing>
      </w:r>
    </w:p>
    <w:p w14:paraId="28247C28" w14:textId="4BF4B9E4" w:rsidR="001F2C5F" w:rsidRPr="00065475" w:rsidRDefault="00065475" w:rsidP="00065475">
      <w:pPr>
        <w:pStyle w:val="Lgende"/>
        <w:jc w:val="center"/>
        <w:rPr>
          <w:rFonts w:asciiTheme="minorBidi" w:hAnsiTheme="minorBidi" w:cstheme="minorBidi"/>
          <w:i w:val="0"/>
          <w:iCs w:val="0"/>
          <w:color w:val="auto"/>
          <w:sz w:val="20"/>
          <w:szCs w:val="20"/>
        </w:rPr>
      </w:pPr>
      <w:r w:rsidRPr="00065475">
        <w:rPr>
          <w:rFonts w:asciiTheme="minorBidi" w:hAnsiTheme="minorBidi" w:cstheme="minorBidi"/>
          <w:i w:val="0"/>
          <w:iCs w:val="0"/>
          <w:color w:val="auto"/>
          <w:sz w:val="20"/>
          <w:szCs w:val="20"/>
        </w:rPr>
        <w:t xml:space="preserve">Figure </w:t>
      </w:r>
      <w:r w:rsidRPr="00065475">
        <w:rPr>
          <w:rFonts w:asciiTheme="minorBidi" w:hAnsiTheme="minorBidi" w:cstheme="minorBidi"/>
          <w:i w:val="0"/>
          <w:iCs w:val="0"/>
          <w:color w:val="auto"/>
          <w:sz w:val="20"/>
          <w:szCs w:val="20"/>
        </w:rPr>
        <w:fldChar w:fldCharType="begin"/>
      </w:r>
      <w:r w:rsidRPr="00065475">
        <w:rPr>
          <w:rFonts w:asciiTheme="minorBidi" w:hAnsiTheme="minorBidi" w:cstheme="minorBidi"/>
          <w:i w:val="0"/>
          <w:iCs w:val="0"/>
          <w:color w:val="auto"/>
          <w:sz w:val="20"/>
          <w:szCs w:val="20"/>
        </w:rPr>
        <w:instrText xml:space="preserve"> SEQ Figure \* ARABIC </w:instrText>
      </w:r>
      <w:r w:rsidRPr="00065475">
        <w:rPr>
          <w:rFonts w:asciiTheme="minorBidi" w:hAnsiTheme="minorBidi" w:cstheme="minorBidi"/>
          <w:i w:val="0"/>
          <w:iCs w:val="0"/>
          <w:color w:val="auto"/>
          <w:sz w:val="20"/>
          <w:szCs w:val="20"/>
        </w:rPr>
        <w:fldChar w:fldCharType="separate"/>
      </w:r>
      <w:r w:rsidR="00C62740">
        <w:rPr>
          <w:rFonts w:asciiTheme="minorBidi" w:hAnsiTheme="minorBidi" w:cstheme="minorBidi"/>
          <w:i w:val="0"/>
          <w:iCs w:val="0"/>
          <w:noProof/>
          <w:color w:val="auto"/>
          <w:sz w:val="20"/>
          <w:szCs w:val="20"/>
        </w:rPr>
        <w:t>1</w:t>
      </w:r>
      <w:r w:rsidRPr="00065475">
        <w:rPr>
          <w:rFonts w:asciiTheme="minorBidi" w:hAnsiTheme="minorBidi" w:cstheme="minorBidi"/>
          <w:i w:val="0"/>
          <w:iCs w:val="0"/>
          <w:color w:val="auto"/>
          <w:sz w:val="20"/>
          <w:szCs w:val="20"/>
        </w:rPr>
        <w:fldChar w:fldCharType="end"/>
      </w:r>
      <w:r w:rsidRPr="00065475">
        <w:rPr>
          <w:rFonts w:asciiTheme="minorBidi" w:hAnsiTheme="minorBidi" w:cstheme="minorBidi"/>
          <w:i w:val="0"/>
          <w:iCs w:val="0"/>
          <w:color w:val="auto"/>
          <w:sz w:val="20"/>
          <w:szCs w:val="20"/>
        </w:rPr>
        <w:t>Matériels observés en Eo Data Center</w:t>
      </w:r>
    </w:p>
    <w:p w14:paraId="502B3DFB" w14:textId="77777777" w:rsidR="001F2C5F" w:rsidRDefault="001F2C5F" w:rsidP="0002357C">
      <w:pPr>
        <w:spacing w:line="360" w:lineRule="auto"/>
        <w:jc w:val="both"/>
        <w:rPr>
          <w:rFonts w:asciiTheme="minorBidi" w:hAnsiTheme="minorBidi" w:cstheme="minorBidi"/>
        </w:rPr>
      </w:pPr>
    </w:p>
    <w:p w14:paraId="3AEF2527" w14:textId="77777777" w:rsidR="00460C8E" w:rsidRDefault="00460C8E" w:rsidP="0002357C">
      <w:pPr>
        <w:spacing w:line="360" w:lineRule="auto"/>
        <w:jc w:val="both"/>
        <w:rPr>
          <w:rFonts w:asciiTheme="minorBidi" w:hAnsiTheme="minorBidi" w:cstheme="minorBidi"/>
        </w:rPr>
      </w:pPr>
    </w:p>
    <w:p w14:paraId="2777EC75" w14:textId="7BE8177B" w:rsidR="00460C8E" w:rsidRDefault="00460C8E" w:rsidP="0002357C">
      <w:pPr>
        <w:spacing w:line="360" w:lineRule="auto"/>
        <w:jc w:val="both"/>
        <w:rPr>
          <w:rFonts w:asciiTheme="minorBidi" w:hAnsiTheme="minorBidi" w:cstheme="minorBidi"/>
          <w:b/>
          <w:bCs/>
        </w:rPr>
      </w:pPr>
      <w:r w:rsidRPr="001361BE">
        <w:rPr>
          <w:rFonts w:asciiTheme="minorBidi" w:hAnsiTheme="minorBidi" w:cstheme="minorBidi"/>
          <w:b/>
          <w:bCs/>
        </w:rPr>
        <w:t>3-</w:t>
      </w:r>
      <w:r w:rsidR="001361BE" w:rsidRPr="001361BE">
        <w:rPr>
          <w:b/>
          <w:bCs/>
        </w:rPr>
        <w:t xml:space="preserve"> </w:t>
      </w:r>
      <w:r w:rsidR="001361BE" w:rsidRPr="001361BE">
        <w:rPr>
          <w:rFonts w:asciiTheme="minorBidi" w:hAnsiTheme="minorBidi" w:cstheme="minorBidi"/>
          <w:b/>
          <w:bCs/>
        </w:rPr>
        <w:t>Fonctionnement et Technologies Déployées</w:t>
      </w:r>
    </w:p>
    <w:p w14:paraId="3325EFBD" w14:textId="77777777" w:rsidR="00D339D4" w:rsidRDefault="00D339D4" w:rsidP="006E45F5">
      <w:pPr>
        <w:spacing w:line="360" w:lineRule="auto"/>
        <w:jc w:val="both"/>
        <w:rPr>
          <w:rFonts w:asciiTheme="minorBidi" w:hAnsiTheme="minorBidi" w:cstheme="minorBidi"/>
          <w:b/>
          <w:bCs/>
        </w:rPr>
      </w:pPr>
    </w:p>
    <w:p w14:paraId="16D56780" w14:textId="6AA3AAFA" w:rsidR="007320C0" w:rsidRDefault="001B1163" w:rsidP="0002357C">
      <w:pPr>
        <w:spacing w:line="360" w:lineRule="auto"/>
        <w:jc w:val="both"/>
        <w:rPr>
          <w:rFonts w:asciiTheme="minorBidi" w:hAnsiTheme="minorBidi" w:cstheme="minorBidi"/>
        </w:rPr>
      </w:pPr>
      <w:r w:rsidRPr="001B1163">
        <w:rPr>
          <w:rFonts w:asciiTheme="minorBidi" w:hAnsiTheme="minorBidi" w:cstheme="minorBidi"/>
        </w:rPr>
        <w:t>Chez Eo Data Center, l'opérationnalisation des centres de données s'appuie sur des pratiques avancées de gestion des infrastructures et de maintenance préventive. J'ai été particulièrement impressionné par l'efficacité des systèmes de surveillance en temps réel et des mécanismes de gestion des incidents, assurant une disponibilité optimale des services. En outre, l'entreprise investit constamment dans des technologies de pointe, telles que la virtualisation, le stockage défini par logiciel (SDS) et des solutions de sécurité avancées, afin de rester à la pointe du secteur et de répondre aux exigences croissantes de ses clients en termes de performance et de sécurité des données.</w:t>
      </w:r>
    </w:p>
    <w:p w14:paraId="5EE44ECA" w14:textId="77777777" w:rsidR="001B1163" w:rsidRDefault="001B1163" w:rsidP="0002357C">
      <w:pPr>
        <w:spacing w:line="360" w:lineRule="auto"/>
        <w:jc w:val="both"/>
        <w:rPr>
          <w:rFonts w:asciiTheme="minorBidi" w:hAnsiTheme="minorBidi" w:cstheme="minorBidi"/>
        </w:rPr>
      </w:pPr>
    </w:p>
    <w:p w14:paraId="24A355AE" w14:textId="77777777" w:rsidR="001B1163" w:rsidRDefault="001B1163" w:rsidP="0002357C">
      <w:pPr>
        <w:spacing w:line="360" w:lineRule="auto"/>
        <w:jc w:val="both"/>
        <w:rPr>
          <w:rFonts w:asciiTheme="minorBidi" w:hAnsiTheme="minorBidi" w:cstheme="minorBidi"/>
        </w:rPr>
      </w:pPr>
    </w:p>
    <w:p w14:paraId="043ECA93" w14:textId="77777777" w:rsidR="007320C0" w:rsidRDefault="007320C0" w:rsidP="0002357C">
      <w:pPr>
        <w:spacing w:line="360" w:lineRule="auto"/>
        <w:jc w:val="both"/>
        <w:rPr>
          <w:rFonts w:asciiTheme="minorBidi" w:hAnsiTheme="minorBidi" w:cstheme="minorBidi"/>
        </w:rPr>
      </w:pPr>
    </w:p>
    <w:p w14:paraId="050D52F5" w14:textId="77777777" w:rsidR="007320C0" w:rsidRDefault="007320C0" w:rsidP="0002357C">
      <w:pPr>
        <w:spacing w:line="360" w:lineRule="auto"/>
        <w:jc w:val="both"/>
        <w:rPr>
          <w:rFonts w:asciiTheme="minorBidi" w:hAnsiTheme="minorBidi" w:cstheme="minorBidi"/>
        </w:rPr>
      </w:pPr>
    </w:p>
    <w:p w14:paraId="4C8367B8" w14:textId="60E3E906" w:rsidR="007320C0" w:rsidRDefault="00A22B14" w:rsidP="007320C0">
      <w:pPr>
        <w:spacing w:line="360" w:lineRule="auto"/>
        <w:jc w:val="center"/>
        <w:rPr>
          <w:rFonts w:asciiTheme="minorBidi" w:hAnsiTheme="minorBidi" w:cstheme="minorBidi"/>
          <w:b/>
          <w:bCs/>
          <w:sz w:val="28"/>
          <w:szCs w:val="28"/>
        </w:rPr>
      </w:pPr>
      <w:r>
        <w:rPr>
          <w:rFonts w:asciiTheme="minorBidi" w:hAnsiTheme="minorBidi" w:cstheme="minorBidi"/>
          <w:b/>
          <w:bCs/>
          <w:sz w:val="28"/>
          <w:szCs w:val="28"/>
        </w:rPr>
        <w:lastRenderedPageBreak/>
        <w:t xml:space="preserve">Chapitre 2 </w:t>
      </w:r>
      <w:r w:rsidR="007320C0" w:rsidRPr="007320C0">
        <w:rPr>
          <w:rFonts w:asciiTheme="minorBidi" w:hAnsiTheme="minorBidi" w:cstheme="minorBidi"/>
          <w:b/>
          <w:bCs/>
          <w:sz w:val="28"/>
          <w:szCs w:val="28"/>
        </w:rPr>
        <w:t> : Onetech Group</w:t>
      </w:r>
    </w:p>
    <w:p w14:paraId="6E3C51CF" w14:textId="77777777" w:rsidR="007320C0" w:rsidRPr="007320C0" w:rsidRDefault="007320C0" w:rsidP="007320C0">
      <w:pPr>
        <w:spacing w:line="360" w:lineRule="auto"/>
        <w:jc w:val="center"/>
        <w:rPr>
          <w:rFonts w:asciiTheme="minorBidi" w:hAnsiTheme="minorBidi" w:cstheme="minorBidi"/>
          <w:b/>
          <w:bCs/>
          <w:sz w:val="28"/>
          <w:szCs w:val="28"/>
        </w:rPr>
      </w:pPr>
    </w:p>
    <w:p w14:paraId="0520A0B1" w14:textId="19C442BE" w:rsidR="007320C0" w:rsidRDefault="007320C0" w:rsidP="007320C0">
      <w:pPr>
        <w:spacing w:line="360" w:lineRule="auto"/>
        <w:rPr>
          <w:rFonts w:asciiTheme="minorBidi" w:hAnsiTheme="minorBidi" w:cstheme="minorBidi"/>
          <w:b/>
          <w:bCs/>
        </w:rPr>
      </w:pPr>
      <w:r w:rsidRPr="007320C0">
        <w:rPr>
          <w:rFonts w:asciiTheme="minorBidi" w:hAnsiTheme="minorBidi" w:cstheme="minorBidi"/>
          <w:b/>
          <w:bCs/>
        </w:rPr>
        <w:t>1-Présentation de l’entreprise </w:t>
      </w:r>
    </w:p>
    <w:p w14:paraId="42435748" w14:textId="77777777" w:rsidR="006E45F5" w:rsidRDefault="006E45F5" w:rsidP="007320C0">
      <w:pPr>
        <w:spacing w:line="360" w:lineRule="auto"/>
        <w:rPr>
          <w:rFonts w:asciiTheme="minorBidi" w:hAnsiTheme="minorBidi" w:cstheme="minorBidi"/>
          <w:b/>
          <w:bCs/>
        </w:rPr>
      </w:pPr>
    </w:p>
    <w:p w14:paraId="1DEFD8F9" w14:textId="3F5B8EB2" w:rsidR="006E45F5" w:rsidRDefault="006E45F5" w:rsidP="006E45F5">
      <w:pPr>
        <w:spacing w:line="360" w:lineRule="auto"/>
        <w:jc w:val="both"/>
        <w:rPr>
          <w:rFonts w:asciiTheme="minorBidi" w:hAnsiTheme="minorBidi" w:cstheme="minorBidi"/>
        </w:rPr>
      </w:pPr>
      <w:r w:rsidRPr="006E45F5">
        <w:rPr>
          <w:rFonts w:asciiTheme="minorBidi" w:hAnsiTheme="minorBidi" w:cstheme="minorBidi"/>
        </w:rPr>
        <w:t>One TECH est un groupe industriel privé opérant à la fois sur les marchés locaux et internationaux. Le groupe est principalement présent dans les secteurs de l'automobile, de l'énergie et de l'industrie. L'excellence industrielle de One Tech, construite au fil des années grâce à une maîtrise de la production dans l'industrie des câbles, la mécatronique (composants électroniques et assemblage, modules mécatroniques, moulage plastique) et les TIC, a conduit le groupe à se distinguer internationalement auprès de la plupart des clients les mieux notés dans ces domaines.</w:t>
      </w:r>
      <w:r w:rsidR="00B30E5D">
        <w:rPr>
          <w:rFonts w:asciiTheme="minorBidi" w:hAnsiTheme="minorBidi" w:cstheme="minorBidi"/>
        </w:rPr>
        <w:t>{2] [3]</w:t>
      </w:r>
    </w:p>
    <w:p w14:paraId="62B00C10" w14:textId="77777777" w:rsidR="00B30E5D" w:rsidRDefault="00E7727D" w:rsidP="00B30E5D">
      <w:pPr>
        <w:pStyle w:val="NormalWeb"/>
        <w:keepNext/>
        <w:jc w:val="center"/>
      </w:pPr>
      <w:r>
        <w:rPr>
          <w:noProof/>
        </w:rPr>
        <w:drawing>
          <wp:inline distT="0" distB="0" distL="0" distR="0" wp14:anchorId="6D695754" wp14:editId="25429B4C">
            <wp:extent cx="5234940" cy="3532094"/>
            <wp:effectExtent l="0" t="0" r="3810" b="0"/>
            <wp:docPr id="719979977" name="Image 7" descr="Une image contenant bouteille, intérieur, habits,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79977" name="Image 7" descr="Une image contenant bouteille, intérieur, habits, mu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467" cy="3535823"/>
                    </a:xfrm>
                    <a:prstGeom prst="rect">
                      <a:avLst/>
                    </a:prstGeom>
                    <a:noFill/>
                    <a:ln>
                      <a:noFill/>
                    </a:ln>
                  </pic:spPr>
                </pic:pic>
              </a:graphicData>
            </a:graphic>
          </wp:inline>
        </w:drawing>
      </w:r>
    </w:p>
    <w:p w14:paraId="7D481F22" w14:textId="4C870768" w:rsidR="00E7727D" w:rsidRPr="00B30E5D" w:rsidRDefault="00B30E5D" w:rsidP="00B30E5D">
      <w:pPr>
        <w:pStyle w:val="Lgende"/>
        <w:jc w:val="center"/>
        <w:rPr>
          <w:rFonts w:asciiTheme="minorBidi" w:hAnsiTheme="minorBidi" w:cstheme="minorBidi"/>
          <w:i w:val="0"/>
          <w:iCs w:val="0"/>
          <w:color w:val="auto"/>
          <w:sz w:val="20"/>
          <w:szCs w:val="20"/>
        </w:rPr>
      </w:pPr>
      <w:r w:rsidRPr="00B30E5D">
        <w:rPr>
          <w:rFonts w:asciiTheme="minorBidi" w:hAnsiTheme="minorBidi" w:cstheme="minorBidi"/>
          <w:i w:val="0"/>
          <w:iCs w:val="0"/>
          <w:color w:val="auto"/>
          <w:sz w:val="20"/>
          <w:szCs w:val="20"/>
        </w:rPr>
        <w:t xml:space="preserve">Figure </w:t>
      </w:r>
      <w:r w:rsidRPr="00B30E5D">
        <w:rPr>
          <w:rFonts w:asciiTheme="minorBidi" w:hAnsiTheme="minorBidi" w:cstheme="minorBidi"/>
          <w:i w:val="0"/>
          <w:iCs w:val="0"/>
          <w:color w:val="auto"/>
          <w:sz w:val="20"/>
          <w:szCs w:val="20"/>
        </w:rPr>
        <w:fldChar w:fldCharType="begin"/>
      </w:r>
      <w:r w:rsidRPr="00B30E5D">
        <w:rPr>
          <w:rFonts w:asciiTheme="minorBidi" w:hAnsiTheme="minorBidi" w:cstheme="minorBidi"/>
          <w:i w:val="0"/>
          <w:iCs w:val="0"/>
          <w:color w:val="auto"/>
          <w:sz w:val="20"/>
          <w:szCs w:val="20"/>
        </w:rPr>
        <w:instrText xml:space="preserve"> SEQ Figure \* ARABIC </w:instrText>
      </w:r>
      <w:r w:rsidRPr="00B30E5D">
        <w:rPr>
          <w:rFonts w:asciiTheme="minorBidi" w:hAnsiTheme="minorBidi" w:cstheme="minorBidi"/>
          <w:i w:val="0"/>
          <w:iCs w:val="0"/>
          <w:color w:val="auto"/>
          <w:sz w:val="20"/>
          <w:szCs w:val="20"/>
        </w:rPr>
        <w:fldChar w:fldCharType="separate"/>
      </w:r>
      <w:r w:rsidR="00C62740">
        <w:rPr>
          <w:rFonts w:asciiTheme="minorBidi" w:hAnsiTheme="minorBidi" w:cstheme="minorBidi"/>
          <w:i w:val="0"/>
          <w:iCs w:val="0"/>
          <w:noProof/>
          <w:color w:val="auto"/>
          <w:sz w:val="20"/>
          <w:szCs w:val="20"/>
        </w:rPr>
        <w:t>2</w:t>
      </w:r>
      <w:r w:rsidRPr="00B30E5D">
        <w:rPr>
          <w:rFonts w:asciiTheme="minorBidi" w:hAnsiTheme="minorBidi" w:cstheme="minorBidi"/>
          <w:i w:val="0"/>
          <w:iCs w:val="0"/>
          <w:color w:val="auto"/>
          <w:sz w:val="20"/>
          <w:szCs w:val="20"/>
        </w:rPr>
        <w:fldChar w:fldCharType="end"/>
      </w:r>
      <w:r w:rsidRPr="00B30E5D">
        <w:rPr>
          <w:rFonts w:asciiTheme="minorBidi" w:hAnsiTheme="minorBidi" w:cstheme="minorBidi"/>
          <w:i w:val="0"/>
          <w:iCs w:val="0"/>
          <w:color w:val="auto"/>
          <w:sz w:val="20"/>
          <w:szCs w:val="20"/>
        </w:rPr>
        <w:t>Présentation de l’entreprise Onetech</w:t>
      </w:r>
    </w:p>
    <w:p w14:paraId="587CE081" w14:textId="3DF16322" w:rsidR="00CA3DFA" w:rsidRDefault="00CA3DFA" w:rsidP="00CA3DFA">
      <w:pPr>
        <w:pStyle w:val="NormalWeb"/>
        <w:jc w:val="center"/>
      </w:pPr>
    </w:p>
    <w:p w14:paraId="003789A5" w14:textId="665DF79E" w:rsidR="003737FB" w:rsidRDefault="003737FB" w:rsidP="00CA3DFA">
      <w:pPr>
        <w:pStyle w:val="NormalWeb"/>
        <w:jc w:val="center"/>
      </w:pPr>
    </w:p>
    <w:p w14:paraId="4586654D" w14:textId="49BD96F2" w:rsidR="00CA3DFA" w:rsidRDefault="00CA3DFA" w:rsidP="00CA3DFA">
      <w:pPr>
        <w:pStyle w:val="NormalWeb"/>
      </w:pPr>
    </w:p>
    <w:p w14:paraId="65E97607" w14:textId="1452C43E" w:rsidR="0083631B" w:rsidRPr="006E45F5" w:rsidRDefault="0083631B" w:rsidP="006E45F5">
      <w:pPr>
        <w:spacing w:line="360" w:lineRule="auto"/>
        <w:jc w:val="both"/>
        <w:rPr>
          <w:rFonts w:asciiTheme="minorBidi" w:hAnsiTheme="minorBidi" w:cstheme="minorBidi"/>
        </w:rPr>
      </w:pPr>
    </w:p>
    <w:p w14:paraId="74ADDFD0" w14:textId="77777777" w:rsidR="007320C0" w:rsidRPr="006E45F5" w:rsidRDefault="007320C0" w:rsidP="006E45F5">
      <w:pPr>
        <w:spacing w:line="360" w:lineRule="auto"/>
        <w:jc w:val="both"/>
        <w:rPr>
          <w:rFonts w:asciiTheme="minorBidi" w:hAnsiTheme="minorBidi" w:cstheme="minorBidi"/>
        </w:rPr>
      </w:pPr>
    </w:p>
    <w:p w14:paraId="68BB6EA1" w14:textId="77777777" w:rsidR="006E45F5" w:rsidRDefault="006E45F5" w:rsidP="006E45F5">
      <w:pPr>
        <w:spacing w:line="360" w:lineRule="auto"/>
        <w:jc w:val="both"/>
        <w:rPr>
          <w:rFonts w:asciiTheme="minorBidi" w:hAnsiTheme="minorBidi" w:cstheme="minorBidi"/>
          <w:b/>
          <w:bCs/>
        </w:rPr>
      </w:pPr>
      <w:r w:rsidRPr="008D4AD6">
        <w:rPr>
          <w:rFonts w:asciiTheme="minorBidi" w:hAnsiTheme="minorBidi" w:cstheme="minorBidi"/>
          <w:b/>
          <w:bCs/>
        </w:rPr>
        <w:t>2- Branches et Matériels Observés</w:t>
      </w:r>
    </w:p>
    <w:p w14:paraId="641DC29B" w14:textId="77777777" w:rsidR="007320C0" w:rsidRDefault="007320C0" w:rsidP="00F64E8E">
      <w:pPr>
        <w:spacing w:line="360" w:lineRule="auto"/>
        <w:jc w:val="both"/>
        <w:rPr>
          <w:rFonts w:asciiTheme="minorBidi" w:hAnsiTheme="minorBidi" w:cstheme="minorBidi"/>
        </w:rPr>
      </w:pPr>
    </w:p>
    <w:p w14:paraId="2DF1BE9F" w14:textId="4151A488" w:rsidR="00F64E8E" w:rsidRDefault="0018488B" w:rsidP="00F64E8E">
      <w:pPr>
        <w:spacing w:line="360" w:lineRule="auto"/>
        <w:jc w:val="both"/>
        <w:rPr>
          <w:rFonts w:asciiTheme="minorBidi" w:hAnsiTheme="minorBidi" w:cstheme="minorBidi"/>
        </w:rPr>
      </w:pPr>
      <w:r w:rsidRPr="0018488B">
        <w:rPr>
          <w:rFonts w:asciiTheme="minorBidi" w:hAnsiTheme="minorBidi" w:cstheme="minorBidi"/>
        </w:rPr>
        <w:t>Lors de ma visite chez Onetech Group, j'ai pu découvrir plusieurs domaines d'activité au sein de l'entreprise, notamment dans les secteurs de l'automobile, de l'énergie et de l'industrie. Dans le secteur automobile, Onetech Group se distingue par son expertise en production de composants électroniques et en assemblage mécatronique, essentiels pour les systèmes embarqués et les technologies de pointe des véhicules. Dans le domaine de l'énergie, l'entreprise joue un rôle clé en fournissant des solutions technologiques pour la gestion et l'optimisation des ressources énergétiques, contribuant ainsi à la transition vers des sources d'énergie plus durables et efficaces. Enfin, dans le secteur industriel, Onetech Group s'affirme comme un leader grâce à ses compétences en moulage plastique et sa capacité à offrir des solutions intégrées pour les besoins de fabrication. Pendant la visite, j'ai pu observer divers équipements et matériels utilisés dans ces différents secteurs, tels que des machines de production avancées, des outils de contrôle qualité et des systèmes de fabrication automatisés.</w:t>
      </w:r>
    </w:p>
    <w:p w14:paraId="3506A48B" w14:textId="77777777" w:rsidR="00EB76EA" w:rsidRDefault="00EB76EA" w:rsidP="00F64E8E">
      <w:pPr>
        <w:spacing w:line="360" w:lineRule="auto"/>
        <w:jc w:val="both"/>
        <w:rPr>
          <w:rFonts w:asciiTheme="minorBidi" w:hAnsiTheme="minorBidi" w:cstheme="minorBidi"/>
        </w:rPr>
      </w:pPr>
    </w:p>
    <w:p w14:paraId="6B2CB34F" w14:textId="14109ED1" w:rsidR="00FC33B1" w:rsidRDefault="00F64E8E" w:rsidP="002E63E4">
      <w:pPr>
        <w:spacing w:line="360" w:lineRule="auto"/>
        <w:jc w:val="both"/>
        <w:rPr>
          <w:rFonts w:asciiTheme="minorBidi" w:hAnsiTheme="minorBidi" w:cstheme="minorBidi"/>
          <w:b/>
          <w:bCs/>
        </w:rPr>
      </w:pPr>
      <w:r w:rsidRPr="001361BE">
        <w:rPr>
          <w:rFonts w:asciiTheme="minorBidi" w:hAnsiTheme="minorBidi" w:cstheme="minorBidi"/>
          <w:b/>
          <w:bCs/>
        </w:rPr>
        <w:t>3-</w:t>
      </w:r>
      <w:r w:rsidRPr="001361BE">
        <w:rPr>
          <w:b/>
          <w:bCs/>
        </w:rPr>
        <w:t xml:space="preserve"> </w:t>
      </w:r>
      <w:r w:rsidRPr="001361BE">
        <w:rPr>
          <w:rFonts w:asciiTheme="minorBidi" w:hAnsiTheme="minorBidi" w:cstheme="minorBidi"/>
          <w:b/>
          <w:bCs/>
        </w:rPr>
        <w:t>Fonctionnement et Technologies Déployées</w:t>
      </w:r>
    </w:p>
    <w:p w14:paraId="0C76509B" w14:textId="3051A29F" w:rsidR="00C11FAF" w:rsidRPr="00C11FAF" w:rsidRDefault="00C11FAF" w:rsidP="002E63E4">
      <w:pPr>
        <w:pStyle w:val="NormalWeb"/>
        <w:spacing w:line="360" w:lineRule="auto"/>
        <w:jc w:val="both"/>
        <w:rPr>
          <w:rFonts w:asciiTheme="minorBidi" w:hAnsiTheme="minorBidi" w:cstheme="minorBidi"/>
        </w:rPr>
      </w:pPr>
      <w:r w:rsidRPr="00C11FAF">
        <w:rPr>
          <w:rFonts w:asciiTheme="minorBidi" w:hAnsiTheme="minorBidi" w:cstheme="minorBidi"/>
        </w:rPr>
        <w:t>Onetech Group accorde une priorité absolue à la gestion de son réseau informatique et à la sécurité de ses systèmes. Pour garantir un fonctionnement fluide et sécurisé, l'entreprise utilise des technologies de pointe dans ces domaines critiques.</w:t>
      </w:r>
    </w:p>
    <w:p w14:paraId="1D69648F" w14:textId="1BE500B2" w:rsidR="00C11FAF" w:rsidRPr="00C11FAF" w:rsidRDefault="00C11FAF" w:rsidP="00EC25C0">
      <w:pPr>
        <w:pStyle w:val="NormalWeb"/>
        <w:spacing w:line="360" w:lineRule="auto"/>
        <w:jc w:val="both"/>
        <w:rPr>
          <w:rFonts w:asciiTheme="minorBidi" w:hAnsiTheme="minorBidi" w:cstheme="minorBidi"/>
        </w:rPr>
      </w:pPr>
      <w:r w:rsidRPr="00C11FAF">
        <w:rPr>
          <w:rFonts w:asciiTheme="minorBidi" w:hAnsiTheme="minorBidi" w:cstheme="minorBidi"/>
        </w:rPr>
        <w:t>Pour le réseau, Onetech Group s'appuie sur des solutions de mise en réseau avancées afin d'assurer une connectivité rapide et fiable entre ses différentes installations et partenaires. Cela inclut l'utilisation de réseaux locaux (LAN) et de réseaux étendus (WAN) pour connecter les sites distants, ainsi que l'adoption de technologies de commutation et de routage performantes pour garantir un flux de données optimal.</w:t>
      </w:r>
    </w:p>
    <w:p w14:paraId="0A0DE77F" w14:textId="5ADCFDD3" w:rsidR="00C11FAF" w:rsidRPr="00C11FAF" w:rsidRDefault="00C11FAF" w:rsidP="002E63E4">
      <w:pPr>
        <w:pStyle w:val="NormalWeb"/>
        <w:spacing w:line="360" w:lineRule="auto"/>
        <w:jc w:val="both"/>
        <w:rPr>
          <w:rFonts w:asciiTheme="minorBidi" w:hAnsiTheme="minorBidi" w:cstheme="minorBidi"/>
        </w:rPr>
      </w:pPr>
      <w:r w:rsidRPr="00C11FAF">
        <w:rPr>
          <w:rFonts w:asciiTheme="minorBidi" w:hAnsiTheme="minorBidi" w:cstheme="minorBidi"/>
        </w:rPr>
        <w:t xml:space="preserve">En matière de sécurité, Onetech Group applique une approche multicouche pour protéger ses systèmes des menaces internes et externes. Cela comprend l'utilisation de pare-feu et de systèmes de détection des intrusions pour surveiller et contrôler le </w:t>
      </w:r>
      <w:r w:rsidRPr="00C11FAF">
        <w:rPr>
          <w:rFonts w:asciiTheme="minorBidi" w:hAnsiTheme="minorBidi" w:cstheme="minorBidi"/>
        </w:rPr>
        <w:lastRenderedPageBreak/>
        <w:t>trafic réseau, ainsi que la mise en place de politiques de sécurité rigoureuses pour limiter l'accès aux données sensibles.</w:t>
      </w:r>
    </w:p>
    <w:p w14:paraId="2EDC8FF2" w14:textId="4147CB72" w:rsidR="00C11FAF" w:rsidRPr="00C11FAF" w:rsidRDefault="00C11FAF" w:rsidP="002E63E4">
      <w:pPr>
        <w:pStyle w:val="NormalWeb"/>
        <w:spacing w:line="360" w:lineRule="auto"/>
        <w:jc w:val="both"/>
        <w:rPr>
          <w:rFonts w:asciiTheme="minorBidi" w:hAnsiTheme="minorBidi" w:cstheme="minorBidi"/>
        </w:rPr>
      </w:pPr>
      <w:r w:rsidRPr="00C11FAF">
        <w:rPr>
          <w:rFonts w:asciiTheme="minorBidi" w:hAnsiTheme="minorBidi" w:cstheme="minorBidi"/>
        </w:rPr>
        <w:t>De plus, l'entreprise investit dans des technologies de cryptage avancées pour assurer la confidentialité des informations échangées et stockées, ainsi que dans des solutions de gestion des identités et des accès pour garantir que seules les personnes autorisées peuvent accéder aux ressources critiques du réseau.</w:t>
      </w:r>
      <w:r w:rsidR="002E63E4">
        <w:rPr>
          <w:rFonts w:asciiTheme="minorBidi" w:hAnsiTheme="minorBidi" w:cstheme="minorBidi"/>
        </w:rPr>
        <w:t>[</w:t>
      </w:r>
      <w:r w:rsidR="00EC25C0">
        <w:rPr>
          <w:rFonts w:asciiTheme="minorBidi" w:hAnsiTheme="minorBidi" w:cstheme="minorBidi"/>
        </w:rPr>
        <w:t>3]</w:t>
      </w:r>
    </w:p>
    <w:p w14:paraId="1FDEF69F" w14:textId="77777777" w:rsidR="00581918" w:rsidRDefault="00CE565F" w:rsidP="00581918">
      <w:pPr>
        <w:pStyle w:val="NormalWeb"/>
        <w:keepNext/>
        <w:spacing w:line="360" w:lineRule="auto"/>
        <w:jc w:val="both"/>
      </w:pPr>
      <w:r>
        <w:rPr>
          <w:noProof/>
        </w:rPr>
        <w:drawing>
          <wp:inline distT="0" distB="0" distL="0" distR="0" wp14:anchorId="0E2992D7" wp14:editId="2C969CE0">
            <wp:extent cx="5760720" cy="4320540"/>
            <wp:effectExtent l="0" t="0" r="0" b="3810"/>
            <wp:docPr id="51501107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6BF2E911" w14:textId="07A345CC" w:rsidR="00CE565F" w:rsidRPr="00581918" w:rsidRDefault="00581918" w:rsidP="00581918">
      <w:pPr>
        <w:pStyle w:val="Lgende"/>
        <w:jc w:val="center"/>
        <w:rPr>
          <w:rFonts w:asciiTheme="minorBidi" w:hAnsiTheme="minorBidi" w:cstheme="minorBidi"/>
          <w:i w:val="0"/>
          <w:iCs w:val="0"/>
          <w:color w:val="auto"/>
          <w:sz w:val="20"/>
          <w:szCs w:val="20"/>
        </w:rPr>
      </w:pPr>
      <w:r w:rsidRPr="00581918">
        <w:rPr>
          <w:rFonts w:asciiTheme="minorBidi" w:hAnsiTheme="minorBidi" w:cstheme="minorBidi"/>
          <w:i w:val="0"/>
          <w:iCs w:val="0"/>
          <w:color w:val="auto"/>
          <w:sz w:val="20"/>
          <w:szCs w:val="20"/>
        </w:rPr>
        <w:t xml:space="preserve">Figure </w:t>
      </w:r>
      <w:r w:rsidRPr="00581918">
        <w:rPr>
          <w:rFonts w:asciiTheme="minorBidi" w:hAnsiTheme="minorBidi" w:cstheme="minorBidi"/>
          <w:i w:val="0"/>
          <w:iCs w:val="0"/>
          <w:color w:val="auto"/>
          <w:sz w:val="20"/>
          <w:szCs w:val="20"/>
        </w:rPr>
        <w:fldChar w:fldCharType="begin"/>
      </w:r>
      <w:r w:rsidRPr="00581918">
        <w:rPr>
          <w:rFonts w:asciiTheme="minorBidi" w:hAnsiTheme="minorBidi" w:cstheme="minorBidi"/>
          <w:i w:val="0"/>
          <w:iCs w:val="0"/>
          <w:color w:val="auto"/>
          <w:sz w:val="20"/>
          <w:szCs w:val="20"/>
        </w:rPr>
        <w:instrText xml:space="preserve"> SEQ Figure \* ARABIC </w:instrText>
      </w:r>
      <w:r w:rsidRPr="00581918">
        <w:rPr>
          <w:rFonts w:asciiTheme="minorBidi" w:hAnsiTheme="minorBidi" w:cstheme="minorBidi"/>
          <w:i w:val="0"/>
          <w:iCs w:val="0"/>
          <w:color w:val="auto"/>
          <w:sz w:val="20"/>
          <w:szCs w:val="20"/>
        </w:rPr>
        <w:fldChar w:fldCharType="separate"/>
      </w:r>
      <w:r w:rsidR="00C62740">
        <w:rPr>
          <w:rFonts w:asciiTheme="minorBidi" w:hAnsiTheme="minorBidi" w:cstheme="minorBidi"/>
          <w:i w:val="0"/>
          <w:iCs w:val="0"/>
          <w:noProof/>
          <w:color w:val="auto"/>
          <w:sz w:val="20"/>
          <w:szCs w:val="20"/>
        </w:rPr>
        <w:t>3</w:t>
      </w:r>
      <w:r w:rsidRPr="00581918">
        <w:rPr>
          <w:rFonts w:asciiTheme="minorBidi" w:hAnsiTheme="minorBidi" w:cstheme="minorBidi"/>
          <w:i w:val="0"/>
          <w:iCs w:val="0"/>
          <w:color w:val="auto"/>
          <w:sz w:val="20"/>
          <w:szCs w:val="20"/>
        </w:rPr>
        <w:fldChar w:fldCharType="end"/>
      </w:r>
      <w:r>
        <w:rPr>
          <w:rFonts w:asciiTheme="minorBidi" w:hAnsiTheme="minorBidi" w:cstheme="minorBidi"/>
          <w:i w:val="0"/>
          <w:iCs w:val="0"/>
          <w:color w:val="auto"/>
          <w:sz w:val="20"/>
          <w:szCs w:val="20"/>
        </w:rPr>
        <w:t> :</w:t>
      </w:r>
      <w:r w:rsidRPr="00581918">
        <w:rPr>
          <w:rFonts w:asciiTheme="minorBidi" w:hAnsiTheme="minorBidi" w:cstheme="minorBidi"/>
          <w:i w:val="0"/>
          <w:iCs w:val="0"/>
          <w:color w:val="auto"/>
          <w:sz w:val="20"/>
          <w:szCs w:val="20"/>
        </w:rPr>
        <w:t xml:space="preserve">  Notre Visite chez Onetech</w:t>
      </w:r>
    </w:p>
    <w:p w14:paraId="5753B63B" w14:textId="77777777" w:rsidR="00CE565F" w:rsidRDefault="00CE565F" w:rsidP="00CE565F">
      <w:pPr>
        <w:pStyle w:val="NormalWeb"/>
      </w:pPr>
    </w:p>
    <w:p w14:paraId="529E5EDE" w14:textId="77777777" w:rsidR="00CE565F" w:rsidRDefault="00CE565F" w:rsidP="00CE565F">
      <w:pPr>
        <w:pStyle w:val="NormalWeb"/>
      </w:pPr>
    </w:p>
    <w:p w14:paraId="4664D08B" w14:textId="77777777" w:rsidR="002E63E4" w:rsidRDefault="002E63E4" w:rsidP="00CE565F">
      <w:pPr>
        <w:pStyle w:val="NormalWeb"/>
      </w:pPr>
    </w:p>
    <w:p w14:paraId="4802BB89" w14:textId="77777777" w:rsidR="00EC25C0" w:rsidRDefault="00EC25C0" w:rsidP="00CE565F">
      <w:pPr>
        <w:pStyle w:val="NormalWeb"/>
      </w:pPr>
    </w:p>
    <w:p w14:paraId="5B429F7F" w14:textId="77777777" w:rsidR="002E63E4" w:rsidRDefault="002E63E4" w:rsidP="00CE565F">
      <w:pPr>
        <w:pStyle w:val="NormalWeb"/>
      </w:pPr>
    </w:p>
    <w:p w14:paraId="40CFCD09" w14:textId="77777777" w:rsidR="00CE565F" w:rsidRDefault="00CE565F" w:rsidP="00CE565F">
      <w:pPr>
        <w:pStyle w:val="NormalWeb"/>
      </w:pPr>
    </w:p>
    <w:p w14:paraId="452C8B19" w14:textId="4F15372F" w:rsidR="00CE565F" w:rsidRDefault="00A22B14" w:rsidP="00CE565F">
      <w:pPr>
        <w:spacing w:line="360" w:lineRule="auto"/>
        <w:jc w:val="center"/>
        <w:rPr>
          <w:rFonts w:asciiTheme="minorBidi" w:hAnsiTheme="minorBidi" w:cstheme="minorBidi"/>
          <w:b/>
          <w:bCs/>
          <w:sz w:val="28"/>
          <w:szCs w:val="28"/>
        </w:rPr>
      </w:pPr>
      <w:r>
        <w:rPr>
          <w:rFonts w:asciiTheme="minorBidi" w:hAnsiTheme="minorBidi" w:cstheme="minorBidi"/>
          <w:b/>
          <w:bCs/>
          <w:sz w:val="28"/>
          <w:szCs w:val="28"/>
        </w:rPr>
        <w:lastRenderedPageBreak/>
        <w:t xml:space="preserve">Chapitre 3 </w:t>
      </w:r>
      <w:r w:rsidR="00CE565F" w:rsidRPr="007320C0">
        <w:rPr>
          <w:rFonts w:asciiTheme="minorBidi" w:hAnsiTheme="minorBidi" w:cstheme="minorBidi"/>
          <w:b/>
          <w:bCs/>
          <w:sz w:val="28"/>
          <w:szCs w:val="28"/>
        </w:rPr>
        <w:t xml:space="preserve">  : </w:t>
      </w:r>
      <w:r w:rsidR="00A413EC">
        <w:rPr>
          <w:rFonts w:asciiTheme="minorBidi" w:hAnsiTheme="minorBidi" w:cstheme="minorBidi"/>
          <w:b/>
          <w:bCs/>
          <w:sz w:val="28"/>
          <w:szCs w:val="28"/>
        </w:rPr>
        <w:t>Adactim</w:t>
      </w:r>
    </w:p>
    <w:p w14:paraId="31005FBF" w14:textId="77777777" w:rsidR="00A413EC" w:rsidRPr="00A413EC" w:rsidRDefault="00A413EC" w:rsidP="00A413EC">
      <w:pPr>
        <w:spacing w:line="360" w:lineRule="auto"/>
        <w:rPr>
          <w:rFonts w:asciiTheme="minorBidi" w:hAnsiTheme="minorBidi" w:cstheme="minorBidi"/>
        </w:rPr>
      </w:pPr>
    </w:p>
    <w:p w14:paraId="7665EA8A" w14:textId="77777777" w:rsidR="00A413EC" w:rsidRDefault="00A413EC" w:rsidP="00A413EC">
      <w:pPr>
        <w:spacing w:line="360" w:lineRule="auto"/>
        <w:rPr>
          <w:rFonts w:asciiTheme="minorBidi" w:hAnsiTheme="minorBidi" w:cstheme="minorBidi"/>
          <w:b/>
          <w:bCs/>
        </w:rPr>
      </w:pPr>
      <w:r w:rsidRPr="007320C0">
        <w:rPr>
          <w:rFonts w:asciiTheme="minorBidi" w:hAnsiTheme="minorBidi" w:cstheme="minorBidi"/>
          <w:b/>
          <w:bCs/>
        </w:rPr>
        <w:t>1-Présentation de l’entreprise </w:t>
      </w:r>
    </w:p>
    <w:p w14:paraId="7979C3BF" w14:textId="77777777" w:rsidR="00C2713D" w:rsidRPr="005F19C0" w:rsidRDefault="00C2713D" w:rsidP="00C2713D">
      <w:pPr>
        <w:pStyle w:val="NormalWeb"/>
        <w:shd w:val="clear" w:color="auto" w:fill="FFFFFF"/>
        <w:spacing w:before="0" w:beforeAutospacing="0" w:after="150" w:afterAutospacing="0" w:line="360" w:lineRule="auto"/>
        <w:jc w:val="both"/>
        <w:rPr>
          <w:rFonts w:asciiTheme="minorBidi" w:hAnsiTheme="minorBidi" w:cstheme="minorBidi"/>
          <w:color w:val="343434"/>
        </w:rPr>
      </w:pPr>
      <w:r w:rsidRPr="005F19C0">
        <w:rPr>
          <w:rFonts w:asciiTheme="minorBidi" w:hAnsiTheme="minorBidi" w:cstheme="minorBidi"/>
          <w:color w:val="343434"/>
        </w:rPr>
        <w:t>ADACTIM est un Opérateur de Services Managés spécialisé dans le Cloud, l’intégration et infogérance applicative, l’ERP et la BI, opérant à l’international via une présence en Europe, au Maghreb et en Afrique.</w:t>
      </w:r>
    </w:p>
    <w:p w14:paraId="4F576F8C" w14:textId="77777777" w:rsidR="00C2713D" w:rsidRPr="005F19C0" w:rsidRDefault="00C2713D" w:rsidP="00C2713D">
      <w:pPr>
        <w:pStyle w:val="NormalWeb"/>
        <w:shd w:val="clear" w:color="auto" w:fill="FFFFFF"/>
        <w:spacing w:before="0" w:beforeAutospacing="0" w:after="150" w:afterAutospacing="0" w:line="360" w:lineRule="auto"/>
        <w:jc w:val="both"/>
        <w:rPr>
          <w:rFonts w:asciiTheme="minorBidi" w:hAnsiTheme="minorBidi" w:cstheme="minorBidi"/>
          <w:color w:val="343434"/>
        </w:rPr>
      </w:pPr>
      <w:r w:rsidRPr="005F19C0">
        <w:rPr>
          <w:rFonts w:asciiTheme="minorBidi" w:hAnsiTheme="minorBidi" w:cstheme="minorBidi"/>
          <w:color w:val="343434"/>
        </w:rPr>
        <w:t>ADACTIM accompagne ses clients dans leurs projets de transformation métier et technologique. Nous apportons de la performance à nos clients en optimisant et en rationalisant leurs processus de gestion et d’exploitation de leurs SI et infrastructures informatiques.</w:t>
      </w:r>
    </w:p>
    <w:p w14:paraId="23DF2295" w14:textId="5FD97C72" w:rsidR="00C2713D" w:rsidRPr="005F19C0" w:rsidRDefault="00C2713D" w:rsidP="00D32A5A">
      <w:pPr>
        <w:pStyle w:val="NormalWeb"/>
        <w:shd w:val="clear" w:color="auto" w:fill="FFFFFF"/>
        <w:spacing w:before="0" w:beforeAutospacing="0" w:after="150" w:afterAutospacing="0" w:line="360" w:lineRule="auto"/>
        <w:jc w:val="both"/>
        <w:rPr>
          <w:rFonts w:asciiTheme="minorBidi" w:hAnsiTheme="minorBidi" w:cstheme="minorBidi"/>
          <w:color w:val="343434"/>
        </w:rPr>
      </w:pPr>
      <w:r w:rsidRPr="005F19C0">
        <w:rPr>
          <w:rFonts w:asciiTheme="minorBidi" w:hAnsiTheme="minorBidi" w:cstheme="minorBidi"/>
          <w:color w:val="343434"/>
        </w:rPr>
        <w:t>A travers ses offres de Conseil et son expertise en Services Managés, ADACTIM apporte à ses clients une forte valeur ajoutée pour la mise en œuvre de solutions innovantes et l’externalisation de l’exploitation des infrastructures SI</w:t>
      </w:r>
      <w:r w:rsidRPr="005F19C0">
        <w:rPr>
          <w:rFonts w:asciiTheme="minorBidi" w:hAnsiTheme="minorBidi" w:cstheme="minorBidi"/>
        </w:rPr>
        <w:t>, </w:t>
      </w:r>
      <w:hyperlink r:id="rId10" w:history="1">
        <w:r w:rsidRPr="005F19C0">
          <w:rPr>
            <w:rStyle w:val="Lienhypertexte"/>
            <w:rFonts w:asciiTheme="minorBidi" w:eastAsiaTheme="majorEastAsia" w:hAnsiTheme="minorBidi" w:cstheme="minorBidi"/>
            <w:color w:val="auto"/>
          </w:rPr>
          <w:t>Cloud</w:t>
        </w:r>
      </w:hyperlink>
      <w:r w:rsidRPr="005F19C0">
        <w:rPr>
          <w:rFonts w:asciiTheme="minorBidi" w:hAnsiTheme="minorBidi" w:cstheme="minorBidi"/>
          <w:color w:val="343434"/>
        </w:rPr>
        <w:t xml:space="preserve"> ainsi que des plateformes ERP et </w:t>
      </w:r>
      <w:proofErr w:type="gramStart"/>
      <w:r w:rsidRPr="005F19C0">
        <w:rPr>
          <w:rFonts w:asciiTheme="minorBidi" w:hAnsiTheme="minorBidi" w:cstheme="minorBidi"/>
          <w:color w:val="343434"/>
        </w:rPr>
        <w:t>BI..</w:t>
      </w:r>
      <w:proofErr w:type="gramEnd"/>
    </w:p>
    <w:p w14:paraId="423E7B61" w14:textId="365C4130" w:rsidR="00C2713D" w:rsidRDefault="00C2713D" w:rsidP="00C2713D">
      <w:pPr>
        <w:pStyle w:val="NormalWeb"/>
        <w:shd w:val="clear" w:color="auto" w:fill="FFFFFF"/>
        <w:spacing w:before="0" w:beforeAutospacing="0" w:after="150" w:afterAutospacing="0" w:line="360" w:lineRule="auto"/>
        <w:jc w:val="both"/>
        <w:rPr>
          <w:rFonts w:asciiTheme="minorBidi" w:hAnsiTheme="minorBidi" w:cstheme="minorBidi"/>
          <w:color w:val="343434"/>
        </w:rPr>
      </w:pPr>
      <w:r w:rsidRPr="005F19C0">
        <w:rPr>
          <w:rFonts w:asciiTheme="minorBidi" w:hAnsiTheme="minorBidi" w:cstheme="minorBidi"/>
          <w:color w:val="343434"/>
        </w:rPr>
        <w:t>ADACTIM compte parmi ses clients, plusieurs intégrateurs et grands comptes européens, qui lui font confiance en lui confiant la sous-traitance nearshore d’activités d’intégration et d’infogérance pour leurs propres clients.</w:t>
      </w:r>
      <w:r w:rsidR="005A66F4">
        <w:rPr>
          <w:rFonts w:asciiTheme="minorBidi" w:hAnsiTheme="minorBidi" w:cstheme="minorBidi"/>
          <w:color w:val="343434"/>
        </w:rPr>
        <w:t>[4]</w:t>
      </w:r>
    </w:p>
    <w:p w14:paraId="0108C20C" w14:textId="77777777" w:rsidR="00581918" w:rsidRDefault="00D32A5A" w:rsidP="00581918">
      <w:pPr>
        <w:pStyle w:val="NormalWeb"/>
        <w:keepNext/>
        <w:jc w:val="center"/>
      </w:pPr>
      <w:r>
        <w:rPr>
          <w:noProof/>
        </w:rPr>
        <w:drawing>
          <wp:inline distT="0" distB="0" distL="0" distR="0" wp14:anchorId="7B232AB5" wp14:editId="4CF6A404">
            <wp:extent cx="5325036" cy="3244850"/>
            <wp:effectExtent l="0" t="0" r="9525" b="0"/>
            <wp:docPr id="162221433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8329" cy="3252950"/>
                    </a:xfrm>
                    <a:prstGeom prst="rect">
                      <a:avLst/>
                    </a:prstGeom>
                    <a:noFill/>
                    <a:ln>
                      <a:noFill/>
                    </a:ln>
                  </pic:spPr>
                </pic:pic>
              </a:graphicData>
            </a:graphic>
          </wp:inline>
        </w:drawing>
      </w:r>
    </w:p>
    <w:p w14:paraId="0F2A66E8" w14:textId="35352E56" w:rsidR="00D32A5A" w:rsidRPr="00581918" w:rsidRDefault="00581918" w:rsidP="00581918">
      <w:pPr>
        <w:pStyle w:val="Lgende"/>
        <w:jc w:val="center"/>
        <w:rPr>
          <w:rFonts w:asciiTheme="minorBidi" w:hAnsiTheme="minorBidi" w:cstheme="minorBidi"/>
          <w:i w:val="0"/>
          <w:iCs w:val="0"/>
          <w:color w:val="auto"/>
          <w:sz w:val="20"/>
          <w:szCs w:val="20"/>
        </w:rPr>
      </w:pPr>
      <w:r w:rsidRPr="00581918">
        <w:rPr>
          <w:rFonts w:asciiTheme="minorBidi" w:hAnsiTheme="minorBidi" w:cstheme="minorBidi"/>
          <w:i w:val="0"/>
          <w:iCs w:val="0"/>
          <w:color w:val="auto"/>
          <w:sz w:val="20"/>
          <w:szCs w:val="20"/>
        </w:rPr>
        <w:t xml:space="preserve">Figure </w:t>
      </w:r>
      <w:r w:rsidRPr="00581918">
        <w:rPr>
          <w:rFonts w:asciiTheme="minorBidi" w:hAnsiTheme="minorBidi" w:cstheme="minorBidi"/>
          <w:i w:val="0"/>
          <w:iCs w:val="0"/>
          <w:color w:val="auto"/>
          <w:sz w:val="20"/>
          <w:szCs w:val="20"/>
        </w:rPr>
        <w:fldChar w:fldCharType="begin"/>
      </w:r>
      <w:r w:rsidRPr="00581918">
        <w:rPr>
          <w:rFonts w:asciiTheme="minorBidi" w:hAnsiTheme="minorBidi" w:cstheme="minorBidi"/>
          <w:i w:val="0"/>
          <w:iCs w:val="0"/>
          <w:color w:val="auto"/>
          <w:sz w:val="20"/>
          <w:szCs w:val="20"/>
        </w:rPr>
        <w:instrText xml:space="preserve"> SEQ Figure \* ARABIC </w:instrText>
      </w:r>
      <w:r w:rsidRPr="00581918">
        <w:rPr>
          <w:rFonts w:asciiTheme="minorBidi" w:hAnsiTheme="minorBidi" w:cstheme="minorBidi"/>
          <w:i w:val="0"/>
          <w:iCs w:val="0"/>
          <w:color w:val="auto"/>
          <w:sz w:val="20"/>
          <w:szCs w:val="20"/>
        </w:rPr>
        <w:fldChar w:fldCharType="separate"/>
      </w:r>
      <w:r w:rsidR="00C62740">
        <w:rPr>
          <w:rFonts w:asciiTheme="minorBidi" w:hAnsiTheme="minorBidi" w:cstheme="minorBidi"/>
          <w:i w:val="0"/>
          <w:iCs w:val="0"/>
          <w:noProof/>
          <w:color w:val="auto"/>
          <w:sz w:val="20"/>
          <w:szCs w:val="20"/>
        </w:rPr>
        <w:t>4</w:t>
      </w:r>
      <w:r w:rsidRPr="00581918">
        <w:rPr>
          <w:rFonts w:asciiTheme="minorBidi" w:hAnsiTheme="minorBidi" w:cstheme="minorBidi"/>
          <w:i w:val="0"/>
          <w:iCs w:val="0"/>
          <w:color w:val="auto"/>
          <w:sz w:val="20"/>
          <w:szCs w:val="20"/>
        </w:rPr>
        <w:fldChar w:fldCharType="end"/>
      </w:r>
      <w:r w:rsidRPr="00581918">
        <w:rPr>
          <w:rFonts w:asciiTheme="minorBidi" w:hAnsiTheme="minorBidi" w:cstheme="minorBidi"/>
          <w:i w:val="0"/>
          <w:iCs w:val="0"/>
          <w:color w:val="auto"/>
          <w:sz w:val="20"/>
          <w:szCs w:val="20"/>
        </w:rPr>
        <w:t>:Présentation de Adactim</w:t>
      </w:r>
    </w:p>
    <w:p w14:paraId="0F875294" w14:textId="77777777" w:rsidR="00D32A5A" w:rsidRPr="006E45F5" w:rsidRDefault="00D32A5A" w:rsidP="00D32A5A">
      <w:pPr>
        <w:spacing w:line="360" w:lineRule="auto"/>
        <w:jc w:val="both"/>
        <w:rPr>
          <w:rFonts w:asciiTheme="minorBidi" w:hAnsiTheme="minorBidi" w:cstheme="minorBidi"/>
        </w:rPr>
      </w:pPr>
    </w:p>
    <w:p w14:paraId="5577B522" w14:textId="77777777" w:rsidR="00D32A5A" w:rsidRDefault="00D32A5A" w:rsidP="00D32A5A">
      <w:pPr>
        <w:spacing w:line="360" w:lineRule="auto"/>
        <w:jc w:val="both"/>
        <w:rPr>
          <w:rFonts w:asciiTheme="minorBidi" w:hAnsiTheme="minorBidi" w:cstheme="minorBidi"/>
          <w:b/>
          <w:bCs/>
        </w:rPr>
      </w:pPr>
      <w:r w:rsidRPr="008D4AD6">
        <w:rPr>
          <w:rFonts w:asciiTheme="minorBidi" w:hAnsiTheme="minorBidi" w:cstheme="minorBidi"/>
          <w:b/>
          <w:bCs/>
        </w:rPr>
        <w:lastRenderedPageBreak/>
        <w:t>2- Branches et Matériels Observés</w:t>
      </w:r>
    </w:p>
    <w:p w14:paraId="3DF6632B" w14:textId="77777777" w:rsidR="004E1836" w:rsidRDefault="004E1836" w:rsidP="00D32A5A">
      <w:pPr>
        <w:spacing w:line="360" w:lineRule="auto"/>
        <w:jc w:val="both"/>
        <w:rPr>
          <w:rFonts w:asciiTheme="minorBidi" w:hAnsiTheme="minorBidi" w:cstheme="minorBidi"/>
          <w:b/>
          <w:bCs/>
        </w:rPr>
      </w:pPr>
    </w:p>
    <w:p w14:paraId="30AB1717" w14:textId="0E28C937" w:rsidR="00F02E50" w:rsidRDefault="004E1836" w:rsidP="00F02E50">
      <w:pPr>
        <w:spacing w:line="360" w:lineRule="auto"/>
        <w:jc w:val="both"/>
        <w:rPr>
          <w:rFonts w:asciiTheme="minorBidi" w:hAnsiTheme="minorBidi" w:cstheme="minorBidi"/>
        </w:rPr>
      </w:pPr>
      <w:r w:rsidRPr="004E1836">
        <w:rPr>
          <w:rFonts w:asciiTheme="minorBidi" w:hAnsiTheme="minorBidi" w:cstheme="minorBidi"/>
        </w:rPr>
        <w:t>Chez Adactim, j'ai pu constater deux principales branches d'activité : la gestion de projet et les services numériques, ainsi que l'infrastructure et les réseaux. Les équipes spécialisées s'occupent de divers projets en utilisant des outils de gestion de projet en ligne et des méthodologies agiles. Dans le domaine de l'infrastructure, j'ai remarqué l'utilisation de différents équipements réseau et de technologies de virtualisation pour optimiser les environnements informatiques.</w:t>
      </w:r>
    </w:p>
    <w:p w14:paraId="51073F65" w14:textId="77777777" w:rsidR="004E1836" w:rsidRDefault="004E1836" w:rsidP="00F02E50">
      <w:pPr>
        <w:spacing w:line="360" w:lineRule="auto"/>
        <w:jc w:val="both"/>
        <w:rPr>
          <w:rFonts w:asciiTheme="minorBidi" w:hAnsiTheme="minorBidi" w:cstheme="minorBidi"/>
        </w:rPr>
      </w:pPr>
    </w:p>
    <w:p w14:paraId="50ED0A25" w14:textId="269EA180" w:rsidR="00F02E50" w:rsidRPr="007D6F3C" w:rsidRDefault="00F02E50" w:rsidP="007D6F3C">
      <w:pPr>
        <w:spacing w:line="360" w:lineRule="auto"/>
        <w:jc w:val="both"/>
        <w:rPr>
          <w:rFonts w:asciiTheme="minorBidi" w:hAnsiTheme="minorBidi" w:cstheme="minorBidi"/>
          <w:b/>
          <w:bCs/>
        </w:rPr>
      </w:pPr>
      <w:r w:rsidRPr="001361BE">
        <w:rPr>
          <w:rFonts w:asciiTheme="minorBidi" w:hAnsiTheme="minorBidi" w:cstheme="minorBidi"/>
          <w:b/>
          <w:bCs/>
        </w:rPr>
        <w:t>3-</w:t>
      </w:r>
      <w:r w:rsidRPr="001361BE">
        <w:rPr>
          <w:b/>
          <w:bCs/>
        </w:rPr>
        <w:t xml:space="preserve"> </w:t>
      </w:r>
      <w:r w:rsidRPr="001361BE">
        <w:rPr>
          <w:rFonts w:asciiTheme="minorBidi" w:hAnsiTheme="minorBidi" w:cstheme="minorBidi"/>
          <w:b/>
          <w:bCs/>
        </w:rPr>
        <w:t>Fonctionnement et Technologies Déployées</w:t>
      </w:r>
    </w:p>
    <w:p w14:paraId="16050D9C" w14:textId="77777777" w:rsidR="00435617" w:rsidRDefault="00435617" w:rsidP="00435617">
      <w:pPr>
        <w:pStyle w:val="NormalWeb"/>
        <w:keepNext/>
        <w:spacing w:line="360" w:lineRule="auto"/>
        <w:jc w:val="both"/>
        <w:rPr>
          <w:rFonts w:asciiTheme="minorBidi" w:hAnsiTheme="minorBidi" w:cstheme="minorBidi"/>
        </w:rPr>
      </w:pPr>
      <w:r w:rsidRPr="00435617">
        <w:rPr>
          <w:rFonts w:asciiTheme="minorBidi" w:hAnsiTheme="minorBidi" w:cstheme="minorBidi"/>
        </w:rPr>
        <w:t>Adactim adopte une approche agile dans la gestion de ses projets, mettant l'accent sur la collaboration entre les équipes et la flexibilité pour répondre aux besoins changeants des clients. L'entreprise utilise une gamme de technologies pour satisfaire les exigences de ses services numériques, y compris des plateformes de développement logiciel, des outils de gestion de projet en ligne et des méthodes de déploiement continu. En matière d'infrastructure et de réseaux, Adactim s'appuie sur des équipements de pointe tels que des serveurs virtualisés, des solutions de stockage haute performance et des technologies de sécurité avancées pour garantir la fiabilité et la</w:t>
      </w:r>
      <w:r>
        <w:rPr>
          <w:rFonts w:asciiTheme="minorBidi" w:hAnsiTheme="minorBidi" w:cstheme="minorBidi"/>
        </w:rPr>
        <w:t xml:space="preserve"> </w:t>
      </w:r>
      <w:r w:rsidRPr="00435617">
        <w:rPr>
          <w:rFonts w:asciiTheme="minorBidi" w:hAnsiTheme="minorBidi" w:cstheme="minorBidi"/>
        </w:rPr>
        <w:t>sécurité des systèmes de ses clients.</w:t>
      </w:r>
    </w:p>
    <w:p w14:paraId="61E3CD44" w14:textId="27FC52E6" w:rsidR="005A66F4" w:rsidRDefault="00363E2B" w:rsidP="00435617">
      <w:pPr>
        <w:pStyle w:val="NormalWeb"/>
        <w:keepNext/>
        <w:spacing w:line="360" w:lineRule="auto"/>
        <w:jc w:val="both"/>
      </w:pPr>
      <w:r>
        <w:rPr>
          <w:noProof/>
        </w:rPr>
        <w:drawing>
          <wp:inline distT="0" distB="0" distL="0" distR="0" wp14:anchorId="3902FEC0" wp14:editId="3355E621">
            <wp:extent cx="5419983" cy="2671445"/>
            <wp:effectExtent l="0" t="0" r="9525" b="0"/>
            <wp:docPr id="406727920" name="Image 11" descr="Une image contenant intérieur, mur, chaussures,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27920" name="Image 11" descr="Une image contenant intérieur, mur, chaussures, habits&#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9" cy="2672887"/>
                    </a:xfrm>
                    <a:prstGeom prst="rect">
                      <a:avLst/>
                    </a:prstGeom>
                    <a:noFill/>
                    <a:ln>
                      <a:noFill/>
                    </a:ln>
                  </pic:spPr>
                </pic:pic>
              </a:graphicData>
            </a:graphic>
          </wp:inline>
        </w:drawing>
      </w:r>
    </w:p>
    <w:p w14:paraId="42F3E6F0" w14:textId="46934918" w:rsidR="00363E2B" w:rsidRPr="005A66F4" w:rsidRDefault="005A66F4" w:rsidP="005A66F4">
      <w:pPr>
        <w:pStyle w:val="Lgende"/>
        <w:jc w:val="center"/>
        <w:rPr>
          <w:rFonts w:asciiTheme="minorBidi" w:hAnsiTheme="minorBidi" w:cstheme="minorBidi"/>
          <w:i w:val="0"/>
          <w:iCs w:val="0"/>
          <w:color w:val="auto"/>
          <w:sz w:val="20"/>
          <w:szCs w:val="20"/>
        </w:rPr>
      </w:pPr>
      <w:r w:rsidRPr="005A66F4">
        <w:rPr>
          <w:rFonts w:asciiTheme="minorBidi" w:hAnsiTheme="minorBidi" w:cstheme="minorBidi"/>
          <w:i w:val="0"/>
          <w:iCs w:val="0"/>
          <w:color w:val="auto"/>
          <w:sz w:val="20"/>
          <w:szCs w:val="20"/>
        </w:rPr>
        <w:t xml:space="preserve">Figure </w:t>
      </w:r>
      <w:r w:rsidRPr="005A66F4">
        <w:rPr>
          <w:rFonts w:asciiTheme="minorBidi" w:hAnsiTheme="minorBidi" w:cstheme="minorBidi"/>
          <w:i w:val="0"/>
          <w:iCs w:val="0"/>
          <w:color w:val="auto"/>
          <w:sz w:val="20"/>
          <w:szCs w:val="20"/>
        </w:rPr>
        <w:fldChar w:fldCharType="begin"/>
      </w:r>
      <w:r w:rsidRPr="005A66F4">
        <w:rPr>
          <w:rFonts w:asciiTheme="minorBidi" w:hAnsiTheme="minorBidi" w:cstheme="minorBidi"/>
          <w:i w:val="0"/>
          <w:iCs w:val="0"/>
          <w:color w:val="auto"/>
          <w:sz w:val="20"/>
          <w:szCs w:val="20"/>
        </w:rPr>
        <w:instrText xml:space="preserve"> SEQ Figure \* ARABIC </w:instrText>
      </w:r>
      <w:r w:rsidRPr="005A66F4">
        <w:rPr>
          <w:rFonts w:asciiTheme="minorBidi" w:hAnsiTheme="minorBidi" w:cstheme="minorBidi"/>
          <w:i w:val="0"/>
          <w:iCs w:val="0"/>
          <w:color w:val="auto"/>
          <w:sz w:val="20"/>
          <w:szCs w:val="20"/>
        </w:rPr>
        <w:fldChar w:fldCharType="separate"/>
      </w:r>
      <w:r w:rsidR="00C62740">
        <w:rPr>
          <w:rFonts w:asciiTheme="minorBidi" w:hAnsiTheme="minorBidi" w:cstheme="minorBidi"/>
          <w:i w:val="0"/>
          <w:iCs w:val="0"/>
          <w:noProof/>
          <w:color w:val="auto"/>
          <w:sz w:val="20"/>
          <w:szCs w:val="20"/>
        </w:rPr>
        <w:t>5</w:t>
      </w:r>
      <w:r w:rsidRPr="005A66F4">
        <w:rPr>
          <w:rFonts w:asciiTheme="minorBidi" w:hAnsiTheme="minorBidi" w:cstheme="minorBidi"/>
          <w:i w:val="0"/>
          <w:iCs w:val="0"/>
          <w:color w:val="auto"/>
          <w:sz w:val="20"/>
          <w:szCs w:val="20"/>
        </w:rPr>
        <w:fldChar w:fldCharType="end"/>
      </w:r>
      <w:r w:rsidRPr="005A66F4">
        <w:rPr>
          <w:rFonts w:asciiTheme="minorBidi" w:hAnsiTheme="minorBidi" w:cstheme="minorBidi"/>
          <w:i w:val="0"/>
          <w:iCs w:val="0"/>
          <w:color w:val="auto"/>
          <w:sz w:val="20"/>
          <w:szCs w:val="20"/>
        </w:rPr>
        <w:t>:Notre visite de chez Adactim</w:t>
      </w:r>
    </w:p>
    <w:p w14:paraId="16C8A8CD" w14:textId="77777777" w:rsidR="00111B40" w:rsidRDefault="00111B40" w:rsidP="00363E2B">
      <w:pPr>
        <w:pStyle w:val="NormalWeb"/>
        <w:jc w:val="center"/>
      </w:pPr>
    </w:p>
    <w:p w14:paraId="4B3E1EC3" w14:textId="249B2F03" w:rsidR="00363E2B" w:rsidRDefault="00B26591" w:rsidP="00B26591">
      <w:pPr>
        <w:pStyle w:val="NormalWeb"/>
        <w:spacing w:line="360" w:lineRule="auto"/>
        <w:jc w:val="center"/>
        <w:rPr>
          <w:rFonts w:asciiTheme="minorBidi" w:hAnsiTheme="minorBidi" w:cstheme="minorBidi"/>
          <w:b/>
          <w:bCs/>
          <w:sz w:val="28"/>
          <w:szCs w:val="28"/>
        </w:rPr>
      </w:pPr>
      <w:r w:rsidRPr="00B26591">
        <w:rPr>
          <w:rFonts w:asciiTheme="minorBidi" w:hAnsiTheme="minorBidi" w:cstheme="minorBidi"/>
          <w:b/>
          <w:bCs/>
          <w:sz w:val="28"/>
          <w:szCs w:val="28"/>
        </w:rPr>
        <w:lastRenderedPageBreak/>
        <w:t>Conclusion Générale</w:t>
      </w:r>
    </w:p>
    <w:p w14:paraId="34FBF50C" w14:textId="77777777" w:rsidR="00B26591" w:rsidRPr="00B26591" w:rsidRDefault="00B26591" w:rsidP="001C6295">
      <w:pPr>
        <w:pStyle w:val="NormalWeb"/>
        <w:spacing w:line="360" w:lineRule="auto"/>
        <w:jc w:val="both"/>
        <w:rPr>
          <w:rFonts w:asciiTheme="minorBidi" w:hAnsiTheme="minorBidi" w:cstheme="minorBidi"/>
        </w:rPr>
      </w:pPr>
    </w:p>
    <w:p w14:paraId="40F49A89" w14:textId="77777777" w:rsidR="00B26591" w:rsidRPr="00B26591" w:rsidRDefault="00B26591" w:rsidP="001C6295">
      <w:pPr>
        <w:pStyle w:val="NormalWeb"/>
        <w:spacing w:line="360" w:lineRule="auto"/>
        <w:jc w:val="both"/>
        <w:rPr>
          <w:rFonts w:asciiTheme="minorBidi" w:hAnsiTheme="minorBidi" w:cstheme="minorBidi"/>
        </w:rPr>
      </w:pPr>
      <w:r w:rsidRPr="00B26591">
        <w:rPr>
          <w:rFonts w:asciiTheme="minorBidi" w:hAnsiTheme="minorBidi" w:cstheme="minorBidi"/>
        </w:rPr>
        <w:t>La visite d'entreprise aux Eo Data Center, Onetech Group et Adactim a été une expérience enrichissante qui nous a permis de découvrir de près les dynamiques et les défis du secteur de l'IT. Nous avons pu constater la diversité des activités et des technologies déployées par ces entreprises, ainsi que leur engagement envers l'excellence opérationnelle et l'innovation technologique.</w:t>
      </w:r>
    </w:p>
    <w:p w14:paraId="02D9570F" w14:textId="77777777" w:rsidR="00B26591" w:rsidRPr="00B26591" w:rsidRDefault="00B26591" w:rsidP="001C6295">
      <w:pPr>
        <w:pStyle w:val="NormalWeb"/>
        <w:spacing w:line="360" w:lineRule="auto"/>
        <w:jc w:val="both"/>
        <w:rPr>
          <w:rFonts w:asciiTheme="minorBidi" w:hAnsiTheme="minorBidi" w:cstheme="minorBidi"/>
        </w:rPr>
      </w:pPr>
    </w:p>
    <w:p w14:paraId="66ED9365" w14:textId="77777777" w:rsidR="00B26591" w:rsidRPr="00B26591" w:rsidRDefault="00B26591" w:rsidP="001C6295">
      <w:pPr>
        <w:pStyle w:val="NormalWeb"/>
        <w:spacing w:line="360" w:lineRule="auto"/>
        <w:jc w:val="both"/>
        <w:rPr>
          <w:rFonts w:asciiTheme="minorBidi" w:hAnsiTheme="minorBidi" w:cstheme="minorBidi"/>
        </w:rPr>
      </w:pPr>
      <w:r w:rsidRPr="00B26591">
        <w:rPr>
          <w:rFonts w:asciiTheme="minorBidi" w:hAnsiTheme="minorBidi" w:cstheme="minorBidi"/>
        </w:rPr>
        <w:t>Cette expérience nous a également permis de tirer plusieurs enseignements importants pour notre parcours académique et professionnel. Nous avons pu apprécier l'importance de la gestion efficace des infrastructures informatiques, ainsi que l'impact des technologies émergentes telles que la virtualisation et l'internet des objets sur la transformation numérique des entreprises.</w:t>
      </w:r>
    </w:p>
    <w:p w14:paraId="433C6555" w14:textId="77777777" w:rsidR="00B26591" w:rsidRPr="00B26591" w:rsidRDefault="00B26591" w:rsidP="001C6295">
      <w:pPr>
        <w:pStyle w:val="NormalWeb"/>
        <w:spacing w:line="360" w:lineRule="auto"/>
        <w:jc w:val="both"/>
        <w:rPr>
          <w:rFonts w:asciiTheme="minorBidi" w:hAnsiTheme="minorBidi" w:cstheme="minorBidi"/>
        </w:rPr>
      </w:pPr>
    </w:p>
    <w:p w14:paraId="7F083DF9" w14:textId="77777777" w:rsidR="00B26591" w:rsidRPr="00B26591" w:rsidRDefault="00B26591" w:rsidP="001C6295">
      <w:pPr>
        <w:pStyle w:val="NormalWeb"/>
        <w:spacing w:line="360" w:lineRule="auto"/>
        <w:jc w:val="both"/>
        <w:rPr>
          <w:rFonts w:asciiTheme="minorBidi" w:hAnsiTheme="minorBidi" w:cstheme="minorBidi"/>
        </w:rPr>
      </w:pPr>
      <w:r w:rsidRPr="00B26591">
        <w:rPr>
          <w:rFonts w:asciiTheme="minorBidi" w:hAnsiTheme="minorBidi" w:cstheme="minorBidi"/>
        </w:rPr>
        <w:t>En conclusion, cette visite d'entreprise nous a offert un aperçu précieux des tendances et des pratiques actuelles dans le domaine de l'IT, tout en nous inspirant pour poursuivre notre développement professionnel dans ce secteur en constante évolution. Nous sommes reconnaissants pour cette opportunité et sommes impatients d'appliquer les connaissances acquises lors de cette visite dans notre future carrière d'ingénieurs en génie des communications et des réseaux.</w:t>
      </w:r>
    </w:p>
    <w:p w14:paraId="7A3E8053" w14:textId="77777777" w:rsidR="00B26591" w:rsidRPr="00B26591" w:rsidRDefault="00B26591" w:rsidP="001C6295">
      <w:pPr>
        <w:pStyle w:val="NormalWeb"/>
        <w:spacing w:line="360" w:lineRule="auto"/>
        <w:jc w:val="both"/>
        <w:rPr>
          <w:rFonts w:asciiTheme="minorBidi" w:hAnsiTheme="minorBidi" w:cstheme="minorBidi"/>
        </w:rPr>
      </w:pPr>
    </w:p>
    <w:p w14:paraId="4ACDEE8E" w14:textId="77777777" w:rsidR="00B26591" w:rsidRPr="00B26591" w:rsidRDefault="00B26591" w:rsidP="00B26591">
      <w:pPr>
        <w:pStyle w:val="NormalWeb"/>
        <w:spacing w:line="360" w:lineRule="auto"/>
        <w:rPr>
          <w:rFonts w:asciiTheme="minorBidi" w:hAnsiTheme="minorBidi" w:cstheme="minorBidi"/>
        </w:rPr>
      </w:pPr>
    </w:p>
    <w:p w14:paraId="5945A7E8" w14:textId="77777777" w:rsidR="00B26591" w:rsidRPr="00B26591" w:rsidRDefault="00B26591" w:rsidP="00B26591">
      <w:pPr>
        <w:pStyle w:val="NormalWeb"/>
        <w:spacing w:line="360" w:lineRule="auto"/>
        <w:rPr>
          <w:rFonts w:asciiTheme="minorBidi" w:hAnsiTheme="minorBidi" w:cstheme="minorBidi"/>
        </w:rPr>
      </w:pPr>
    </w:p>
    <w:p w14:paraId="47F4E959" w14:textId="77777777" w:rsidR="00B26591" w:rsidRPr="00B26591" w:rsidRDefault="00B26591" w:rsidP="00B26591">
      <w:pPr>
        <w:pStyle w:val="NormalWeb"/>
        <w:spacing w:line="360" w:lineRule="auto"/>
        <w:rPr>
          <w:rFonts w:asciiTheme="minorBidi" w:hAnsiTheme="minorBidi" w:cstheme="minorBidi"/>
        </w:rPr>
      </w:pPr>
    </w:p>
    <w:p w14:paraId="4BDF783B" w14:textId="77777777" w:rsidR="00D32A5A" w:rsidRDefault="00D32A5A" w:rsidP="007D6F3C">
      <w:pPr>
        <w:pStyle w:val="NormalWeb"/>
        <w:shd w:val="clear" w:color="auto" w:fill="FFFFFF"/>
        <w:spacing w:before="0" w:beforeAutospacing="0" w:after="150" w:afterAutospacing="0" w:line="360" w:lineRule="auto"/>
        <w:jc w:val="both"/>
        <w:rPr>
          <w:rFonts w:asciiTheme="minorBidi" w:hAnsiTheme="minorBidi" w:cstheme="minorBidi"/>
          <w:color w:val="343434"/>
        </w:rPr>
      </w:pPr>
    </w:p>
    <w:p w14:paraId="3EC11FA8" w14:textId="77777777" w:rsidR="00111B40" w:rsidRPr="007D6F3C" w:rsidRDefault="00111B40" w:rsidP="007D6F3C">
      <w:pPr>
        <w:pStyle w:val="NormalWeb"/>
        <w:shd w:val="clear" w:color="auto" w:fill="FFFFFF"/>
        <w:spacing w:before="0" w:beforeAutospacing="0" w:after="150" w:afterAutospacing="0" w:line="360" w:lineRule="auto"/>
        <w:jc w:val="both"/>
        <w:rPr>
          <w:rFonts w:asciiTheme="minorBidi" w:hAnsiTheme="minorBidi" w:cstheme="minorBidi"/>
          <w:color w:val="343434"/>
        </w:rPr>
      </w:pPr>
    </w:p>
    <w:p w14:paraId="0E10178B" w14:textId="59174676" w:rsidR="00A22B14" w:rsidRDefault="00A22B14" w:rsidP="00A22B14">
      <w:pPr>
        <w:pStyle w:val="NormalWeb"/>
        <w:spacing w:line="360" w:lineRule="auto"/>
        <w:jc w:val="center"/>
        <w:rPr>
          <w:rFonts w:asciiTheme="minorBidi" w:hAnsiTheme="minorBidi" w:cstheme="minorBidi"/>
          <w:b/>
          <w:bCs/>
          <w:sz w:val="28"/>
          <w:szCs w:val="28"/>
        </w:rPr>
      </w:pPr>
      <w:r>
        <w:rPr>
          <w:rFonts w:asciiTheme="minorBidi" w:hAnsiTheme="minorBidi" w:cstheme="minorBidi"/>
          <w:b/>
          <w:bCs/>
          <w:sz w:val="28"/>
          <w:szCs w:val="28"/>
        </w:rPr>
        <w:lastRenderedPageBreak/>
        <w:t>Bibliographie</w:t>
      </w:r>
    </w:p>
    <w:p w14:paraId="70FA5431" w14:textId="27FC52E2" w:rsidR="00A413EC" w:rsidRDefault="00EA577A" w:rsidP="00EA577A">
      <w:pPr>
        <w:pStyle w:val="NormalWeb"/>
        <w:shd w:val="clear" w:color="auto" w:fill="FFFFFF"/>
        <w:spacing w:before="0" w:beforeAutospacing="0" w:after="150" w:afterAutospacing="0" w:line="360" w:lineRule="atLeast"/>
      </w:pPr>
      <w:r>
        <w:t xml:space="preserve">[1] </w:t>
      </w:r>
      <w:hyperlink r:id="rId13" w:history="1">
        <w:r>
          <w:rPr>
            <w:rStyle w:val="Lienhypertexte"/>
            <w:rFonts w:eastAsiaTheme="majorEastAsia"/>
          </w:rPr>
          <w:t xml:space="preserve">EO Data Center : </w:t>
        </w:r>
        <w:proofErr w:type="spellStart"/>
        <w:r>
          <w:rPr>
            <w:rStyle w:val="Lienhypertexte"/>
            <w:rFonts w:eastAsiaTheme="majorEastAsia"/>
          </w:rPr>
          <w:t>posts</w:t>
        </w:r>
        <w:proofErr w:type="spellEnd"/>
        <w:r>
          <w:rPr>
            <w:rStyle w:val="Lienhypertexte"/>
            <w:rFonts w:eastAsiaTheme="majorEastAsia"/>
          </w:rPr>
          <w:t xml:space="preserve"> | LinkedIn</w:t>
        </w:r>
      </w:hyperlink>
      <w:r>
        <w:t xml:space="preserve"> </w:t>
      </w:r>
    </w:p>
    <w:p w14:paraId="53D4253F" w14:textId="2CA67C66" w:rsidR="009B34B2" w:rsidRDefault="009B34B2" w:rsidP="00EA577A">
      <w:pPr>
        <w:pStyle w:val="NormalWeb"/>
        <w:shd w:val="clear" w:color="auto" w:fill="FFFFFF"/>
        <w:spacing w:before="0" w:beforeAutospacing="0" w:after="150" w:afterAutospacing="0" w:line="360" w:lineRule="atLeast"/>
      </w:pPr>
      <w:r w:rsidRPr="009B34B2">
        <w:rPr>
          <w:lang w:val="en-US"/>
        </w:rPr>
        <w:t xml:space="preserve">[2] </w:t>
      </w:r>
      <w:hyperlink r:id="rId14" w:history="1">
        <w:r w:rsidRPr="009B34B2">
          <w:rPr>
            <w:rStyle w:val="Lienhypertexte"/>
            <w:rFonts w:eastAsiaTheme="majorEastAsia"/>
            <w:lang w:val="en-US"/>
          </w:rPr>
          <w:t xml:space="preserve">(1) One Tech Business </w:t>
        </w:r>
        <w:proofErr w:type="gramStart"/>
        <w:r w:rsidRPr="009B34B2">
          <w:rPr>
            <w:rStyle w:val="Lienhypertexte"/>
            <w:rFonts w:eastAsiaTheme="majorEastAsia"/>
            <w:lang w:val="en-US"/>
          </w:rPr>
          <w:t>Solutions :</w:t>
        </w:r>
        <w:proofErr w:type="gramEnd"/>
        <w:r w:rsidRPr="009B34B2">
          <w:rPr>
            <w:rStyle w:val="Lienhypertexte"/>
            <w:rFonts w:eastAsiaTheme="majorEastAsia"/>
            <w:lang w:val="en-US"/>
          </w:rPr>
          <w:t xml:space="preserve"> posts | LinkedIn</w:t>
        </w:r>
      </w:hyperlink>
    </w:p>
    <w:p w14:paraId="405235C2" w14:textId="737351AF" w:rsidR="009B34B2" w:rsidRPr="009B34B2" w:rsidRDefault="00B30E5D" w:rsidP="00EA577A">
      <w:pPr>
        <w:pStyle w:val="NormalWeb"/>
        <w:shd w:val="clear" w:color="auto" w:fill="FFFFFF"/>
        <w:spacing w:before="0" w:beforeAutospacing="0" w:after="150" w:afterAutospacing="0" w:line="360" w:lineRule="atLeast"/>
        <w:rPr>
          <w:rFonts w:asciiTheme="minorBidi" w:hAnsiTheme="minorBidi" w:cstheme="minorBidi"/>
          <w:b/>
          <w:bCs/>
          <w:lang w:val="en-US"/>
        </w:rPr>
      </w:pPr>
      <w:r w:rsidRPr="00B30E5D">
        <w:rPr>
          <w:lang w:val="en-US"/>
        </w:rPr>
        <w:t xml:space="preserve">[3] </w:t>
      </w:r>
      <w:hyperlink r:id="rId15" w:history="1">
        <w:r w:rsidRPr="00B30E5D">
          <w:rPr>
            <w:rStyle w:val="Lienhypertexte"/>
            <w:rFonts w:eastAsiaTheme="majorEastAsia"/>
            <w:lang w:val="en-US"/>
          </w:rPr>
          <w:t xml:space="preserve">Onetech Group- Component manufacturing supplier company </w:t>
        </w:r>
        <w:proofErr w:type="gramStart"/>
        <w:r w:rsidRPr="00B30E5D">
          <w:rPr>
            <w:rStyle w:val="Lienhypertexte"/>
            <w:rFonts w:eastAsiaTheme="majorEastAsia"/>
            <w:lang w:val="en-US"/>
          </w:rPr>
          <w:t>Tunisia ,</w:t>
        </w:r>
        <w:proofErr w:type="gramEnd"/>
        <w:r w:rsidRPr="00B30E5D">
          <w:rPr>
            <w:rStyle w:val="Lienhypertexte"/>
            <w:rFonts w:eastAsiaTheme="majorEastAsia"/>
            <w:lang w:val="en-US"/>
          </w:rPr>
          <w:t xml:space="preserve"> Europe (onetech-group.com)</w:t>
        </w:r>
      </w:hyperlink>
    </w:p>
    <w:p w14:paraId="4D3DC978" w14:textId="7C9BB789" w:rsidR="00CE565F" w:rsidRPr="00111B40" w:rsidRDefault="00111B40" w:rsidP="00CE565F">
      <w:pPr>
        <w:pStyle w:val="NormalWeb"/>
      </w:pPr>
      <w:r w:rsidRPr="00111B40">
        <w:t xml:space="preserve">[4] </w:t>
      </w:r>
      <w:hyperlink r:id="rId16" w:history="1">
        <w:r>
          <w:rPr>
            <w:rStyle w:val="Lienhypertexte"/>
            <w:rFonts w:eastAsiaTheme="majorEastAsia"/>
          </w:rPr>
          <w:t>Gestion infrastructure informatique et infogérance : Adactim</w:t>
        </w:r>
      </w:hyperlink>
    </w:p>
    <w:p w14:paraId="51BE2D04" w14:textId="77777777" w:rsidR="00CE565F" w:rsidRPr="00111B40" w:rsidRDefault="00CE565F" w:rsidP="00F31E4B">
      <w:pPr>
        <w:spacing w:line="360" w:lineRule="auto"/>
        <w:jc w:val="both"/>
        <w:rPr>
          <w:rFonts w:asciiTheme="minorBidi" w:hAnsiTheme="minorBidi" w:cstheme="minorBidi"/>
        </w:rPr>
      </w:pPr>
    </w:p>
    <w:p w14:paraId="223FE05E" w14:textId="77777777" w:rsidR="00FC33B1" w:rsidRPr="00111B40" w:rsidRDefault="00FC33B1" w:rsidP="00F31E4B">
      <w:pPr>
        <w:spacing w:line="360" w:lineRule="auto"/>
        <w:jc w:val="both"/>
        <w:rPr>
          <w:rFonts w:asciiTheme="minorBidi" w:hAnsiTheme="minorBidi" w:cstheme="minorBidi"/>
        </w:rPr>
      </w:pPr>
    </w:p>
    <w:p w14:paraId="749A3876" w14:textId="77777777" w:rsidR="00F64E8E" w:rsidRPr="00111B40" w:rsidRDefault="00F64E8E" w:rsidP="00F64E8E">
      <w:pPr>
        <w:spacing w:line="360" w:lineRule="auto"/>
        <w:jc w:val="both"/>
        <w:rPr>
          <w:rFonts w:asciiTheme="minorBidi" w:hAnsiTheme="minorBidi" w:cstheme="minorBidi"/>
          <w:b/>
          <w:bCs/>
        </w:rPr>
      </w:pPr>
    </w:p>
    <w:p w14:paraId="3364B8B8" w14:textId="77777777" w:rsidR="00F64E8E" w:rsidRPr="00111B40" w:rsidRDefault="00F64E8E" w:rsidP="00F64E8E">
      <w:pPr>
        <w:spacing w:line="360" w:lineRule="auto"/>
        <w:jc w:val="both"/>
        <w:rPr>
          <w:rFonts w:asciiTheme="minorBidi" w:hAnsiTheme="minorBidi" w:cstheme="minorBidi"/>
        </w:rPr>
      </w:pPr>
    </w:p>
    <w:p w14:paraId="2CAD2214" w14:textId="77777777" w:rsidR="00F64E8E" w:rsidRPr="00111B40" w:rsidRDefault="00F64E8E" w:rsidP="00F64E8E">
      <w:pPr>
        <w:spacing w:line="360" w:lineRule="auto"/>
        <w:jc w:val="both"/>
        <w:rPr>
          <w:rFonts w:asciiTheme="minorBidi" w:hAnsiTheme="minorBidi" w:cstheme="minorBidi"/>
        </w:rPr>
      </w:pPr>
    </w:p>
    <w:p w14:paraId="1746FF7E" w14:textId="77777777" w:rsidR="007320C0" w:rsidRPr="00111B40" w:rsidRDefault="007320C0" w:rsidP="00F64E8E">
      <w:pPr>
        <w:spacing w:line="360" w:lineRule="auto"/>
        <w:jc w:val="both"/>
        <w:rPr>
          <w:rFonts w:asciiTheme="minorBidi" w:hAnsiTheme="minorBidi" w:cstheme="minorBidi"/>
        </w:rPr>
      </w:pPr>
    </w:p>
    <w:sectPr w:rsidR="007320C0" w:rsidRPr="00111B40" w:rsidSect="00487A4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CB008" w14:textId="77777777" w:rsidR="003D0E1D" w:rsidRDefault="003D0E1D" w:rsidP="00CD24C8">
      <w:r>
        <w:separator/>
      </w:r>
    </w:p>
  </w:endnote>
  <w:endnote w:type="continuationSeparator" w:id="0">
    <w:p w14:paraId="3F9AFE18" w14:textId="77777777" w:rsidR="003D0E1D" w:rsidRDefault="003D0E1D" w:rsidP="00CD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6506793"/>
      <w:docPartObj>
        <w:docPartGallery w:val="Page Numbers (Bottom of Page)"/>
        <w:docPartUnique/>
      </w:docPartObj>
    </w:sdtPr>
    <w:sdtContent>
      <w:p w14:paraId="7658434A" w14:textId="17FB33F2" w:rsidR="00AA1CC9" w:rsidRDefault="00AA1CC9">
        <w:pPr>
          <w:pStyle w:val="Pieddepage"/>
          <w:jc w:val="center"/>
        </w:pPr>
        <w:r>
          <w:fldChar w:fldCharType="begin"/>
        </w:r>
        <w:r>
          <w:instrText>PAGE   \* MERGEFORMAT</w:instrText>
        </w:r>
        <w:r>
          <w:fldChar w:fldCharType="separate"/>
        </w:r>
        <w:r>
          <w:t>2</w:t>
        </w:r>
        <w:r>
          <w:fldChar w:fldCharType="end"/>
        </w:r>
      </w:p>
    </w:sdtContent>
  </w:sdt>
  <w:p w14:paraId="30C8F7D8" w14:textId="77777777" w:rsidR="00CD24C8" w:rsidRDefault="00CD24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F2BD7" w14:textId="77777777" w:rsidR="003D0E1D" w:rsidRDefault="003D0E1D" w:rsidP="00CD24C8">
      <w:r>
        <w:separator/>
      </w:r>
    </w:p>
  </w:footnote>
  <w:footnote w:type="continuationSeparator" w:id="0">
    <w:p w14:paraId="26EBB8CD" w14:textId="77777777" w:rsidR="003D0E1D" w:rsidRDefault="003D0E1D" w:rsidP="00CD2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C8"/>
    <w:rsid w:val="0002357C"/>
    <w:rsid w:val="00065475"/>
    <w:rsid w:val="000763FD"/>
    <w:rsid w:val="00094B5A"/>
    <w:rsid w:val="000B1386"/>
    <w:rsid w:val="00111B40"/>
    <w:rsid w:val="00113B6F"/>
    <w:rsid w:val="001361BE"/>
    <w:rsid w:val="00150298"/>
    <w:rsid w:val="0018488B"/>
    <w:rsid w:val="001B1163"/>
    <w:rsid w:val="001C6295"/>
    <w:rsid w:val="001C6CE2"/>
    <w:rsid w:val="001F2C5F"/>
    <w:rsid w:val="00255EE9"/>
    <w:rsid w:val="002D6C3C"/>
    <w:rsid w:val="002E63E4"/>
    <w:rsid w:val="00323BE1"/>
    <w:rsid w:val="00363E2B"/>
    <w:rsid w:val="003737FB"/>
    <w:rsid w:val="00380B90"/>
    <w:rsid w:val="003B0C3D"/>
    <w:rsid w:val="003D0E1D"/>
    <w:rsid w:val="00421F2B"/>
    <w:rsid w:val="00435617"/>
    <w:rsid w:val="00460C8E"/>
    <w:rsid w:val="00475132"/>
    <w:rsid w:val="00476F4D"/>
    <w:rsid w:val="00487A4D"/>
    <w:rsid w:val="004E1836"/>
    <w:rsid w:val="00581918"/>
    <w:rsid w:val="005A66F4"/>
    <w:rsid w:val="005D0F8F"/>
    <w:rsid w:val="005F19C0"/>
    <w:rsid w:val="006853BE"/>
    <w:rsid w:val="006A0C71"/>
    <w:rsid w:val="006E45F5"/>
    <w:rsid w:val="006F32AE"/>
    <w:rsid w:val="006F4D91"/>
    <w:rsid w:val="00725846"/>
    <w:rsid w:val="007320C0"/>
    <w:rsid w:val="007D6F3C"/>
    <w:rsid w:val="008000B2"/>
    <w:rsid w:val="0083631B"/>
    <w:rsid w:val="00841CD7"/>
    <w:rsid w:val="00872F68"/>
    <w:rsid w:val="008D4AD6"/>
    <w:rsid w:val="009B34B2"/>
    <w:rsid w:val="00A00382"/>
    <w:rsid w:val="00A04EB4"/>
    <w:rsid w:val="00A22B14"/>
    <w:rsid w:val="00A30545"/>
    <w:rsid w:val="00A413EC"/>
    <w:rsid w:val="00AA1CC9"/>
    <w:rsid w:val="00B26591"/>
    <w:rsid w:val="00B30E5D"/>
    <w:rsid w:val="00C11FAF"/>
    <w:rsid w:val="00C2713D"/>
    <w:rsid w:val="00C62740"/>
    <w:rsid w:val="00CA3DFA"/>
    <w:rsid w:val="00CA7563"/>
    <w:rsid w:val="00CD24C8"/>
    <w:rsid w:val="00CE565F"/>
    <w:rsid w:val="00D32A5A"/>
    <w:rsid w:val="00D339D4"/>
    <w:rsid w:val="00D60F33"/>
    <w:rsid w:val="00E15270"/>
    <w:rsid w:val="00E70174"/>
    <w:rsid w:val="00E7727D"/>
    <w:rsid w:val="00E95F2E"/>
    <w:rsid w:val="00EA577A"/>
    <w:rsid w:val="00EB76EA"/>
    <w:rsid w:val="00EC25C0"/>
    <w:rsid w:val="00ED2779"/>
    <w:rsid w:val="00EF66E8"/>
    <w:rsid w:val="00F02E50"/>
    <w:rsid w:val="00F31E4B"/>
    <w:rsid w:val="00F60B5B"/>
    <w:rsid w:val="00F64E8E"/>
    <w:rsid w:val="00F67DAE"/>
    <w:rsid w:val="00F842E9"/>
    <w:rsid w:val="00F87FA9"/>
    <w:rsid w:val="00FA384D"/>
    <w:rsid w:val="00FC33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2FED5"/>
  <w15:chartTrackingRefBased/>
  <w15:docId w15:val="{0E075CEF-214C-4C2D-93D1-FBFFFD30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C8"/>
    <w:pPr>
      <w:spacing w:after="0" w:line="240" w:lineRule="auto"/>
    </w:pPr>
    <w:rPr>
      <w:rFonts w:ascii="Times New Roman" w:eastAsia="Times New Roman" w:hAnsi="Times New Roman" w:cs="Times New Roman"/>
      <w:sz w:val="24"/>
      <w:szCs w:val="24"/>
      <w:lang w:eastAsia="fr-FR"/>
      <w14:ligatures w14:val="none"/>
    </w:rPr>
  </w:style>
  <w:style w:type="paragraph" w:styleId="Titre1">
    <w:name w:val="heading 1"/>
    <w:aliases w:val="Titre 1 Car Car Car,Titre 1 Car Car,Heading 1 Char"/>
    <w:basedOn w:val="Normal"/>
    <w:next w:val="Normal"/>
    <w:link w:val="Titre1Car"/>
    <w:qFormat/>
    <w:rsid w:val="00CD2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2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24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24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24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24C8"/>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24C8"/>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24C8"/>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24C8"/>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Car Car Car Car,Titre 1 Car Car Car1,Heading 1 Char Car"/>
    <w:basedOn w:val="Policepardfaut"/>
    <w:link w:val="Titre1"/>
    <w:rsid w:val="00CD24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24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24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24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24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24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24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24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24C8"/>
    <w:rPr>
      <w:rFonts w:eastAsiaTheme="majorEastAsia" w:cstheme="majorBidi"/>
      <w:color w:val="272727" w:themeColor="text1" w:themeTint="D8"/>
    </w:rPr>
  </w:style>
  <w:style w:type="paragraph" w:styleId="Titre">
    <w:name w:val="Title"/>
    <w:basedOn w:val="Normal"/>
    <w:next w:val="Normal"/>
    <w:link w:val="TitreCar"/>
    <w:uiPriority w:val="10"/>
    <w:qFormat/>
    <w:rsid w:val="00CD24C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24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24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24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24C8"/>
    <w:pPr>
      <w:spacing w:before="160"/>
      <w:jc w:val="center"/>
    </w:pPr>
    <w:rPr>
      <w:i/>
      <w:iCs/>
      <w:color w:val="404040" w:themeColor="text1" w:themeTint="BF"/>
    </w:rPr>
  </w:style>
  <w:style w:type="character" w:customStyle="1" w:styleId="CitationCar">
    <w:name w:val="Citation Car"/>
    <w:basedOn w:val="Policepardfaut"/>
    <w:link w:val="Citation"/>
    <w:uiPriority w:val="29"/>
    <w:rsid w:val="00CD24C8"/>
    <w:rPr>
      <w:i/>
      <w:iCs/>
      <w:color w:val="404040" w:themeColor="text1" w:themeTint="BF"/>
    </w:rPr>
  </w:style>
  <w:style w:type="paragraph" w:styleId="Paragraphedeliste">
    <w:name w:val="List Paragraph"/>
    <w:basedOn w:val="Normal"/>
    <w:uiPriority w:val="34"/>
    <w:qFormat/>
    <w:rsid w:val="00CD24C8"/>
    <w:pPr>
      <w:ind w:left="720"/>
      <w:contextualSpacing/>
    </w:pPr>
  </w:style>
  <w:style w:type="character" w:styleId="Accentuationintense">
    <w:name w:val="Intense Emphasis"/>
    <w:basedOn w:val="Policepardfaut"/>
    <w:uiPriority w:val="21"/>
    <w:qFormat/>
    <w:rsid w:val="00CD24C8"/>
    <w:rPr>
      <w:i/>
      <w:iCs/>
      <w:color w:val="0F4761" w:themeColor="accent1" w:themeShade="BF"/>
    </w:rPr>
  </w:style>
  <w:style w:type="paragraph" w:styleId="Citationintense">
    <w:name w:val="Intense Quote"/>
    <w:basedOn w:val="Normal"/>
    <w:next w:val="Normal"/>
    <w:link w:val="CitationintenseCar"/>
    <w:uiPriority w:val="30"/>
    <w:qFormat/>
    <w:rsid w:val="00CD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24C8"/>
    <w:rPr>
      <w:i/>
      <w:iCs/>
      <w:color w:val="0F4761" w:themeColor="accent1" w:themeShade="BF"/>
    </w:rPr>
  </w:style>
  <w:style w:type="character" w:styleId="Rfrenceintense">
    <w:name w:val="Intense Reference"/>
    <w:basedOn w:val="Policepardfaut"/>
    <w:uiPriority w:val="32"/>
    <w:qFormat/>
    <w:rsid w:val="00CD24C8"/>
    <w:rPr>
      <w:b/>
      <w:bCs/>
      <w:smallCaps/>
      <w:color w:val="0F4761" w:themeColor="accent1" w:themeShade="BF"/>
      <w:spacing w:val="5"/>
    </w:rPr>
  </w:style>
  <w:style w:type="paragraph" w:styleId="En-tte">
    <w:name w:val="header"/>
    <w:basedOn w:val="Normal"/>
    <w:link w:val="En-tteCar"/>
    <w:uiPriority w:val="99"/>
    <w:unhideWhenUsed/>
    <w:rsid w:val="00CD24C8"/>
    <w:pPr>
      <w:tabs>
        <w:tab w:val="center" w:pos="4536"/>
        <w:tab w:val="right" w:pos="9072"/>
      </w:tabs>
    </w:pPr>
  </w:style>
  <w:style w:type="character" w:customStyle="1" w:styleId="En-tteCar">
    <w:name w:val="En-tête Car"/>
    <w:basedOn w:val="Policepardfaut"/>
    <w:link w:val="En-tte"/>
    <w:uiPriority w:val="99"/>
    <w:rsid w:val="00CD24C8"/>
    <w:rPr>
      <w:rFonts w:ascii="Times New Roman" w:eastAsia="Times New Roman" w:hAnsi="Times New Roman" w:cs="Times New Roman"/>
      <w:sz w:val="24"/>
      <w:szCs w:val="24"/>
      <w:lang w:eastAsia="fr-FR"/>
      <w14:ligatures w14:val="none"/>
    </w:rPr>
  </w:style>
  <w:style w:type="paragraph" w:styleId="Pieddepage">
    <w:name w:val="footer"/>
    <w:basedOn w:val="Normal"/>
    <w:link w:val="PieddepageCar"/>
    <w:uiPriority w:val="99"/>
    <w:unhideWhenUsed/>
    <w:rsid w:val="00CD24C8"/>
    <w:pPr>
      <w:tabs>
        <w:tab w:val="center" w:pos="4536"/>
        <w:tab w:val="right" w:pos="9072"/>
      </w:tabs>
    </w:pPr>
  </w:style>
  <w:style w:type="character" w:customStyle="1" w:styleId="PieddepageCar">
    <w:name w:val="Pied de page Car"/>
    <w:basedOn w:val="Policepardfaut"/>
    <w:link w:val="Pieddepage"/>
    <w:uiPriority w:val="99"/>
    <w:rsid w:val="00CD24C8"/>
    <w:rPr>
      <w:rFonts w:ascii="Times New Roman" w:eastAsia="Times New Roman" w:hAnsi="Times New Roman" w:cs="Times New Roman"/>
      <w:sz w:val="24"/>
      <w:szCs w:val="24"/>
      <w:lang w:eastAsia="fr-FR"/>
      <w14:ligatures w14:val="none"/>
    </w:rPr>
  </w:style>
  <w:style w:type="table" w:styleId="Grilledutableau">
    <w:name w:val="Table Grid"/>
    <w:basedOn w:val="TableauNormal"/>
    <w:uiPriority w:val="59"/>
    <w:rsid w:val="00CD24C8"/>
    <w:pPr>
      <w:spacing w:after="0" w:line="240" w:lineRule="auto"/>
    </w:pPr>
    <w:rP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F2C5F"/>
    <w:pPr>
      <w:spacing w:before="100" w:beforeAutospacing="1" w:after="100" w:afterAutospacing="1"/>
    </w:pPr>
  </w:style>
  <w:style w:type="character" w:styleId="Lienhypertexte">
    <w:name w:val="Hyperlink"/>
    <w:basedOn w:val="Policepardfaut"/>
    <w:uiPriority w:val="99"/>
    <w:unhideWhenUsed/>
    <w:rsid w:val="00C2713D"/>
    <w:rPr>
      <w:color w:val="0000FF"/>
      <w:u w:val="single"/>
    </w:rPr>
  </w:style>
  <w:style w:type="paragraph" w:styleId="En-ttedetabledesmatires">
    <w:name w:val="TOC Heading"/>
    <w:basedOn w:val="Titre1"/>
    <w:next w:val="Normal"/>
    <w:uiPriority w:val="39"/>
    <w:unhideWhenUsed/>
    <w:qFormat/>
    <w:rsid w:val="001C6CE2"/>
    <w:pPr>
      <w:spacing w:before="240" w:after="0" w:line="259" w:lineRule="auto"/>
      <w:outlineLvl w:val="9"/>
    </w:pPr>
    <w:rPr>
      <w:sz w:val="32"/>
      <w:szCs w:val="32"/>
    </w:rPr>
  </w:style>
  <w:style w:type="paragraph" w:styleId="TM1">
    <w:name w:val="toc 1"/>
    <w:basedOn w:val="Normal"/>
    <w:next w:val="Normal"/>
    <w:autoRedefine/>
    <w:uiPriority w:val="39"/>
    <w:unhideWhenUsed/>
    <w:rsid w:val="001C6CE2"/>
    <w:pPr>
      <w:spacing w:after="100"/>
    </w:pPr>
  </w:style>
  <w:style w:type="paragraph" w:styleId="TM2">
    <w:name w:val="toc 2"/>
    <w:basedOn w:val="Normal"/>
    <w:next w:val="Normal"/>
    <w:autoRedefine/>
    <w:uiPriority w:val="39"/>
    <w:semiHidden/>
    <w:unhideWhenUsed/>
    <w:rsid w:val="002D6C3C"/>
    <w:pPr>
      <w:spacing w:after="100"/>
      <w:ind w:left="240"/>
    </w:pPr>
  </w:style>
  <w:style w:type="paragraph" w:styleId="TM3">
    <w:name w:val="toc 3"/>
    <w:basedOn w:val="Normal"/>
    <w:next w:val="Normal"/>
    <w:autoRedefine/>
    <w:uiPriority w:val="39"/>
    <w:semiHidden/>
    <w:unhideWhenUsed/>
    <w:rsid w:val="002D6C3C"/>
    <w:pPr>
      <w:spacing w:after="100"/>
      <w:ind w:left="480"/>
    </w:pPr>
  </w:style>
  <w:style w:type="paragraph" w:styleId="Lgende">
    <w:name w:val="caption"/>
    <w:basedOn w:val="Normal"/>
    <w:next w:val="Normal"/>
    <w:uiPriority w:val="35"/>
    <w:unhideWhenUsed/>
    <w:qFormat/>
    <w:rsid w:val="0006547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8951">
      <w:bodyDiv w:val="1"/>
      <w:marLeft w:val="0"/>
      <w:marRight w:val="0"/>
      <w:marTop w:val="0"/>
      <w:marBottom w:val="0"/>
      <w:divBdr>
        <w:top w:val="none" w:sz="0" w:space="0" w:color="auto"/>
        <w:left w:val="none" w:sz="0" w:space="0" w:color="auto"/>
        <w:bottom w:val="none" w:sz="0" w:space="0" w:color="auto"/>
        <w:right w:val="none" w:sz="0" w:space="0" w:color="auto"/>
      </w:divBdr>
    </w:div>
    <w:div w:id="356740753">
      <w:bodyDiv w:val="1"/>
      <w:marLeft w:val="0"/>
      <w:marRight w:val="0"/>
      <w:marTop w:val="0"/>
      <w:marBottom w:val="0"/>
      <w:divBdr>
        <w:top w:val="none" w:sz="0" w:space="0" w:color="auto"/>
        <w:left w:val="none" w:sz="0" w:space="0" w:color="auto"/>
        <w:bottom w:val="none" w:sz="0" w:space="0" w:color="auto"/>
        <w:right w:val="none" w:sz="0" w:space="0" w:color="auto"/>
      </w:divBdr>
    </w:div>
    <w:div w:id="535655689">
      <w:bodyDiv w:val="1"/>
      <w:marLeft w:val="0"/>
      <w:marRight w:val="0"/>
      <w:marTop w:val="0"/>
      <w:marBottom w:val="0"/>
      <w:divBdr>
        <w:top w:val="none" w:sz="0" w:space="0" w:color="auto"/>
        <w:left w:val="none" w:sz="0" w:space="0" w:color="auto"/>
        <w:bottom w:val="none" w:sz="0" w:space="0" w:color="auto"/>
        <w:right w:val="none" w:sz="0" w:space="0" w:color="auto"/>
      </w:divBdr>
    </w:div>
    <w:div w:id="959647756">
      <w:bodyDiv w:val="1"/>
      <w:marLeft w:val="0"/>
      <w:marRight w:val="0"/>
      <w:marTop w:val="0"/>
      <w:marBottom w:val="0"/>
      <w:divBdr>
        <w:top w:val="none" w:sz="0" w:space="0" w:color="auto"/>
        <w:left w:val="none" w:sz="0" w:space="0" w:color="auto"/>
        <w:bottom w:val="none" w:sz="0" w:space="0" w:color="auto"/>
        <w:right w:val="none" w:sz="0" w:space="0" w:color="auto"/>
      </w:divBdr>
    </w:div>
    <w:div w:id="1243103049">
      <w:bodyDiv w:val="1"/>
      <w:marLeft w:val="0"/>
      <w:marRight w:val="0"/>
      <w:marTop w:val="0"/>
      <w:marBottom w:val="0"/>
      <w:divBdr>
        <w:top w:val="none" w:sz="0" w:space="0" w:color="auto"/>
        <w:left w:val="none" w:sz="0" w:space="0" w:color="auto"/>
        <w:bottom w:val="none" w:sz="0" w:space="0" w:color="auto"/>
        <w:right w:val="none" w:sz="0" w:space="0" w:color="auto"/>
      </w:divBdr>
    </w:div>
    <w:div w:id="1839731361">
      <w:bodyDiv w:val="1"/>
      <w:marLeft w:val="0"/>
      <w:marRight w:val="0"/>
      <w:marTop w:val="0"/>
      <w:marBottom w:val="0"/>
      <w:divBdr>
        <w:top w:val="none" w:sz="0" w:space="0" w:color="auto"/>
        <w:left w:val="none" w:sz="0" w:space="0" w:color="auto"/>
        <w:bottom w:val="none" w:sz="0" w:space="0" w:color="auto"/>
        <w:right w:val="none" w:sz="0" w:space="0" w:color="auto"/>
      </w:divBdr>
    </w:div>
    <w:div w:id="1870952760">
      <w:bodyDiv w:val="1"/>
      <w:marLeft w:val="0"/>
      <w:marRight w:val="0"/>
      <w:marTop w:val="0"/>
      <w:marBottom w:val="0"/>
      <w:divBdr>
        <w:top w:val="none" w:sz="0" w:space="0" w:color="auto"/>
        <w:left w:val="none" w:sz="0" w:space="0" w:color="auto"/>
        <w:bottom w:val="none" w:sz="0" w:space="0" w:color="auto"/>
        <w:right w:val="none" w:sz="0" w:space="0" w:color="auto"/>
      </w:divBdr>
    </w:div>
    <w:div w:id="1893466919">
      <w:bodyDiv w:val="1"/>
      <w:marLeft w:val="0"/>
      <w:marRight w:val="0"/>
      <w:marTop w:val="0"/>
      <w:marBottom w:val="0"/>
      <w:divBdr>
        <w:top w:val="none" w:sz="0" w:space="0" w:color="auto"/>
        <w:left w:val="none" w:sz="0" w:space="0" w:color="auto"/>
        <w:bottom w:val="none" w:sz="0" w:space="0" w:color="auto"/>
        <w:right w:val="none" w:sz="0" w:space="0" w:color="auto"/>
      </w:divBdr>
    </w:div>
    <w:div w:id="2021270325">
      <w:bodyDiv w:val="1"/>
      <w:marLeft w:val="0"/>
      <w:marRight w:val="0"/>
      <w:marTop w:val="0"/>
      <w:marBottom w:val="0"/>
      <w:divBdr>
        <w:top w:val="none" w:sz="0" w:space="0" w:color="auto"/>
        <w:left w:val="none" w:sz="0" w:space="0" w:color="auto"/>
        <w:bottom w:val="none" w:sz="0" w:space="0" w:color="auto"/>
        <w:right w:val="none" w:sz="0" w:space="0" w:color="auto"/>
      </w:divBdr>
    </w:div>
    <w:div w:id="20998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company/eo-data-center/posts/?feedView=a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dactim.com/a-propo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onetech-group.com/" TargetMode="External"/><Relationship Id="rId10" Type="http://schemas.openxmlformats.org/officeDocument/2006/relationships/hyperlink" Target="https://adactim.com/cloud-services-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nkedin.com/company/onetech-b-s/posts/?feedView=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32EF-AFD6-437F-B4BA-F71AF01AB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1991</Words>
  <Characters>10956</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ebtysem aloui</dc:creator>
  <cp:keywords/>
  <dc:description/>
  <cp:lastModifiedBy>ebtysem aloui</cp:lastModifiedBy>
  <cp:revision>81</cp:revision>
  <cp:lastPrinted>2024-05-23T17:26:00Z</cp:lastPrinted>
  <dcterms:created xsi:type="dcterms:W3CDTF">2024-05-11T21:00:00Z</dcterms:created>
  <dcterms:modified xsi:type="dcterms:W3CDTF">2024-05-23T17:26:00Z</dcterms:modified>
</cp:coreProperties>
</file>