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30EC2" w14:textId="5F6DD835" w:rsidR="00DC798F" w:rsidRDefault="00050F15">
      <w:pPr>
        <w:rPr>
          <w:lang w:val="en-US"/>
        </w:rPr>
      </w:pPr>
      <w:r w:rsidRPr="00050F15">
        <w:rPr>
          <w:lang w:val="en-US"/>
        </w:rPr>
        <w:t>Blocking thread config to run with</w:t>
      </w:r>
      <w:r>
        <w:rPr>
          <w:lang w:val="en-US"/>
        </w:rPr>
        <w:t xml:space="preserve"> </w:t>
      </w:r>
      <w:r w:rsidR="00797ABD">
        <w:rPr>
          <w:lang w:val="en-US"/>
        </w:rPr>
        <w:t>default</w:t>
      </w:r>
      <w:r>
        <w:rPr>
          <w:lang w:val="en-US"/>
        </w:rPr>
        <w:t xml:space="preserve"> </w:t>
      </w:r>
      <w:r w:rsidR="00F724D0">
        <w:rPr>
          <w:lang w:val="en-US"/>
        </w:rPr>
        <w:t>threads</w:t>
      </w:r>
      <w:r w:rsidR="00797ABD">
        <w:rPr>
          <w:lang w:val="en-US"/>
        </w:rPr>
        <w:t xml:space="preserve"> (200)</w:t>
      </w:r>
      <w:r>
        <w:rPr>
          <w:lang w:val="en-US"/>
        </w:rPr>
        <w:t xml:space="preserve"> </w:t>
      </w:r>
      <w:r w:rsidR="00F724D0">
        <w:rPr>
          <w:lang w:val="en-US"/>
        </w:rPr>
        <w:t xml:space="preserve">and variable </w:t>
      </w:r>
      <w:r w:rsidR="00797ABD">
        <w:rPr>
          <w:lang w:val="en-US"/>
        </w:rPr>
        <w:t>concurrent users</w:t>
      </w:r>
      <w:r w:rsidR="00F724D0">
        <w:rPr>
          <w:lang w:val="en-US"/>
        </w:rPr>
        <w:t xml:space="preserve"> </w:t>
      </w:r>
      <w:r>
        <w:rPr>
          <w:lang w:val="en-US"/>
        </w:rPr>
        <w:t xml:space="preserve">sent through gatling using gatling with high latency IO operations. </w:t>
      </w:r>
    </w:p>
    <w:p w14:paraId="6CB6A586" w14:textId="77777777" w:rsidR="003741FE" w:rsidRDefault="003741FE">
      <w:pPr>
        <w:rPr>
          <w:lang w:val="en-US"/>
        </w:rPr>
      </w:pPr>
    </w:p>
    <w:p w14:paraId="2B3310EC" w14:textId="756D3856" w:rsidR="003741FE" w:rsidRPr="00050F15" w:rsidRDefault="003741FE">
      <w:pPr>
        <w:rPr>
          <w:lang w:val="en-US"/>
        </w:rPr>
      </w:pPr>
      <w:r>
        <w:rPr>
          <w:lang w:val="en-US"/>
        </w:rPr>
        <w:t>Please populate the maximum request latency and add a note to how many of the requests were rejected because of a timeout.</w:t>
      </w:r>
    </w:p>
    <w:p w14:paraId="68F1C518" w14:textId="77777777" w:rsidR="00050F15" w:rsidRPr="00050F15" w:rsidRDefault="00050F1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50F15" w14:paraId="0648D3B4" w14:textId="77777777" w:rsidTr="00870C6C">
        <w:tc>
          <w:tcPr>
            <w:tcW w:w="2254" w:type="dxa"/>
          </w:tcPr>
          <w:p w14:paraId="258F2C3B" w14:textId="77777777" w:rsidR="00050F15" w:rsidRDefault="00050F15" w:rsidP="00870C6C">
            <w:bookmarkStart w:id="0" w:name="OLE_LINK1"/>
          </w:p>
        </w:tc>
        <w:tc>
          <w:tcPr>
            <w:tcW w:w="2254" w:type="dxa"/>
          </w:tcPr>
          <w:p w14:paraId="00A08D95" w14:textId="7946D9CC" w:rsidR="00050F15" w:rsidRDefault="00F724D0" w:rsidP="00870C6C">
            <w:r>
              <w:t>100</w:t>
            </w:r>
            <w:r w:rsidR="00050F15">
              <w:t xml:space="preserve"> </w:t>
            </w:r>
            <w:r w:rsidR="00533115">
              <w:t>concurrent users</w:t>
            </w:r>
          </w:p>
        </w:tc>
        <w:tc>
          <w:tcPr>
            <w:tcW w:w="2254" w:type="dxa"/>
          </w:tcPr>
          <w:p w14:paraId="2A643ECF" w14:textId="5918054F" w:rsidR="00050F15" w:rsidRDefault="00050F15" w:rsidP="00870C6C">
            <w:r>
              <w:t>10</w:t>
            </w:r>
            <w:r w:rsidR="00F724D0">
              <w:t>00</w:t>
            </w:r>
            <w:r>
              <w:t xml:space="preserve"> </w:t>
            </w:r>
            <w:r w:rsidR="00533115">
              <w:t>concurrent users</w:t>
            </w:r>
          </w:p>
        </w:tc>
        <w:tc>
          <w:tcPr>
            <w:tcW w:w="2254" w:type="dxa"/>
          </w:tcPr>
          <w:p w14:paraId="62CA4F15" w14:textId="2A7585DB" w:rsidR="00050F15" w:rsidRDefault="00F724D0" w:rsidP="00870C6C">
            <w:r>
              <w:t>10</w:t>
            </w:r>
            <w:r w:rsidR="00050F15">
              <w:t xml:space="preserve"> </w:t>
            </w:r>
            <w:r>
              <w:t>000</w:t>
            </w:r>
            <w:r w:rsidR="00533115">
              <w:t xml:space="preserve"> concurrent users</w:t>
            </w:r>
          </w:p>
        </w:tc>
      </w:tr>
      <w:tr w:rsidR="00050F15" w14:paraId="47C2A2CA" w14:textId="77777777" w:rsidTr="00870C6C">
        <w:tc>
          <w:tcPr>
            <w:tcW w:w="2254" w:type="dxa"/>
          </w:tcPr>
          <w:p w14:paraId="32EE4DF3" w14:textId="1E3AD50F" w:rsidR="00050F15" w:rsidRDefault="00050F15" w:rsidP="00870C6C">
            <w:r>
              <w:t>Plain</w:t>
            </w:r>
            <w:r w:rsidR="00533115">
              <w:t xml:space="preserve"> WebMVC</w:t>
            </w:r>
          </w:p>
        </w:tc>
        <w:tc>
          <w:tcPr>
            <w:tcW w:w="2254" w:type="dxa"/>
          </w:tcPr>
          <w:p w14:paraId="7B312789" w14:textId="140C64DA" w:rsidR="00BF7523" w:rsidRDefault="00BF7523" w:rsidP="00870C6C"/>
        </w:tc>
        <w:tc>
          <w:tcPr>
            <w:tcW w:w="2254" w:type="dxa"/>
          </w:tcPr>
          <w:p w14:paraId="27C69ED1" w14:textId="3A85B72B" w:rsidR="00BB7764" w:rsidRDefault="00BB7764" w:rsidP="00CE74A3"/>
        </w:tc>
        <w:tc>
          <w:tcPr>
            <w:tcW w:w="2254" w:type="dxa"/>
          </w:tcPr>
          <w:p w14:paraId="09C78EEC" w14:textId="36D0BA66" w:rsidR="00050F15" w:rsidRDefault="00050F15" w:rsidP="00CE74A3"/>
        </w:tc>
      </w:tr>
      <w:tr w:rsidR="00050F15" w14:paraId="6C7EFE84" w14:textId="77777777" w:rsidTr="00870C6C">
        <w:tc>
          <w:tcPr>
            <w:tcW w:w="2254" w:type="dxa"/>
          </w:tcPr>
          <w:p w14:paraId="10EBFBEC" w14:textId="233E6571" w:rsidR="00050F15" w:rsidRDefault="00050F15" w:rsidP="00870C6C">
            <w:r>
              <w:t>With Executor async threads</w:t>
            </w:r>
            <w:r w:rsidR="00533115">
              <w:t xml:space="preserve"> </w:t>
            </w:r>
          </w:p>
        </w:tc>
        <w:tc>
          <w:tcPr>
            <w:tcW w:w="2254" w:type="dxa"/>
          </w:tcPr>
          <w:p w14:paraId="482C4CB9" w14:textId="77777777" w:rsidR="00050F15" w:rsidRDefault="00050F15" w:rsidP="00870C6C"/>
        </w:tc>
        <w:tc>
          <w:tcPr>
            <w:tcW w:w="2254" w:type="dxa"/>
          </w:tcPr>
          <w:p w14:paraId="668833B1" w14:textId="77777777" w:rsidR="00050F15" w:rsidRDefault="00050F15" w:rsidP="00870C6C"/>
        </w:tc>
        <w:tc>
          <w:tcPr>
            <w:tcW w:w="2254" w:type="dxa"/>
          </w:tcPr>
          <w:p w14:paraId="1233E904" w14:textId="77777777" w:rsidR="00050F15" w:rsidRDefault="00050F15" w:rsidP="00870C6C"/>
        </w:tc>
      </w:tr>
      <w:tr w:rsidR="00050F15" w14:paraId="696C9E9F" w14:textId="77777777" w:rsidTr="00870C6C">
        <w:tc>
          <w:tcPr>
            <w:tcW w:w="2254" w:type="dxa"/>
          </w:tcPr>
          <w:p w14:paraId="5EF6F368" w14:textId="2BC6759F" w:rsidR="00050F15" w:rsidRDefault="00050F15" w:rsidP="00870C6C">
            <w:r>
              <w:t>With Async Response</w:t>
            </w:r>
            <w:r w:rsidR="00533115">
              <w:t xml:space="preserve"> </w:t>
            </w:r>
          </w:p>
        </w:tc>
        <w:tc>
          <w:tcPr>
            <w:tcW w:w="2254" w:type="dxa"/>
          </w:tcPr>
          <w:p w14:paraId="42E4B45F" w14:textId="77777777" w:rsidR="00050F15" w:rsidRDefault="00050F15" w:rsidP="00870C6C"/>
        </w:tc>
        <w:tc>
          <w:tcPr>
            <w:tcW w:w="2254" w:type="dxa"/>
          </w:tcPr>
          <w:p w14:paraId="5AE88750" w14:textId="77777777" w:rsidR="00050F15" w:rsidRDefault="00050F15" w:rsidP="00870C6C"/>
        </w:tc>
        <w:tc>
          <w:tcPr>
            <w:tcW w:w="2254" w:type="dxa"/>
          </w:tcPr>
          <w:p w14:paraId="259BE9FF" w14:textId="77777777" w:rsidR="00050F15" w:rsidRDefault="00050F15" w:rsidP="00870C6C"/>
        </w:tc>
      </w:tr>
    </w:tbl>
    <w:p w14:paraId="444BA895" w14:textId="77777777" w:rsidR="00050F15" w:rsidRDefault="00050F15">
      <w:pPr>
        <w:rPr>
          <w:lang w:val="nl-NL"/>
        </w:rPr>
      </w:pPr>
    </w:p>
    <w:bookmarkEnd w:id="0"/>
    <w:p w14:paraId="6EF2B755" w14:textId="77777777" w:rsidR="00050F15" w:rsidRDefault="00050F15">
      <w:pPr>
        <w:rPr>
          <w:lang w:val="nl-NL"/>
        </w:rPr>
      </w:pPr>
    </w:p>
    <w:p w14:paraId="328F8455" w14:textId="2F68D470" w:rsidR="00050F15" w:rsidRDefault="00050F15" w:rsidP="00050F15">
      <w:pPr>
        <w:rPr>
          <w:lang w:val="en-US"/>
        </w:rPr>
      </w:pPr>
      <w:r>
        <w:rPr>
          <w:lang w:val="en-US"/>
        </w:rPr>
        <w:t>Non-</w:t>
      </w:r>
      <w:r w:rsidRPr="00050F15">
        <w:rPr>
          <w:lang w:val="en-US"/>
        </w:rPr>
        <w:t>Blocking thread config to run with</w:t>
      </w:r>
      <w:r>
        <w:rPr>
          <w:lang w:val="en-US"/>
        </w:rPr>
        <w:t xml:space="preserve"> </w:t>
      </w:r>
      <w:r w:rsidR="003741FE">
        <w:rPr>
          <w:lang w:val="en-US"/>
        </w:rPr>
        <w:t>variable concurrent users</w:t>
      </w:r>
      <w:r>
        <w:rPr>
          <w:lang w:val="en-US"/>
        </w:rPr>
        <w:t xml:space="preserve"> sent through gatling using gatling with high latency IO operations. </w:t>
      </w:r>
    </w:p>
    <w:p w14:paraId="281903E4" w14:textId="77777777" w:rsidR="003741FE" w:rsidRDefault="003741FE" w:rsidP="00050F1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741FE" w14:paraId="392D6BB0" w14:textId="77777777" w:rsidTr="007D30D7">
        <w:tc>
          <w:tcPr>
            <w:tcW w:w="2254" w:type="dxa"/>
          </w:tcPr>
          <w:p w14:paraId="69657BE0" w14:textId="77777777" w:rsidR="003741FE" w:rsidRDefault="003741FE" w:rsidP="007D30D7"/>
        </w:tc>
        <w:tc>
          <w:tcPr>
            <w:tcW w:w="2254" w:type="dxa"/>
          </w:tcPr>
          <w:p w14:paraId="754E33C3" w14:textId="77777777" w:rsidR="003741FE" w:rsidRDefault="003741FE" w:rsidP="007D30D7">
            <w:r>
              <w:t>100 concurrent users</w:t>
            </w:r>
          </w:p>
        </w:tc>
        <w:tc>
          <w:tcPr>
            <w:tcW w:w="2254" w:type="dxa"/>
          </w:tcPr>
          <w:p w14:paraId="5424B58D" w14:textId="77777777" w:rsidR="003741FE" w:rsidRDefault="003741FE" w:rsidP="007D30D7">
            <w:r>
              <w:t>1000 concurrent users</w:t>
            </w:r>
          </w:p>
        </w:tc>
        <w:tc>
          <w:tcPr>
            <w:tcW w:w="2254" w:type="dxa"/>
          </w:tcPr>
          <w:p w14:paraId="1F55C9DA" w14:textId="77777777" w:rsidR="003741FE" w:rsidRDefault="003741FE" w:rsidP="007D30D7">
            <w:r>
              <w:t>10 000 concurrent users</w:t>
            </w:r>
          </w:p>
        </w:tc>
      </w:tr>
      <w:tr w:rsidR="003741FE" w14:paraId="4F39823B" w14:textId="77777777" w:rsidTr="007D30D7">
        <w:tc>
          <w:tcPr>
            <w:tcW w:w="2254" w:type="dxa"/>
          </w:tcPr>
          <w:p w14:paraId="1E892152" w14:textId="61CD7CEC" w:rsidR="003741FE" w:rsidRDefault="003741FE" w:rsidP="007D30D7">
            <w:r>
              <w:t xml:space="preserve">Plain </w:t>
            </w:r>
            <w:r>
              <w:t>WebFlux</w:t>
            </w:r>
          </w:p>
        </w:tc>
        <w:tc>
          <w:tcPr>
            <w:tcW w:w="2254" w:type="dxa"/>
          </w:tcPr>
          <w:p w14:paraId="0DD00D3A" w14:textId="77777777" w:rsidR="003741FE" w:rsidRDefault="003741FE" w:rsidP="007D30D7"/>
        </w:tc>
        <w:tc>
          <w:tcPr>
            <w:tcW w:w="2254" w:type="dxa"/>
          </w:tcPr>
          <w:p w14:paraId="019813A9" w14:textId="77777777" w:rsidR="003741FE" w:rsidRDefault="003741FE" w:rsidP="007D30D7"/>
        </w:tc>
        <w:tc>
          <w:tcPr>
            <w:tcW w:w="2254" w:type="dxa"/>
          </w:tcPr>
          <w:p w14:paraId="4236E69A" w14:textId="77777777" w:rsidR="003741FE" w:rsidRDefault="003741FE" w:rsidP="007D30D7"/>
        </w:tc>
      </w:tr>
    </w:tbl>
    <w:p w14:paraId="19782E28" w14:textId="77777777" w:rsidR="00050F15" w:rsidRPr="00050F15" w:rsidRDefault="00050F15">
      <w:pPr>
        <w:rPr>
          <w:lang w:val="en-US"/>
        </w:rPr>
      </w:pPr>
    </w:p>
    <w:sectPr w:rsidR="00050F15" w:rsidRPr="00050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3C"/>
    <w:rsid w:val="00050F15"/>
    <w:rsid w:val="0016322F"/>
    <w:rsid w:val="002C6CFD"/>
    <w:rsid w:val="00306A6D"/>
    <w:rsid w:val="003741FE"/>
    <w:rsid w:val="00375BA2"/>
    <w:rsid w:val="00533115"/>
    <w:rsid w:val="005A749A"/>
    <w:rsid w:val="005C2F41"/>
    <w:rsid w:val="006771AA"/>
    <w:rsid w:val="006E45F8"/>
    <w:rsid w:val="00797ABD"/>
    <w:rsid w:val="007C394B"/>
    <w:rsid w:val="00B01D3C"/>
    <w:rsid w:val="00B6364C"/>
    <w:rsid w:val="00BB7764"/>
    <w:rsid w:val="00BF7523"/>
    <w:rsid w:val="00CB771A"/>
    <w:rsid w:val="00CE74A3"/>
    <w:rsid w:val="00D67742"/>
    <w:rsid w:val="00DC798F"/>
    <w:rsid w:val="00E61683"/>
    <w:rsid w:val="00F7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4D0FF2"/>
  <w15:chartTrackingRefBased/>
  <w15:docId w15:val="{73521B91-211F-A040-BB23-726A72154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D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D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D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D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D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D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D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D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D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D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D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D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D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D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D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D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D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D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D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D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D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D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D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D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D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D3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01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Lourens</dc:creator>
  <cp:keywords/>
  <dc:description/>
  <cp:lastModifiedBy>Albert Lourens</cp:lastModifiedBy>
  <cp:revision>7</cp:revision>
  <dcterms:created xsi:type="dcterms:W3CDTF">2025-02-21T12:24:00Z</dcterms:created>
  <dcterms:modified xsi:type="dcterms:W3CDTF">2025-03-28T10:05:00Z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2ffcf47-be15-40bf-818d-0da39af9f75a_Enabled">
    <vt:lpwstr>true</vt:lpwstr>
  </property>
  <property fmtid="{D5CDD505-2E9C-101B-9397-08002B2CF9AE}" pid="3" name="MSIP_Label_42ffcf47-be15-40bf-818d-0da39af9f75a_SetDate">
    <vt:lpwstr>2025-02-24T12:36:50Z</vt:lpwstr>
  </property>
  <property fmtid="{D5CDD505-2E9C-101B-9397-08002B2CF9AE}" pid="4" name="MSIP_Label_42ffcf47-be15-40bf-818d-0da39af9f75a_Method">
    <vt:lpwstr>Privileged</vt:lpwstr>
  </property>
  <property fmtid="{D5CDD505-2E9C-101B-9397-08002B2CF9AE}" pid="5" name="MSIP_Label_42ffcf47-be15-40bf-818d-0da39af9f75a_Name">
    <vt:lpwstr>42ffcf47-be15-40bf-818d-0da39af9f75a</vt:lpwstr>
  </property>
  <property fmtid="{D5CDD505-2E9C-101B-9397-08002B2CF9AE}" pid="6" name="MSIP_Label_42ffcf47-be15-40bf-818d-0da39af9f75a_SiteId">
    <vt:lpwstr>3a15904d-3fd9-4256-a753-beb05cdf0c6d</vt:lpwstr>
  </property>
  <property fmtid="{D5CDD505-2E9C-101B-9397-08002B2CF9AE}" pid="7" name="MSIP_Label_42ffcf47-be15-40bf-818d-0da39af9f75a_ActionId">
    <vt:lpwstr>67d87989-c358-484b-81e5-3b9aaaa3193f</vt:lpwstr>
  </property>
  <property fmtid="{D5CDD505-2E9C-101B-9397-08002B2CF9AE}" pid="8" name="MSIP_Label_42ffcf47-be15-40bf-818d-0da39af9f75a_ContentBits">
    <vt:lpwstr>0</vt:lpwstr>
  </property>
  <property fmtid="{D5CDD505-2E9C-101B-9397-08002B2CF9AE}" pid="9" name="MSIP_Label_42ffcf47-be15-40bf-818d-0da39af9f75a_Tag">
    <vt:lpwstr>50, 0, 1, 1</vt:lpwstr>
  </property>
</Properties>
</file>