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99E7" w14:textId="03F56CC3" w:rsidR="008D26C3" w:rsidRPr="00AD60D5" w:rsidRDefault="008A46D9" w:rsidP="00C05795">
      <w:pPr>
        <w:rPr>
          <w:rFonts w:ascii="Trebuchet MS" w:eastAsia="Times New Roman" w:hAnsi="Trebuchet MS" w:cs="Times New Roman"/>
          <w:sz w:val="28"/>
          <w:szCs w:val="28"/>
        </w:rPr>
      </w:pPr>
      <w:r w:rsidRPr="00AD60D5">
        <w:rPr>
          <w:rFonts w:ascii="Trebuchet MS" w:hAnsi="Trebuchet MS" w:cs="Arial"/>
          <w:b/>
          <w:noProof/>
          <w:color w:val="660099"/>
          <w:sz w:val="18"/>
          <w:szCs w:val="18"/>
          <w:lang w:eastAsia="pt-BR"/>
        </w:rPr>
        <w:drawing>
          <wp:anchor distT="0" distB="0" distL="114300" distR="114300" simplePos="0" relativeHeight="251658241" behindDoc="0" locked="0" layoutInCell="1" allowOverlap="1" wp14:anchorId="7793444D" wp14:editId="67B047C4">
            <wp:simplePos x="0" y="0"/>
            <wp:positionH relativeFrom="column">
              <wp:posOffset>-39921</wp:posOffset>
            </wp:positionH>
            <wp:positionV relativeFrom="paragraph">
              <wp:posOffset>-666115</wp:posOffset>
            </wp:positionV>
            <wp:extent cx="1501541" cy="601903"/>
            <wp:effectExtent l="0" t="0" r="0" b="0"/>
            <wp:wrapNone/>
            <wp:docPr id="6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m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541" cy="60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175" w:rsidRPr="00AD60D5">
        <w:rPr>
          <w:noProof/>
          <w:lang w:eastAsia="pt-BR"/>
        </w:rPr>
        <w:drawing>
          <wp:anchor distT="0" distB="0" distL="114300" distR="114300" simplePos="0" relativeHeight="251658240" behindDoc="1" locked="1" layoutInCell="1" allowOverlap="1" wp14:anchorId="70BE058A" wp14:editId="43B7A6E3">
            <wp:simplePos x="0" y="0"/>
            <wp:positionH relativeFrom="margin">
              <wp:align>center</wp:align>
            </wp:positionH>
            <wp:positionV relativeFrom="margin">
              <wp:posOffset>-1202690</wp:posOffset>
            </wp:positionV>
            <wp:extent cx="7581265" cy="10334625"/>
            <wp:effectExtent l="0" t="0" r="635" b="9525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265" cy="1033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E63825" w14:textId="77777777" w:rsidR="00C92EE4" w:rsidRPr="00AD60D5" w:rsidRDefault="00C92EE4" w:rsidP="00C92EE4">
      <w:pPr>
        <w:rPr>
          <w:rFonts w:ascii="Trebuchet MS" w:hAnsi="Trebuchet MS" w:cs="Arial"/>
          <w:szCs w:val="22"/>
        </w:rPr>
      </w:pPr>
    </w:p>
    <w:p w14:paraId="5004AC59" w14:textId="77777777" w:rsidR="00C92EE4" w:rsidRPr="00AD60D5" w:rsidRDefault="00C92EE4" w:rsidP="00C92EE4">
      <w:pPr>
        <w:rPr>
          <w:rFonts w:ascii="Trebuchet MS" w:hAnsi="Trebuchet MS" w:cs="Arial"/>
          <w:szCs w:val="22"/>
        </w:rPr>
      </w:pPr>
    </w:p>
    <w:p w14:paraId="5E54A20E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6FD9D71D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131E602F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0F5CAD3D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716EBF8B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40B73527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4F7EE42C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52043F01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07F1ED19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6721827D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0B97EE46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5E9CA661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3AA7C4DC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5137FBCB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6BC38CB6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47FA0685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5DD90570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69B293D2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02DDBBFB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0F8133C0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6AAAFCA1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3CAA9FF4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78C729F4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0BA17F70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4DA2A0A9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72FA5D57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09DBCCAB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50476B8D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5EF5D93C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189BCAE9" w14:textId="77777777" w:rsidR="001F3E3E" w:rsidRPr="00AD60D5" w:rsidRDefault="001F3E3E" w:rsidP="00C92EE4">
      <w:pPr>
        <w:rPr>
          <w:rFonts w:ascii="Trebuchet MS" w:hAnsi="Trebuchet MS" w:cs="Arial"/>
          <w:szCs w:val="22"/>
        </w:rPr>
      </w:pPr>
    </w:p>
    <w:p w14:paraId="2BC406A4" w14:textId="77777777" w:rsidR="001F3E3E" w:rsidRPr="00AD60D5" w:rsidRDefault="001F3E3E" w:rsidP="00C92EE4">
      <w:pPr>
        <w:rPr>
          <w:rFonts w:ascii="Trebuchet MS" w:hAnsi="Trebuchet MS" w:cs="Arial"/>
          <w:szCs w:val="22"/>
        </w:rPr>
      </w:pPr>
    </w:p>
    <w:p w14:paraId="1A3F8BAF" w14:textId="77777777" w:rsidR="001F3E3E" w:rsidRPr="00AD60D5" w:rsidRDefault="001F3E3E" w:rsidP="00C92EE4">
      <w:pPr>
        <w:rPr>
          <w:rFonts w:ascii="Trebuchet MS" w:hAnsi="Trebuchet MS" w:cs="Arial"/>
          <w:szCs w:val="22"/>
        </w:rPr>
      </w:pPr>
    </w:p>
    <w:p w14:paraId="12DE84B4" w14:textId="77777777" w:rsidR="001F3E3E" w:rsidRPr="00AD60D5" w:rsidRDefault="001F3E3E" w:rsidP="00C92EE4">
      <w:pPr>
        <w:rPr>
          <w:rFonts w:ascii="Trebuchet MS" w:hAnsi="Trebuchet MS" w:cs="Arial"/>
          <w:szCs w:val="22"/>
        </w:rPr>
      </w:pPr>
    </w:p>
    <w:p w14:paraId="7D95B5D8" w14:textId="77777777" w:rsidR="001F3E3E" w:rsidRPr="00AD60D5" w:rsidRDefault="001F3E3E" w:rsidP="00C92EE4">
      <w:pPr>
        <w:rPr>
          <w:rFonts w:ascii="Trebuchet MS" w:hAnsi="Trebuchet MS" w:cs="Arial"/>
          <w:szCs w:val="22"/>
        </w:rPr>
      </w:pPr>
    </w:p>
    <w:p w14:paraId="736E121B" w14:textId="77777777" w:rsidR="001F3E3E" w:rsidRPr="00AD60D5" w:rsidRDefault="001F3E3E" w:rsidP="00C92EE4">
      <w:pPr>
        <w:rPr>
          <w:rFonts w:ascii="Trebuchet MS" w:hAnsi="Trebuchet MS" w:cs="Arial"/>
          <w:szCs w:val="22"/>
        </w:rPr>
      </w:pPr>
    </w:p>
    <w:p w14:paraId="60B992B6" w14:textId="77777777" w:rsidR="00983945" w:rsidRPr="00AD60D5" w:rsidRDefault="00983945" w:rsidP="00C92EE4">
      <w:pPr>
        <w:rPr>
          <w:rFonts w:ascii="Trebuchet MS" w:hAnsi="Trebuchet MS" w:cs="Arial"/>
          <w:szCs w:val="22"/>
        </w:rPr>
      </w:pPr>
    </w:p>
    <w:p w14:paraId="4A3E4887" w14:textId="77777777" w:rsidR="001F3E3E" w:rsidRPr="00AD60D5" w:rsidRDefault="001F3E3E" w:rsidP="00C92EE4">
      <w:pPr>
        <w:rPr>
          <w:rFonts w:ascii="Trebuchet MS" w:hAnsi="Trebuchet MS" w:cs="Arial"/>
          <w:szCs w:val="22"/>
        </w:rPr>
      </w:pPr>
    </w:p>
    <w:p w14:paraId="63D977F5" w14:textId="77777777" w:rsidR="00795CC8" w:rsidRPr="00795CC8" w:rsidRDefault="00F24C44" w:rsidP="00795CC8">
      <w:pPr>
        <w:spacing w:after="120"/>
        <w:rPr>
          <w:rFonts w:ascii="Trebuchet MS" w:hAnsi="Trebuchet MS"/>
          <w:b/>
          <w:bCs/>
        </w:rPr>
      </w:pPr>
      <w:r w:rsidRPr="00AD60D5">
        <w:rPr>
          <w:rFonts w:ascii="Trebuchet MS" w:hAnsi="Trebuchet MS"/>
          <w:b/>
          <w:color w:val="000000" w:themeColor="text1"/>
          <w:sz w:val="44"/>
          <w:szCs w:val="44"/>
        </w:rPr>
        <w:t xml:space="preserve">Business </w:t>
      </w:r>
      <w:proofErr w:type="spellStart"/>
      <w:r w:rsidRPr="00AD60D5">
        <w:rPr>
          <w:rFonts w:ascii="Trebuchet MS" w:hAnsi="Trebuchet MS"/>
          <w:b/>
          <w:color w:val="000000" w:themeColor="text1"/>
          <w:sz w:val="44"/>
          <w:szCs w:val="44"/>
        </w:rPr>
        <w:t>Blueprint</w:t>
      </w:r>
      <w:proofErr w:type="spellEnd"/>
      <w:r w:rsidRPr="00AD60D5">
        <w:rPr>
          <w:rFonts w:ascii="Trebuchet MS" w:hAnsi="Trebuchet MS"/>
          <w:b/>
          <w:color w:val="000000" w:themeColor="text1"/>
          <w:sz w:val="44"/>
          <w:szCs w:val="44"/>
        </w:rPr>
        <w:t xml:space="preserve"> (Negócio &amp; Funcional)</w:t>
      </w:r>
      <w:r w:rsidR="008A3467" w:rsidRPr="00AD60D5">
        <w:rPr>
          <w:rFonts w:ascii="Trebuchet MS" w:hAnsi="Trebuchet MS"/>
          <w:b/>
          <w:color w:val="000000" w:themeColor="text1"/>
          <w:sz w:val="44"/>
          <w:szCs w:val="44"/>
        </w:rPr>
        <w:br/>
      </w:r>
      <w:r w:rsidR="00795CC8" w:rsidRPr="00795CC8">
        <w:rPr>
          <w:rFonts w:ascii="Trebuchet MS" w:hAnsi="Trebuchet MS"/>
          <w:b/>
          <w:bCs/>
        </w:rPr>
        <w:t>Automação De Relatórios Operacionais Com Comentários Analíticos</w:t>
      </w:r>
    </w:p>
    <w:p w14:paraId="328EB1A2" w14:textId="32F18E46" w:rsidR="00297879" w:rsidRPr="00AD60D5" w:rsidRDefault="00297879" w:rsidP="00AC1D97">
      <w:pPr>
        <w:spacing w:after="120"/>
        <w:rPr>
          <w:rFonts w:ascii="Trebuchet MS" w:hAnsi="Trebuchet MS"/>
          <w:b/>
          <w:color w:val="000000" w:themeColor="text1"/>
        </w:rPr>
      </w:pPr>
      <w:r w:rsidRPr="00AD60D5">
        <w:rPr>
          <w:rFonts w:ascii="Trebuchet MS" w:hAnsi="Trebuchet MS"/>
          <w:b/>
          <w:color w:val="000000" w:themeColor="text1"/>
        </w:rPr>
        <w:t xml:space="preserve">Departamento: </w:t>
      </w:r>
      <w:r w:rsidRPr="00AD60D5">
        <w:rPr>
          <w:rFonts w:ascii="Trebuchet MS" w:hAnsi="Trebuchet MS"/>
          <w:bCs/>
          <w:color w:val="000000" w:themeColor="text1"/>
        </w:rPr>
        <w:t>Gente Gestão e Reputação</w:t>
      </w:r>
    </w:p>
    <w:p w14:paraId="1401C6FF" w14:textId="77777777" w:rsidR="009520EB" w:rsidRPr="00AD60D5" w:rsidRDefault="009520EB" w:rsidP="009520EB">
      <w:pPr>
        <w:spacing w:after="40"/>
        <w:rPr>
          <w:rFonts w:ascii="Trebuchet MS" w:hAnsi="Trebuchet MS"/>
          <w:b/>
          <w:color w:val="000000" w:themeColor="text1"/>
          <w:sz w:val="20"/>
          <w:szCs w:val="20"/>
        </w:rPr>
      </w:pPr>
    </w:p>
    <w:p w14:paraId="11F71B6E" w14:textId="79B01EA5" w:rsidR="009520EB" w:rsidRPr="00AD60D5" w:rsidRDefault="00C94475" w:rsidP="009520EB">
      <w:pPr>
        <w:spacing w:after="40"/>
        <w:rPr>
          <w:rFonts w:ascii="Trebuchet MS" w:hAnsi="Trebuchet MS"/>
          <w:b/>
          <w:color w:val="000000" w:themeColor="text1"/>
          <w:szCs w:val="22"/>
        </w:rPr>
      </w:pPr>
      <w:r w:rsidRPr="00AD60D5">
        <w:rPr>
          <w:rFonts w:ascii="Trebuchet MS" w:hAnsi="Trebuchet MS"/>
          <w:b/>
          <w:color w:val="000000" w:themeColor="text1"/>
          <w:szCs w:val="22"/>
        </w:rPr>
        <w:t>Autor</w:t>
      </w:r>
      <w:r w:rsidR="009520EB" w:rsidRPr="00AD60D5">
        <w:rPr>
          <w:rFonts w:ascii="Trebuchet MS" w:hAnsi="Trebuchet MS"/>
          <w:b/>
          <w:color w:val="000000" w:themeColor="text1"/>
          <w:szCs w:val="22"/>
        </w:rPr>
        <w:t>:</w:t>
      </w:r>
      <w:r w:rsidR="009C21EB" w:rsidRPr="00AD60D5">
        <w:rPr>
          <w:rFonts w:ascii="Trebuchet MS" w:hAnsi="Trebuchet MS"/>
          <w:b/>
          <w:color w:val="000000" w:themeColor="text1"/>
          <w:szCs w:val="22"/>
        </w:rPr>
        <w:t xml:space="preserve"> </w:t>
      </w:r>
      <w:r w:rsidR="009727CF">
        <w:rPr>
          <w:rFonts w:ascii="Trebuchet MS" w:hAnsi="Trebuchet MS"/>
          <w:bCs/>
          <w:color w:val="000000" w:themeColor="text1"/>
          <w:szCs w:val="22"/>
        </w:rPr>
        <w:t>Aloysio Coutinho</w:t>
      </w:r>
      <w:r w:rsidR="003B6352" w:rsidRPr="00AD60D5">
        <w:rPr>
          <w:rFonts w:ascii="Trebuchet MS" w:hAnsi="Trebuchet MS"/>
          <w:b/>
          <w:color w:val="000000" w:themeColor="text1"/>
          <w:szCs w:val="22"/>
        </w:rPr>
        <w:tab/>
      </w:r>
      <w:r w:rsidR="009520EB" w:rsidRPr="00AD60D5">
        <w:rPr>
          <w:rFonts w:ascii="Trebuchet MS" w:hAnsi="Trebuchet MS"/>
          <w:b/>
          <w:color w:val="000000" w:themeColor="text1"/>
          <w:szCs w:val="22"/>
        </w:rPr>
        <w:tab/>
      </w:r>
    </w:p>
    <w:p w14:paraId="799217BC" w14:textId="7F3FB463" w:rsidR="00525B5D" w:rsidRPr="00AD60D5" w:rsidRDefault="00124BDA" w:rsidP="00525B5D">
      <w:pPr>
        <w:spacing w:after="40"/>
        <w:rPr>
          <w:rFonts w:ascii="Trebuchet MS" w:hAnsi="Trebuchet MS"/>
          <w:b/>
          <w:color w:val="000000" w:themeColor="text1"/>
          <w:sz w:val="20"/>
          <w:szCs w:val="20"/>
        </w:rPr>
      </w:pPr>
      <w:r w:rsidRPr="00124BDA">
        <w:rPr>
          <w:rFonts w:ascii="Trebuchet MS" w:hAnsi="Trebuchet MS"/>
          <w:b/>
          <w:color w:val="000000" w:themeColor="text1"/>
          <w:szCs w:val="22"/>
        </w:rPr>
        <w:t>Data: 04/06/2026</w:t>
      </w:r>
      <w:r w:rsidRPr="00124BDA">
        <w:rPr>
          <w:rFonts w:ascii="Trebuchet MS" w:hAnsi="Trebuchet MS"/>
          <w:b/>
          <w:color w:val="000000" w:themeColor="text1"/>
          <w:szCs w:val="22"/>
        </w:rPr>
        <w:br/>
        <w:t>Versão: 2.0 (Revisada)</w:t>
      </w:r>
    </w:p>
    <w:p w14:paraId="78767109" w14:textId="77777777" w:rsidR="00525B5D" w:rsidRPr="00AD60D5" w:rsidRDefault="00525B5D" w:rsidP="00525B5D">
      <w:pPr>
        <w:spacing w:after="40"/>
        <w:rPr>
          <w:rFonts w:ascii="Trebuchet MS" w:hAnsi="Trebuchet MS"/>
          <w:b/>
          <w:color w:val="000000" w:themeColor="text1"/>
          <w:sz w:val="20"/>
          <w:szCs w:val="20"/>
        </w:rPr>
      </w:pPr>
    </w:p>
    <w:p w14:paraId="209F92A0" w14:textId="77777777" w:rsidR="009F35F4" w:rsidRDefault="009F35F4">
      <w:pPr>
        <w:rPr>
          <w:rFonts w:asciiTheme="majorHAnsi" w:eastAsiaTheme="majorEastAsia" w:hAnsiTheme="majorHAnsi" w:cstheme="majorBidi"/>
          <w:b/>
          <w:color w:val="000000" w:themeColor="text1"/>
          <w:sz w:val="36"/>
          <w:szCs w:val="32"/>
        </w:rPr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0D0D0D" w:themeColor="text1" w:themeTint="F2"/>
          <w:sz w:val="22"/>
          <w:szCs w:val="22"/>
          <w:lang w:eastAsia="en-US"/>
        </w:rPr>
        <w:id w:val="-1764912272"/>
        <w:docPartObj>
          <w:docPartGallery w:val="Table of Contents"/>
          <w:docPartUnique/>
        </w:docPartObj>
      </w:sdtPr>
      <w:sdtEndPr>
        <w:rPr>
          <w:b/>
          <w:color w:val="auto"/>
        </w:rPr>
      </w:sdtEndPr>
      <w:sdtContent>
        <w:p w14:paraId="67E7AD23" w14:textId="2E077A68" w:rsidR="006E0B84" w:rsidRPr="00F12AA4" w:rsidRDefault="006E0B84">
          <w:pPr>
            <w:pStyle w:val="CabealhodoSumrio"/>
            <w:rPr>
              <w:b/>
              <w:bCs/>
              <w:color w:val="0D0D0D" w:themeColor="text1" w:themeTint="F2"/>
              <w:sz w:val="36"/>
              <w:szCs w:val="36"/>
            </w:rPr>
          </w:pPr>
          <w:r w:rsidRPr="00F12AA4">
            <w:rPr>
              <w:b/>
              <w:bCs/>
              <w:color w:val="0D0D0D" w:themeColor="text1" w:themeTint="F2"/>
              <w:sz w:val="36"/>
              <w:szCs w:val="36"/>
            </w:rPr>
            <w:t>Sumário</w:t>
          </w:r>
        </w:p>
        <w:p w14:paraId="0DB899FC" w14:textId="385C4B7E" w:rsidR="00A15CF2" w:rsidRDefault="006E0B84">
          <w:pPr>
            <w:pStyle w:val="Sumrio1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31486687" w:history="1">
            <w:r w:rsidR="00A15CF2" w:rsidRPr="001E7DA7">
              <w:rPr>
                <w:rStyle w:val="Hyperlink"/>
              </w:rPr>
              <w:t>Blueprint – Agente de Inteligência Comercial</w:t>
            </w:r>
            <w:r w:rsidR="00A15CF2">
              <w:rPr>
                <w:webHidden/>
              </w:rPr>
              <w:tab/>
            </w:r>
            <w:r w:rsidR="00A15CF2">
              <w:rPr>
                <w:webHidden/>
              </w:rPr>
              <w:fldChar w:fldCharType="begin"/>
            </w:r>
            <w:r w:rsidR="00A15CF2">
              <w:rPr>
                <w:webHidden/>
              </w:rPr>
              <w:instrText xml:space="preserve"> PAGEREF _Toc231486687 \h </w:instrText>
            </w:r>
            <w:r w:rsidR="00A15CF2">
              <w:rPr>
                <w:webHidden/>
              </w:rPr>
            </w:r>
            <w:r w:rsidR="00A15CF2">
              <w:rPr>
                <w:webHidden/>
              </w:rPr>
              <w:fldChar w:fldCharType="separate"/>
            </w:r>
            <w:r w:rsidR="00A15CF2">
              <w:rPr>
                <w:webHidden/>
              </w:rPr>
              <w:t>2</w:t>
            </w:r>
            <w:r w:rsidR="00A15CF2">
              <w:rPr>
                <w:webHidden/>
              </w:rPr>
              <w:fldChar w:fldCharType="end"/>
            </w:r>
          </w:hyperlink>
        </w:p>
        <w:p w14:paraId="7DF800A1" w14:textId="0351B593" w:rsidR="00A15CF2" w:rsidRDefault="00A15CF2">
          <w:pPr>
            <w:pStyle w:val="Sumrio1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688" w:history="1">
            <w:r w:rsidRPr="001E7DA7">
              <w:rPr>
                <w:rStyle w:val="Hyperlink"/>
              </w:rPr>
              <w:t>1. Informações Gerais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_Toc231486688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E3D2783" w14:textId="174177A4" w:rsidR="00A15CF2" w:rsidRDefault="00A15CF2">
          <w:pPr>
            <w:pStyle w:val="Sumrio1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689" w:history="1">
            <w:r w:rsidRPr="001E7DA7">
              <w:rPr>
                <w:rStyle w:val="Hyperlink"/>
              </w:rPr>
              <w:t>2. Sumário Executivo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_Toc231486689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B218C5A" w14:textId="6014A861" w:rsidR="00A15CF2" w:rsidRDefault="00A15CF2">
          <w:pPr>
            <w:pStyle w:val="Sumrio1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690" w:history="1">
            <w:r w:rsidRPr="001E7DA7">
              <w:rPr>
                <w:rStyle w:val="Hyperlink"/>
              </w:rPr>
              <w:t>3. Direcionamento Proposto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_Toc231486690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11248A3" w14:textId="0CEEF033" w:rsidR="00A15CF2" w:rsidRDefault="00A15CF2">
          <w:pPr>
            <w:pStyle w:val="Sumrio1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691" w:history="1">
            <w:r w:rsidRPr="001E7DA7">
              <w:rPr>
                <w:rStyle w:val="Hyperlink"/>
              </w:rPr>
              <w:t>4. Resultados Esperados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_Toc231486691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5797D71" w14:textId="16765297" w:rsidR="00A15CF2" w:rsidRDefault="00A15CF2">
          <w:pPr>
            <w:pStyle w:val="Sumrio1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692" w:history="1">
            <w:r w:rsidRPr="001E7DA7">
              <w:rPr>
                <w:rStyle w:val="Hyperlink"/>
              </w:rPr>
              <w:t>5. Métricas de Acompanhamento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_Toc231486692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0CE24ED" w14:textId="5FC940B5" w:rsidR="00A15CF2" w:rsidRDefault="00A15CF2">
          <w:pPr>
            <w:pStyle w:val="Sumrio1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693" w:history="1">
            <w:r w:rsidRPr="001E7DA7">
              <w:rPr>
                <w:rStyle w:val="Hyperlink"/>
              </w:rPr>
              <w:t>6. Fonte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_Toc231486693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F6B7FDF" w14:textId="7160C833" w:rsidR="00A15CF2" w:rsidRDefault="00A15CF2">
          <w:pPr>
            <w:pStyle w:val="Sumrio1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694" w:history="1">
            <w:r w:rsidRPr="001E7DA7">
              <w:rPr>
                <w:rStyle w:val="Hyperlink"/>
              </w:rPr>
              <w:t>7. Situação Atual (AS-IS)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_Toc231486694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A157DCE" w14:textId="2E66E491" w:rsidR="00A15CF2" w:rsidRDefault="00A15CF2">
          <w:pPr>
            <w:pStyle w:val="Sumrio2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695" w:history="1">
            <w:r w:rsidRPr="001E7DA7">
              <w:rPr>
                <w:rStyle w:val="Hyperlink"/>
              </w:rPr>
              <w:t>Limitações observadas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_Toc231486695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58821F9" w14:textId="187AD080" w:rsidR="00A15CF2" w:rsidRDefault="00A15CF2">
          <w:pPr>
            <w:pStyle w:val="Sumrio1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696" w:history="1">
            <w:r w:rsidRPr="001E7DA7">
              <w:rPr>
                <w:rStyle w:val="Hyperlink"/>
              </w:rPr>
              <w:t>8. Situação Proposta (TO-BE)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_Toc231486696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28C3B01" w14:textId="47215EDC" w:rsidR="00A15CF2" w:rsidRDefault="00A15CF2">
          <w:pPr>
            <w:pStyle w:val="Sumrio1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697" w:history="1">
            <w:r w:rsidRPr="001E7DA7">
              <w:rPr>
                <w:rStyle w:val="Hyperlink"/>
              </w:rPr>
              <w:t>9. Escopo Funcional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_Toc231486697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8C05E45" w14:textId="668498F7" w:rsidR="00A15CF2" w:rsidRDefault="00A15CF2">
          <w:pPr>
            <w:pStyle w:val="Sumrio2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698" w:history="1">
            <w:r w:rsidRPr="001E7DA7">
              <w:rPr>
                <w:rStyle w:val="Hyperlink"/>
              </w:rPr>
              <w:t>9.1 Geração de Relatório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_Toc231486698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6ED4CCB" w14:textId="30A5CE14" w:rsidR="00A15CF2" w:rsidRDefault="00A15CF2">
          <w:pPr>
            <w:pStyle w:val="Sumrio2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699" w:history="1">
            <w:r w:rsidRPr="001E7DA7">
              <w:rPr>
                <w:rStyle w:val="Hyperlink"/>
              </w:rPr>
              <w:t>9.2 Regras de Seleção e Consolidação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_Toc231486699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8A7C56A" w14:textId="15BDE276" w:rsidR="00A15CF2" w:rsidRDefault="00A15CF2">
          <w:pPr>
            <w:pStyle w:val="Sumrio2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700" w:history="1">
            <w:r w:rsidRPr="001E7DA7">
              <w:rPr>
                <w:rStyle w:val="Hyperlink"/>
              </w:rPr>
              <w:t>9.3 Distribuição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_Toc231486700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74D39CA" w14:textId="572A32F1" w:rsidR="00A15CF2" w:rsidRDefault="00A15CF2">
          <w:pPr>
            <w:pStyle w:val="Sumrio2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701" w:history="1">
            <w:r w:rsidRPr="001E7DA7">
              <w:rPr>
                <w:rStyle w:val="Hyperlink"/>
              </w:rPr>
              <w:t>9.4 Proteção de Conteúdo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_Toc231486701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8AEE2C1" w14:textId="27DC9102" w:rsidR="00A15CF2" w:rsidRDefault="00A15CF2">
          <w:pPr>
            <w:pStyle w:val="Sumrio2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702" w:history="1">
            <w:r w:rsidRPr="001E7DA7">
              <w:rPr>
                <w:rStyle w:val="Hyperlink"/>
              </w:rPr>
              <w:t>9.5 Comentários Analíticos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_Toc231486702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83E074A" w14:textId="314FFB4F" w:rsidR="00A15CF2" w:rsidRDefault="00A15CF2">
          <w:pPr>
            <w:pStyle w:val="Sumrio1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703" w:history="1">
            <w:r w:rsidRPr="001E7DA7">
              <w:rPr>
                <w:rStyle w:val="Hyperlink"/>
              </w:rPr>
              <w:t>10. Requisitos Funcionais (RF)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_Toc231486703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EAA816B" w14:textId="275FD6C7" w:rsidR="00A15CF2" w:rsidRDefault="00A15CF2">
          <w:pPr>
            <w:pStyle w:val="Sumrio1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704" w:history="1">
            <w:r w:rsidRPr="001E7DA7">
              <w:rPr>
                <w:rStyle w:val="Hyperlink"/>
              </w:rPr>
              <w:t>11. Requisitos Não Funcionais (RNF)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_Toc231486704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E33B00C" w14:textId="24548C28" w:rsidR="00A15CF2" w:rsidRDefault="00A15CF2">
          <w:pPr>
            <w:pStyle w:val="Sumrio1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705" w:history="1">
            <w:r w:rsidRPr="001E7DA7">
              <w:rPr>
                <w:rStyle w:val="Hyperlink"/>
              </w:rPr>
              <w:t>12. Segurança da Informação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_Toc231486705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FF5B5D1" w14:textId="1D8E8E10" w:rsidR="00A15CF2" w:rsidRDefault="00A15CF2">
          <w:pPr>
            <w:pStyle w:val="Sumrio1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706" w:history="1">
            <w:r w:rsidRPr="001E7DA7">
              <w:rPr>
                <w:rStyle w:val="Hyperlink"/>
              </w:rPr>
              <w:t>13. Governança e Operação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_Toc231486706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04CFDA0" w14:textId="1737EB94" w:rsidR="00A15CF2" w:rsidRDefault="00A15CF2">
          <w:pPr>
            <w:pStyle w:val="Sumrio1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707" w:history="1">
            <w:r w:rsidRPr="001E7DA7">
              <w:rPr>
                <w:rStyle w:val="Hyperlink"/>
              </w:rPr>
              <w:t>14. Arquitetura Técnica (Resumo)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_Toc231486707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4AAAFC6" w14:textId="7D54BEC5" w:rsidR="00A15CF2" w:rsidRDefault="00A15CF2">
          <w:pPr>
            <w:pStyle w:val="Sumrio2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708" w:history="1">
            <w:r w:rsidRPr="001E7DA7">
              <w:rPr>
                <w:rStyle w:val="Hyperlink"/>
              </w:rPr>
              <w:t>Componentes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_Toc231486708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326382A" w14:textId="02ED791C" w:rsidR="00A15CF2" w:rsidRDefault="00A15CF2">
          <w:pPr>
            <w:pStyle w:val="Sumrio1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709" w:history="1">
            <w:r w:rsidRPr="001E7DA7">
              <w:rPr>
                <w:rStyle w:val="Hyperlink"/>
              </w:rPr>
              <w:t>15. Tratamento de Exceções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_Toc231486709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C457932" w14:textId="55CE1DF9" w:rsidR="00A15CF2" w:rsidRDefault="00A15CF2">
          <w:pPr>
            <w:pStyle w:val="Sumrio1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710" w:history="1">
            <w:r w:rsidRPr="001E7DA7">
              <w:rPr>
                <w:rStyle w:val="Hyperlink"/>
              </w:rPr>
              <w:t>16. Critérios de Aceite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_Toc231486710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047807B" w14:textId="1CD3B063" w:rsidR="00A15CF2" w:rsidRDefault="00A15CF2">
          <w:pPr>
            <w:pStyle w:val="Sumrio1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711" w:history="1">
            <w:r w:rsidRPr="001E7DA7">
              <w:rPr>
                <w:rStyle w:val="Hyperlink"/>
              </w:rPr>
              <w:t>17. Premissas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_Toc231486711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218B857" w14:textId="4634EEBD" w:rsidR="00A15CF2" w:rsidRDefault="00A15CF2">
          <w:pPr>
            <w:pStyle w:val="Sumrio1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712" w:history="1">
            <w:r w:rsidRPr="001E7DA7">
              <w:rPr>
                <w:rStyle w:val="Hyperlink"/>
              </w:rPr>
              <w:t>18. Restrições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_Toc231486712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964AA4A" w14:textId="5BF5DC24" w:rsidR="00A15CF2" w:rsidRDefault="00A15CF2">
          <w:pPr>
            <w:pStyle w:val="Sumrio1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713" w:history="1">
            <w:r w:rsidRPr="001E7DA7">
              <w:rPr>
                <w:rStyle w:val="Hyperlink"/>
              </w:rPr>
              <w:t>19. Evoluções Futuras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_Toc231486713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5E593B4" w14:textId="04AAA651" w:rsidR="00A15CF2" w:rsidRDefault="00A15CF2">
          <w:pPr>
            <w:pStyle w:val="Sumrio1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714" w:history="1">
            <w:r w:rsidRPr="001E7DA7">
              <w:rPr>
                <w:rStyle w:val="Hyperlink"/>
              </w:rPr>
              <w:t>20. Modelo Comercial de Escopo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_Toc231486714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3602A6C" w14:textId="2646BAC5" w:rsidR="00A15CF2" w:rsidRDefault="00A15CF2">
          <w:pPr>
            <w:pStyle w:val="Sumrio2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715" w:history="1">
            <w:r w:rsidRPr="001E7DA7">
              <w:rPr>
                <w:rStyle w:val="Hyperlink"/>
              </w:rPr>
              <w:t>20.1 Escopo 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_Toc231486715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B483665" w14:textId="4E0C092C" w:rsidR="00A15CF2" w:rsidRDefault="00A15CF2">
          <w:pPr>
            <w:pStyle w:val="Sumrio2"/>
            <w:rPr>
              <w:rFonts w:eastAsiaTheme="minorEastAsia"/>
              <w:b w:val="0"/>
              <w:bCs w:val="0"/>
              <w:kern w:val="2"/>
              <w:sz w:val="24"/>
              <w:lang w:eastAsia="pt-BR"/>
              <w14:ligatures w14:val="standardContextual"/>
            </w:rPr>
          </w:pPr>
          <w:hyperlink w:anchor="_Toc231486716" w:history="1">
            <w:r w:rsidRPr="001E7DA7">
              <w:rPr>
                <w:rStyle w:val="Hyperlink"/>
              </w:rPr>
              <w:t>20.2 Módulo Opcional de 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_Toc231486716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6ADCCBD" w14:textId="5C5B8D44" w:rsidR="008F3D47" w:rsidRDefault="006E0B84" w:rsidP="008F3D47">
          <w:pPr>
            <w:rPr>
              <w:rFonts w:eastAsiaTheme="minorEastAsia"/>
              <w:b/>
              <w:szCs w:val="22"/>
            </w:rPr>
          </w:pPr>
          <w:r>
            <w:rPr>
              <w:b/>
              <w:bCs/>
            </w:rPr>
            <w:fldChar w:fldCharType="end"/>
          </w:r>
        </w:p>
      </w:sdtContent>
    </w:sdt>
    <w:p w14:paraId="57B4ECFB" w14:textId="77777777" w:rsidR="009738C2" w:rsidRDefault="009738C2">
      <w:pPr>
        <w:rPr>
          <w:rFonts w:asciiTheme="majorHAnsi" w:eastAsiaTheme="majorEastAsia" w:hAnsiTheme="majorHAnsi" w:cstheme="majorBidi"/>
          <w:b/>
          <w:color w:val="000000" w:themeColor="text1"/>
          <w:sz w:val="36"/>
          <w:szCs w:val="32"/>
        </w:rPr>
      </w:pPr>
      <w:r>
        <w:br w:type="page"/>
      </w:r>
    </w:p>
    <w:p w14:paraId="094DD966" w14:textId="0A9D82F0" w:rsidR="00B8040D" w:rsidRDefault="00B8040D" w:rsidP="00DD10A0">
      <w:pPr>
        <w:pStyle w:val="Ttulo1"/>
        <w:rPr>
          <w:lang w:val="pt-BR"/>
        </w:rPr>
      </w:pPr>
      <w:bookmarkStart w:id="0" w:name="_Toc231486687"/>
      <w:proofErr w:type="spellStart"/>
      <w:r w:rsidRPr="00B20A2C">
        <w:rPr>
          <w:lang w:val="pt-BR"/>
        </w:rPr>
        <w:lastRenderedPageBreak/>
        <w:t>Blueprint</w:t>
      </w:r>
      <w:proofErr w:type="spellEnd"/>
      <w:r w:rsidRPr="00B20A2C">
        <w:rPr>
          <w:lang w:val="pt-BR"/>
        </w:rPr>
        <w:t> – Agente de Inteligência Comercial</w:t>
      </w:r>
      <w:bookmarkEnd w:id="0"/>
      <w:r w:rsidRPr="00B20A2C">
        <w:rPr>
          <w:lang w:val="pt-BR"/>
        </w:rPr>
        <w:t> </w:t>
      </w:r>
    </w:p>
    <w:p w14:paraId="5E07F3AD" w14:textId="77777777" w:rsidR="006E062B" w:rsidRPr="006E062B" w:rsidRDefault="006E062B" w:rsidP="006E062B"/>
    <w:p w14:paraId="0561FCCC" w14:textId="77777777" w:rsidR="00F456B6" w:rsidRDefault="00F456B6" w:rsidP="00F456B6">
      <w:pPr>
        <w:pStyle w:val="Ttulo1"/>
        <w:rPr>
          <w:lang w:val="pt-BR"/>
        </w:rPr>
      </w:pPr>
      <w:bookmarkStart w:id="1" w:name="_Toc231486688"/>
      <w:r w:rsidRPr="00F456B6">
        <w:rPr>
          <w:lang w:val="pt-BR"/>
        </w:rPr>
        <w:t>1. Informações Gerais</w:t>
      </w:r>
      <w:bookmarkEnd w:id="1"/>
    </w:p>
    <w:p w14:paraId="7ACF6521" w14:textId="77777777" w:rsidR="00386F76" w:rsidRPr="00386F76" w:rsidRDefault="00386F76" w:rsidP="00386F76"/>
    <w:p w14:paraId="1B2BC97F" w14:textId="77777777" w:rsidR="00F456B6" w:rsidRDefault="00F456B6" w:rsidP="00F456B6">
      <w:r>
        <w:t>Cliente: Viação Cruzeiro do Sul</w:t>
      </w:r>
    </w:p>
    <w:p w14:paraId="0C84D8D9" w14:textId="79DDC721" w:rsidR="003957C7" w:rsidRDefault="00F456B6" w:rsidP="00F456B6">
      <w:r>
        <w:t>Objetivo: automatizar geração, proteção e distribuição de relatórios operacionais por filial, com comentários analíticos em linguagem executiva.</w:t>
      </w:r>
    </w:p>
    <w:p w14:paraId="0BC44545" w14:textId="77777777" w:rsidR="0017155C" w:rsidRDefault="0017155C" w:rsidP="0017155C">
      <w:pPr>
        <w:pStyle w:val="Ttulo1"/>
        <w:rPr>
          <w:lang w:val="pt-BR"/>
        </w:rPr>
      </w:pPr>
      <w:bookmarkStart w:id="2" w:name="_Toc231486689"/>
      <w:r w:rsidRPr="0017155C">
        <w:rPr>
          <w:lang w:val="pt-BR"/>
        </w:rPr>
        <w:t>2. Sumário Executivo</w:t>
      </w:r>
      <w:bookmarkEnd w:id="2"/>
    </w:p>
    <w:p w14:paraId="553532CD" w14:textId="77777777" w:rsidR="00305719" w:rsidRPr="00305719" w:rsidRDefault="00305719" w:rsidP="00305719"/>
    <w:p w14:paraId="03A22690" w14:textId="77777777" w:rsidR="0017155C" w:rsidRDefault="0017155C" w:rsidP="0017155C">
      <w:r>
        <w:t>A Viação Cruzeiro do Sul possui dados operacionais relevantes em ambiente de BI/TMS, porém a transformação desses dados em informação acionável exigia esforço manual, com baixa escala e atraso na disseminação para as unidades.</w:t>
      </w:r>
    </w:p>
    <w:p w14:paraId="7EAE0227" w14:textId="77777777" w:rsidR="0017155C" w:rsidRDefault="0017155C" w:rsidP="0017155C">
      <w:r>
        <w:t>A solução proposta e implementada automatiza o ciclo completo de ingestão de CSV, consolidação por filial, cálculo de indicadores, montagem de PDF protegido, envio por e-mail e monitoramento.</w:t>
      </w:r>
    </w:p>
    <w:p w14:paraId="749599EF" w14:textId="77777777" w:rsidR="0017155C" w:rsidRDefault="0017155C" w:rsidP="0017155C">
      <w:r>
        <w:t xml:space="preserve">A arquitetura suporta comentários analíticos humanizados por </w:t>
      </w:r>
      <w:proofErr w:type="gramStart"/>
      <w:r>
        <w:t>IA, mantendo</w:t>
      </w:r>
      <w:proofErr w:type="gramEnd"/>
      <w:r>
        <w:t xml:space="preserve"> </w:t>
      </w:r>
      <w:proofErr w:type="spellStart"/>
      <w:r>
        <w:t>fallback</w:t>
      </w:r>
      <w:proofErr w:type="spellEnd"/>
      <w:r>
        <w:t xml:space="preserve"> determinístico por regras de negócio para garantir continuidade operacional mesmo sem serviço de IA.</w:t>
      </w:r>
    </w:p>
    <w:p w14:paraId="2A3F6B20" w14:textId="77777777" w:rsidR="0017155C" w:rsidRDefault="0017155C" w:rsidP="0017155C">
      <w:pPr>
        <w:pStyle w:val="Ttulo1"/>
      </w:pPr>
      <w:bookmarkStart w:id="3" w:name="_Toc231486690"/>
      <w:r>
        <w:t xml:space="preserve">3. </w:t>
      </w:r>
      <w:proofErr w:type="spellStart"/>
      <w:r>
        <w:t>Direcionamento</w:t>
      </w:r>
      <w:proofErr w:type="spellEnd"/>
      <w:r>
        <w:t xml:space="preserve"> </w:t>
      </w:r>
      <w:proofErr w:type="spellStart"/>
      <w:r>
        <w:t>Proposto</w:t>
      </w:r>
      <w:bookmarkEnd w:id="3"/>
      <w:proofErr w:type="spellEnd"/>
    </w:p>
    <w:p w14:paraId="6B5B6556" w14:textId="77777777" w:rsidR="00305719" w:rsidRPr="00305719" w:rsidRDefault="00305719" w:rsidP="00305719">
      <w:pPr>
        <w:rPr>
          <w:lang w:val="en-US"/>
        </w:rPr>
      </w:pPr>
    </w:p>
    <w:p w14:paraId="5DFD637E" w14:textId="77777777" w:rsidR="0017155C" w:rsidRPr="00FD3E52" w:rsidRDefault="0017155C" w:rsidP="00305719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proofErr w:type="spellStart"/>
      <w:r w:rsidRPr="00FD3E52">
        <w:rPr>
          <w:lang w:val="pt-BR"/>
        </w:rPr>
        <w:t>Consumir</w:t>
      </w:r>
      <w:proofErr w:type="spellEnd"/>
      <w:r w:rsidRPr="00FD3E52">
        <w:rPr>
          <w:lang w:val="pt-BR"/>
        </w:rPr>
        <w:t xml:space="preserve"> dados CSV </w:t>
      </w:r>
      <w:proofErr w:type="spellStart"/>
      <w:r w:rsidRPr="00FD3E52">
        <w:rPr>
          <w:lang w:val="pt-BR"/>
        </w:rPr>
        <w:t>oficiais</w:t>
      </w:r>
      <w:proofErr w:type="spellEnd"/>
      <w:r w:rsidRPr="00FD3E52">
        <w:rPr>
          <w:lang w:val="pt-BR"/>
        </w:rPr>
        <w:t>.</w:t>
      </w:r>
    </w:p>
    <w:p w14:paraId="5CDED3CE" w14:textId="77777777" w:rsidR="0017155C" w:rsidRPr="0017155C" w:rsidRDefault="0017155C" w:rsidP="00305719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17155C">
        <w:rPr>
          <w:lang w:val="pt-BR"/>
        </w:rPr>
        <w:t>Consolidar informações por filial (chave de unidade emissora).</w:t>
      </w:r>
    </w:p>
    <w:p w14:paraId="6B70696A" w14:textId="77777777" w:rsidR="0017155C" w:rsidRPr="0017155C" w:rsidRDefault="0017155C" w:rsidP="00305719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17155C">
        <w:rPr>
          <w:lang w:val="pt-BR"/>
        </w:rPr>
        <w:t>Calcular desempenho por período e por tipo de operação.</w:t>
      </w:r>
    </w:p>
    <w:p w14:paraId="5288F0B5" w14:textId="77777777" w:rsidR="0017155C" w:rsidRPr="0017155C" w:rsidRDefault="0017155C" w:rsidP="00305719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17155C">
        <w:rPr>
          <w:lang w:val="pt-BR"/>
        </w:rPr>
        <w:t>Gerar relatórios padronizados em PDF com tabelas analíticas.</w:t>
      </w:r>
    </w:p>
    <w:p w14:paraId="6A872A7D" w14:textId="77777777" w:rsidR="0017155C" w:rsidRPr="0017155C" w:rsidRDefault="0017155C" w:rsidP="00305719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17155C">
        <w:rPr>
          <w:lang w:val="pt-BR"/>
        </w:rPr>
        <w:t>Aplicar proteção de acesso ao anexo.</w:t>
      </w:r>
    </w:p>
    <w:p w14:paraId="5E75FC56" w14:textId="77777777" w:rsidR="0017155C" w:rsidRPr="0017155C" w:rsidRDefault="0017155C" w:rsidP="00305719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17155C">
        <w:rPr>
          <w:lang w:val="pt-BR"/>
        </w:rPr>
        <w:t>Distribuir por e-mail de forma rastreável.</w:t>
      </w:r>
    </w:p>
    <w:p w14:paraId="6F5E63E7" w14:textId="77777777" w:rsidR="0017155C" w:rsidRPr="0017155C" w:rsidRDefault="0017155C" w:rsidP="00305719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17155C">
        <w:rPr>
          <w:lang w:val="pt-BR"/>
        </w:rPr>
        <w:t>Opcionalmente humanizar comentários com IA generativa.</w:t>
      </w:r>
    </w:p>
    <w:p w14:paraId="132B8E01" w14:textId="77777777" w:rsidR="0017155C" w:rsidRDefault="0017155C" w:rsidP="0017155C">
      <w:pPr>
        <w:pStyle w:val="Ttulo1"/>
      </w:pPr>
      <w:bookmarkStart w:id="4" w:name="_Toc231486691"/>
      <w:r>
        <w:t xml:space="preserve">4.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bookmarkEnd w:id="4"/>
      <w:proofErr w:type="spellEnd"/>
    </w:p>
    <w:p w14:paraId="695FB89C" w14:textId="77777777" w:rsidR="00305719" w:rsidRPr="00305719" w:rsidRDefault="00305719" w:rsidP="00305719">
      <w:pPr>
        <w:rPr>
          <w:lang w:val="en-US"/>
        </w:rPr>
      </w:pPr>
    </w:p>
    <w:p w14:paraId="08F38439" w14:textId="77777777" w:rsidR="0017155C" w:rsidRPr="0017155C" w:rsidRDefault="0017155C" w:rsidP="00305719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17155C">
        <w:rPr>
          <w:lang w:val="pt-BR"/>
        </w:rPr>
        <w:t>Cobertura analítica recorrente para 100% das filiais elegíveis.</w:t>
      </w:r>
    </w:p>
    <w:p w14:paraId="0124399B" w14:textId="77777777" w:rsidR="0017155C" w:rsidRPr="0017155C" w:rsidRDefault="0017155C" w:rsidP="00305719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17155C">
        <w:rPr>
          <w:lang w:val="pt-BR"/>
        </w:rPr>
        <w:t>Redução de esforço manual na preparação de relatórios.</w:t>
      </w:r>
    </w:p>
    <w:p w14:paraId="65C299F1" w14:textId="77777777" w:rsidR="0017155C" w:rsidRPr="0017155C" w:rsidRDefault="0017155C" w:rsidP="00305719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17155C">
        <w:rPr>
          <w:lang w:val="pt-BR"/>
        </w:rPr>
        <w:t>Padronização de linguagem e formato para tomada de decisão.</w:t>
      </w:r>
    </w:p>
    <w:p w14:paraId="759899F3" w14:textId="77777777" w:rsidR="0017155C" w:rsidRPr="0017155C" w:rsidRDefault="0017155C" w:rsidP="00305719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17155C">
        <w:rPr>
          <w:lang w:val="pt-BR"/>
        </w:rPr>
        <w:t>Melhora no tempo de resposta comercial/operacional.</w:t>
      </w:r>
    </w:p>
    <w:p w14:paraId="7A56FE0E" w14:textId="77777777" w:rsidR="0017155C" w:rsidRPr="0017155C" w:rsidRDefault="0017155C" w:rsidP="00305719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17155C">
        <w:rPr>
          <w:lang w:val="pt-BR"/>
        </w:rPr>
        <w:t>Aumento da confiabilidade e rastreabilidade do processo.</w:t>
      </w:r>
    </w:p>
    <w:p w14:paraId="765D45CF" w14:textId="77777777" w:rsidR="0017155C" w:rsidRDefault="0017155C" w:rsidP="0017155C">
      <w:pPr>
        <w:pStyle w:val="Ttulo1"/>
      </w:pPr>
      <w:bookmarkStart w:id="5" w:name="_Toc231486692"/>
      <w:r>
        <w:t xml:space="preserve">5.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Acompanhamento</w:t>
      </w:r>
      <w:bookmarkEnd w:id="5"/>
      <w:proofErr w:type="spellEnd"/>
    </w:p>
    <w:p w14:paraId="08DC06A2" w14:textId="77777777" w:rsidR="00305719" w:rsidRPr="00305719" w:rsidRDefault="00305719" w:rsidP="00305719">
      <w:pPr>
        <w:rPr>
          <w:lang w:val="en-US"/>
        </w:rPr>
      </w:pPr>
    </w:p>
    <w:p w14:paraId="734C1799" w14:textId="77777777" w:rsidR="0017155C" w:rsidRPr="0017155C" w:rsidRDefault="0017155C" w:rsidP="00305719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17155C">
        <w:rPr>
          <w:lang w:val="pt-BR"/>
        </w:rPr>
        <w:t>Taxa de execução com sucesso do processamento agendado.</w:t>
      </w:r>
    </w:p>
    <w:p w14:paraId="49323D18" w14:textId="77777777" w:rsidR="0017155C" w:rsidRPr="0017155C" w:rsidRDefault="0017155C" w:rsidP="00305719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17155C">
        <w:rPr>
          <w:lang w:val="pt-BR"/>
        </w:rPr>
        <w:lastRenderedPageBreak/>
        <w:t>Tempo médio de execução por ciclo.</w:t>
      </w:r>
    </w:p>
    <w:p w14:paraId="275EACF1" w14:textId="77777777" w:rsidR="0017155C" w:rsidRPr="0017155C" w:rsidRDefault="0017155C" w:rsidP="00305719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17155C">
        <w:rPr>
          <w:lang w:val="pt-BR"/>
        </w:rPr>
        <w:t>Taxa de envio de e-mails concluídos.</w:t>
      </w:r>
    </w:p>
    <w:p w14:paraId="761D709D" w14:textId="77777777" w:rsidR="0017155C" w:rsidRPr="0017155C" w:rsidRDefault="0017155C" w:rsidP="00305719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17155C">
        <w:rPr>
          <w:lang w:val="pt-BR"/>
        </w:rPr>
        <w:t>Volume de filiais processadas por execução.</w:t>
      </w:r>
    </w:p>
    <w:p w14:paraId="627639C9" w14:textId="77777777" w:rsidR="0017155C" w:rsidRPr="0017155C" w:rsidRDefault="0017155C" w:rsidP="00305719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17155C">
        <w:rPr>
          <w:lang w:val="pt-BR"/>
        </w:rPr>
        <w:t xml:space="preserve">Incidência de erros de dados (colunas ausentes, </w:t>
      </w:r>
      <w:proofErr w:type="spellStart"/>
      <w:r w:rsidRPr="0017155C">
        <w:rPr>
          <w:lang w:val="pt-BR"/>
        </w:rPr>
        <w:t>parsing</w:t>
      </w:r>
      <w:proofErr w:type="spellEnd"/>
      <w:r w:rsidRPr="0017155C">
        <w:rPr>
          <w:lang w:val="pt-BR"/>
        </w:rPr>
        <w:t xml:space="preserve"> inválido).</w:t>
      </w:r>
    </w:p>
    <w:p w14:paraId="6C93AC82" w14:textId="77777777" w:rsidR="0017155C" w:rsidRPr="00FD3E52" w:rsidRDefault="0017155C" w:rsidP="00305719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FD3E52">
        <w:rPr>
          <w:lang w:val="pt-BR"/>
        </w:rPr>
        <w:t xml:space="preserve">Volume de comentários gerados por IA versus </w:t>
      </w:r>
      <w:proofErr w:type="spellStart"/>
      <w:r w:rsidRPr="00FD3E52">
        <w:rPr>
          <w:lang w:val="pt-BR"/>
        </w:rPr>
        <w:t>fallback</w:t>
      </w:r>
      <w:proofErr w:type="spellEnd"/>
      <w:r w:rsidRPr="00FD3E52">
        <w:rPr>
          <w:lang w:val="pt-BR"/>
        </w:rPr>
        <w:t>.</w:t>
      </w:r>
    </w:p>
    <w:p w14:paraId="784DE4EB" w14:textId="77777777" w:rsidR="0017155C" w:rsidRPr="00FD3E52" w:rsidRDefault="0017155C" w:rsidP="00305719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FD3E52">
        <w:rPr>
          <w:lang w:val="pt-BR"/>
        </w:rPr>
        <w:t>Quantidade de clientes sem contato identificados (quando aplicável).</w:t>
      </w:r>
    </w:p>
    <w:p w14:paraId="5F540893" w14:textId="77777777" w:rsidR="0017155C" w:rsidRDefault="0017155C" w:rsidP="0017155C">
      <w:pPr>
        <w:pStyle w:val="Ttulo1"/>
        <w:rPr>
          <w:lang w:val="pt-BR"/>
        </w:rPr>
      </w:pPr>
      <w:bookmarkStart w:id="6" w:name="_Toc231486693"/>
      <w:r w:rsidRPr="00FD3E52">
        <w:rPr>
          <w:lang w:val="pt-BR"/>
        </w:rPr>
        <w:t>6. Fonte de Dados</w:t>
      </w:r>
      <w:bookmarkEnd w:id="6"/>
    </w:p>
    <w:p w14:paraId="54E9C3A4" w14:textId="77777777" w:rsidR="00305719" w:rsidRPr="00305719" w:rsidRDefault="00305719" w:rsidP="00305719"/>
    <w:p w14:paraId="35D9DD53" w14:textId="77777777" w:rsidR="0017155C" w:rsidRDefault="0017155C" w:rsidP="0017155C">
      <w:r>
        <w:t>A solução utiliza arquivos CSV oriundos do BI/TMS, armazenados em Data Lake. São considerados arquivo de destinatários, arquivos operacionais de fonte para cálculos e arquivos de referência para mapeamentos de exibição.</w:t>
      </w:r>
    </w:p>
    <w:p w14:paraId="020C7E8A" w14:textId="77777777" w:rsidR="0017155C" w:rsidRDefault="0017155C" w:rsidP="0017155C">
      <w:pPr>
        <w:pStyle w:val="Ttulo1"/>
        <w:rPr>
          <w:lang w:val="pt-BR"/>
        </w:rPr>
      </w:pPr>
      <w:bookmarkStart w:id="7" w:name="_Toc231486694"/>
      <w:r w:rsidRPr="00FD3E52">
        <w:rPr>
          <w:lang w:val="pt-BR"/>
        </w:rPr>
        <w:t>7. Situação Atual (AS-IS)</w:t>
      </w:r>
      <w:bookmarkEnd w:id="7"/>
    </w:p>
    <w:p w14:paraId="7277552F" w14:textId="77777777" w:rsidR="00525932" w:rsidRPr="00525932" w:rsidRDefault="00525932" w:rsidP="00525932"/>
    <w:p w14:paraId="345F2F41" w14:textId="77777777" w:rsidR="0017155C" w:rsidRDefault="0017155C" w:rsidP="0017155C">
      <w:r>
        <w:t>O modelo anterior era predominantemente manual: extração e conferência de dados, análise por colaborador, montagem de conteúdo analítico e envio individual.</w:t>
      </w:r>
    </w:p>
    <w:p w14:paraId="42A49028" w14:textId="77777777" w:rsidR="0017155C" w:rsidRDefault="0017155C" w:rsidP="0017155C">
      <w:pPr>
        <w:pStyle w:val="Ttulo2"/>
      </w:pPr>
      <w:bookmarkStart w:id="8" w:name="_Toc231486695"/>
      <w:r>
        <w:t>Limitações observadas</w:t>
      </w:r>
      <w:bookmarkEnd w:id="8"/>
    </w:p>
    <w:p w14:paraId="3E3B1A36" w14:textId="77777777" w:rsidR="0017155C" w:rsidRDefault="0017155C" w:rsidP="00525932">
      <w:pPr>
        <w:pStyle w:val="Commarcadores"/>
        <w:tabs>
          <w:tab w:val="clear" w:pos="360"/>
          <w:tab w:val="num" w:pos="720"/>
        </w:tabs>
        <w:ind w:left="720"/>
      </w:pPr>
      <w:r>
        <w:t xml:space="preserve">Baixa </w:t>
      </w:r>
      <w:proofErr w:type="spellStart"/>
      <w:r>
        <w:t>escalabilidade</w:t>
      </w:r>
      <w:proofErr w:type="spellEnd"/>
      <w:r>
        <w:t>.</w:t>
      </w:r>
    </w:p>
    <w:p w14:paraId="7C694E9F" w14:textId="77777777" w:rsidR="0017155C" w:rsidRPr="00FD3E52" w:rsidRDefault="0017155C" w:rsidP="00525932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FD3E52">
        <w:rPr>
          <w:lang w:val="pt-BR"/>
        </w:rPr>
        <w:t>Dependência de recurso humano especializado.</w:t>
      </w:r>
    </w:p>
    <w:p w14:paraId="6EFA3520" w14:textId="77777777" w:rsidR="0017155C" w:rsidRPr="00FD3E52" w:rsidRDefault="0017155C" w:rsidP="00525932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FD3E52">
        <w:rPr>
          <w:lang w:val="pt-BR"/>
        </w:rPr>
        <w:t>Variabilidade de formato e linguagem.</w:t>
      </w:r>
    </w:p>
    <w:p w14:paraId="0FD50723" w14:textId="77777777" w:rsidR="0017155C" w:rsidRPr="00FD3E52" w:rsidRDefault="0017155C" w:rsidP="00525932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FD3E52">
        <w:rPr>
          <w:lang w:val="pt-BR"/>
        </w:rPr>
        <w:t>Risco de atraso e inconsistências.</w:t>
      </w:r>
    </w:p>
    <w:p w14:paraId="7A7F7C97" w14:textId="77777777" w:rsidR="0017155C" w:rsidRDefault="0017155C" w:rsidP="0017155C">
      <w:pPr>
        <w:pStyle w:val="Ttulo1"/>
        <w:rPr>
          <w:lang w:val="pt-BR"/>
        </w:rPr>
      </w:pPr>
      <w:bookmarkStart w:id="9" w:name="_Toc231486696"/>
      <w:r w:rsidRPr="00FD3E52">
        <w:rPr>
          <w:lang w:val="pt-BR"/>
        </w:rPr>
        <w:t>8. Situação Proposta (TO-BE)</w:t>
      </w:r>
      <w:bookmarkEnd w:id="9"/>
    </w:p>
    <w:p w14:paraId="4F8850B5" w14:textId="77777777" w:rsidR="00525932" w:rsidRPr="00525932" w:rsidRDefault="00525932" w:rsidP="00525932"/>
    <w:p w14:paraId="07DB9383" w14:textId="77777777" w:rsidR="0017155C" w:rsidRDefault="0017155C" w:rsidP="0017155C">
      <w:r>
        <w:t>O modelo futuro e já em implantação é automatizado: ingestão por agendamento, cálculos por filial, geração de tabelas e comentários, montagem de PDF protegido, distribuição por e-mail e monitoramento contínuo.</w:t>
      </w:r>
    </w:p>
    <w:p w14:paraId="0DB6B660" w14:textId="77777777" w:rsidR="0017155C" w:rsidRDefault="0017155C" w:rsidP="0017155C">
      <w:pPr>
        <w:pStyle w:val="Ttulo1"/>
      </w:pPr>
      <w:bookmarkStart w:id="10" w:name="_Toc231486697"/>
      <w:r>
        <w:t xml:space="preserve">9. </w:t>
      </w:r>
      <w:proofErr w:type="spellStart"/>
      <w:r>
        <w:t>Escopo</w:t>
      </w:r>
      <w:proofErr w:type="spellEnd"/>
      <w:r>
        <w:t xml:space="preserve"> </w:t>
      </w:r>
      <w:proofErr w:type="spellStart"/>
      <w:r>
        <w:t>Funcional</w:t>
      </w:r>
      <w:bookmarkEnd w:id="10"/>
      <w:proofErr w:type="spellEnd"/>
    </w:p>
    <w:p w14:paraId="3EED839F" w14:textId="77777777" w:rsidR="00D124F2" w:rsidRPr="00D124F2" w:rsidRDefault="00D124F2" w:rsidP="00D124F2">
      <w:pPr>
        <w:rPr>
          <w:lang w:val="en-US"/>
        </w:rPr>
      </w:pPr>
    </w:p>
    <w:p w14:paraId="357F33AD" w14:textId="77777777" w:rsidR="0017155C" w:rsidRDefault="0017155C" w:rsidP="0017155C">
      <w:pPr>
        <w:pStyle w:val="Ttulo2"/>
      </w:pPr>
      <w:bookmarkStart w:id="11" w:name="_Toc231486698"/>
      <w:r>
        <w:t>9.1 Geração de Relatório</w:t>
      </w:r>
      <w:bookmarkEnd w:id="11"/>
    </w:p>
    <w:p w14:paraId="6BEE5387" w14:textId="77777777" w:rsidR="0017155C" w:rsidRDefault="0017155C" w:rsidP="00696FC8">
      <w:pPr>
        <w:pStyle w:val="Commarcadores"/>
        <w:tabs>
          <w:tab w:val="clear" w:pos="360"/>
          <w:tab w:val="num" w:pos="720"/>
        </w:tabs>
        <w:ind w:left="720"/>
      </w:pPr>
      <w:proofErr w:type="spellStart"/>
      <w:r>
        <w:t>Resumo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>.</w:t>
      </w:r>
    </w:p>
    <w:p w14:paraId="31076086" w14:textId="77777777" w:rsidR="0017155C" w:rsidRPr="00696FC8" w:rsidRDefault="0017155C" w:rsidP="00696FC8">
      <w:pPr>
        <w:pStyle w:val="Commarcadores"/>
        <w:tabs>
          <w:tab w:val="clear" w:pos="360"/>
          <w:tab w:val="num" w:pos="720"/>
        </w:tabs>
        <w:ind w:left="720"/>
      </w:pPr>
      <w:r w:rsidRPr="00696FC8">
        <w:t>Detalhamento por tipo de frete e variações.</w:t>
      </w:r>
    </w:p>
    <w:p w14:paraId="030EBF89" w14:textId="77777777" w:rsidR="0017155C" w:rsidRDefault="0017155C" w:rsidP="00696FC8">
      <w:pPr>
        <w:pStyle w:val="Commarcadores"/>
        <w:tabs>
          <w:tab w:val="clear" w:pos="360"/>
          <w:tab w:val="num" w:pos="720"/>
        </w:tabs>
        <w:ind w:left="720"/>
      </w:pPr>
      <w:proofErr w:type="spellStart"/>
      <w:r>
        <w:t>Análise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pagador</w:t>
      </w:r>
      <w:proofErr w:type="spellEnd"/>
      <w:r>
        <w:t>.</w:t>
      </w:r>
    </w:p>
    <w:p w14:paraId="67D6AFDA" w14:textId="77777777" w:rsidR="0017155C" w:rsidRPr="00696FC8" w:rsidRDefault="0017155C" w:rsidP="00696FC8">
      <w:pPr>
        <w:pStyle w:val="Commarcadores"/>
        <w:tabs>
          <w:tab w:val="clear" w:pos="360"/>
          <w:tab w:val="num" w:pos="720"/>
        </w:tabs>
        <w:ind w:left="720"/>
      </w:pPr>
      <w:r w:rsidRPr="00696FC8">
        <w:t>Tabela de clientes sem contato (+30 dias), quando dados disponíveis.</w:t>
      </w:r>
    </w:p>
    <w:p w14:paraId="32252A2C" w14:textId="77777777" w:rsidR="0017155C" w:rsidRDefault="0017155C" w:rsidP="00696FC8">
      <w:pPr>
        <w:pStyle w:val="Commarcadores"/>
        <w:tabs>
          <w:tab w:val="clear" w:pos="360"/>
          <w:tab w:val="num" w:pos="720"/>
        </w:tabs>
        <w:ind w:left="720"/>
      </w:pPr>
      <w:proofErr w:type="spellStart"/>
      <w:r>
        <w:t>Comentários</w:t>
      </w:r>
      <w:proofErr w:type="spellEnd"/>
      <w:r>
        <w:t xml:space="preserve"> </w:t>
      </w:r>
      <w:proofErr w:type="spellStart"/>
      <w:r>
        <w:t>analíticos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seção</w:t>
      </w:r>
      <w:proofErr w:type="spellEnd"/>
      <w:r>
        <w:t>.</w:t>
      </w:r>
    </w:p>
    <w:p w14:paraId="56CF9AA5" w14:textId="77777777" w:rsidR="0017155C" w:rsidRDefault="0017155C" w:rsidP="0017155C">
      <w:pPr>
        <w:pStyle w:val="Ttulo2"/>
      </w:pPr>
      <w:bookmarkStart w:id="12" w:name="_Toc231486699"/>
      <w:r>
        <w:lastRenderedPageBreak/>
        <w:t>9.2 Regras de Seleção e Consolidação</w:t>
      </w:r>
      <w:bookmarkEnd w:id="12"/>
    </w:p>
    <w:p w14:paraId="756CA2C6" w14:textId="77777777" w:rsidR="0017155C" w:rsidRPr="00D124F2" w:rsidRDefault="0017155C" w:rsidP="00D124F2">
      <w:pPr>
        <w:pStyle w:val="Commarcadores"/>
        <w:tabs>
          <w:tab w:val="clear" w:pos="360"/>
          <w:tab w:val="num" w:pos="720"/>
        </w:tabs>
        <w:ind w:left="720"/>
      </w:pPr>
      <w:r w:rsidRPr="00D124F2">
        <w:t>Chave principal de processamento por filial: unidade emissora.</w:t>
      </w:r>
    </w:p>
    <w:p w14:paraId="63AD8947" w14:textId="77777777" w:rsidR="0017155C" w:rsidRDefault="0017155C" w:rsidP="00D124F2">
      <w:pPr>
        <w:pStyle w:val="Commarcadores"/>
        <w:tabs>
          <w:tab w:val="clear" w:pos="360"/>
          <w:tab w:val="num" w:pos="720"/>
        </w:tabs>
        <w:ind w:left="720"/>
      </w:pPr>
      <w:proofErr w:type="spellStart"/>
      <w:r>
        <w:t>Comparações</w:t>
      </w:r>
      <w:proofErr w:type="spellEnd"/>
      <w:r>
        <w:t xml:space="preserve"> entre </w:t>
      </w:r>
      <w:proofErr w:type="spellStart"/>
      <w:r>
        <w:t>períodos</w:t>
      </w:r>
      <w:proofErr w:type="spellEnd"/>
      <w:r>
        <w:t xml:space="preserve"> </w:t>
      </w:r>
      <w:proofErr w:type="spellStart"/>
      <w:r>
        <w:t>equivalentes</w:t>
      </w:r>
      <w:proofErr w:type="spellEnd"/>
      <w:r>
        <w:t>.</w:t>
      </w:r>
    </w:p>
    <w:p w14:paraId="137852AB" w14:textId="77777777" w:rsidR="0017155C" w:rsidRPr="00D124F2" w:rsidRDefault="0017155C" w:rsidP="00D124F2">
      <w:pPr>
        <w:pStyle w:val="Commarcadores"/>
        <w:tabs>
          <w:tab w:val="clear" w:pos="360"/>
          <w:tab w:val="num" w:pos="720"/>
        </w:tabs>
        <w:ind w:left="720"/>
      </w:pPr>
      <w:r w:rsidRPr="00D124F2">
        <w:t>Uso prioritário de campos do pagador para análises de cliente.</w:t>
      </w:r>
    </w:p>
    <w:p w14:paraId="0A0836DA" w14:textId="77777777" w:rsidR="0017155C" w:rsidRPr="00D124F2" w:rsidRDefault="0017155C" w:rsidP="00D124F2">
      <w:pPr>
        <w:pStyle w:val="Commarcadores"/>
        <w:tabs>
          <w:tab w:val="clear" w:pos="360"/>
          <w:tab w:val="num" w:pos="720"/>
        </w:tabs>
        <w:ind w:left="720"/>
      </w:pPr>
      <w:r w:rsidRPr="00D124F2">
        <w:t xml:space="preserve">Tratamento de ausência de colunas por </w:t>
      </w:r>
      <w:proofErr w:type="spellStart"/>
      <w:r w:rsidRPr="00D124F2">
        <w:t>fallback</w:t>
      </w:r>
      <w:proofErr w:type="spellEnd"/>
      <w:r w:rsidRPr="00D124F2">
        <w:t xml:space="preserve"> de </w:t>
      </w:r>
      <w:proofErr w:type="spellStart"/>
      <w:r w:rsidRPr="00D124F2">
        <w:t>aliases</w:t>
      </w:r>
      <w:proofErr w:type="spellEnd"/>
      <w:r w:rsidRPr="00D124F2">
        <w:t>.</w:t>
      </w:r>
    </w:p>
    <w:p w14:paraId="782CFCAB" w14:textId="77777777" w:rsidR="0017155C" w:rsidRPr="00D124F2" w:rsidRDefault="0017155C" w:rsidP="00D124F2">
      <w:pPr>
        <w:pStyle w:val="Commarcadores"/>
        <w:tabs>
          <w:tab w:val="clear" w:pos="360"/>
          <w:tab w:val="num" w:pos="720"/>
        </w:tabs>
        <w:ind w:left="720"/>
      </w:pPr>
      <w:r w:rsidRPr="00D124F2">
        <w:t>Truncamento e ajuste visual para preservar legibilidade.</w:t>
      </w:r>
    </w:p>
    <w:p w14:paraId="70E62427" w14:textId="77777777" w:rsidR="0017155C" w:rsidRDefault="0017155C" w:rsidP="0017155C">
      <w:pPr>
        <w:pStyle w:val="Ttulo2"/>
      </w:pPr>
      <w:bookmarkStart w:id="13" w:name="_Toc231486700"/>
      <w:r>
        <w:t>9.3 Distribuição</w:t>
      </w:r>
      <w:bookmarkEnd w:id="13"/>
    </w:p>
    <w:p w14:paraId="4805EC12" w14:textId="77777777" w:rsidR="0017155C" w:rsidRPr="00D124F2" w:rsidRDefault="0017155C" w:rsidP="00D124F2">
      <w:pPr>
        <w:pStyle w:val="Commarcadores"/>
        <w:tabs>
          <w:tab w:val="clear" w:pos="360"/>
          <w:tab w:val="num" w:pos="720"/>
        </w:tabs>
        <w:ind w:left="720"/>
      </w:pPr>
      <w:r w:rsidRPr="00D124F2">
        <w:t>Envio automático do PDF por e-mail.</w:t>
      </w:r>
    </w:p>
    <w:p w14:paraId="263E4AC7" w14:textId="77777777" w:rsidR="0017155C" w:rsidRPr="00D124F2" w:rsidRDefault="0017155C" w:rsidP="00D124F2">
      <w:pPr>
        <w:pStyle w:val="Commarcadores"/>
        <w:tabs>
          <w:tab w:val="clear" w:pos="360"/>
          <w:tab w:val="num" w:pos="720"/>
        </w:tabs>
        <w:ind w:left="720"/>
      </w:pPr>
      <w:r w:rsidRPr="00D124F2">
        <w:t>Destinatários definidos em base de cadastro.</w:t>
      </w:r>
    </w:p>
    <w:p w14:paraId="3EC77EC6" w14:textId="77777777" w:rsidR="0017155C" w:rsidRPr="00D124F2" w:rsidRDefault="0017155C" w:rsidP="00D124F2">
      <w:pPr>
        <w:pStyle w:val="Commarcadores"/>
        <w:tabs>
          <w:tab w:val="clear" w:pos="360"/>
          <w:tab w:val="num" w:pos="720"/>
        </w:tabs>
        <w:ind w:left="720"/>
      </w:pPr>
      <w:r w:rsidRPr="00D124F2">
        <w:t>Rastreabilidade de tentativa/sucesso/falha no envio.</w:t>
      </w:r>
    </w:p>
    <w:p w14:paraId="06573A8A" w14:textId="77777777" w:rsidR="0017155C" w:rsidRDefault="0017155C" w:rsidP="0017155C">
      <w:pPr>
        <w:pStyle w:val="Ttulo2"/>
      </w:pPr>
      <w:bookmarkStart w:id="14" w:name="_Toc231486701"/>
      <w:r>
        <w:t>9.4 Proteção de Conteúdo</w:t>
      </w:r>
      <w:bookmarkEnd w:id="14"/>
    </w:p>
    <w:p w14:paraId="5B6D73FB" w14:textId="77777777" w:rsidR="0017155C" w:rsidRPr="00D124F2" w:rsidRDefault="0017155C" w:rsidP="00D124F2">
      <w:pPr>
        <w:pStyle w:val="Commarcadores"/>
        <w:tabs>
          <w:tab w:val="clear" w:pos="360"/>
          <w:tab w:val="num" w:pos="720"/>
        </w:tabs>
        <w:ind w:left="720"/>
      </w:pPr>
      <w:r w:rsidRPr="00D124F2">
        <w:t>PDF protegido por senha derivada do cadastro de CPF parcial.</w:t>
      </w:r>
    </w:p>
    <w:p w14:paraId="110758B3" w14:textId="77777777" w:rsidR="0017155C" w:rsidRPr="00D124F2" w:rsidRDefault="0017155C" w:rsidP="00D124F2">
      <w:pPr>
        <w:pStyle w:val="Commarcadores"/>
        <w:tabs>
          <w:tab w:val="clear" w:pos="360"/>
          <w:tab w:val="num" w:pos="720"/>
        </w:tabs>
        <w:ind w:left="720"/>
      </w:pPr>
      <w:r w:rsidRPr="00D124F2">
        <w:t>Acesso condicionado ao destinatário correto.</w:t>
      </w:r>
    </w:p>
    <w:p w14:paraId="61E28FCF" w14:textId="77777777" w:rsidR="0017155C" w:rsidRPr="00D124F2" w:rsidRDefault="0017155C" w:rsidP="00D124F2">
      <w:pPr>
        <w:pStyle w:val="Commarcadores"/>
        <w:tabs>
          <w:tab w:val="clear" w:pos="360"/>
          <w:tab w:val="num" w:pos="720"/>
        </w:tabs>
        <w:ind w:left="720"/>
      </w:pPr>
      <w:r w:rsidRPr="00D124F2">
        <w:t>Sem exposição de dados sensíveis no corpo do e-mail.</w:t>
      </w:r>
    </w:p>
    <w:p w14:paraId="4BB3EEA9" w14:textId="77777777" w:rsidR="0017155C" w:rsidRDefault="0017155C" w:rsidP="0017155C">
      <w:pPr>
        <w:pStyle w:val="Ttulo2"/>
      </w:pPr>
      <w:bookmarkStart w:id="15" w:name="_Toc231486702"/>
      <w:r>
        <w:t>9.5 Comentários Analíticos</w:t>
      </w:r>
      <w:bookmarkEnd w:id="15"/>
    </w:p>
    <w:p w14:paraId="50D7A9E7" w14:textId="77777777" w:rsidR="0017155C" w:rsidRPr="00D124F2" w:rsidRDefault="0017155C" w:rsidP="00D124F2">
      <w:pPr>
        <w:pStyle w:val="Commarcadores"/>
        <w:tabs>
          <w:tab w:val="clear" w:pos="360"/>
          <w:tab w:val="num" w:pos="720"/>
        </w:tabs>
        <w:ind w:left="720"/>
      </w:pPr>
      <w:r w:rsidRPr="00D124F2">
        <w:t>Modo padrão: comentário por regras de negócio.</w:t>
      </w:r>
    </w:p>
    <w:p w14:paraId="7C9DDAF5" w14:textId="77777777" w:rsidR="0017155C" w:rsidRPr="00D124F2" w:rsidRDefault="0017155C" w:rsidP="00D124F2">
      <w:pPr>
        <w:pStyle w:val="Commarcadores"/>
        <w:tabs>
          <w:tab w:val="clear" w:pos="360"/>
          <w:tab w:val="num" w:pos="720"/>
        </w:tabs>
        <w:ind w:left="720"/>
      </w:pPr>
      <w:r w:rsidRPr="00D124F2">
        <w:t>Modo IA: comentário humanizado com Azure OpenAI.</w:t>
      </w:r>
    </w:p>
    <w:p w14:paraId="4EE5D340" w14:textId="77777777" w:rsidR="0017155C" w:rsidRPr="00D124F2" w:rsidRDefault="0017155C" w:rsidP="00D124F2">
      <w:pPr>
        <w:pStyle w:val="Commarcadores"/>
        <w:tabs>
          <w:tab w:val="clear" w:pos="360"/>
          <w:tab w:val="num" w:pos="720"/>
        </w:tabs>
        <w:ind w:left="720"/>
      </w:pPr>
      <w:proofErr w:type="spellStart"/>
      <w:r w:rsidRPr="00D124F2">
        <w:t>Fallback</w:t>
      </w:r>
      <w:proofErr w:type="spellEnd"/>
      <w:r w:rsidRPr="00D124F2">
        <w:t xml:space="preserve"> automático para modo padrão em falha/indisponibilidade da IA.</w:t>
      </w:r>
    </w:p>
    <w:p w14:paraId="61E62DF7" w14:textId="77777777" w:rsidR="0017155C" w:rsidRDefault="0017155C" w:rsidP="0017155C">
      <w:pPr>
        <w:pStyle w:val="Ttulo1"/>
      </w:pPr>
      <w:bookmarkStart w:id="16" w:name="_Toc231486703"/>
      <w:r>
        <w:t xml:space="preserve">10.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(RF)</w:t>
      </w:r>
      <w:bookmarkEnd w:id="16"/>
    </w:p>
    <w:p w14:paraId="2EF0C625" w14:textId="77777777" w:rsidR="00032415" w:rsidRPr="00032415" w:rsidRDefault="00032415" w:rsidP="00032415">
      <w:pPr>
        <w:rPr>
          <w:lang w:val="en-US"/>
        </w:rPr>
      </w:pPr>
    </w:p>
    <w:p w14:paraId="567E5643" w14:textId="77777777" w:rsidR="0017155C" w:rsidRPr="00FD3E52" w:rsidRDefault="0017155C" w:rsidP="00032415">
      <w:pPr>
        <w:pStyle w:val="Numerada"/>
        <w:numPr>
          <w:ilvl w:val="0"/>
          <w:numId w:val="0"/>
        </w:numPr>
        <w:ind w:left="720"/>
        <w:rPr>
          <w:lang w:val="pt-BR"/>
        </w:rPr>
      </w:pPr>
      <w:r w:rsidRPr="00032415">
        <w:rPr>
          <w:b/>
          <w:bCs/>
          <w:lang w:val="pt-BR"/>
        </w:rPr>
        <w:t>RF-01</w:t>
      </w:r>
      <w:r w:rsidRPr="00FD3E52">
        <w:rPr>
          <w:lang w:val="pt-BR"/>
        </w:rPr>
        <w:t xml:space="preserve">: Consumir </w:t>
      </w:r>
      <w:proofErr w:type="spellStart"/>
      <w:r w:rsidRPr="00FD3E52">
        <w:rPr>
          <w:lang w:val="pt-BR"/>
        </w:rPr>
        <w:t>CSVs</w:t>
      </w:r>
      <w:proofErr w:type="spellEnd"/>
      <w:r w:rsidRPr="00FD3E52">
        <w:rPr>
          <w:lang w:val="pt-BR"/>
        </w:rPr>
        <w:t xml:space="preserve"> oficiais e validar estrutura mínima.</w:t>
      </w:r>
    </w:p>
    <w:p w14:paraId="47C03A02" w14:textId="77777777" w:rsidR="0017155C" w:rsidRPr="00FD3E52" w:rsidRDefault="0017155C" w:rsidP="00032415">
      <w:pPr>
        <w:pStyle w:val="Numerada"/>
        <w:numPr>
          <w:ilvl w:val="0"/>
          <w:numId w:val="0"/>
        </w:numPr>
        <w:ind w:left="720"/>
        <w:rPr>
          <w:lang w:val="pt-BR"/>
        </w:rPr>
      </w:pPr>
      <w:r w:rsidRPr="00032415">
        <w:rPr>
          <w:b/>
          <w:bCs/>
          <w:lang w:val="pt-BR"/>
        </w:rPr>
        <w:t>RF-02</w:t>
      </w:r>
      <w:r w:rsidRPr="00FD3E52">
        <w:rPr>
          <w:lang w:val="pt-BR"/>
        </w:rPr>
        <w:t>: Consolidar dados por filial.</w:t>
      </w:r>
    </w:p>
    <w:p w14:paraId="347E2742" w14:textId="77777777" w:rsidR="0017155C" w:rsidRPr="00FD3E52" w:rsidRDefault="0017155C" w:rsidP="00032415">
      <w:pPr>
        <w:pStyle w:val="Numerada"/>
        <w:numPr>
          <w:ilvl w:val="0"/>
          <w:numId w:val="0"/>
        </w:numPr>
        <w:ind w:left="720"/>
        <w:rPr>
          <w:lang w:val="pt-BR"/>
        </w:rPr>
      </w:pPr>
      <w:r w:rsidRPr="00032415">
        <w:rPr>
          <w:b/>
          <w:bCs/>
          <w:lang w:val="pt-BR"/>
        </w:rPr>
        <w:t>RF-03</w:t>
      </w:r>
      <w:r w:rsidRPr="00FD3E52">
        <w:rPr>
          <w:lang w:val="pt-BR"/>
        </w:rPr>
        <w:t>: Calcular indicadores e variações entre períodos.</w:t>
      </w:r>
    </w:p>
    <w:p w14:paraId="66B4E238" w14:textId="77777777" w:rsidR="0017155C" w:rsidRPr="00FD3E52" w:rsidRDefault="0017155C" w:rsidP="00032415">
      <w:pPr>
        <w:pStyle w:val="Numerada"/>
        <w:numPr>
          <w:ilvl w:val="0"/>
          <w:numId w:val="0"/>
        </w:numPr>
        <w:ind w:left="720"/>
        <w:rPr>
          <w:lang w:val="pt-BR"/>
        </w:rPr>
      </w:pPr>
      <w:r w:rsidRPr="00032415">
        <w:rPr>
          <w:b/>
          <w:bCs/>
          <w:lang w:val="pt-BR"/>
        </w:rPr>
        <w:t>RF-04</w:t>
      </w:r>
      <w:r w:rsidRPr="00FD3E52">
        <w:rPr>
          <w:lang w:val="pt-BR"/>
        </w:rPr>
        <w:t>: Gerar tabelas padronizadas no PDF.</w:t>
      </w:r>
    </w:p>
    <w:p w14:paraId="445776FA" w14:textId="77777777" w:rsidR="0017155C" w:rsidRPr="00FD3E52" w:rsidRDefault="0017155C" w:rsidP="00032415">
      <w:pPr>
        <w:pStyle w:val="Numerada"/>
        <w:numPr>
          <w:ilvl w:val="0"/>
          <w:numId w:val="0"/>
        </w:numPr>
        <w:ind w:left="720"/>
        <w:rPr>
          <w:lang w:val="pt-BR"/>
        </w:rPr>
      </w:pPr>
      <w:r w:rsidRPr="00032415">
        <w:rPr>
          <w:b/>
          <w:bCs/>
          <w:lang w:val="pt-BR"/>
        </w:rPr>
        <w:t>RF-05</w:t>
      </w:r>
      <w:r w:rsidRPr="00FD3E52">
        <w:rPr>
          <w:lang w:val="pt-BR"/>
        </w:rPr>
        <w:t>: Gerar comentários analíticos por seção.</w:t>
      </w:r>
    </w:p>
    <w:p w14:paraId="6A7C3F97" w14:textId="77777777" w:rsidR="0017155C" w:rsidRPr="00FD3E52" w:rsidRDefault="0017155C" w:rsidP="00032415">
      <w:pPr>
        <w:pStyle w:val="Numerada"/>
        <w:numPr>
          <w:ilvl w:val="0"/>
          <w:numId w:val="0"/>
        </w:numPr>
        <w:ind w:left="720"/>
        <w:rPr>
          <w:lang w:val="pt-BR"/>
        </w:rPr>
      </w:pPr>
      <w:r w:rsidRPr="00032415">
        <w:rPr>
          <w:b/>
          <w:bCs/>
          <w:lang w:val="pt-BR"/>
        </w:rPr>
        <w:t>RF-06</w:t>
      </w:r>
      <w:r w:rsidRPr="00FD3E52">
        <w:rPr>
          <w:lang w:val="pt-BR"/>
        </w:rPr>
        <w:t>: Enviar relatório automaticamente por e-mail.</w:t>
      </w:r>
    </w:p>
    <w:p w14:paraId="3BA07DD7" w14:textId="77777777" w:rsidR="0017155C" w:rsidRPr="00FD3E52" w:rsidRDefault="0017155C" w:rsidP="00032415">
      <w:pPr>
        <w:pStyle w:val="Numerada"/>
        <w:numPr>
          <w:ilvl w:val="0"/>
          <w:numId w:val="0"/>
        </w:numPr>
        <w:ind w:left="720"/>
        <w:rPr>
          <w:lang w:val="pt-BR"/>
        </w:rPr>
      </w:pPr>
      <w:r w:rsidRPr="00032415">
        <w:rPr>
          <w:b/>
          <w:bCs/>
          <w:lang w:val="pt-BR"/>
        </w:rPr>
        <w:t>RF-07</w:t>
      </w:r>
      <w:r w:rsidRPr="00FD3E52">
        <w:rPr>
          <w:lang w:val="pt-BR"/>
        </w:rPr>
        <w:t>: Proteger anexo PDF com senha operacional.</w:t>
      </w:r>
    </w:p>
    <w:p w14:paraId="17086FDC" w14:textId="77777777" w:rsidR="0017155C" w:rsidRPr="00FD3E52" w:rsidRDefault="0017155C" w:rsidP="00032415">
      <w:pPr>
        <w:pStyle w:val="Numerada"/>
        <w:numPr>
          <w:ilvl w:val="0"/>
          <w:numId w:val="0"/>
        </w:numPr>
        <w:ind w:left="720"/>
        <w:rPr>
          <w:lang w:val="pt-BR"/>
        </w:rPr>
      </w:pPr>
      <w:r w:rsidRPr="00032415">
        <w:rPr>
          <w:b/>
          <w:bCs/>
          <w:lang w:val="pt-BR"/>
        </w:rPr>
        <w:t>RF-08</w:t>
      </w:r>
      <w:r w:rsidRPr="00FD3E52">
        <w:rPr>
          <w:lang w:val="pt-BR"/>
        </w:rPr>
        <w:t>: Registrar logs de processamento, envio e exceções.</w:t>
      </w:r>
    </w:p>
    <w:p w14:paraId="39B7FABA" w14:textId="77777777" w:rsidR="0017155C" w:rsidRPr="00FD3E52" w:rsidRDefault="0017155C" w:rsidP="00032415">
      <w:pPr>
        <w:pStyle w:val="Numerada"/>
        <w:numPr>
          <w:ilvl w:val="0"/>
          <w:numId w:val="0"/>
        </w:numPr>
        <w:ind w:left="720"/>
        <w:rPr>
          <w:lang w:val="pt-BR"/>
        </w:rPr>
      </w:pPr>
      <w:r w:rsidRPr="00032415">
        <w:rPr>
          <w:b/>
          <w:bCs/>
          <w:lang w:val="pt-BR"/>
        </w:rPr>
        <w:t>RF-09</w:t>
      </w:r>
      <w:r w:rsidRPr="00FD3E52">
        <w:rPr>
          <w:lang w:val="pt-BR"/>
        </w:rPr>
        <w:t xml:space="preserve">: Suportar </w:t>
      </w:r>
      <w:proofErr w:type="spellStart"/>
      <w:r w:rsidRPr="00FD3E52">
        <w:rPr>
          <w:lang w:val="pt-BR"/>
        </w:rPr>
        <w:t>fallback</w:t>
      </w:r>
      <w:proofErr w:type="spellEnd"/>
      <w:r w:rsidRPr="00FD3E52">
        <w:rPr>
          <w:lang w:val="pt-BR"/>
        </w:rPr>
        <w:t xml:space="preserve"> sem IA sem interromper o processo.</w:t>
      </w:r>
    </w:p>
    <w:p w14:paraId="621A8710" w14:textId="77777777" w:rsidR="0017155C" w:rsidRPr="00FD3E52" w:rsidRDefault="0017155C" w:rsidP="00032415">
      <w:pPr>
        <w:pStyle w:val="Numerada"/>
        <w:numPr>
          <w:ilvl w:val="0"/>
          <w:numId w:val="0"/>
        </w:numPr>
        <w:ind w:left="720"/>
        <w:rPr>
          <w:lang w:val="pt-BR"/>
        </w:rPr>
      </w:pPr>
      <w:r w:rsidRPr="00032415">
        <w:rPr>
          <w:b/>
          <w:bCs/>
          <w:lang w:val="pt-BR"/>
        </w:rPr>
        <w:t>RF-10</w:t>
      </w:r>
      <w:r w:rsidRPr="00FD3E52">
        <w:rPr>
          <w:lang w:val="pt-BR"/>
        </w:rPr>
        <w:t>: Permitir evolução de layout e campos por configuração.</w:t>
      </w:r>
    </w:p>
    <w:p w14:paraId="2EBC5452" w14:textId="77777777" w:rsidR="0017155C" w:rsidRDefault="0017155C" w:rsidP="0017155C">
      <w:pPr>
        <w:pStyle w:val="Ttulo1"/>
      </w:pPr>
      <w:bookmarkStart w:id="17" w:name="_Toc231486704"/>
      <w:r>
        <w:t xml:space="preserve">11.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(RNF)</w:t>
      </w:r>
      <w:bookmarkEnd w:id="17"/>
    </w:p>
    <w:p w14:paraId="66108749" w14:textId="77777777" w:rsidR="00032415" w:rsidRPr="00032415" w:rsidRDefault="00032415" w:rsidP="00032415">
      <w:pPr>
        <w:rPr>
          <w:lang w:val="en-US"/>
        </w:rPr>
      </w:pPr>
    </w:p>
    <w:p w14:paraId="09FB89A9" w14:textId="77777777" w:rsidR="0017155C" w:rsidRPr="00FD3E52" w:rsidRDefault="0017155C" w:rsidP="00032415">
      <w:pPr>
        <w:pStyle w:val="Numerada"/>
        <w:numPr>
          <w:ilvl w:val="0"/>
          <w:numId w:val="0"/>
        </w:numPr>
        <w:ind w:left="720"/>
        <w:rPr>
          <w:lang w:val="pt-BR"/>
        </w:rPr>
      </w:pPr>
      <w:r w:rsidRPr="00032415">
        <w:rPr>
          <w:b/>
          <w:bCs/>
          <w:lang w:val="pt-BR"/>
        </w:rPr>
        <w:t>RNF-01</w:t>
      </w:r>
      <w:r w:rsidRPr="00FD3E52">
        <w:rPr>
          <w:lang w:val="pt-BR"/>
        </w:rPr>
        <w:t>: Escalabilidade para múltiplas filiais por execução.</w:t>
      </w:r>
    </w:p>
    <w:p w14:paraId="11DCD0E5" w14:textId="77777777" w:rsidR="0017155C" w:rsidRPr="00FD3E52" w:rsidRDefault="0017155C" w:rsidP="00032415">
      <w:pPr>
        <w:pStyle w:val="Numerada"/>
        <w:numPr>
          <w:ilvl w:val="0"/>
          <w:numId w:val="0"/>
        </w:numPr>
        <w:ind w:left="720"/>
        <w:rPr>
          <w:lang w:val="pt-BR"/>
        </w:rPr>
      </w:pPr>
      <w:r w:rsidRPr="00032415">
        <w:rPr>
          <w:b/>
          <w:bCs/>
          <w:lang w:val="pt-BR"/>
        </w:rPr>
        <w:t>RNF-02</w:t>
      </w:r>
      <w:r w:rsidRPr="00FD3E52">
        <w:rPr>
          <w:lang w:val="pt-BR"/>
        </w:rPr>
        <w:t>: Tolerância a falhas de integração e envio.</w:t>
      </w:r>
    </w:p>
    <w:p w14:paraId="5F469304" w14:textId="77777777" w:rsidR="0017155C" w:rsidRPr="00FD3E52" w:rsidRDefault="0017155C" w:rsidP="00032415">
      <w:pPr>
        <w:pStyle w:val="Numerada"/>
        <w:numPr>
          <w:ilvl w:val="0"/>
          <w:numId w:val="0"/>
        </w:numPr>
        <w:ind w:left="720"/>
        <w:rPr>
          <w:lang w:val="pt-BR"/>
        </w:rPr>
      </w:pPr>
      <w:r w:rsidRPr="00032415">
        <w:rPr>
          <w:b/>
          <w:bCs/>
          <w:lang w:val="pt-BR"/>
        </w:rPr>
        <w:lastRenderedPageBreak/>
        <w:t>RNF-03</w:t>
      </w:r>
      <w:r w:rsidRPr="00FD3E52">
        <w:rPr>
          <w:lang w:val="pt-BR"/>
        </w:rPr>
        <w:t>: Rastreabilidade completa em logs e monitoramento.</w:t>
      </w:r>
    </w:p>
    <w:p w14:paraId="3182F8A4" w14:textId="77777777" w:rsidR="0017155C" w:rsidRPr="00FD3E52" w:rsidRDefault="0017155C" w:rsidP="00032415">
      <w:pPr>
        <w:pStyle w:val="Numerada"/>
        <w:numPr>
          <w:ilvl w:val="0"/>
          <w:numId w:val="0"/>
        </w:numPr>
        <w:ind w:left="720"/>
        <w:rPr>
          <w:lang w:val="pt-BR"/>
        </w:rPr>
      </w:pPr>
      <w:r w:rsidRPr="00032415">
        <w:rPr>
          <w:b/>
          <w:bCs/>
          <w:lang w:val="pt-BR"/>
        </w:rPr>
        <w:t>RNF-04</w:t>
      </w:r>
      <w:r w:rsidRPr="00FD3E52">
        <w:rPr>
          <w:lang w:val="pt-BR"/>
        </w:rPr>
        <w:t>: Fidelidade ao dado de origem.</w:t>
      </w:r>
    </w:p>
    <w:p w14:paraId="08896C8B" w14:textId="77777777" w:rsidR="0017155C" w:rsidRPr="00FD3E52" w:rsidRDefault="0017155C" w:rsidP="00032415">
      <w:pPr>
        <w:pStyle w:val="Numerada"/>
        <w:numPr>
          <w:ilvl w:val="0"/>
          <w:numId w:val="0"/>
        </w:numPr>
        <w:ind w:left="720"/>
        <w:rPr>
          <w:lang w:val="pt-BR"/>
        </w:rPr>
      </w:pPr>
      <w:r w:rsidRPr="00032415">
        <w:rPr>
          <w:b/>
          <w:bCs/>
          <w:lang w:val="pt-BR"/>
        </w:rPr>
        <w:t>RNF-05</w:t>
      </w:r>
      <w:r w:rsidRPr="00FD3E52">
        <w:rPr>
          <w:lang w:val="pt-BR"/>
        </w:rPr>
        <w:t>: Segurança de acesso ao conteúdo distribuído.</w:t>
      </w:r>
    </w:p>
    <w:p w14:paraId="1B15D67B" w14:textId="77777777" w:rsidR="0017155C" w:rsidRPr="00FD3E52" w:rsidRDefault="0017155C" w:rsidP="00032415">
      <w:pPr>
        <w:pStyle w:val="Numerada"/>
        <w:numPr>
          <w:ilvl w:val="0"/>
          <w:numId w:val="0"/>
        </w:numPr>
        <w:ind w:left="720"/>
        <w:rPr>
          <w:lang w:val="pt-BR"/>
        </w:rPr>
      </w:pPr>
      <w:r w:rsidRPr="00032415">
        <w:rPr>
          <w:b/>
          <w:bCs/>
          <w:lang w:val="pt-BR"/>
        </w:rPr>
        <w:t>RNF-06</w:t>
      </w:r>
      <w:r w:rsidRPr="00FD3E52">
        <w:rPr>
          <w:lang w:val="pt-BR"/>
        </w:rPr>
        <w:t>: Clareza de leitura para público não técnico.</w:t>
      </w:r>
    </w:p>
    <w:p w14:paraId="2FD1F930" w14:textId="77777777" w:rsidR="0017155C" w:rsidRPr="00FD3E52" w:rsidRDefault="0017155C" w:rsidP="00032415">
      <w:pPr>
        <w:pStyle w:val="Numerada"/>
        <w:numPr>
          <w:ilvl w:val="0"/>
          <w:numId w:val="0"/>
        </w:numPr>
        <w:ind w:left="720"/>
        <w:rPr>
          <w:lang w:val="pt-BR"/>
        </w:rPr>
      </w:pPr>
      <w:r w:rsidRPr="00032415">
        <w:rPr>
          <w:b/>
          <w:bCs/>
          <w:lang w:val="pt-BR"/>
        </w:rPr>
        <w:t>RNF-07</w:t>
      </w:r>
      <w:r w:rsidRPr="00FD3E52">
        <w:rPr>
          <w:lang w:val="pt-BR"/>
        </w:rPr>
        <w:t>: Operação com e sem IA, sem indisponibilidade funcional.</w:t>
      </w:r>
    </w:p>
    <w:p w14:paraId="25516B60" w14:textId="77777777" w:rsidR="0017155C" w:rsidRDefault="0017155C" w:rsidP="0017155C">
      <w:pPr>
        <w:pStyle w:val="Ttulo1"/>
      </w:pPr>
      <w:bookmarkStart w:id="18" w:name="_Toc231486705"/>
      <w:r>
        <w:t xml:space="preserve">12. </w:t>
      </w:r>
      <w:proofErr w:type="spellStart"/>
      <w:r>
        <w:t>Segurança</w:t>
      </w:r>
      <w:proofErr w:type="spellEnd"/>
      <w:r>
        <w:t xml:space="preserve"> da </w:t>
      </w:r>
      <w:proofErr w:type="spellStart"/>
      <w:r>
        <w:t>Informação</w:t>
      </w:r>
      <w:bookmarkEnd w:id="18"/>
      <w:proofErr w:type="spellEnd"/>
    </w:p>
    <w:p w14:paraId="7C5C4380" w14:textId="77777777" w:rsidR="001B1A37" w:rsidRPr="001B1A37" w:rsidRDefault="001B1A37" w:rsidP="001B1A37">
      <w:pPr>
        <w:rPr>
          <w:lang w:val="en-US"/>
        </w:rPr>
      </w:pPr>
    </w:p>
    <w:p w14:paraId="3F90F98C" w14:textId="77777777" w:rsidR="0017155C" w:rsidRPr="00E4418D" w:rsidRDefault="0017155C" w:rsidP="00E4418D">
      <w:pPr>
        <w:pStyle w:val="Commarcadores"/>
        <w:tabs>
          <w:tab w:val="clear" w:pos="360"/>
          <w:tab w:val="num" w:pos="720"/>
        </w:tabs>
        <w:ind w:left="720"/>
      </w:pPr>
      <w:r w:rsidRPr="00E4418D">
        <w:t>Dados de origem em armazenamento corporativo controlado.</w:t>
      </w:r>
    </w:p>
    <w:p w14:paraId="37C24820" w14:textId="77777777" w:rsidR="0017155C" w:rsidRPr="00E4418D" w:rsidRDefault="0017155C" w:rsidP="00E4418D">
      <w:pPr>
        <w:pStyle w:val="Commarcadores"/>
        <w:tabs>
          <w:tab w:val="clear" w:pos="360"/>
          <w:tab w:val="num" w:pos="720"/>
        </w:tabs>
        <w:ind w:left="720"/>
      </w:pPr>
      <w:r w:rsidRPr="00E4418D">
        <w:t>Variáveis sensíveis em configuração segura do ambiente.</w:t>
      </w:r>
    </w:p>
    <w:p w14:paraId="3355CC6B" w14:textId="77777777" w:rsidR="0017155C" w:rsidRPr="00E4418D" w:rsidRDefault="0017155C" w:rsidP="00E4418D">
      <w:pPr>
        <w:pStyle w:val="Commarcadores"/>
        <w:tabs>
          <w:tab w:val="clear" w:pos="360"/>
          <w:tab w:val="num" w:pos="720"/>
        </w:tabs>
        <w:ind w:left="720"/>
      </w:pPr>
      <w:r w:rsidRPr="00E4418D">
        <w:t>Relatórios enviados com proteção de abertura.</w:t>
      </w:r>
    </w:p>
    <w:p w14:paraId="7D8FE1B6" w14:textId="77777777" w:rsidR="0017155C" w:rsidRPr="00E4418D" w:rsidRDefault="0017155C" w:rsidP="00E4418D">
      <w:pPr>
        <w:pStyle w:val="Commarcadores"/>
        <w:tabs>
          <w:tab w:val="clear" w:pos="360"/>
          <w:tab w:val="num" w:pos="720"/>
        </w:tabs>
        <w:ind w:left="720"/>
      </w:pPr>
      <w:r w:rsidRPr="00E4418D">
        <w:t>Destinatários e regras de envio auditáveis.</w:t>
      </w:r>
    </w:p>
    <w:p w14:paraId="13D2EFD7" w14:textId="77777777" w:rsidR="0017155C" w:rsidRPr="00E4418D" w:rsidRDefault="0017155C" w:rsidP="00E4418D">
      <w:pPr>
        <w:pStyle w:val="Commarcadores"/>
        <w:tabs>
          <w:tab w:val="clear" w:pos="360"/>
          <w:tab w:val="num" w:pos="720"/>
        </w:tabs>
        <w:ind w:left="720"/>
      </w:pPr>
      <w:r w:rsidRPr="00E4418D">
        <w:t>Acesso operacional por mínimo privilégio.</w:t>
      </w:r>
    </w:p>
    <w:p w14:paraId="1E47D42A" w14:textId="77777777" w:rsidR="0017155C" w:rsidRDefault="0017155C" w:rsidP="0017155C">
      <w:pPr>
        <w:pStyle w:val="Ttulo1"/>
      </w:pPr>
      <w:bookmarkStart w:id="19" w:name="_Toc231486706"/>
      <w:r>
        <w:t xml:space="preserve">13. </w:t>
      </w:r>
      <w:proofErr w:type="spellStart"/>
      <w:r>
        <w:t>Governança</w:t>
      </w:r>
      <w:proofErr w:type="spellEnd"/>
      <w:r>
        <w:t xml:space="preserve"> e </w:t>
      </w:r>
      <w:proofErr w:type="spellStart"/>
      <w:r>
        <w:t>Operação</w:t>
      </w:r>
      <w:bookmarkEnd w:id="19"/>
      <w:proofErr w:type="spellEnd"/>
    </w:p>
    <w:p w14:paraId="7AA586CB" w14:textId="77777777" w:rsidR="001B1A37" w:rsidRPr="001B1A37" w:rsidRDefault="001B1A37" w:rsidP="001B1A37">
      <w:pPr>
        <w:rPr>
          <w:lang w:val="en-US"/>
        </w:rPr>
      </w:pPr>
    </w:p>
    <w:p w14:paraId="44A3068E" w14:textId="77777777" w:rsidR="0017155C" w:rsidRDefault="0017155C" w:rsidP="00E4418D">
      <w:pPr>
        <w:pStyle w:val="Commarcadores"/>
        <w:tabs>
          <w:tab w:val="clear" w:pos="360"/>
          <w:tab w:val="num" w:pos="720"/>
        </w:tabs>
        <w:ind w:left="720"/>
      </w:pPr>
      <w:r>
        <w:t xml:space="preserve">Checklist de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diária</w:t>
      </w:r>
      <w:proofErr w:type="spellEnd"/>
      <w:r>
        <w:t>.</w:t>
      </w:r>
    </w:p>
    <w:p w14:paraId="3D3F5160" w14:textId="77777777" w:rsidR="0017155C" w:rsidRPr="00E4418D" w:rsidRDefault="0017155C" w:rsidP="00E4418D">
      <w:pPr>
        <w:pStyle w:val="Commarcadores"/>
        <w:tabs>
          <w:tab w:val="clear" w:pos="360"/>
          <w:tab w:val="num" w:pos="720"/>
        </w:tabs>
        <w:ind w:left="720"/>
      </w:pPr>
      <w:r w:rsidRPr="00E4418D">
        <w:t>Acompanhamento de logs e alertas.</w:t>
      </w:r>
    </w:p>
    <w:p w14:paraId="412196E8" w14:textId="77777777" w:rsidR="0017155C" w:rsidRPr="00E4418D" w:rsidRDefault="0017155C" w:rsidP="00E4418D">
      <w:pPr>
        <w:pStyle w:val="Commarcadores"/>
        <w:tabs>
          <w:tab w:val="clear" w:pos="360"/>
          <w:tab w:val="num" w:pos="720"/>
        </w:tabs>
        <w:ind w:left="720"/>
      </w:pPr>
      <w:r w:rsidRPr="00E4418D">
        <w:t>Rotina de tratamento de falhas de envio.</w:t>
      </w:r>
    </w:p>
    <w:p w14:paraId="40A7239D" w14:textId="77777777" w:rsidR="0017155C" w:rsidRPr="00E4418D" w:rsidRDefault="0017155C" w:rsidP="00E4418D">
      <w:pPr>
        <w:pStyle w:val="Commarcadores"/>
        <w:tabs>
          <w:tab w:val="clear" w:pos="360"/>
          <w:tab w:val="num" w:pos="720"/>
        </w:tabs>
        <w:ind w:left="720"/>
      </w:pPr>
      <w:r w:rsidRPr="00E4418D">
        <w:t>Política de revisão de layout e regras de cálculo.</w:t>
      </w:r>
    </w:p>
    <w:p w14:paraId="670E1600" w14:textId="77777777" w:rsidR="0017155C" w:rsidRPr="00E4418D" w:rsidRDefault="0017155C" w:rsidP="00E4418D">
      <w:pPr>
        <w:pStyle w:val="Commarcadores"/>
        <w:tabs>
          <w:tab w:val="clear" w:pos="360"/>
          <w:tab w:val="num" w:pos="720"/>
        </w:tabs>
        <w:ind w:left="720"/>
      </w:pPr>
      <w:r w:rsidRPr="00E4418D">
        <w:t>Trilha de mudanças em versionamento.</w:t>
      </w:r>
    </w:p>
    <w:p w14:paraId="226EE148" w14:textId="77777777" w:rsidR="0017155C" w:rsidRDefault="0017155C" w:rsidP="0017155C">
      <w:pPr>
        <w:pStyle w:val="Ttulo1"/>
        <w:rPr>
          <w:lang w:val="pt-BR"/>
        </w:rPr>
      </w:pPr>
      <w:bookmarkStart w:id="20" w:name="_Toc231486707"/>
      <w:r w:rsidRPr="00FD3E52">
        <w:rPr>
          <w:lang w:val="pt-BR"/>
        </w:rPr>
        <w:t>14. Arquitetura Técnica (Resumo)</w:t>
      </w:r>
      <w:bookmarkEnd w:id="20"/>
    </w:p>
    <w:p w14:paraId="23C5D836" w14:textId="77777777" w:rsidR="00043102" w:rsidRPr="00043102" w:rsidRDefault="00043102" w:rsidP="00043102"/>
    <w:p w14:paraId="12C5547C" w14:textId="77777777" w:rsidR="0017155C" w:rsidRDefault="0017155C" w:rsidP="0017155C">
      <w:r>
        <w:t xml:space="preserve">Fluxo macro: BI/TMS exporta CSV -&gt; Data Lake -&gt; </w:t>
      </w:r>
      <w:proofErr w:type="spellStart"/>
      <w:r>
        <w:t>Function</w:t>
      </w:r>
      <w:proofErr w:type="spellEnd"/>
      <w:r>
        <w:t xml:space="preserve"> App processa -&gt; PDF protegido -&gt; envio por serviço de e-mail -&gt; monitoramento e logs.</w:t>
      </w:r>
    </w:p>
    <w:p w14:paraId="52FE2C3E" w14:textId="77777777" w:rsidR="001B16C4" w:rsidRPr="001B1A37" w:rsidRDefault="001B16C4" w:rsidP="002C29F0">
      <w:pPr>
        <w:pStyle w:val="Commarcadores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7BF42F0C" wp14:editId="7C8B286C">
            <wp:extent cx="4128448" cy="2408414"/>
            <wp:effectExtent l="0" t="0" r="0" b="0"/>
            <wp:docPr id="625678866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54505" name="Gráfico 1518454505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514" cy="241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E35C" w14:textId="77777777" w:rsidR="001B16C4" w:rsidRDefault="001B16C4" w:rsidP="0017155C"/>
    <w:p w14:paraId="3746DDE8" w14:textId="77777777" w:rsidR="0017155C" w:rsidRDefault="0017155C" w:rsidP="0017155C">
      <w:pPr>
        <w:pStyle w:val="Ttulo2"/>
      </w:pPr>
      <w:bookmarkStart w:id="21" w:name="_Toc231486708"/>
      <w:r>
        <w:lastRenderedPageBreak/>
        <w:t>Componentes</w:t>
      </w:r>
      <w:bookmarkEnd w:id="21"/>
    </w:p>
    <w:p w14:paraId="34BBE459" w14:textId="77777777" w:rsidR="0017155C" w:rsidRPr="001B1A37" w:rsidRDefault="0017155C" w:rsidP="001B1A37">
      <w:pPr>
        <w:pStyle w:val="Commarcadores"/>
        <w:tabs>
          <w:tab w:val="clear" w:pos="360"/>
          <w:tab w:val="num" w:pos="720"/>
        </w:tabs>
        <w:ind w:left="720"/>
      </w:pPr>
      <w:r w:rsidRPr="001B1A37">
        <w:t xml:space="preserve">Camada de dados: </w:t>
      </w:r>
      <w:proofErr w:type="spellStart"/>
      <w:r w:rsidRPr="001B1A37">
        <w:t>Storage</w:t>
      </w:r>
      <w:proofErr w:type="spellEnd"/>
      <w:r w:rsidRPr="001B1A37">
        <w:t xml:space="preserve"> com Data Lake.</w:t>
      </w:r>
    </w:p>
    <w:p w14:paraId="273406B8" w14:textId="77777777" w:rsidR="0017155C" w:rsidRPr="001B1A37" w:rsidRDefault="0017155C" w:rsidP="001B1A37">
      <w:pPr>
        <w:pStyle w:val="Commarcadores"/>
        <w:tabs>
          <w:tab w:val="clear" w:pos="360"/>
          <w:tab w:val="num" w:pos="720"/>
        </w:tabs>
        <w:ind w:left="720"/>
      </w:pPr>
      <w:r w:rsidRPr="001B1A37">
        <w:t xml:space="preserve">Camada de processamento: </w:t>
      </w:r>
      <w:proofErr w:type="spellStart"/>
      <w:r w:rsidRPr="001B1A37">
        <w:t>Function</w:t>
      </w:r>
      <w:proofErr w:type="spellEnd"/>
      <w:r w:rsidRPr="001B1A37">
        <w:t xml:space="preserve"> App Python.</w:t>
      </w:r>
    </w:p>
    <w:p w14:paraId="11F29943" w14:textId="77777777" w:rsidR="0017155C" w:rsidRPr="001B1A37" w:rsidRDefault="0017155C" w:rsidP="001B1A37">
      <w:pPr>
        <w:pStyle w:val="Commarcadores"/>
        <w:tabs>
          <w:tab w:val="clear" w:pos="360"/>
          <w:tab w:val="num" w:pos="720"/>
        </w:tabs>
        <w:ind w:left="720"/>
      </w:pPr>
      <w:r w:rsidRPr="001B1A37">
        <w:t>Camada de inteligência: comentários determinísticos + IA opcional.</w:t>
      </w:r>
    </w:p>
    <w:p w14:paraId="22EE5FB5" w14:textId="77777777" w:rsidR="0017155C" w:rsidRPr="001B1A37" w:rsidRDefault="0017155C" w:rsidP="001B1A37">
      <w:pPr>
        <w:pStyle w:val="Commarcadores"/>
        <w:tabs>
          <w:tab w:val="clear" w:pos="360"/>
          <w:tab w:val="num" w:pos="720"/>
        </w:tabs>
        <w:ind w:left="720"/>
      </w:pPr>
      <w:r w:rsidRPr="001B1A37">
        <w:t>Camada de entrega: e-mail transacional.</w:t>
      </w:r>
    </w:p>
    <w:p w14:paraId="2DDA575B" w14:textId="77777777" w:rsidR="0017155C" w:rsidRDefault="0017155C" w:rsidP="001B1A37">
      <w:pPr>
        <w:pStyle w:val="Commarcadores"/>
        <w:tabs>
          <w:tab w:val="clear" w:pos="360"/>
          <w:tab w:val="num" w:pos="720"/>
        </w:tabs>
        <w:ind w:left="720"/>
      </w:pPr>
      <w:proofErr w:type="spellStart"/>
      <w:r w:rsidRPr="001B1A37">
        <w:t>Observabilidade</w:t>
      </w:r>
      <w:proofErr w:type="spellEnd"/>
      <w:r w:rsidRPr="001B1A37">
        <w:t xml:space="preserve">: monitoramento de </w:t>
      </w:r>
      <w:proofErr w:type="spellStart"/>
      <w:r w:rsidRPr="001B1A37">
        <w:t>aplicação</w:t>
      </w:r>
      <w:proofErr w:type="spellEnd"/>
      <w:r w:rsidRPr="001B1A37">
        <w:t xml:space="preserve"> e logs.</w:t>
      </w:r>
    </w:p>
    <w:p w14:paraId="2C56052B" w14:textId="77777777" w:rsidR="0017155C" w:rsidRDefault="0017155C" w:rsidP="0017155C">
      <w:pPr>
        <w:pStyle w:val="Ttulo1"/>
      </w:pPr>
      <w:bookmarkStart w:id="22" w:name="_Toc231486709"/>
      <w:r>
        <w:t xml:space="preserve">15. </w:t>
      </w:r>
      <w:proofErr w:type="spellStart"/>
      <w:r>
        <w:t>Tratamento</w:t>
      </w:r>
      <w:proofErr w:type="spellEnd"/>
      <w:r>
        <w:t xml:space="preserve"> de </w:t>
      </w:r>
      <w:proofErr w:type="spellStart"/>
      <w:r>
        <w:t>Exceções</w:t>
      </w:r>
      <w:bookmarkEnd w:id="22"/>
      <w:proofErr w:type="spellEnd"/>
    </w:p>
    <w:p w14:paraId="5ACA70A2" w14:textId="77777777" w:rsidR="00043102" w:rsidRPr="00043102" w:rsidRDefault="00043102" w:rsidP="00043102">
      <w:pPr>
        <w:rPr>
          <w:lang w:val="en-US"/>
        </w:rPr>
      </w:pPr>
    </w:p>
    <w:p w14:paraId="7B11048E" w14:textId="77777777" w:rsidR="0017155C" w:rsidRPr="001B1A37" w:rsidRDefault="0017155C" w:rsidP="001B1A37">
      <w:pPr>
        <w:pStyle w:val="Commarcadores"/>
        <w:tabs>
          <w:tab w:val="clear" w:pos="360"/>
          <w:tab w:val="num" w:pos="720"/>
        </w:tabs>
        <w:ind w:left="720"/>
      </w:pPr>
      <w:r w:rsidRPr="001B1A37">
        <w:t>Falha de leitura de arquivo: log e continuidade controlada por filial.</w:t>
      </w:r>
    </w:p>
    <w:p w14:paraId="56E8B5CB" w14:textId="77777777" w:rsidR="0017155C" w:rsidRPr="001B1A37" w:rsidRDefault="0017155C" w:rsidP="001B1A37">
      <w:pPr>
        <w:pStyle w:val="Commarcadores"/>
        <w:tabs>
          <w:tab w:val="clear" w:pos="360"/>
          <w:tab w:val="num" w:pos="720"/>
        </w:tabs>
        <w:ind w:left="720"/>
      </w:pPr>
      <w:r w:rsidRPr="001B1A37">
        <w:t xml:space="preserve">Coluna ausente: </w:t>
      </w:r>
      <w:proofErr w:type="spellStart"/>
      <w:r w:rsidRPr="001B1A37">
        <w:t>fallback</w:t>
      </w:r>
      <w:proofErr w:type="spellEnd"/>
      <w:r w:rsidRPr="001B1A37">
        <w:t xml:space="preserve"> de </w:t>
      </w:r>
      <w:proofErr w:type="spellStart"/>
      <w:r w:rsidRPr="001B1A37">
        <w:t>aliases</w:t>
      </w:r>
      <w:proofErr w:type="spellEnd"/>
      <w:r w:rsidRPr="001B1A37">
        <w:t xml:space="preserve"> mantendo processamento quando possível.</w:t>
      </w:r>
    </w:p>
    <w:p w14:paraId="3893107A" w14:textId="77777777" w:rsidR="0017155C" w:rsidRPr="001B1A37" w:rsidRDefault="0017155C" w:rsidP="001B1A37">
      <w:pPr>
        <w:pStyle w:val="Commarcadores"/>
        <w:tabs>
          <w:tab w:val="clear" w:pos="360"/>
          <w:tab w:val="num" w:pos="720"/>
        </w:tabs>
        <w:ind w:left="720"/>
      </w:pPr>
      <w:r w:rsidRPr="001B1A37">
        <w:t xml:space="preserve">Falha no envio de e-mail: </w:t>
      </w:r>
      <w:proofErr w:type="spellStart"/>
      <w:r w:rsidRPr="001B1A37">
        <w:t>retry</w:t>
      </w:r>
      <w:proofErr w:type="spellEnd"/>
      <w:r w:rsidRPr="001B1A37">
        <w:t xml:space="preserve"> e registro.</w:t>
      </w:r>
    </w:p>
    <w:p w14:paraId="7CEBE917" w14:textId="77777777" w:rsidR="0017155C" w:rsidRPr="001B1A37" w:rsidRDefault="0017155C" w:rsidP="001B1A37">
      <w:pPr>
        <w:pStyle w:val="Commarcadores"/>
        <w:tabs>
          <w:tab w:val="clear" w:pos="360"/>
          <w:tab w:val="num" w:pos="720"/>
        </w:tabs>
        <w:ind w:left="720"/>
      </w:pPr>
      <w:r w:rsidRPr="001B1A37">
        <w:t xml:space="preserve">Falha da IA: </w:t>
      </w:r>
      <w:proofErr w:type="spellStart"/>
      <w:r w:rsidRPr="001B1A37">
        <w:t>fallback</w:t>
      </w:r>
      <w:proofErr w:type="spellEnd"/>
      <w:r w:rsidRPr="001B1A37">
        <w:t xml:space="preserve"> para comentário determinístico.</w:t>
      </w:r>
    </w:p>
    <w:p w14:paraId="015A1038" w14:textId="77777777" w:rsidR="0017155C" w:rsidRPr="001B1A37" w:rsidRDefault="0017155C" w:rsidP="001B1A37">
      <w:pPr>
        <w:pStyle w:val="Commarcadores"/>
        <w:tabs>
          <w:tab w:val="clear" w:pos="360"/>
          <w:tab w:val="num" w:pos="720"/>
        </w:tabs>
        <w:ind w:left="720"/>
      </w:pPr>
      <w:r w:rsidRPr="001B1A37">
        <w:t>Falha crítica: alerta operacional e reprocessamento.</w:t>
      </w:r>
    </w:p>
    <w:p w14:paraId="772CE75E" w14:textId="77777777" w:rsidR="0017155C" w:rsidRDefault="0017155C" w:rsidP="0017155C">
      <w:pPr>
        <w:pStyle w:val="Ttulo1"/>
      </w:pPr>
      <w:bookmarkStart w:id="23" w:name="_Toc231486710"/>
      <w:r>
        <w:t xml:space="preserve">16.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Aceite</w:t>
      </w:r>
      <w:bookmarkEnd w:id="23"/>
      <w:proofErr w:type="spellEnd"/>
    </w:p>
    <w:p w14:paraId="4ADA4762" w14:textId="77777777" w:rsidR="00043102" w:rsidRPr="00043102" w:rsidRDefault="00043102" w:rsidP="00043102">
      <w:pPr>
        <w:rPr>
          <w:lang w:val="en-US"/>
        </w:rPr>
      </w:pPr>
    </w:p>
    <w:p w14:paraId="10B4F5BE" w14:textId="77777777" w:rsidR="0017155C" w:rsidRPr="001B1A37" w:rsidRDefault="0017155C" w:rsidP="001B1A37">
      <w:pPr>
        <w:pStyle w:val="Commarcadores"/>
        <w:tabs>
          <w:tab w:val="clear" w:pos="360"/>
          <w:tab w:val="num" w:pos="720"/>
        </w:tabs>
        <w:ind w:left="720"/>
      </w:pPr>
      <w:r w:rsidRPr="001B1A37">
        <w:t>Relatório gerado para filiais válidas.</w:t>
      </w:r>
    </w:p>
    <w:p w14:paraId="09442AF5" w14:textId="77777777" w:rsidR="0017155C" w:rsidRPr="001B1A37" w:rsidRDefault="0017155C" w:rsidP="001B1A37">
      <w:pPr>
        <w:pStyle w:val="Commarcadores"/>
        <w:tabs>
          <w:tab w:val="clear" w:pos="360"/>
          <w:tab w:val="num" w:pos="720"/>
        </w:tabs>
        <w:ind w:left="720"/>
      </w:pPr>
      <w:r w:rsidRPr="001B1A37">
        <w:t>Tabelas obrigatórias renderizadas conforme layout aprovado.</w:t>
      </w:r>
    </w:p>
    <w:p w14:paraId="17309D92" w14:textId="77777777" w:rsidR="0017155C" w:rsidRPr="001B1A37" w:rsidRDefault="0017155C" w:rsidP="001B1A37">
      <w:pPr>
        <w:pStyle w:val="Commarcadores"/>
        <w:tabs>
          <w:tab w:val="clear" w:pos="360"/>
          <w:tab w:val="num" w:pos="720"/>
        </w:tabs>
        <w:ind w:left="720"/>
      </w:pPr>
      <w:r w:rsidRPr="001B1A37">
        <w:t>E-mail enviado com anexo protegido.</w:t>
      </w:r>
    </w:p>
    <w:p w14:paraId="3F19B617" w14:textId="77777777" w:rsidR="0017155C" w:rsidRPr="001B1A37" w:rsidRDefault="0017155C" w:rsidP="001B1A37">
      <w:pPr>
        <w:pStyle w:val="Commarcadores"/>
        <w:tabs>
          <w:tab w:val="clear" w:pos="360"/>
          <w:tab w:val="num" w:pos="720"/>
        </w:tabs>
        <w:ind w:left="720"/>
      </w:pPr>
      <w:r w:rsidRPr="001B1A37">
        <w:t>Comentários analíticos presentes por seção.</w:t>
      </w:r>
    </w:p>
    <w:p w14:paraId="586B7834" w14:textId="77777777" w:rsidR="0017155C" w:rsidRPr="001B1A37" w:rsidRDefault="0017155C" w:rsidP="001B1A37">
      <w:pPr>
        <w:pStyle w:val="Commarcadores"/>
        <w:tabs>
          <w:tab w:val="clear" w:pos="360"/>
          <w:tab w:val="num" w:pos="720"/>
        </w:tabs>
        <w:ind w:left="720"/>
      </w:pPr>
      <w:r w:rsidRPr="001B1A37">
        <w:t>Execução registrada com sucesso em monitoramento.</w:t>
      </w:r>
    </w:p>
    <w:p w14:paraId="2DEF59A7" w14:textId="77777777" w:rsidR="0017155C" w:rsidRPr="001B1A37" w:rsidRDefault="0017155C" w:rsidP="001B1A37">
      <w:pPr>
        <w:pStyle w:val="Commarcadores"/>
        <w:tabs>
          <w:tab w:val="clear" w:pos="360"/>
          <w:tab w:val="num" w:pos="720"/>
        </w:tabs>
        <w:ind w:left="720"/>
      </w:pPr>
      <w:proofErr w:type="spellStart"/>
      <w:r w:rsidRPr="001B1A37">
        <w:t>Fallback</w:t>
      </w:r>
      <w:proofErr w:type="spellEnd"/>
      <w:r w:rsidRPr="001B1A37">
        <w:t xml:space="preserve"> sem IA validado em teste controlado.</w:t>
      </w:r>
    </w:p>
    <w:p w14:paraId="524F31AF" w14:textId="77777777" w:rsidR="0017155C" w:rsidRDefault="0017155C" w:rsidP="0017155C">
      <w:pPr>
        <w:pStyle w:val="Ttulo1"/>
      </w:pPr>
      <w:bookmarkStart w:id="24" w:name="_Toc231486711"/>
      <w:r>
        <w:t xml:space="preserve">17. </w:t>
      </w:r>
      <w:proofErr w:type="spellStart"/>
      <w:r>
        <w:t>Premissas</w:t>
      </w:r>
      <w:bookmarkEnd w:id="24"/>
      <w:proofErr w:type="spellEnd"/>
    </w:p>
    <w:p w14:paraId="6EC88A27" w14:textId="77777777" w:rsidR="00043102" w:rsidRPr="00043102" w:rsidRDefault="00043102" w:rsidP="00043102">
      <w:pPr>
        <w:rPr>
          <w:lang w:val="en-US"/>
        </w:rPr>
      </w:pPr>
    </w:p>
    <w:p w14:paraId="4331F47F" w14:textId="77777777" w:rsidR="0017155C" w:rsidRPr="00FD3E52" w:rsidRDefault="0017155C" w:rsidP="00043102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FD3E52">
        <w:rPr>
          <w:lang w:val="pt-BR"/>
        </w:rPr>
        <w:t xml:space="preserve">Qualidade mínima dos </w:t>
      </w:r>
      <w:proofErr w:type="spellStart"/>
      <w:r w:rsidRPr="00FD3E52">
        <w:rPr>
          <w:lang w:val="pt-BR"/>
        </w:rPr>
        <w:t>CSVs</w:t>
      </w:r>
      <w:proofErr w:type="spellEnd"/>
      <w:r w:rsidRPr="00FD3E52">
        <w:rPr>
          <w:lang w:val="pt-BR"/>
        </w:rPr>
        <w:t xml:space="preserve"> de origem.</w:t>
      </w:r>
    </w:p>
    <w:p w14:paraId="6E7D7185" w14:textId="77777777" w:rsidR="0017155C" w:rsidRDefault="0017155C" w:rsidP="00043102">
      <w:pPr>
        <w:pStyle w:val="Commarcadores"/>
        <w:tabs>
          <w:tab w:val="clear" w:pos="360"/>
          <w:tab w:val="num" w:pos="720"/>
        </w:tabs>
        <w:ind w:left="720"/>
      </w:pPr>
      <w:proofErr w:type="spellStart"/>
      <w:r>
        <w:t>Cadastro</w:t>
      </w:r>
      <w:proofErr w:type="spellEnd"/>
      <w:r>
        <w:t xml:space="preserve"> de </w:t>
      </w:r>
      <w:proofErr w:type="spellStart"/>
      <w:r>
        <w:t>destinatários</w:t>
      </w:r>
      <w:proofErr w:type="spellEnd"/>
      <w:r>
        <w:t xml:space="preserve"> </w:t>
      </w:r>
      <w:proofErr w:type="spellStart"/>
      <w:r>
        <w:t>atualizado</w:t>
      </w:r>
      <w:proofErr w:type="spellEnd"/>
      <w:r>
        <w:t>.</w:t>
      </w:r>
    </w:p>
    <w:p w14:paraId="5D78DCCC" w14:textId="77777777" w:rsidR="0017155C" w:rsidRDefault="0017155C" w:rsidP="00043102">
      <w:pPr>
        <w:pStyle w:val="Commarcadores"/>
        <w:tabs>
          <w:tab w:val="clear" w:pos="360"/>
          <w:tab w:val="num" w:pos="720"/>
        </w:tabs>
        <w:ind w:left="720"/>
      </w:pPr>
      <w:proofErr w:type="spellStart"/>
      <w:r>
        <w:t>Disponibilidade</w:t>
      </w:r>
      <w:proofErr w:type="spellEnd"/>
      <w:r>
        <w:t xml:space="preserve"> de </w:t>
      </w:r>
      <w:proofErr w:type="spellStart"/>
      <w:r>
        <w:t>infraestrutura</w:t>
      </w:r>
      <w:proofErr w:type="spellEnd"/>
      <w:r>
        <w:t xml:space="preserve"> Azure.</w:t>
      </w:r>
    </w:p>
    <w:p w14:paraId="00BB6417" w14:textId="77777777" w:rsidR="0017155C" w:rsidRPr="00FD3E52" w:rsidRDefault="0017155C" w:rsidP="00043102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FD3E52">
        <w:rPr>
          <w:lang w:val="pt-BR"/>
        </w:rPr>
        <w:t>Acesso autorizado às integrações necessárias.</w:t>
      </w:r>
    </w:p>
    <w:p w14:paraId="2FFB8200" w14:textId="77777777" w:rsidR="0017155C" w:rsidRPr="00FD3E52" w:rsidRDefault="0017155C" w:rsidP="00043102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FD3E52">
        <w:rPr>
          <w:lang w:val="pt-BR"/>
        </w:rPr>
        <w:t>Política de senha e comunicação definida com o cliente.</w:t>
      </w:r>
    </w:p>
    <w:p w14:paraId="5EB703F4" w14:textId="77777777" w:rsidR="0017155C" w:rsidRDefault="0017155C" w:rsidP="0017155C">
      <w:pPr>
        <w:pStyle w:val="Ttulo1"/>
      </w:pPr>
      <w:bookmarkStart w:id="25" w:name="_Toc231486712"/>
      <w:r>
        <w:t xml:space="preserve">18. </w:t>
      </w:r>
      <w:proofErr w:type="spellStart"/>
      <w:r>
        <w:t>Restrições</w:t>
      </w:r>
      <w:bookmarkEnd w:id="25"/>
      <w:proofErr w:type="spellEnd"/>
    </w:p>
    <w:p w14:paraId="397A015E" w14:textId="77777777" w:rsidR="00043102" w:rsidRPr="00043102" w:rsidRDefault="00043102" w:rsidP="00043102">
      <w:pPr>
        <w:rPr>
          <w:lang w:val="en-US"/>
        </w:rPr>
      </w:pPr>
    </w:p>
    <w:p w14:paraId="2E1F97B3" w14:textId="77777777" w:rsidR="0017155C" w:rsidRPr="00FD3E52" w:rsidRDefault="0017155C" w:rsidP="00031424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FD3E52">
        <w:rPr>
          <w:lang w:val="pt-BR"/>
        </w:rPr>
        <w:t>Dependência de qualidade e consistência dos dados de origem.</w:t>
      </w:r>
    </w:p>
    <w:p w14:paraId="0D0B66FA" w14:textId="77777777" w:rsidR="0017155C" w:rsidRPr="00FD3E52" w:rsidRDefault="0017155C" w:rsidP="00031424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FD3E52">
        <w:rPr>
          <w:lang w:val="pt-BR"/>
        </w:rPr>
        <w:t>Sem atualização em tempo real no modelo atual por lote.</w:t>
      </w:r>
    </w:p>
    <w:p w14:paraId="097A3A19" w14:textId="77777777" w:rsidR="0017155C" w:rsidRPr="00FD3E52" w:rsidRDefault="0017155C" w:rsidP="00031424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FD3E52">
        <w:rPr>
          <w:lang w:val="pt-BR"/>
        </w:rPr>
        <w:t>Variações de layout podem exigir ajustes finos quando novas colunas forem adicionadas.</w:t>
      </w:r>
    </w:p>
    <w:p w14:paraId="31138A2E" w14:textId="77777777" w:rsidR="0017155C" w:rsidRPr="00FD3E52" w:rsidRDefault="0017155C" w:rsidP="00031424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FD3E52">
        <w:rPr>
          <w:lang w:val="pt-BR"/>
        </w:rPr>
        <w:t>Disponibilidade de IA pode variar por quota e custo.</w:t>
      </w:r>
    </w:p>
    <w:p w14:paraId="55A8C9EC" w14:textId="77777777" w:rsidR="0017155C" w:rsidRDefault="0017155C" w:rsidP="0017155C">
      <w:pPr>
        <w:pStyle w:val="Ttulo1"/>
      </w:pPr>
      <w:bookmarkStart w:id="26" w:name="_Toc231486713"/>
      <w:r>
        <w:lastRenderedPageBreak/>
        <w:t xml:space="preserve">19. </w:t>
      </w:r>
      <w:proofErr w:type="spellStart"/>
      <w:r>
        <w:t>Evoluções</w:t>
      </w:r>
      <w:proofErr w:type="spellEnd"/>
      <w:r>
        <w:t xml:space="preserve"> </w:t>
      </w:r>
      <w:proofErr w:type="spellStart"/>
      <w:r>
        <w:t>Futuras</w:t>
      </w:r>
      <w:bookmarkEnd w:id="26"/>
      <w:proofErr w:type="spellEnd"/>
    </w:p>
    <w:p w14:paraId="2B3ADA71" w14:textId="77777777" w:rsidR="00031424" w:rsidRPr="00031424" w:rsidRDefault="00031424" w:rsidP="00031424">
      <w:pPr>
        <w:rPr>
          <w:lang w:val="en-US"/>
        </w:rPr>
      </w:pPr>
    </w:p>
    <w:p w14:paraId="475739F3" w14:textId="77777777" w:rsidR="0017155C" w:rsidRPr="00FD3E52" w:rsidRDefault="0017155C" w:rsidP="00031424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FD3E52">
        <w:rPr>
          <w:lang w:val="pt-BR"/>
        </w:rPr>
        <w:t>Multicanal de distribuição (ex.: WhatsApp corporativo).</w:t>
      </w:r>
    </w:p>
    <w:p w14:paraId="78570999" w14:textId="77777777" w:rsidR="0017155C" w:rsidRPr="00FD3E52" w:rsidRDefault="0017155C" w:rsidP="00031424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FD3E52">
        <w:rPr>
          <w:lang w:val="pt-BR"/>
        </w:rPr>
        <w:t>Painel operacional de status e auditoria.</w:t>
      </w:r>
    </w:p>
    <w:p w14:paraId="3E18291E" w14:textId="77777777" w:rsidR="0017155C" w:rsidRPr="00FD3E52" w:rsidRDefault="0017155C" w:rsidP="00031424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FD3E52">
        <w:rPr>
          <w:lang w:val="pt-BR"/>
        </w:rPr>
        <w:t>Classificação automática de risco por filial.</w:t>
      </w:r>
    </w:p>
    <w:p w14:paraId="3FEE4B86" w14:textId="77777777" w:rsidR="0017155C" w:rsidRPr="00FD3E52" w:rsidRDefault="0017155C" w:rsidP="00031424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FD3E52">
        <w:rPr>
          <w:lang w:val="pt-BR"/>
        </w:rPr>
        <w:t>Recomendações prescritivas por segmento de cliente.</w:t>
      </w:r>
    </w:p>
    <w:p w14:paraId="6F16AB26" w14:textId="4F086EC9" w:rsidR="0017155C" w:rsidRPr="00FD3E52" w:rsidRDefault="0017155C" w:rsidP="0017155C">
      <w:pPr>
        <w:pStyle w:val="Ttulo1"/>
        <w:rPr>
          <w:lang w:val="pt-BR"/>
        </w:rPr>
      </w:pPr>
      <w:bookmarkStart w:id="27" w:name="_Toc231486714"/>
      <w:r w:rsidRPr="00FD3E52">
        <w:rPr>
          <w:lang w:val="pt-BR"/>
        </w:rPr>
        <w:t>20. Modelo Comercial de Escopo</w:t>
      </w:r>
      <w:bookmarkEnd w:id="27"/>
    </w:p>
    <w:p w14:paraId="53B0BD9A" w14:textId="77777777" w:rsidR="0017155C" w:rsidRDefault="0017155C" w:rsidP="0017155C">
      <w:pPr>
        <w:pStyle w:val="Ttulo2"/>
      </w:pPr>
      <w:bookmarkStart w:id="28" w:name="_Toc231486715"/>
      <w:r>
        <w:t>20.1 Escopo Base</w:t>
      </w:r>
      <w:bookmarkEnd w:id="28"/>
    </w:p>
    <w:p w14:paraId="3E668CE5" w14:textId="77777777" w:rsidR="0017155C" w:rsidRPr="00FD3E52" w:rsidRDefault="0017155C" w:rsidP="00031424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FD3E52">
        <w:rPr>
          <w:lang w:val="pt-BR"/>
        </w:rPr>
        <w:t>Automação de ingestão, processamento e distribuição.</w:t>
      </w:r>
    </w:p>
    <w:p w14:paraId="7F37FFC2" w14:textId="77777777" w:rsidR="0017155C" w:rsidRPr="00FD3E52" w:rsidRDefault="0017155C" w:rsidP="00031424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FD3E52">
        <w:rPr>
          <w:lang w:val="pt-BR"/>
        </w:rPr>
        <w:t>Geração de PDF analítico padronizado.</w:t>
      </w:r>
    </w:p>
    <w:p w14:paraId="225BBC20" w14:textId="77777777" w:rsidR="0017155C" w:rsidRPr="00FD3E52" w:rsidRDefault="0017155C" w:rsidP="00031424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FD3E52">
        <w:rPr>
          <w:lang w:val="pt-BR"/>
        </w:rPr>
        <w:t>Proteção de acesso ao anexo.</w:t>
      </w:r>
    </w:p>
    <w:p w14:paraId="344CDAD6" w14:textId="77777777" w:rsidR="0017155C" w:rsidRPr="00FD3E52" w:rsidRDefault="0017155C" w:rsidP="00031424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FD3E52">
        <w:rPr>
          <w:lang w:val="pt-BR"/>
        </w:rPr>
        <w:t>Monitoramento e suporte operacional inicial.</w:t>
      </w:r>
    </w:p>
    <w:p w14:paraId="03741AF6" w14:textId="77777777" w:rsidR="0017155C" w:rsidRDefault="0017155C" w:rsidP="0017155C">
      <w:pPr>
        <w:pStyle w:val="Ttulo2"/>
      </w:pPr>
      <w:bookmarkStart w:id="29" w:name="_Toc231486716"/>
      <w:r>
        <w:t>20.2 Módulo Opcional de IA</w:t>
      </w:r>
      <w:bookmarkEnd w:id="29"/>
    </w:p>
    <w:p w14:paraId="183B1354" w14:textId="77777777" w:rsidR="0017155C" w:rsidRDefault="0017155C" w:rsidP="007D6D9F">
      <w:pPr>
        <w:pStyle w:val="Commarcadores"/>
        <w:tabs>
          <w:tab w:val="clear" w:pos="360"/>
          <w:tab w:val="num" w:pos="720"/>
        </w:tabs>
        <w:ind w:left="720"/>
      </w:pPr>
      <w:proofErr w:type="spellStart"/>
      <w:r>
        <w:t>Humanização</w:t>
      </w:r>
      <w:proofErr w:type="spellEnd"/>
      <w:r>
        <w:t xml:space="preserve"> de </w:t>
      </w:r>
      <w:proofErr w:type="spellStart"/>
      <w:r>
        <w:t>comentários</w:t>
      </w:r>
      <w:proofErr w:type="spellEnd"/>
      <w:r>
        <w:t xml:space="preserve"> </w:t>
      </w:r>
      <w:proofErr w:type="spellStart"/>
      <w:r>
        <w:t>analíticos</w:t>
      </w:r>
      <w:proofErr w:type="spellEnd"/>
      <w:r>
        <w:t>.</w:t>
      </w:r>
    </w:p>
    <w:p w14:paraId="2D614DB1" w14:textId="77777777" w:rsidR="0017155C" w:rsidRPr="00FD3E52" w:rsidRDefault="0017155C" w:rsidP="007D6D9F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FD3E52">
        <w:rPr>
          <w:lang w:val="pt-BR"/>
        </w:rPr>
        <w:t>Variação de estilo textual por público.</w:t>
      </w:r>
    </w:p>
    <w:p w14:paraId="2186D5E9" w14:textId="054B6075" w:rsidR="00AD7A82" w:rsidRPr="00433265" w:rsidRDefault="0017155C" w:rsidP="003957C7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FD3E52">
        <w:rPr>
          <w:lang w:val="pt-BR"/>
        </w:rPr>
        <w:t>Ganhos de comunicação executiva sem alterar cálculos base.</w:t>
      </w:r>
    </w:p>
    <w:sectPr w:rsidR="00AD7A82" w:rsidRPr="00433265" w:rsidSect="00866535">
      <w:headerReference w:type="default" r:id="rId15"/>
      <w:footerReference w:type="default" r:id="rId16"/>
      <w:footerReference w:type="first" r:id="rId17"/>
      <w:pgSz w:w="11900" w:h="16840"/>
      <w:pgMar w:top="1904" w:right="1440" w:bottom="806" w:left="1440" w:header="709" w:footer="90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C54A7" w14:textId="77777777" w:rsidR="00002978" w:rsidRPr="00AD60D5" w:rsidRDefault="00002978" w:rsidP="00F43437">
      <w:r w:rsidRPr="00AD60D5">
        <w:separator/>
      </w:r>
    </w:p>
    <w:p w14:paraId="2C7860E9" w14:textId="77777777" w:rsidR="00002978" w:rsidRPr="00AD60D5" w:rsidRDefault="00002978"/>
    <w:p w14:paraId="212AA71C" w14:textId="77777777" w:rsidR="00002978" w:rsidRPr="00AD60D5" w:rsidRDefault="00002978"/>
    <w:p w14:paraId="7C599630" w14:textId="77777777" w:rsidR="00002978" w:rsidRPr="00AD60D5" w:rsidRDefault="00002978" w:rsidP="007E4829"/>
  </w:endnote>
  <w:endnote w:type="continuationSeparator" w:id="0">
    <w:p w14:paraId="2226491F" w14:textId="77777777" w:rsidR="00002978" w:rsidRPr="00AD60D5" w:rsidRDefault="00002978" w:rsidP="00F43437">
      <w:r w:rsidRPr="00AD60D5">
        <w:continuationSeparator/>
      </w:r>
    </w:p>
    <w:p w14:paraId="31CFEDD9" w14:textId="77777777" w:rsidR="00002978" w:rsidRPr="00AD60D5" w:rsidRDefault="00002978"/>
    <w:p w14:paraId="10E47188" w14:textId="77777777" w:rsidR="00002978" w:rsidRPr="00AD60D5" w:rsidRDefault="00002978"/>
    <w:p w14:paraId="26E41DC3" w14:textId="77777777" w:rsidR="00002978" w:rsidRPr="00AD60D5" w:rsidRDefault="00002978" w:rsidP="007E4829"/>
  </w:endnote>
  <w:endnote w:type="continuationNotice" w:id="1">
    <w:p w14:paraId="4C744155" w14:textId="77777777" w:rsidR="00002978" w:rsidRPr="00AD60D5" w:rsidRDefault="000029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HGMaruGothicMPRO">
    <w:charset w:val="80"/>
    <w:family w:val="swiss"/>
    <w:pitch w:val="variable"/>
    <w:sig w:usb0="E00002FF" w:usb1="2AC7EDFE" w:usb2="00000012" w:usb3="00000000" w:csb0="0002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elefonica Text">
    <w:altName w:val="Calibri"/>
    <w:panose1 w:val="00000000000000000000"/>
    <w:charset w:val="00"/>
    <w:family w:val="modern"/>
    <w:notTrueType/>
    <w:pitch w:val="variable"/>
    <w:sig w:usb0="800000AF" w:usb1="4000204A" w:usb2="00000000" w:usb3="00000000" w:csb0="000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55" w:type="pct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7729"/>
      <w:gridCol w:w="1054"/>
      <w:gridCol w:w="336"/>
    </w:tblGrid>
    <w:tr w:rsidR="002E4FFD" w:rsidRPr="00AD60D5" w14:paraId="2BCD6774" w14:textId="77777777" w:rsidTr="00B50265">
      <w:trPr>
        <w:trHeight w:val="142"/>
      </w:trPr>
      <w:tc>
        <w:tcPr>
          <w:tcW w:w="4334" w:type="pct"/>
        </w:tcPr>
        <w:p w14:paraId="5855F47B" w14:textId="0A007CE2" w:rsidR="002E4FFD" w:rsidRPr="00AD60D5" w:rsidRDefault="002E4FFD" w:rsidP="00DA21E6">
          <w:pPr>
            <w:spacing w:before="60"/>
            <w:ind w:left="-114"/>
            <w:rPr>
              <w:rFonts w:ascii="Trebuchet MS" w:hAnsi="Trebuchet MS"/>
              <w:b/>
              <w:bCs/>
              <w:caps/>
              <w:color w:val="660099"/>
              <w:sz w:val="16"/>
              <w:szCs w:val="16"/>
            </w:rPr>
          </w:pPr>
          <w:r w:rsidRPr="00AD60D5">
            <w:rPr>
              <w:rFonts w:ascii="Trebuchet MS" w:hAnsi="Trebuchet MS"/>
              <w:color w:val="454551" w:themeColor="text2"/>
              <w:sz w:val="12"/>
              <w:szCs w:val="12"/>
            </w:rPr>
            <w:t>PROPRIEDADE DA TELEFÔNICA. TODA E QUALQUER</w:t>
          </w:r>
          <w:r w:rsidRPr="00AD60D5">
            <w:rPr>
              <w:rFonts w:ascii="Trebuchet MS" w:hAnsi="Trebuchet MS"/>
              <w:color w:val="454551" w:themeColor="text2"/>
              <w:sz w:val="12"/>
              <w:szCs w:val="12"/>
            </w:rPr>
            <w:br/>
            <w:t>REPRODUÇÃO, DISTRIBUIÇÃO, COMUNICAÇÃO PÚBLICA</w:t>
          </w:r>
          <w:r w:rsidRPr="00AD60D5">
            <w:rPr>
              <w:rFonts w:ascii="Trebuchet MS" w:hAnsi="Trebuchet MS"/>
              <w:color w:val="454551" w:themeColor="text2"/>
              <w:sz w:val="12"/>
              <w:szCs w:val="12"/>
            </w:rPr>
            <w:br/>
            <w:t>É EXPRESSAMENTE PROIBIDA SEM A SUA PRÉVIA AUTORIZAÇÃO.</w:t>
          </w:r>
        </w:p>
      </w:tc>
      <w:tc>
        <w:tcPr>
          <w:tcW w:w="484" w:type="pct"/>
        </w:tcPr>
        <w:p w14:paraId="7490E75A" w14:textId="77777777" w:rsidR="002E4FFD" w:rsidRPr="00AD60D5" w:rsidRDefault="002E4FFD" w:rsidP="00DA21E6">
          <w:pPr>
            <w:spacing w:before="60"/>
            <w:jc w:val="right"/>
            <w:rPr>
              <w:rFonts w:ascii="Trebuchet MS" w:hAnsi="Trebuchet MS"/>
              <w:b/>
              <w:bCs/>
              <w:caps/>
              <w:color w:val="660099"/>
              <w:sz w:val="16"/>
              <w:szCs w:val="16"/>
            </w:rPr>
          </w:pPr>
        </w:p>
        <w:p w14:paraId="76084B46" w14:textId="77777777" w:rsidR="002E4FFD" w:rsidRPr="00AD60D5" w:rsidRDefault="002E4FFD" w:rsidP="00DA21E6">
          <w:pPr>
            <w:spacing w:before="60"/>
            <w:jc w:val="right"/>
            <w:rPr>
              <w:rFonts w:ascii="Trebuchet MS" w:hAnsi="Trebuchet MS"/>
              <w:b/>
              <w:bCs/>
              <w:caps/>
              <w:color w:val="660099"/>
              <w:sz w:val="16"/>
              <w:szCs w:val="16"/>
            </w:rPr>
          </w:pPr>
        </w:p>
        <w:p w14:paraId="2BC0E41F" w14:textId="77777777" w:rsidR="00504346" w:rsidRPr="00AD60D5" w:rsidRDefault="00504346" w:rsidP="00DA21E6">
          <w:pPr>
            <w:spacing w:before="60"/>
            <w:jc w:val="right"/>
            <w:rPr>
              <w:rFonts w:ascii="Trebuchet MS" w:hAnsi="Trebuchet MS"/>
              <w:b/>
              <w:bCs/>
              <w:caps/>
              <w:color w:val="660099"/>
              <w:sz w:val="16"/>
              <w:szCs w:val="16"/>
            </w:rPr>
          </w:pPr>
        </w:p>
        <w:p w14:paraId="2CADCC2C" w14:textId="0A01FA30" w:rsidR="002E4FFD" w:rsidRPr="00AD60D5" w:rsidRDefault="001948C4" w:rsidP="001948C4">
          <w:pPr>
            <w:spacing w:before="60"/>
            <w:jc w:val="right"/>
            <w:rPr>
              <w:rFonts w:ascii="Trebuchet MS" w:hAnsi="Trebuchet MS"/>
              <w:b/>
              <w:bCs/>
              <w:caps/>
              <w:color w:val="660099"/>
              <w:sz w:val="16"/>
              <w:szCs w:val="16"/>
            </w:rPr>
          </w:pPr>
          <w:r w:rsidRPr="00AD60D5">
            <w:rPr>
              <w:rFonts w:ascii="Trebuchet MS" w:hAnsi="Trebuchet MS"/>
              <w:b/>
              <w:bCs/>
              <w:caps/>
              <w:color w:val="660099"/>
              <w:sz w:val="16"/>
              <w:szCs w:val="16"/>
            </w:rPr>
            <w:t>Business Blueprint</w:t>
          </w:r>
          <w:sdt>
            <w:sdtPr>
              <w:rPr>
                <w:rFonts w:ascii="Trebuchet MS" w:hAnsi="Trebuchet MS"/>
                <w:b/>
                <w:bCs/>
                <w:caps/>
                <w:color w:val="595959" w:themeColor="text1" w:themeTint="A6"/>
                <w:sz w:val="20"/>
                <w:szCs w:val="20"/>
              </w:rPr>
              <w:alias w:val="Title"/>
              <w:id w:val="-169880268"/>
              <w:showingPlcHdr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2E4FFD" w:rsidRPr="00AD60D5">
                <w:rPr>
                  <w:rFonts w:ascii="Trebuchet MS" w:hAnsi="Trebuchet MS"/>
                  <w:b/>
                  <w:bCs/>
                  <w:caps/>
                  <w:color w:val="595959" w:themeColor="text1" w:themeTint="A6"/>
                  <w:sz w:val="20"/>
                  <w:szCs w:val="20"/>
                </w:rPr>
                <w:t xml:space="preserve">     </w:t>
              </w:r>
            </w:sdtContent>
          </w:sdt>
        </w:p>
      </w:tc>
      <w:tc>
        <w:tcPr>
          <w:tcW w:w="181" w:type="pct"/>
        </w:tcPr>
        <w:p w14:paraId="227E8F66" w14:textId="77777777" w:rsidR="002E4FFD" w:rsidRPr="00AD60D5" w:rsidRDefault="002E4FFD" w:rsidP="00DA21E6">
          <w:pPr>
            <w:spacing w:before="40"/>
            <w:jc w:val="right"/>
            <w:rPr>
              <w:rFonts w:ascii="Trebuchet MS" w:hAnsi="Trebuchet MS"/>
              <w:b/>
              <w:color w:val="660099"/>
              <w:sz w:val="18"/>
              <w:szCs w:val="18"/>
            </w:rPr>
          </w:pPr>
        </w:p>
        <w:p w14:paraId="6C50069B" w14:textId="77777777" w:rsidR="002E4FFD" w:rsidRPr="00AD60D5" w:rsidRDefault="002E4FFD" w:rsidP="00DA21E6">
          <w:pPr>
            <w:spacing w:before="40"/>
            <w:jc w:val="right"/>
            <w:rPr>
              <w:rFonts w:ascii="Trebuchet MS" w:hAnsi="Trebuchet MS"/>
              <w:b/>
              <w:color w:val="660099"/>
              <w:sz w:val="18"/>
              <w:szCs w:val="18"/>
            </w:rPr>
          </w:pPr>
        </w:p>
        <w:p w14:paraId="551A5E3F" w14:textId="77777777" w:rsidR="002E4FFD" w:rsidRPr="00AD60D5" w:rsidRDefault="002E4FFD" w:rsidP="00866535">
          <w:pPr>
            <w:spacing w:before="40"/>
            <w:rPr>
              <w:rFonts w:ascii="Trebuchet MS" w:hAnsi="Trebuchet MS"/>
              <w:b/>
              <w:color w:val="660099"/>
              <w:sz w:val="18"/>
              <w:szCs w:val="18"/>
            </w:rPr>
          </w:pPr>
        </w:p>
        <w:p w14:paraId="6F9E6D20" w14:textId="77777777" w:rsidR="002E4FFD" w:rsidRPr="00AD60D5" w:rsidRDefault="002E4FFD" w:rsidP="00866535">
          <w:pPr>
            <w:spacing w:before="40"/>
            <w:rPr>
              <w:rFonts w:ascii="Trebuchet MS" w:eastAsia="Cambria" w:hAnsi="Trebuchet MS"/>
              <w:color w:val="595959" w:themeColor="text1" w:themeTint="A6"/>
              <w:szCs w:val="22"/>
            </w:rPr>
          </w:pPr>
          <w:r w:rsidRPr="00AD60D5">
            <w:rPr>
              <w:rFonts w:ascii="Trebuchet MS" w:hAnsi="Trebuchet MS"/>
              <w:b/>
              <w:color w:val="660099"/>
              <w:sz w:val="18"/>
              <w:szCs w:val="18"/>
            </w:rPr>
            <w:fldChar w:fldCharType="begin"/>
          </w:r>
          <w:r w:rsidRPr="00AD60D5">
            <w:rPr>
              <w:rFonts w:ascii="Trebuchet MS" w:hAnsi="Trebuchet MS"/>
              <w:b/>
              <w:color w:val="660099"/>
              <w:sz w:val="18"/>
              <w:szCs w:val="18"/>
            </w:rPr>
            <w:instrText xml:space="preserve"> PAGE   \* MERGEFORMAT </w:instrText>
          </w:r>
          <w:r w:rsidRPr="00AD60D5">
            <w:rPr>
              <w:rFonts w:ascii="Trebuchet MS" w:hAnsi="Trebuchet MS"/>
              <w:b/>
              <w:color w:val="660099"/>
              <w:sz w:val="18"/>
              <w:szCs w:val="18"/>
            </w:rPr>
            <w:fldChar w:fldCharType="separate"/>
          </w:r>
          <w:r w:rsidRPr="00AD60D5">
            <w:rPr>
              <w:rFonts w:ascii="Trebuchet MS" w:hAnsi="Trebuchet MS"/>
              <w:b/>
              <w:color w:val="660099"/>
              <w:sz w:val="18"/>
              <w:szCs w:val="18"/>
            </w:rPr>
            <w:t>1</w:t>
          </w:r>
          <w:r w:rsidRPr="00AD60D5">
            <w:rPr>
              <w:rFonts w:ascii="Trebuchet MS" w:hAnsi="Trebuchet MS"/>
              <w:b/>
              <w:color w:val="660099"/>
              <w:sz w:val="18"/>
              <w:szCs w:val="18"/>
            </w:rPr>
            <w:fldChar w:fldCharType="end"/>
          </w:r>
        </w:p>
      </w:tc>
    </w:tr>
  </w:tbl>
  <w:p w14:paraId="02068651" w14:textId="77777777" w:rsidR="002E4FFD" w:rsidRPr="00AD60D5" w:rsidRDefault="002E4FFD" w:rsidP="00866535">
    <w:pPr>
      <w:pStyle w:val="Rodap"/>
      <w:ind w:right="-52"/>
      <w:rPr>
        <w:rFonts w:ascii="Trebuchet MS" w:hAnsi="Trebuchet MS"/>
        <w:sz w:val="12"/>
        <w:szCs w:val="12"/>
        <w:lang w:val="pt-BR"/>
      </w:rPr>
    </w:pPr>
    <w:r w:rsidRPr="00AD60D5">
      <w:rPr>
        <w:noProof/>
        <w:lang w:val="pt-BR" w:eastAsia="pt-BR"/>
      </w:rPr>
      <w:drawing>
        <wp:anchor distT="0" distB="0" distL="114300" distR="114300" simplePos="0" relativeHeight="251658242" behindDoc="1" locked="0" layoutInCell="1" allowOverlap="1" wp14:anchorId="1D24153E" wp14:editId="0C4F9AF5">
          <wp:simplePos x="0" y="0"/>
          <wp:positionH relativeFrom="margin">
            <wp:posOffset>635</wp:posOffset>
          </wp:positionH>
          <wp:positionV relativeFrom="paragraph">
            <wp:posOffset>147955</wp:posOffset>
          </wp:positionV>
          <wp:extent cx="1162050" cy="196850"/>
          <wp:effectExtent l="0" t="0" r="0" b="0"/>
          <wp:wrapTight wrapText="bothSides">
            <wp:wrapPolygon edited="0">
              <wp:start x="0" y="0"/>
              <wp:lineTo x="0" y="18813"/>
              <wp:lineTo x="21246" y="18813"/>
              <wp:lineTo x="21246" y="0"/>
              <wp:lineTo x="0" y="0"/>
            </wp:wrapPolygon>
          </wp:wrapTight>
          <wp:docPr id="1192006277" name="Imagem 11920062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196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D9EA0" w14:textId="64BF7F46" w:rsidR="002E4FFD" w:rsidRPr="00AD60D5" w:rsidRDefault="002E4FFD">
    <w:pPr>
      <w:pStyle w:val="Rodap"/>
      <w:rPr>
        <w:lang w:val="pt-BR"/>
      </w:rPr>
    </w:pPr>
    <w:r w:rsidRPr="00AD60D5">
      <w:rPr>
        <w:noProof/>
        <w:lang w:val="pt-BR" w:eastAsia="pt-BR"/>
      </w:rPr>
      <w:drawing>
        <wp:anchor distT="0" distB="0" distL="114300" distR="114300" simplePos="0" relativeHeight="251658241" behindDoc="1" locked="0" layoutInCell="1" allowOverlap="1" wp14:anchorId="64F85BA7" wp14:editId="26E10DC8">
          <wp:simplePos x="0" y="0"/>
          <wp:positionH relativeFrom="column">
            <wp:posOffset>4086225</wp:posOffset>
          </wp:positionH>
          <wp:positionV relativeFrom="paragraph">
            <wp:posOffset>-476250</wp:posOffset>
          </wp:positionV>
          <wp:extent cx="2171700" cy="263657"/>
          <wp:effectExtent l="0" t="0" r="0" b="3175"/>
          <wp:wrapNone/>
          <wp:docPr id="2015291899" name="Imagem 20152918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1700" cy="2636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468CA" w14:textId="77777777" w:rsidR="00002978" w:rsidRPr="00AD60D5" w:rsidRDefault="00002978" w:rsidP="00F43437">
      <w:r w:rsidRPr="00AD60D5">
        <w:separator/>
      </w:r>
    </w:p>
    <w:p w14:paraId="5AE4D949" w14:textId="77777777" w:rsidR="00002978" w:rsidRPr="00AD60D5" w:rsidRDefault="00002978"/>
    <w:p w14:paraId="18709F70" w14:textId="77777777" w:rsidR="00002978" w:rsidRPr="00AD60D5" w:rsidRDefault="00002978"/>
    <w:p w14:paraId="33A13DF7" w14:textId="77777777" w:rsidR="00002978" w:rsidRPr="00AD60D5" w:rsidRDefault="00002978" w:rsidP="007E4829"/>
  </w:footnote>
  <w:footnote w:type="continuationSeparator" w:id="0">
    <w:p w14:paraId="79008899" w14:textId="77777777" w:rsidR="00002978" w:rsidRPr="00AD60D5" w:rsidRDefault="00002978" w:rsidP="00F43437">
      <w:r w:rsidRPr="00AD60D5">
        <w:continuationSeparator/>
      </w:r>
    </w:p>
    <w:p w14:paraId="2485442E" w14:textId="77777777" w:rsidR="00002978" w:rsidRPr="00AD60D5" w:rsidRDefault="00002978"/>
    <w:p w14:paraId="27955016" w14:textId="77777777" w:rsidR="00002978" w:rsidRPr="00AD60D5" w:rsidRDefault="00002978"/>
    <w:p w14:paraId="262E1863" w14:textId="77777777" w:rsidR="00002978" w:rsidRPr="00AD60D5" w:rsidRDefault="00002978" w:rsidP="007E4829"/>
  </w:footnote>
  <w:footnote w:type="continuationNotice" w:id="1">
    <w:p w14:paraId="76AD8314" w14:textId="77777777" w:rsidR="00002978" w:rsidRPr="00AD60D5" w:rsidRDefault="000029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80A27" w14:textId="77777777" w:rsidR="002E4FFD" w:rsidRPr="00AD60D5" w:rsidRDefault="002E4FFD" w:rsidP="000726DD">
    <w:pPr>
      <w:pStyle w:val="Cabealho"/>
      <w:tabs>
        <w:tab w:val="left" w:pos="440"/>
      </w:tabs>
      <w:rPr>
        <w:rFonts w:ascii="Trebuchet MS" w:hAnsi="Trebuchet MS" w:cs="Arial"/>
        <w:b/>
        <w:color w:val="660099"/>
        <w:sz w:val="18"/>
        <w:szCs w:val="18"/>
        <w:lang w:val="pt-BR"/>
      </w:rPr>
    </w:pPr>
    <w:r w:rsidRPr="00AD60D5">
      <w:rPr>
        <w:rFonts w:ascii="Trebuchet MS" w:hAnsi="Trebuchet MS" w:cs="Arial"/>
        <w:b/>
        <w:noProof/>
        <w:color w:val="660099"/>
        <w:sz w:val="18"/>
        <w:szCs w:val="18"/>
        <w:lang w:val="pt-BR" w:eastAsia="pt-BR"/>
      </w:rPr>
      <w:drawing>
        <wp:anchor distT="0" distB="0" distL="114300" distR="114300" simplePos="0" relativeHeight="251658240" behindDoc="1" locked="0" layoutInCell="1" allowOverlap="1" wp14:anchorId="4A05FF9B" wp14:editId="632BA9F5">
          <wp:simplePos x="0" y="0"/>
          <wp:positionH relativeFrom="column">
            <wp:posOffset>-76835</wp:posOffset>
          </wp:positionH>
          <wp:positionV relativeFrom="paragraph">
            <wp:posOffset>-86360</wp:posOffset>
          </wp:positionV>
          <wp:extent cx="1073785" cy="430530"/>
          <wp:effectExtent l="0" t="0" r="5715" b="1270"/>
          <wp:wrapTight wrapText="bothSides">
            <wp:wrapPolygon edited="0">
              <wp:start x="4598" y="0"/>
              <wp:lineTo x="0" y="4460"/>
              <wp:lineTo x="0" y="21027"/>
              <wp:lineTo x="15584" y="21027"/>
              <wp:lineTo x="21459" y="19752"/>
              <wp:lineTo x="21459" y="1912"/>
              <wp:lineTo x="6642" y="0"/>
              <wp:lineTo x="4598" y="0"/>
            </wp:wrapPolygon>
          </wp:wrapTight>
          <wp:docPr id="1836873360" name="Imagem 18368733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430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D60D5">
      <w:rPr>
        <w:rFonts w:ascii="Trebuchet MS" w:hAnsi="Trebuchet MS" w:cs="Arial"/>
        <w:b/>
        <w:color w:val="660099"/>
        <w:sz w:val="18"/>
        <w:szCs w:val="18"/>
        <w:lang w:val="pt-BR"/>
      </w:rPr>
      <w:tab/>
    </w:r>
    <w:r w:rsidRPr="00AD60D5">
      <w:rPr>
        <w:rFonts w:ascii="Trebuchet MS" w:hAnsi="Trebuchet MS" w:cs="Arial"/>
        <w:b/>
        <w:color w:val="660099"/>
        <w:sz w:val="18"/>
        <w:szCs w:val="18"/>
        <w:lang w:val="pt-BR"/>
      </w:rPr>
      <w:tab/>
    </w:r>
    <w:r w:rsidRPr="00AD60D5">
      <w:rPr>
        <w:rFonts w:ascii="Trebuchet MS" w:hAnsi="Trebuchet MS" w:cs="Arial"/>
        <w:b/>
        <w:color w:val="660099"/>
        <w:sz w:val="18"/>
        <w:szCs w:val="18"/>
        <w:lang w:val="pt-BR"/>
      </w:rPr>
      <w:tab/>
    </w:r>
  </w:p>
  <w:p w14:paraId="3D2A7859" w14:textId="77777777" w:rsidR="002E4FFD" w:rsidRPr="00AD60D5" w:rsidRDefault="002E4FFD" w:rsidP="00AA2064">
    <w:pPr>
      <w:pStyle w:val="Cabealho"/>
      <w:jc w:val="right"/>
      <w:rPr>
        <w:lang w:val="pt-BR"/>
      </w:rPr>
    </w:pPr>
  </w:p>
  <w:p w14:paraId="2157C3AD" w14:textId="77777777" w:rsidR="002E4FFD" w:rsidRPr="00AD60D5" w:rsidRDefault="002E4FFD"/>
  <w:p w14:paraId="3EFA996B" w14:textId="77777777" w:rsidR="002E4FFD" w:rsidRPr="00AD60D5" w:rsidRDefault="002E4FFD"/>
  <w:p w14:paraId="2EDC61FB" w14:textId="77777777" w:rsidR="002E4FFD" w:rsidRPr="00AD60D5" w:rsidRDefault="002E4FFD" w:rsidP="007E482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2806FF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82821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4E76F4"/>
    <w:multiLevelType w:val="hybridMultilevel"/>
    <w:tmpl w:val="974CBC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407B9"/>
    <w:multiLevelType w:val="hybridMultilevel"/>
    <w:tmpl w:val="E68877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344FC"/>
    <w:multiLevelType w:val="multilevel"/>
    <w:tmpl w:val="638A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14C52"/>
    <w:multiLevelType w:val="multilevel"/>
    <w:tmpl w:val="5FC2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B27F3"/>
    <w:multiLevelType w:val="multilevel"/>
    <w:tmpl w:val="B37C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1730C"/>
    <w:multiLevelType w:val="multilevel"/>
    <w:tmpl w:val="A94E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450146">
    <w:abstractNumId w:val="1"/>
  </w:num>
  <w:num w:numId="2" w16cid:durableId="649017881">
    <w:abstractNumId w:val="2"/>
  </w:num>
  <w:num w:numId="3" w16cid:durableId="1185904097">
    <w:abstractNumId w:val="3"/>
  </w:num>
  <w:num w:numId="4" w16cid:durableId="880165584">
    <w:abstractNumId w:val="7"/>
  </w:num>
  <w:num w:numId="5" w16cid:durableId="1605185916">
    <w:abstractNumId w:val="6"/>
  </w:num>
  <w:num w:numId="6" w16cid:durableId="534511699">
    <w:abstractNumId w:val="4"/>
  </w:num>
  <w:num w:numId="7" w16cid:durableId="1940405651">
    <w:abstractNumId w:val="5"/>
  </w:num>
  <w:num w:numId="8" w16cid:durableId="1159884716">
    <w:abstractNumId w:val="0"/>
  </w:num>
  <w:num w:numId="9" w16cid:durableId="783427036">
    <w:abstractNumId w:val="1"/>
  </w:num>
  <w:num w:numId="10" w16cid:durableId="1462647560">
    <w:abstractNumId w:val="1"/>
  </w:num>
  <w:num w:numId="11" w16cid:durableId="5206633">
    <w:abstractNumId w:val="1"/>
  </w:num>
  <w:num w:numId="12" w16cid:durableId="1276324116">
    <w:abstractNumId w:val="1"/>
  </w:num>
  <w:num w:numId="13" w16cid:durableId="291057812">
    <w:abstractNumId w:val="1"/>
  </w:num>
  <w:num w:numId="14" w16cid:durableId="1785032034">
    <w:abstractNumId w:val="1"/>
  </w:num>
  <w:num w:numId="15" w16cid:durableId="683751861">
    <w:abstractNumId w:val="1"/>
  </w:num>
  <w:num w:numId="16" w16cid:durableId="489102052">
    <w:abstractNumId w:val="1"/>
  </w:num>
  <w:num w:numId="17" w16cid:durableId="941838762">
    <w:abstractNumId w:val="1"/>
  </w:num>
  <w:num w:numId="18" w16cid:durableId="943076815">
    <w:abstractNumId w:val="1"/>
  </w:num>
  <w:num w:numId="19" w16cid:durableId="149359719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BB5"/>
    <w:rsid w:val="00000404"/>
    <w:rsid w:val="0000059B"/>
    <w:rsid w:val="00001802"/>
    <w:rsid w:val="00002978"/>
    <w:rsid w:val="00002F9F"/>
    <w:rsid w:val="000041FE"/>
    <w:rsid w:val="0000434C"/>
    <w:rsid w:val="0000445C"/>
    <w:rsid w:val="000049B5"/>
    <w:rsid w:val="0000566C"/>
    <w:rsid w:val="00006715"/>
    <w:rsid w:val="000068CB"/>
    <w:rsid w:val="0000768F"/>
    <w:rsid w:val="00007F53"/>
    <w:rsid w:val="00010F86"/>
    <w:rsid w:val="0001121A"/>
    <w:rsid w:val="00011364"/>
    <w:rsid w:val="000117C9"/>
    <w:rsid w:val="00011BD0"/>
    <w:rsid w:val="00012101"/>
    <w:rsid w:val="0001246A"/>
    <w:rsid w:val="00012AB3"/>
    <w:rsid w:val="00013551"/>
    <w:rsid w:val="00013B0D"/>
    <w:rsid w:val="00015E52"/>
    <w:rsid w:val="00015F71"/>
    <w:rsid w:val="000160BC"/>
    <w:rsid w:val="00016DBF"/>
    <w:rsid w:val="00022E7D"/>
    <w:rsid w:val="0002399F"/>
    <w:rsid w:val="00023ADA"/>
    <w:rsid w:val="00024ADE"/>
    <w:rsid w:val="00026203"/>
    <w:rsid w:val="0002697B"/>
    <w:rsid w:val="0002736B"/>
    <w:rsid w:val="000301B1"/>
    <w:rsid w:val="00031424"/>
    <w:rsid w:val="00032415"/>
    <w:rsid w:val="000325CF"/>
    <w:rsid w:val="00032B4F"/>
    <w:rsid w:val="0003334C"/>
    <w:rsid w:val="0003586F"/>
    <w:rsid w:val="0003690A"/>
    <w:rsid w:val="00037F0D"/>
    <w:rsid w:val="00043102"/>
    <w:rsid w:val="00043D9F"/>
    <w:rsid w:val="00044223"/>
    <w:rsid w:val="000462C9"/>
    <w:rsid w:val="000465EC"/>
    <w:rsid w:val="00051580"/>
    <w:rsid w:val="000519FD"/>
    <w:rsid w:val="0005336B"/>
    <w:rsid w:val="00053B64"/>
    <w:rsid w:val="000561AC"/>
    <w:rsid w:val="00057020"/>
    <w:rsid w:val="00057F86"/>
    <w:rsid w:val="000605EE"/>
    <w:rsid w:val="00060AE9"/>
    <w:rsid w:val="00061498"/>
    <w:rsid w:val="00061BD7"/>
    <w:rsid w:val="00062FD6"/>
    <w:rsid w:val="00063C53"/>
    <w:rsid w:val="000647EF"/>
    <w:rsid w:val="00065059"/>
    <w:rsid w:val="00067F92"/>
    <w:rsid w:val="00071E7F"/>
    <w:rsid w:val="00071EF5"/>
    <w:rsid w:val="000726DD"/>
    <w:rsid w:val="0007397A"/>
    <w:rsid w:val="000746F3"/>
    <w:rsid w:val="000751D5"/>
    <w:rsid w:val="00075384"/>
    <w:rsid w:val="00075A4C"/>
    <w:rsid w:val="00075CF2"/>
    <w:rsid w:val="00077C98"/>
    <w:rsid w:val="00080E6D"/>
    <w:rsid w:val="00081874"/>
    <w:rsid w:val="0008392F"/>
    <w:rsid w:val="00083C48"/>
    <w:rsid w:val="00083CB5"/>
    <w:rsid w:val="00083D00"/>
    <w:rsid w:val="000840F1"/>
    <w:rsid w:val="000853F1"/>
    <w:rsid w:val="000857B6"/>
    <w:rsid w:val="00085BB0"/>
    <w:rsid w:val="00086484"/>
    <w:rsid w:val="0008680F"/>
    <w:rsid w:val="00086844"/>
    <w:rsid w:val="0009021D"/>
    <w:rsid w:val="00090271"/>
    <w:rsid w:val="00090774"/>
    <w:rsid w:val="00090BF3"/>
    <w:rsid w:val="00090F69"/>
    <w:rsid w:val="00091F7A"/>
    <w:rsid w:val="0009283A"/>
    <w:rsid w:val="000928E4"/>
    <w:rsid w:val="00092A64"/>
    <w:rsid w:val="00092B55"/>
    <w:rsid w:val="00092CE4"/>
    <w:rsid w:val="00094BB5"/>
    <w:rsid w:val="00094C25"/>
    <w:rsid w:val="000961B8"/>
    <w:rsid w:val="00096C4A"/>
    <w:rsid w:val="00097422"/>
    <w:rsid w:val="000A0364"/>
    <w:rsid w:val="000A0A18"/>
    <w:rsid w:val="000A14FD"/>
    <w:rsid w:val="000A3565"/>
    <w:rsid w:val="000A3E0D"/>
    <w:rsid w:val="000A4367"/>
    <w:rsid w:val="000A4CA6"/>
    <w:rsid w:val="000A593A"/>
    <w:rsid w:val="000A63B3"/>
    <w:rsid w:val="000A7E77"/>
    <w:rsid w:val="000B1011"/>
    <w:rsid w:val="000B2255"/>
    <w:rsid w:val="000B24DD"/>
    <w:rsid w:val="000B36AC"/>
    <w:rsid w:val="000B44C2"/>
    <w:rsid w:val="000B4814"/>
    <w:rsid w:val="000B4FB6"/>
    <w:rsid w:val="000B6360"/>
    <w:rsid w:val="000B636C"/>
    <w:rsid w:val="000B6A12"/>
    <w:rsid w:val="000B6A6E"/>
    <w:rsid w:val="000B6AE7"/>
    <w:rsid w:val="000B6F12"/>
    <w:rsid w:val="000B7A63"/>
    <w:rsid w:val="000C10F4"/>
    <w:rsid w:val="000C2014"/>
    <w:rsid w:val="000C291F"/>
    <w:rsid w:val="000C29F3"/>
    <w:rsid w:val="000C5339"/>
    <w:rsid w:val="000C5832"/>
    <w:rsid w:val="000C6DAA"/>
    <w:rsid w:val="000C6F5F"/>
    <w:rsid w:val="000C74E4"/>
    <w:rsid w:val="000D1AD5"/>
    <w:rsid w:val="000D2620"/>
    <w:rsid w:val="000D43F8"/>
    <w:rsid w:val="000D568C"/>
    <w:rsid w:val="000D5AB5"/>
    <w:rsid w:val="000D6D09"/>
    <w:rsid w:val="000E0D8C"/>
    <w:rsid w:val="000E1740"/>
    <w:rsid w:val="000E1943"/>
    <w:rsid w:val="000E1AF0"/>
    <w:rsid w:val="000E1DA0"/>
    <w:rsid w:val="000E337F"/>
    <w:rsid w:val="000E35DC"/>
    <w:rsid w:val="000E36B5"/>
    <w:rsid w:val="000E3A93"/>
    <w:rsid w:val="000E3A9E"/>
    <w:rsid w:val="000E419F"/>
    <w:rsid w:val="000E4267"/>
    <w:rsid w:val="000E4427"/>
    <w:rsid w:val="000E5294"/>
    <w:rsid w:val="000E52E9"/>
    <w:rsid w:val="000E5789"/>
    <w:rsid w:val="000F020B"/>
    <w:rsid w:val="000F04EF"/>
    <w:rsid w:val="000F0512"/>
    <w:rsid w:val="000F127E"/>
    <w:rsid w:val="000F1E14"/>
    <w:rsid w:val="000F4B1B"/>
    <w:rsid w:val="000F530F"/>
    <w:rsid w:val="000F6268"/>
    <w:rsid w:val="000F6635"/>
    <w:rsid w:val="000F6CBF"/>
    <w:rsid w:val="000F789E"/>
    <w:rsid w:val="00101263"/>
    <w:rsid w:val="0010260F"/>
    <w:rsid w:val="001027CA"/>
    <w:rsid w:val="00103548"/>
    <w:rsid w:val="00103670"/>
    <w:rsid w:val="00103E74"/>
    <w:rsid w:val="00104AF4"/>
    <w:rsid w:val="00104FC5"/>
    <w:rsid w:val="0010592C"/>
    <w:rsid w:val="00107E30"/>
    <w:rsid w:val="00110FFE"/>
    <w:rsid w:val="00113876"/>
    <w:rsid w:val="00113D1C"/>
    <w:rsid w:val="00114A10"/>
    <w:rsid w:val="00115465"/>
    <w:rsid w:val="00115AA8"/>
    <w:rsid w:val="00116094"/>
    <w:rsid w:val="001163C6"/>
    <w:rsid w:val="00117584"/>
    <w:rsid w:val="00117828"/>
    <w:rsid w:val="001179FB"/>
    <w:rsid w:val="00117DC7"/>
    <w:rsid w:val="00120159"/>
    <w:rsid w:val="00120161"/>
    <w:rsid w:val="001215A6"/>
    <w:rsid w:val="00121EE7"/>
    <w:rsid w:val="0012268D"/>
    <w:rsid w:val="001229E4"/>
    <w:rsid w:val="00122B4F"/>
    <w:rsid w:val="00123827"/>
    <w:rsid w:val="0012485F"/>
    <w:rsid w:val="00124BDA"/>
    <w:rsid w:val="00126034"/>
    <w:rsid w:val="0012627C"/>
    <w:rsid w:val="00126332"/>
    <w:rsid w:val="00127128"/>
    <w:rsid w:val="0012752D"/>
    <w:rsid w:val="00127D02"/>
    <w:rsid w:val="00127E1B"/>
    <w:rsid w:val="00127FFE"/>
    <w:rsid w:val="001317EA"/>
    <w:rsid w:val="00131937"/>
    <w:rsid w:val="001319B2"/>
    <w:rsid w:val="00133A53"/>
    <w:rsid w:val="00134747"/>
    <w:rsid w:val="00134759"/>
    <w:rsid w:val="00135317"/>
    <w:rsid w:val="001361AF"/>
    <w:rsid w:val="0013770B"/>
    <w:rsid w:val="00137A01"/>
    <w:rsid w:val="00141E4D"/>
    <w:rsid w:val="001435C0"/>
    <w:rsid w:val="001442AA"/>
    <w:rsid w:val="00145A80"/>
    <w:rsid w:val="00146A7D"/>
    <w:rsid w:val="001472D2"/>
    <w:rsid w:val="00147993"/>
    <w:rsid w:val="00147DA7"/>
    <w:rsid w:val="00150BDA"/>
    <w:rsid w:val="0015173D"/>
    <w:rsid w:val="00151DC8"/>
    <w:rsid w:val="001521AE"/>
    <w:rsid w:val="001539AD"/>
    <w:rsid w:val="0015467E"/>
    <w:rsid w:val="00155FAE"/>
    <w:rsid w:val="00157CCD"/>
    <w:rsid w:val="00157FC4"/>
    <w:rsid w:val="001612FF"/>
    <w:rsid w:val="00161CB7"/>
    <w:rsid w:val="00162858"/>
    <w:rsid w:val="00162A36"/>
    <w:rsid w:val="00163CA3"/>
    <w:rsid w:val="00164277"/>
    <w:rsid w:val="00165B3F"/>
    <w:rsid w:val="00167987"/>
    <w:rsid w:val="001701E9"/>
    <w:rsid w:val="0017155C"/>
    <w:rsid w:val="0017183E"/>
    <w:rsid w:val="0017282F"/>
    <w:rsid w:val="00172EF9"/>
    <w:rsid w:val="001736ED"/>
    <w:rsid w:val="00174F1D"/>
    <w:rsid w:val="00175CEB"/>
    <w:rsid w:val="00176275"/>
    <w:rsid w:val="00182095"/>
    <w:rsid w:val="0018221A"/>
    <w:rsid w:val="001824B7"/>
    <w:rsid w:val="001833DB"/>
    <w:rsid w:val="001857B1"/>
    <w:rsid w:val="00185B61"/>
    <w:rsid w:val="0018661B"/>
    <w:rsid w:val="001867A5"/>
    <w:rsid w:val="00187534"/>
    <w:rsid w:val="00187B98"/>
    <w:rsid w:val="00187BD1"/>
    <w:rsid w:val="001917AD"/>
    <w:rsid w:val="00192315"/>
    <w:rsid w:val="0019238A"/>
    <w:rsid w:val="00192F45"/>
    <w:rsid w:val="0019366E"/>
    <w:rsid w:val="001948C4"/>
    <w:rsid w:val="00194B9C"/>
    <w:rsid w:val="00194D80"/>
    <w:rsid w:val="0019557A"/>
    <w:rsid w:val="001957C2"/>
    <w:rsid w:val="0019606C"/>
    <w:rsid w:val="001963B2"/>
    <w:rsid w:val="001966A1"/>
    <w:rsid w:val="001A0DA5"/>
    <w:rsid w:val="001A201E"/>
    <w:rsid w:val="001A2642"/>
    <w:rsid w:val="001A2E9F"/>
    <w:rsid w:val="001A2FDE"/>
    <w:rsid w:val="001A7212"/>
    <w:rsid w:val="001A7601"/>
    <w:rsid w:val="001A7C57"/>
    <w:rsid w:val="001A7D7E"/>
    <w:rsid w:val="001B009C"/>
    <w:rsid w:val="001B06EE"/>
    <w:rsid w:val="001B0717"/>
    <w:rsid w:val="001B0FFA"/>
    <w:rsid w:val="001B16C4"/>
    <w:rsid w:val="001B1773"/>
    <w:rsid w:val="001B177B"/>
    <w:rsid w:val="001B1A37"/>
    <w:rsid w:val="001B1A87"/>
    <w:rsid w:val="001B3247"/>
    <w:rsid w:val="001B4FE9"/>
    <w:rsid w:val="001B5DD1"/>
    <w:rsid w:val="001B6410"/>
    <w:rsid w:val="001B6D68"/>
    <w:rsid w:val="001B6F86"/>
    <w:rsid w:val="001B7839"/>
    <w:rsid w:val="001C12DB"/>
    <w:rsid w:val="001C154D"/>
    <w:rsid w:val="001C1850"/>
    <w:rsid w:val="001C34EF"/>
    <w:rsid w:val="001C4481"/>
    <w:rsid w:val="001C5E43"/>
    <w:rsid w:val="001C7414"/>
    <w:rsid w:val="001C7554"/>
    <w:rsid w:val="001C7E30"/>
    <w:rsid w:val="001D00BD"/>
    <w:rsid w:val="001D1EC5"/>
    <w:rsid w:val="001D2231"/>
    <w:rsid w:val="001D284F"/>
    <w:rsid w:val="001D3178"/>
    <w:rsid w:val="001D39C8"/>
    <w:rsid w:val="001D3B81"/>
    <w:rsid w:val="001D42DF"/>
    <w:rsid w:val="001D72BF"/>
    <w:rsid w:val="001D7C5B"/>
    <w:rsid w:val="001E3BBD"/>
    <w:rsid w:val="001E5C6D"/>
    <w:rsid w:val="001E74B7"/>
    <w:rsid w:val="001F14B4"/>
    <w:rsid w:val="001F2032"/>
    <w:rsid w:val="001F25CE"/>
    <w:rsid w:val="001F27BD"/>
    <w:rsid w:val="001F288A"/>
    <w:rsid w:val="001F2DC4"/>
    <w:rsid w:val="001F3D7A"/>
    <w:rsid w:val="001F3E3E"/>
    <w:rsid w:val="001F4168"/>
    <w:rsid w:val="001F4CBE"/>
    <w:rsid w:val="001F52EE"/>
    <w:rsid w:val="001F53F5"/>
    <w:rsid w:val="001F5D64"/>
    <w:rsid w:val="001F7069"/>
    <w:rsid w:val="001F74EA"/>
    <w:rsid w:val="001F7FFD"/>
    <w:rsid w:val="0020220E"/>
    <w:rsid w:val="00202F1A"/>
    <w:rsid w:val="00203749"/>
    <w:rsid w:val="00204744"/>
    <w:rsid w:val="00204B48"/>
    <w:rsid w:val="0020658C"/>
    <w:rsid w:val="00206AD0"/>
    <w:rsid w:val="00210F3C"/>
    <w:rsid w:val="002114E4"/>
    <w:rsid w:val="0021159B"/>
    <w:rsid w:val="00212711"/>
    <w:rsid w:val="002135AB"/>
    <w:rsid w:val="002135D0"/>
    <w:rsid w:val="002139F5"/>
    <w:rsid w:val="00213A9A"/>
    <w:rsid w:val="002147BF"/>
    <w:rsid w:val="00214F1A"/>
    <w:rsid w:val="00215265"/>
    <w:rsid w:val="00215354"/>
    <w:rsid w:val="002156BD"/>
    <w:rsid w:val="0021667A"/>
    <w:rsid w:val="002169EA"/>
    <w:rsid w:val="00216DAE"/>
    <w:rsid w:val="00216F79"/>
    <w:rsid w:val="00220D91"/>
    <w:rsid w:val="00221CB8"/>
    <w:rsid w:val="00222919"/>
    <w:rsid w:val="00222B04"/>
    <w:rsid w:val="00222C1E"/>
    <w:rsid w:val="00223934"/>
    <w:rsid w:val="00223B0E"/>
    <w:rsid w:val="00226BDA"/>
    <w:rsid w:val="00227FB3"/>
    <w:rsid w:val="00232CB9"/>
    <w:rsid w:val="00232CCF"/>
    <w:rsid w:val="002406F7"/>
    <w:rsid w:val="00240A74"/>
    <w:rsid w:val="00240F7D"/>
    <w:rsid w:val="00241E5E"/>
    <w:rsid w:val="00242B9F"/>
    <w:rsid w:val="00244B28"/>
    <w:rsid w:val="00245024"/>
    <w:rsid w:val="00247C3E"/>
    <w:rsid w:val="00247F25"/>
    <w:rsid w:val="00250413"/>
    <w:rsid w:val="00250917"/>
    <w:rsid w:val="00252674"/>
    <w:rsid w:val="0025332D"/>
    <w:rsid w:val="002548EE"/>
    <w:rsid w:val="002560A0"/>
    <w:rsid w:val="002561E3"/>
    <w:rsid w:val="0025709C"/>
    <w:rsid w:val="00257934"/>
    <w:rsid w:val="00260FAA"/>
    <w:rsid w:val="00261894"/>
    <w:rsid w:val="00261D11"/>
    <w:rsid w:val="00262A4E"/>
    <w:rsid w:val="00262B4E"/>
    <w:rsid w:val="00263C52"/>
    <w:rsid w:val="00263E29"/>
    <w:rsid w:val="002640BE"/>
    <w:rsid w:val="00265506"/>
    <w:rsid w:val="00266CF6"/>
    <w:rsid w:val="00267D87"/>
    <w:rsid w:val="00267F13"/>
    <w:rsid w:val="002702B4"/>
    <w:rsid w:val="00270F5A"/>
    <w:rsid w:val="00271C9B"/>
    <w:rsid w:val="002723AC"/>
    <w:rsid w:val="0027270E"/>
    <w:rsid w:val="00273F60"/>
    <w:rsid w:val="00275592"/>
    <w:rsid w:val="002757EA"/>
    <w:rsid w:val="0027639E"/>
    <w:rsid w:val="0027684E"/>
    <w:rsid w:val="00276D5E"/>
    <w:rsid w:val="00276D5F"/>
    <w:rsid w:val="002772C0"/>
    <w:rsid w:val="002804C2"/>
    <w:rsid w:val="002815A8"/>
    <w:rsid w:val="00282953"/>
    <w:rsid w:val="00284DD7"/>
    <w:rsid w:val="00284FBA"/>
    <w:rsid w:val="00286AC9"/>
    <w:rsid w:val="002872DD"/>
    <w:rsid w:val="00290EA0"/>
    <w:rsid w:val="00291505"/>
    <w:rsid w:val="00291D1B"/>
    <w:rsid w:val="00292812"/>
    <w:rsid w:val="0029446B"/>
    <w:rsid w:val="002945AF"/>
    <w:rsid w:val="002947CA"/>
    <w:rsid w:val="00294DDF"/>
    <w:rsid w:val="002954A2"/>
    <w:rsid w:val="002954B0"/>
    <w:rsid w:val="00295D28"/>
    <w:rsid w:val="00296919"/>
    <w:rsid w:val="00297879"/>
    <w:rsid w:val="00297BCB"/>
    <w:rsid w:val="002A1BB3"/>
    <w:rsid w:val="002A1E93"/>
    <w:rsid w:val="002A2445"/>
    <w:rsid w:val="002A2C0D"/>
    <w:rsid w:val="002A403F"/>
    <w:rsid w:val="002A5938"/>
    <w:rsid w:val="002B039A"/>
    <w:rsid w:val="002B0C6C"/>
    <w:rsid w:val="002B1336"/>
    <w:rsid w:val="002B23A0"/>
    <w:rsid w:val="002B2EB7"/>
    <w:rsid w:val="002B3698"/>
    <w:rsid w:val="002B41C6"/>
    <w:rsid w:val="002B44CF"/>
    <w:rsid w:val="002B532A"/>
    <w:rsid w:val="002B6631"/>
    <w:rsid w:val="002B67FB"/>
    <w:rsid w:val="002B6C8A"/>
    <w:rsid w:val="002B6FA4"/>
    <w:rsid w:val="002B7C12"/>
    <w:rsid w:val="002C0BA5"/>
    <w:rsid w:val="002C1D97"/>
    <w:rsid w:val="002C29F0"/>
    <w:rsid w:val="002C4268"/>
    <w:rsid w:val="002C4D61"/>
    <w:rsid w:val="002C588E"/>
    <w:rsid w:val="002C5BBE"/>
    <w:rsid w:val="002C66CB"/>
    <w:rsid w:val="002C6DCA"/>
    <w:rsid w:val="002C72A8"/>
    <w:rsid w:val="002D0CE6"/>
    <w:rsid w:val="002D20AA"/>
    <w:rsid w:val="002D2363"/>
    <w:rsid w:val="002D3AD3"/>
    <w:rsid w:val="002D4092"/>
    <w:rsid w:val="002D4964"/>
    <w:rsid w:val="002D5048"/>
    <w:rsid w:val="002D51CD"/>
    <w:rsid w:val="002D5EF0"/>
    <w:rsid w:val="002D5FBF"/>
    <w:rsid w:val="002D70A4"/>
    <w:rsid w:val="002D7FD3"/>
    <w:rsid w:val="002E0931"/>
    <w:rsid w:val="002E11BF"/>
    <w:rsid w:val="002E2B29"/>
    <w:rsid w:val="002E3138"/>
    <w:rsid w:val="002E43E7"/>
    <w:rsid w:val="002E4516"/>
    <w:rsid w:val="002E47B5"/>
    <w:rsid w:val="002E4A47"/>
    <w:rsid w:val="002E4FFD"/>
    <w:rsid w:val="002E54C6"/>
    <w:rsid w:val="002E5977"/>
    <w:rsid w:val="002E5A88"/>
    <w:rsid w:val="002E5E36"/>
    <w:rsid w:val="002E6E37"/>
    <w:rsid w:val="002F074C"/>
    <w:rsid w:val="002F2411"/>
    <w:rsid w:val="002F24A0"/>
    <w:rsid w:val="002F3242"/>
    <w:rsid w:val="002F3CD0"/>
    <w:rsid w:val="002F407D"/>
    <w:rsid w:val="002F49F6"/>
    <w:rsid w:val="002F4CAD"/>
    <w:rsid w:val="002F50E0"/>
    <w:rsid w:val="002F54FB"/>
    <w:rsid w:val="002F5570"/>
    <w:rsid w:val="002F5B0B"/>
    <w:rsid w:val="002F5FA4"/>
    <w:rsid w:val="002F697D"/>
    <w:rsid w:val="002F71BD"/>
    <w:rsid w:val="002F79B3"/>
    <w:rsid w:val="002F7DB5"/>
    <w:rsid w:val="003002C7"/>
    <w:rsid w:val="003004F5"/>
    <w:rsid w:val="0030087B"/>
    <w:rsid w:val="00301624"/>
    <w:rsid w:val="0030250D"/>
    <w:rsid w:val="0030266B"/>
    <w:rsid w:val="00302A9D"/>
    <w:rsid w:val="00302F9F"/>
    <w:rsid w:val="00303078"/>
    <w:rsid w:val="00304E65"/>
    <w:rsid w:val="00304F3D"/>
    <w:rsid w:val="00305719"/>
    <w:rsid w:val="00306BAB"/>
    <w:rsid w:val="00306FF6"/>
    <w:rsid w:val="00307C67"/>
    <w:rsid w:val="00310D5D"/>
    <w:rsid w:val="003110D6"/>
    <w:rsid w:val="00313729"/>
    <w:rsid w:val="00313B05"/>
    <w:rsid w:val="00314180"/>
    <w:rsid w:val="003156A3"/>
    <w:rsid w:val="00315B39"/>
    <w:rsid w:val="0031686E"/>
    <w:rsid w:val="003168BC"/>
    <w:rsid w:val="00317743"/>
    <w:rsid w:val="00317C23"/>
    <w:rsid w:val="00320C33"/>
    <w:rsid w:val="00320E45"/>
    <w:rsid w:val="00321900"/>
    <w:rsid w:val="00322975"/>
    <w:rsid w:val="00322C4A"/>
    <w:rsid w:val="003239CF"/>
    <w:rsid w:val="00323BE2"/>
    <w:rsid w:val="00323D4E"/>
    <w:rsid w:val="00323EF4"/>
    <w:rsid w:val="00324C22"/>
    <w:rsid w:val="00325E58"/>
    <w:rsid w:val="00326392"/>
    <w:rsid w:val="0033394E"/>
    <w:rsid w:val="00333FB2"/>
    <w:rsid w:val="00335A3C"/>
    <w:rsid w:val="00335A6D"/>
    <w:rsid w:val="00335AE7"/>
    <w:rsid w:val="0033624F"/>
    <w:rsid w:val="0033678B"/>
    <w:rsid w:val="00340840"/>
    <w:rsid w:val="003408BF"/>
    <w:rsid w:val="00340EDF"/>
    <w:rsid w:val="00341A3A"/>
    <w:rsid w:val="00341A3E"/>
    <w:rsid w:val="00344191"/>
    <w:rsid w:val="00344385"/>
    <w:rsid w:val="003459AC"/>
    <w:rsid w:val="00346274"/>
    <w:rsid w:val="00346DD5"/>
    <w:rsid w:val="003503BA"/>
    <w:rsid w:val="003509BF"/>
    <w:rsid w:val="00351911"/>
    <w:rsid w:val="003520E2"/>
    <w:rsid w:val="00352250"/>
    <w:rsid w:val="003524A6"/>
    <w:rsid w:val="003530E6"/>
    <w:rsid w:val="003531C5"/>
    <w:rsid w:val="00353B83"/>
    <w:rsid w:val="00354BC5"/>
    <w:rsid w:val="00354CBE"/>
    <w:rsid w:val="00355011"/>
    <w:rsid w:val="00356551"/>
    <w:rsid w:val="00356AAD"/>
    <w:rsid w:val="00356D47"/>
    <w:rsid w:val="003577CD"/>
    <w:rsid w:val="003618C8"/>
    <w:rsid w:val="00363687"/>
    <w:rsid w:val="00363AC1"/>
    <w:rsid w:val="0036404C"/>
    <w:rsid w:val="00366700"/>
    <w:rsid w:val="00366C7C"/>
    <w:rsid w:val="00366D43"/>
    <w:rsid w:val="003704CC"/>
    <w:rsid w:val="00372DDC"/>
    <w:rsid w:val="00373E02"/>
    <w:rsid w:val="00376322"/>
    <w:rsid w:val="00377C54"/>
    <w:rsid w:val="00380013"/>
    <w:rsid w:val="00380DCA"/>
    <w:rsid w:val="0038143B"/>
    <w:rsid w:val="003816B1"/>
    <w:rsid w:val="00382B15"/>
    <w:rsid w:val="00382BAC"/>
    <w:rsid w:val="003853CD"/>
    <w:rsid w:val="00385BE4"/>
    <w:rsid w:val="0038676F"/>
    <w:rsid w:val="0038681F"/>
    <w:rsid w:val="00386F76"/>
    <w:rsid w:val="003875E3"/>
    <w:rsid w:val="00387628"/>
    <w:rsid w:val="003879C4"/>
    <w:rsid w:val="003901A8"/>
    <w:rsid w:val="00390213"/>
    <w:rsid w:val="003904B8"/>
    <w:rsid w:val="00390B32"/>
    <w:rsid w:val="003924BB"/>
    <w:rsid w:val="00392659"/>
    <w:rsid w:val="0039447F"/>
    <w:rsid w:val="00394E0E"/>
    <w:rsid w:val="00394FA4"/>
    <w:rsid w:val="003957C7"/>
    <w:rsid w:val="003976C0"/>
    <w:rsid w:val="003A00A0"/>
    <w:rsid w:val="003A0E98"/>
    <w:rsid w:val="003A168C"/>
    <w:rsid w:val="003A1717"/>
    <w:rsid w:val="003A21E3"/>
    <w:rsid w:val="003A323F"/>
    <w:rsid w:val="003A3C35"/>
    <w:rsid w:val="003A4007"/>
    <w:rsid w:val="003A53D7"/>
    <w:rsid w:val="003A5AE5"/>
    <w:rsid w:val="003A66FB"/>
    <w:rsid w:val="003A696D"/>
    <w:rsid w:val="003A6DA1"/>
    <w:rsid w:val="003A775B"/>
    <w:rsid w:val="003B04F3"/>
    <w:rsid w:val="003B0F27"/>
    <w:rsid w:val="003B14B7"/>
    <w:rsid w:val="003B3B02"/>
    <w:rsid w:val="003B4B5E"/>
    <w:rsid w:val="003B4D88"/>
    <w:rsid w:val="003B4E02"/>
    <w:rsid w:val="003B5605"/>
    <w:rsid w:val="003B5826"/>
    <w:rsid w:val="003B5976"/>
    <w:rsid w:val="003B6352"/>
    <w:rsid w:val="003B6676"/>
    <w:rsid w:val="003B68AE"/>
    <w:rsid w:val="003B68B7"/>
    <w:rsid w:val="003B6DAC"/>
    <w:rsid w:val="003B7942"/>
    <w:rsid w:val="003C01ED"/>
    <w:rsid w:val="003C184F"/>
    <w:rsid w:val="003C2B8C"/>
    <w:rsid w:val="003C3539"/>
    <w:rsid w:val="003C3F9E"/>
    <w:rsid w:val="003C43A0"/>
    <w:rsid w:val="003C4FB9"/>
    <w:rsid w:val="003C514C"/>
    <w:rsid w:val="003C5158"/>
    <w:rsid w:val="003C52A8"/>
    <w:rsid w:val="003C5EBF"/>
    <w:rsid w:val="003C6731"/>
    <w:rsid w:val="003C7DD2"/>
    <w:rsid w:val="003D0487"/>
    <w:rsid w:val="003D06D8"/>
    <w:rsid w:val="003D245B"/>
    <w:rsid w:val="003D3A52"/>
    <w:rsid w:val="003D3F70"/>
    <w:rsid w:val="003D4F34"/>
    <w:rsid w:val="003D50CC"/>
    <w:rsid w:val="003D6C3C"/>
    <w:rsid w:val="003E1CE9"/>
    <w:rsid w:val="003E229E"/>
    <w:rsid w:val="003E253B"/>
    <w:rsid w:val="003E2AB1"/>
    <w:rsid w:val="003E2E9F"/>
    <w:rsid w:val="003E2EC3"/>
    <w:rsid w:val="003E3454"/>
    <w:rsid w:val="003E3D6C"/>
    <w:rsid w:val="003E3F4D"/>
    <w:rsid w:val="003E4052"/>
    <w:rsid w:val="003E43AB"/>
    <w:rsid w:val="003E4475"/>
    <w:rsid w:val="003E5232"/>
    <w:rsid w:val="003E5B1B"/>
    <w:rsid w:val="003E5CAA"/>
    <w:rsid w:val="003E6808"/>
    <w:rsid w:val="003E6953"/>
    <w:rsid w:val="003E6F85"/>
    <w:rsid w:val="003F0194"/>
    <w:rsid w:val="003F1911"/>
    <w:rsid w:val="003F1AD3"/>
    <w:rsid w:val="003F33D3"/>
    <w:rsid w:val="003F3593"/>
    <w:rsid w:val="003F58DE"/>
    <w:rsid w:val="003F6BEA"/>
    <w:rsid w:val="003F6CA0"/>
    <w:rsid w:val="004023BC"/>
    <w:rsid w:val="00404802"/>
    <w:rsid w:val="00406767"/>
    <w:rsid w:val="004069ED"/>
    <w:rsid w:val="00406C6C"/>
    <w:rsid w:val="00407B1F"/>
    <w:rsid w:val="00407DEB"/>
    <w:rsid w:val="004110B2"/>
    <w:rsid w:val="004115B2"/>
    <w:rsid w:val="00411BD3"/>
    <w:rsid w:val="00413850"/>
    <w:rsid w:val="00414513"/>
    <w:rsid w:val="004151AF"/>
    <w:rsid w:val="004153CE"/>
    <w:rsid w:val="0041592E"/>
    <w:rsid w:val="00415A11"/>
    <w:rsid w:val="00416447"/>
    <w:rsid w:val="0041662F"/>
    <w:rsid w:val="00416CCE"/>
    <w:rsid w:val="00420069"/>
    <w:rsid w:val="00423E3F"/>
    <w:rsid w:val="00425843"/>
    <w:rsid w:val="00426A7A"/>
    <w:rsid w:val="00430ED5"/>
    <w:rsid w:val="00431749"/>
    <w:rsid w:val="00431DB4"/>
    <w:rsid w:val="004327FC"/>
    <w:rsid w:val="00432AD6"/>
    <w:rsid w:val="00433265"/>
    <w:rsid w:val="004336E3"/>
    <w:rsid w:val="00434F45"/>
    <w:rsid w:val="00435132"/>
    <w:rsid w:val="0044000D"/>
    <w:rsid w:val="00440500"/>
    <w:rsid w:val="004409B7"/>
    <w:rsid w:val="00441C5C"/>
    <w:rsid w:val="004423A9"/>
    <w:rsid w:val="00444339"/>
    <w:rsid w:val="00444CAE"/>
    <w:rsid w:val="00444CF9"/>
    <w:rsid w:val="00445873"/>
    <w:rsid w:val="00445C7B"/>
    <w:rsid w:val="00445D33"/>
    <w:rsid w:val="00446118"/>
    <w:rsid w:val="0044622C"/>
    <w:rsid w:val="0044653B"/>
    <w:rsid w:val="00446812"/>
    <w:rsid w:val="00447651"/>
    <w:rsid w:val="00447818"/>
    <w:rsid w:val="00450072"/>
    <w:rsid w:val="004506A8"/>
    <w:rsid w:val="00451BC3"/>
    <w:rsid w:val="004523E2"/>
    <w:rsid w:val="00455CE2"/>
    <w:rsid w:val="004563AC"/>
    <w:rsid w:val="00460354"/>
    <w:rsid w:val="00460F5B"/>
    <w:rsid w:val="00461141"/>
    <w:rsid w:val="0046194B"/>
    <w:rsid w:val="00462690"/>
    <w:rsid w:val="004626F4"/>
    <w:rsid w:val="004637E9"/>
    <w:rsid w:val="00464BAC"/>
    <w:rsid w:val="00465309"/>
    <w:rsid w:val="004653FF"/>
    <w:rsid w:val="00466176"/>
    <w:rsid w:val="0046671B"/>
    <w:rsid w:val="00466B42"/>
    <w:rsid w:val="00466C3C"/>
    <w:rsid w:val="00467821"/>
    <w:rsid w:val="00467BBF"/>
    <w:rsid w:val="00473CA5"/>
    <w:rsid w:val="00475069"/>
    <w:rsid w:val="004752CE"/>
    <w:rsid w:val="00475F07"/>
    <w:rsid w:val="00480100"/>
    <w:rsid w:val="00481CD4"/>
    <w:rsid w:val="00482048"/>
    <w:rsid w:val="004820C7"/>
    <w:rsid w:val="00482FE5"/>
    <w:rsid w:val="004843FA"/>
    <w:rsid w:val="00487FA9"/>
    <w:rsid w:val="00491EA7"/>
    <w:rsid w:val="004924E5"/>
    <w:rsid w:val="004926A7"/>
    <w:rsid w:val="0049433B"/>
    <w:rsid w:val="00494754"/>
    <w:rsid w:val="00495829"/>
    <w:rsid w:val="00496ABC"/>
    <w:rsid w:val="004A0191"/>
    <w:rsid w:val="004A0ED4"/>
    <w:rsid w:val="004A0F8C"/>
    <w:rsid w:val="004A1C1D"/>
    <w:rsid w:val="004A23E2"/>
    <w:rsid w:val="004A2F59"/>
    <w:rsid w:val="004A35C9"/>
    <w:rsid w:val="004A671C"/>
    <w:rsid w:val="004A7318"/>
    <w:rsid w:val="004A7E1B"/>
    <w:rsid w:val="004B2106"/>
    <w:rsid w:val="004B4627"/>
    <w:rsid w:val="004B6647"/>
    <w:rsid w:val="004B7912"/>
    <w:rsid w:val="004C08C4"/>
    <w:rsid w:val="004C2119"/>
    <w:rsid w:val="004C2366"/>
    <w:rsid w:val="004C2DD3"/>
    <w:rsid w:val="004C2F57"/>
    <w:rsid w:val="004C30E0"/>
    <w:rsid w:val="004C3917"/>
    <w:rsid w:val="004C3BBE"/>
    <w:rsid w:val="004C537B"/>
    <w:rsid w:val="004C5EF6"/>
    <w:rsid w:val="004C639F"/>
    <w:rsid w:val="004C7163"/>
    <w:rsid w:val="004C732A"/>
    <w:rsid w:val="004D0B70"/>
    <w:rsid w:val="004D3320"/>
    <w:rsid w:val="004D41D7"/>
    <w:rsid w:val="004D48D5"/>
    <w:rsid w:val="004D4AD0"/>
    <w:rsid w:val="004D519D"/>
    <w:rsid w:val="004D709C"/>
    <w:rsid w:val="004E01B6"/>
    <w:rsid w:val="004E06A5"/>
    <w:rsid w:val="004E10F7"/>
    <w:rsid w:val="004E14E8"/>
    <w:rsid w:val="004E1EAC"/>
    <w:rsid w:val="004E209D"/>
    <w:rsid w:val="004E2998"/>
    <w:rsid w:val="004E2A8C"/>
    <w:rsid w:val="004E38C8"/>
    <w:rsid w:val="004E3A2D"/>
    <w:rsid w:val="004E4F35"/>
    <w:rsid w:val="004E5710"/>
    <w:rsid w:val="004E5F7B"/>
    <w:rsid w:val="004E618C"/>
    <w:rsid w:val="004E6A75"/>
    <w:rsid w:val="004E70EC"/>
    <w:rsid w:val="004E79A4"/>
    <w:rsid w:val="004F005B"/>
    <w:rsid w:val="004F0A7D"/>
    <w:rsid w:val="004F2934"/>
    <w:rsid w:val="004F2EA0"/>
    <w:rsid w:val="004F3083"/>
    <w:rsid w:val="004F3713"/>
    <w:rsid w:val="004F4F09"/>
    <w:rsid w:val="004F605B"/>
    <w:rsid w:val="004F64B8"/>
    <w:rsid w:val="004F7AA6"/>
    <w:rsid w:val="00500AFC"/>
    <w:rsid w:val="005035EA"/>
    <w:rsid w:val="005039D0"/>
    <w:rsid w:val="00503E6C"/>
    <w:rsid w:val="00504346"/>
    <w:rsid w:val="0051172B"/>
    <w:rsid w:val="00511B57"/>
    <w:rsid w:val="00513212"/>
    <w:rsid w:val="00513218"/>
    <w:rsid w:val="005146BB"/>
    <w:rsid w:val="005155D1"/>
    <w:rsid w:val="005159E1"/>
    <w:rsid w:val="00515C63"/>
    <w:rsid w:val="00515F29"/>
    <w:rsid w:val="0051629E"/>
    <w:rsid w:val="00516827"/>
    <w:rsid w:val="00516EF4"/>
    <w:rsid w:val="00517086"/>
    <w:rsid w:val="005174B7"/>
    <w:rsid w:val="005215C9"/>
    <w:rsid w:val="00521859"/>
    <w:rsid w:val="00523872"/>
    <w:rsid w:val="00524473"/>
    <w:rsid w:val="00524926"/>
    <w:rsid w:val="005250E7"/>
    <w:rsid w:val="00525932"/>
    <w:rsid w:val="00525B5D"/>
    <w:rsid w:val="00525B5E"/>
    <w:rsid w:val="00526279"/>
    <w:rsid w:val="00526535"/>
    <w:rsid w:val="005275B8"/>
    <w:rsid w:val="005278A9"/>
    <w:rsid w:val="005300FB"/>
    <w:rsid w:val="005318B9"/>
    <w:rsid w:val="00533C97"/>
    <w:rsid w:val="00534AE5"/>
    <w:rsid w:val="00534BAA"/>
    <w:rsid w:val="0053728D"/>
    <w:rsid w:val="005406A3"/>
    <w:rsid w:val="005417E8"/>
    <w:rsid w:val="00541F90"/>
    <w:rsid w:val="0054285E"/>
    <w:rsid w:val="0054460D"/>
    <w:rsid w:val="005467BF"/>
    <w:rsid w:val="00546A33"/>
    <w:rsid w:val="005472C0"/>
    <w:rsid w:val="005473A9"/>
    <w:rsid w:val="00547958"/>
    <w:rsid w:val="0055157B"/>
    <w:rsid w:val="00552B4C"/>
    <w:rsid w:val="00553809"/>
    <w:rsid w:val="00553FFF"/>
    <w:rsid w:val="00554458"/>
    <w:rsid w:val="00554495"/>
    <w:rsid w:val="00554DE6"/>
    <w:rsid w:val="00556470"/>
    <w:rsid w:val="00561C7E"/>
    <w:rsid w:val="00562E48"/>
    <w:rsid w:val="00563612"/>
    <w:rsid w:val="005662EF"/>
    <w:rsid w:val="00566B7B"/>
    <w:rsid w:val="00567A4D"/>
    <w:rsid w:val="00570272"/>
    <w:rsid w:val="005709E4"/>
    <w:rsid w:val="00570F71"/>
    <w:rsid w:val="00571236"/>
    <w:rsid w:val="00572EAB"/>
    <w:rsid w:val="00573B77"/>
    <w:rsid w:val="00574D1D"/>
    <w:rsid w:val="00576126"/>
    <w:rsid w:val="005763DA"/>
    <w:rsid w:val="005765EA"/>
    <w:rsid w:val="00577A88"/>
    <w:rsid w:val="00581728"/>
    <w:rsid w:val="00581841"/>
    <w:rsid w:val="00581A6E"/>
    <w:rsid w:val="00581BEC"/>
    <w:rsid w:val="00581D5D"/>
    <w:rsid w:val="00585380"/>
    <w:rsid w:val="005856A3"/>
    <w:rsid w:val="00585C01"/>
    <w:rsid w:val="005861BE"/>
    <w:rsid w:val="00586E7A"/>
    <w:rsid w:val="0058785E"/>
    <w:rsid w:val="0058786A"/>
    <w:rsid w:val="00593CBE"/>
    <w:rsid w:val="0059404C"/>
    <w:rsid w:val="005941A6"/>
    <w:rsid w:val="0059457D"/>
    <w:rsid w:val="005946EC"/>
    <w:rsid w:val="0059559E"/>
    <w:rsid w:val="00595E9D"/>
    <w:rsid w:val="00596940"/>
    <w:rsid w:val="005A09C5"/>
    <w:rsid w:val="005A13DF"/>
    <w:rsid w:val="005A1B6A"/>
    <w:rsid w:val="005A1C71"/>
    <w:rsid w:val="005A1F2F"/>
    <w:rsid w:val="005A2175"/>
    <w:rsid w:val="005A2220"/>
    <w:rsid w:val="005A23DF"/>
    <w:rsid w:val="005A3819"/>
    <w:rsid w:val="005A38EB"/>
    <w:rsid w:val="005A3B66"/>
    <w:rsid w:val="005A4A42"/>
    <w:rsid w:val="005A4C40"/>
    <w:rsid w:val="005A5152"/>
    <w:rsid w:val="005A5BB5"/>
    <w:rsid w:val="005A61A3"/>
    <w:rsid w:val="005A658E"/>
    <w:rsid w:val="005A6AF0"/>
    <w:rsid w:val="005A6F42"/>
    <w:rsid w:val="005A744D"/>
    <w:rsid w:val="005A7C3C"/>
    <w:rsid w:val="005B026B"/>
    <w:rsid w:val="005B0615"/>
    <w:rsid w:val="005B0FDC"/>
    <w:rsid w:val="005B1AA9"/>
    <w:rsid w:val="005B20FF"/>
    <w:rsid w:val="005B2235"/>
    <w:rsid w:val="005B24DF"/>
    <w:rsid w:val="005B2D96"/>
    <w:rsid w:val="005B381A"/>
    <w:rsid w:val="005B4304"/>
    <w:rsid w:val="005B49CA"/>
    <w:rsid w:val="005B559C"/>
    <w:rsid w:val="005B5B0D"/>
    <w:rsid w:val="005B62CD"/>
    <w:rsid w:val="005B69E5"/>
    <w:rsid w:val="005B69E6"/>
    <w:rsid w:val="005B7C54"/>
    <w:rsid w:val="005C010D"/>
    <w:rsid w:val="005C135C"/>
    <w:rsid w:val="005C198B"/>
    <w:rsid w:val="005C1B07"/>
    <w:rsid w:val="005C2473"/>
    <w:rsid w:val="005C354D"/>
    <w:rsid w:val="005C3623"/>
    <w:rsid w:val="005C3CFC"/>
    <w:rsid w:val="005C4761"/>
    <w:rsid w:val="005C4ABF"/>
    <w:rsid w:val="005C5CD7"/>
    <w:rsid w:val="005C7F9E"/>
    <w:rsid w:val="005D14EE"/>
    <w:rsid w:val="005D1540"/>
    <w:rsid w:val="005D198D"/>
    <w:rsid w:val="005D1CC7"/>
    <w:rsid w:val="005D385E"/>
    <w:rsid w:val="005D466D"/>
    <w:rsid w:val="005D5B99"/>
    <w:rsid w:val="005D7D75"/>
    <w:rsid w:val="005E073C"/>
    <w:rsid w:val="005E0FF7"/>
    <w:rsid w:val="005E1EA0"/>
    <w:rsid w:val="005E30A3"/>
    <w:rsid w:val="005E30AC"/>
    <w:rsid w:val="005E4E5B"/>
    <w:rsid w:val="005E5420"/>
    <w:rsid w:val="005E5D3C"/>
    <w:rsid w:val="005E7030"/>
    <w:rsid w:val="005E7599"/>
    <w:rsid w:val="005F07A9"/>
    <w:rsid w:val="005F0A88"/>
    <w:rsid w:val="005F18B7"/>
    <w:rsid w:val="005F1B75"/>
    <w:rsid w:val="005F1D5C"/>
    <w:rsid w:val="005F2B2E"/>
    <w:rsid w:val="005F2B3D"/>
    <w:rsid w:val="005F2CFE"/>
    <w:rsid w:val="005F4699"/>
    <w:rsid w:val="005F4FBE"/>
    <w:rsid w:val="005F50F9"/>
    <w:rsid w:val="005F5702"/>
    <w:rsid w:val="005F6E61"/>
    <w:rsid w:val="00600817"/>
    <w:rsid w:val="00600883"/>
    <w:rsid w:val="006012E5"/>
    <w:rsid w:val="0060158C"/>
    <w:rsid w:val="00601845"/>
    <w:rsid w:val="00601EF9"/>
    <w:rsid w:val="00602186"/>
    <w:rsid w:val="00604C5A"/>
    <w:rsid w:val="00604DC6"/>
    <w:rsid w:val="006053AF"/>
    <w:rsid w:val="0060552D"/>
    <w:rsid w:val="00606E47"/>
    <w:rsid w:val="0060736C"/>
    <w:rsid w:val="00607971"/>
    <w:rsid w:val="00610629"/>
    <w:rsid w:val="00611570"/>
    <w:rsid w:val="00611C87"/>
    <w:rsid w:val="00612155"/>
    <w:rsid w:val="00612314"/>
    <w:rsid w:val="00612C87"/>
    <w:rsid w:val="00612E2C"/>
    <w:rsid w:val="00613D3D"/>
    <w:rsid w:val="00613DE7"/>
    <w:rsid w:val="00614E83"/>
    <w:rsid w:val="006150B3"/>
    <w:rsid w:val="00615645"/>
    <w:rsid w:val="00615BB7"/>
    <w:rsid w:val="00616FDB"/>
    <w:rsid w:val="00617150"/>
    <w:rsid w:val="00620CE4"/>
    <w:rsid w:val="00621029"/>
    <w:rsid w:val="00621B03"/>
    <w:rsid w:val="0062222B"/>
    <w:rsid w:val="00622F4D"/>
    <w:rsid w:val="006257D1"/>
    <w:rsid w:val="00625BC9"/>
    <w:rsid w:val="00626472"/>
    <w:rsid w:val="006307A5"/>
    <w:rsid w:val="00630879"/>
    <w:rsid w:val="00631B6B"/>
    <w:rsid w:val="0063215E"/>
    <w:rsid w:val="0063390C"/>
    <w:rsid w:val="00634296"/>
    <w:rsid w:val="006343C1"/>
    <w:rsid w:val="006347CE"/>
    <w:rsid w:val="006365CB"/>
    <w:rsid w:val="00636C22"/>
    <w:rsid w:val="00637CA1"/>
    <w:rsid w:val="0064010D"/>
    <w:rsid w:val="0064067D"/>
    <w:rsid w:val="00643EEB"/>
    <w:rsid w:val="006477F6"/>
    <w:rsid w:val="00647BB7"/>
    <w:rsid w:val="0065032B"/>
    <w:rsid w:val="006504BE"/>
    <w:rsid w:val="0065174A"/>
    <w:rsid w:val="00651CFB"/>
    <w:rsid w:val="006522D6"/>
    <w:rsid w:val="006530D9"/>
    <w:rsid w:val="00653596"/>
    <w:rsid w:val="00655177"/>
    <w:rsid w:val="0065569F"/>
    <w:rsid w:val="00657180"/>
    <w:rsid w:val="00660813"/>
    <w:rsid w:val="006612CA"/>
    <w:rsid w:val="006628A0"/>
    <w:rsid w:val="006639E9"/>
    <w:rsid w:val="0066413C"/>
    <w:rsid w:val="00664F94"/>
    <w:rsid w:val="00665657"/>
    <w:rsid w:val="006662DA"/>
    <w:rsid w:val="00666863"/>
    <w:rsid w:val="006669CF"/>
    <w:rsid w:val="006669F2"/>
    <w:rsid w:val="006674AE"/>
    <w:rsid w:val="00667523"/>
    <w:rsid w:val="00667DC9"/>
    <w:rsid w:val="00667E55"/>
    <w:rsid w:val="00667ED1"/>
    <w:rsid w:val="006704CB"/>
    <w:rsid w:val="00670597"/>
    <w:rsid w:val="00670FE5"/>
    <w:rsid w:val="006728BD"/>
    <w:rsid w:val="00672E9F"/>
    <w:rsid w:val="00673410"/>
    <w:rsid w:val="0067409A"/>
    <w:rsid w:val="00675254"/>
    <w:rsid w:val="00675396"/>
    <w:rsid w:val="0067548D"/>
    <w:rsid w:val="00675502"/>
    <w:rsid w:val="00676F85"/>
    <w:rsid w:val="0067708C"/>
    <w:rsid w:val="0067723C"/>
    <w:rsid w:val="00680B87"/>
    <w:rsid w:val="00681A33"/>
    <w:rsid w:val="00683F8D"/>
    <w:rsid w:val="00684D75"/>
    <w:rsid w:val="00685CD7"/>
    <w:rsid w:val="00685EE9"/>
    <w:rsid w:val="00686746"/>
    <w:rsid w:val="00687275"/>
    <w:rsid w:val="006875D3"/>
    <w:rsid w:val="006900A2"/>
    <w:rsid w:val="00691019"/>
    <w:rsid w:val="00691F56"/>
    <w:rsid w:val="00692754"/>
    <w:rsid w:val="00694A75"/>
    <w:rsid w:val="00696FC8"/>
    <w:rsid w:val="006A0004"/>
    <w:rsid w:val="006A01EF"/>
    <w:rsid w:val="006A116B"/>
    <w:rsid w:val="006A14BF"/>
    <w:rsid w:val="006A151E"/>
    <w:rsid w:val="006A1C3B"/>
    <w:rsid w:val="006A361A"/>
    <w:rsid w:val="006A3709"/>
    <w:rsid w:val="006A4534"/>
    <w:rsid w:val="006A4DC9"/>
    <w:rsid w:val="006A4E28"/>
    <w:rsid w:val="006B0BFB"/>
    <w:rsid w:val="006B1D32"/>
    <w:rsid w:val="006B253F"/>
    <w:rsid w:val="006B25B4"/>
    <w:rsid w:val="006B2F5D"/>
    <w:rsid w:val="006B44F0"/>
    <w:rsid w:val="006B5A43"/>
    <w:rsid w:val="006B5D4E"/>
    <w:rsid w:val="006B5F09"/>
    <w:rsid w:val="006B6908"/>
    <w:rsid w:val="006B736E"/>
    <w:rsid w:val="006C2320"/>
    <w:rsid w:val="006C284C"/>
    <w:rsid w:val="006C3D18"/>
    <w:rsid w:val="006C419A"/>
    <w:rsid w:val="006C7863"/>
    <w:rsid w:val="006C79B0"/>
    <w:rsid w:val="006D014C"/>
    <w:rsid w:val="006D19A5"/>
    <w:rsid w:val="006D2161"/>
    <w:rsid w:val="006D2E6D"/>
    <w:rsid w:val="006D4465"/>
    <w:rsid w:val="006D498B"/>
    <w:rsid w:val="006D4DCB"/>
    <w:rsid w:val="006D57A9"/>
    <w:rsid w:val="006D5D54"/>
    <w:rsid w:val="006D779C"/>
    <w:rsid w:val="006E05C2"/>
    <w:rsid w:val="006E062B"/>
    <w:rsid w:val="006E0B84"/>
    <w:rsid w:val="006E20B9"/>
    <w:rsid w:val="006E56D9"/>
    <w:rsid w:val="006E58A2"/>
    <w:rsid w:val="006E639B"/>
    <w:rsid w:val="006E65F8"/>
    <w:rsid w:val="006E734B"/>
    <w:rsid w:val="006F03B9"/>
    <w:rsid w:val="006F0C0D"/>
    <w:rsid w:val="006F0F26"/>
    <w:rsid w:val="006F13A4"/>
    <w:rsid w:val="006F22A5"/>
    <w:rsid w:val="006F31BC"/>
    <w:rsid w:val="006F3304"/>
    <w:rsid w:val="006F33FC"/>
    <w:rsid w:val="006F3972"/>
    <w:rsid w:val="006F424C"/>
    <w:rsid w:val="006F6305"/>
    <w:rsid w:val="006F7B6B"/>
    <w:rsid w:val="007000D9"/>
    <w:rsid w:val="00701538"/>
    <w:rsid w:val="00702003"/>
    <w:rsid w:val="00702368"/>
    <w:rsid w:val="0070290C"/>
    <w:rsid w:val="00703B70"/>
    <w:rsid w:val="00705B75"/>
    <w:rsid w:val="00707C15"/>
    <w:rsid w:val="00707E6E"/>
    <w:rsid w:val="007117E3"/>
    <w:rsid w:val="00711EB6"/>
    <w:rsid w:val="00712978"/>
    <w:rsid w:val="00713D9E"/>
    <w:rsid w:val="00715833"/>
    <w:rsid w:val="007165EA"/>
    <w:rsid w:val="007177DC"/>
    <w:rsid w:val="0072216B"/>
    <w:rsid w:val="00722650"/>
    <w:rsid w:val="00722D6B"/>
    <w:rsid w:val="00723583"/>
    <w:rsid w:val="00723823"/>
    <w:rsid w:val="0072390D"/>
    <w:rsid w:val="00724E6B"/>
    <w:rsid w:val="00726187"/>
    <w:rsid w:val="00726EAC"/>
    <w:rsid w:val="00727672"/>
    <w:rsid w:val="00727D3A"/>
    <w:rsid w:val="00727F28"/>
    <w:rsid w:val="00730131"/>
    <w:rsid w:val="00730D93"/>
    <w:rsid w:val="00730F81"/>
    <w:rsid w:val="00732474"/>
    <w:rsid w:val="00734697"/>
    <w:rsid w:val="00734CF1"/>
    <w:rsid w:val="00737B3B"/>
    <w:rsid w:val="00737E39"/>
    <w:rsid w:val="00740219"/>
    <w:rsid w:val="007408EA"/>
    <w:rsid w:val="00741295"/>
    <w:rsid w:val="0074148E"/>
    <w:rsid w:val="00741AA6"/>
    <w:rsid w:val="007429D9"/>
    <w:rsid w:val="00743FD6"/>
    <w:rsid w:val="00744515"/>
    <w:rsid w:val="0074563B"/>
    <w:rsid w:val="007471EA"/>
    <w:rsid w:val="0075162B"/>
    <w:rsid w:val="0075282E"/>
    <w:rsid w:val="00753E12"/>
    <w:rsid w:val="00754C69"/>
    <w:rsid w:val="00755FD8"/>
    <w:rsid w:val="0075607A"/>
    <w:rsid w:val="00757578"/>
    <w:rsid w:val="007575CB"/>
    <w:rsid w:val="00760BD4"/>
    <w:rsid w:val="00761080"/>
    <w:rsid w:val="007623E5"/>
    <w:rsid w:val="0076287E"/>
    <w:rsid w:val="007631FA"/>
    <w:rsid w:val="00763252"/>
    <w:rsid w:val="00764506"/>
    <w:rsid w:val="00764905"/>
    <w:rsid w:val="007658E6"/>
    <w:rsid w:val="0076613B"/>
    <w:rsid w:val="007671BE"/>
    <w:rsid w:val="00767ACC"/>
    <w:rsid w:val="00767F68"/>
    <w:rsid w:val="00770253"/>
    <w:rsid w:val="00770995"/>
    <w:rsid w:val="00770F6A"/>
    <w:rsid w:val="00773DFE"/>
    <w:rsid w:val="0077538B"/>
    <w:rsid w:val="00776039"/>
    <w:rsid w:val="00776498"/>
    <w:rsid w:val="007779FD"/>
    <w:rsid w:val="00781BD7"/>
    <w:rsid w:val="00782323"/>
    <w:rsid w:val="00782822"/>
    <w:rsid w:val="00782B0C"/>
    <w:rsid w:val="007850FD"/>
    <w:rsid w:val="007864E0"/>
    <w:rsid w:val="007866EA"/>
    <w:rsid w:val="007874A3"/>
    <w:rsid w:val="00787546"/>
    <w:rsid w:val="00787EDA"/>
    <w:rsid w:val="00790D2C"/>
    <w:rsid w:val="00790D73"/>
    <w:rsid w:val="00791023"/>
    <w:rsid w:val="007919AD"/>
    <w:rsid w:val="00791A09"/>
    <w:rsid w:val="007931A5"/>
    <w:rsid w:val="00793F95"/>
    <w:rsid w:val="00795CC8"/>
    <w:rsid w:val="00796249"/>
    <w:rsid w:val="0079624D"/>
    <w:rsid w:val="00797AA9"/>
    <w:rsid w:val="007A0685"/>
    <w:rsid w:val="007A0D05"/>
    <w:rsid w:val="007A34FB"/>
    <w:rsid w:val="007A4F4F"/>
    <w:rsid w:val="007A6058"/>
    <w:rsid w:val="007A6D1B"/>
    <w:rsid w:val="007B0BC9"/>
    <w:rsid w:val="007B1151"/>
    <w:rsid w:val="007B1354"/>
    <w:rsid w:val="007B13C1"/>
    <w:rsid w:val="007B210F"/>
    <w:rsid w:val="007B2317"/>
    <w:rsid w:val="007B2630"/>
    <w:rsid w:val="007B5A08"/>
    <w:rsid w:val="007B60DD"/>
    <w:rsid w:val="007C03C6"/>
    <w:rsid w:val="007C1EA2"/>
    <w:rsid w:val="007C287E"/>
    <w:rsid w:val="007C35CE"/>
    <w:rsid w:val="007C3724"/>
    <w:rsid w:val="007C48D5"/>
    <w:rsid w:val="007C51EF"/>
    <w:rsid w:val="007C568B"/>
    <w:rsid w:val="007C6049"/>
    <w:rsid w:val="007C6100"/>
    <w:rsid w:val="007C6859"/>
    <w:rsid w:val="007C7610"/>
    <w:rsid w:val="007C79E7"/>
    <w:rsid w:val="007C7BF1"/>
    <w:rsid w:val="007D0F82"/>
    <w:rsid w:val="007D276D"/>
    <w:rsid w:val="007D2BF4"/>
    <w:rsid w:val="007D304E"/>
    <w:rsid w:val="007D38C3"/>
    <w:rsid w:val="007D3D69"/>
    <w:rsid w:val="007D469F"/>
    <w:rsid w:val="007D6D9F"/>
    <w:rsid w:val="007D6DAD"/>
    <w:rsid w:val="007D733C"/>
    <w:rsid w:val="007E12F8"/>
    <w:rsid w:val="007E22DA"/>
    <w:rsid w:val="007E2C15"/>
    <w:rsid w:val="007E4829"/>
    <w:rsid w:val="007E49CB"/>
    <w:rsid w:val="007E5894"/>
    <w:rsid w:val="007E74D8"/>
    <w:rsid w:val="007F0F02"/>
    <w:rsid w:val="007F1208"/>
    <w:rsid w:val="007F173F"/>
    <w:rsid w:val="007F1750"/>
    <w:rsid w:val="007F2034"/>
    <w:rsid w:val="007F353D"/>
    <w:rsid w:val="007F5AB0"/>
    <w:rsid w:val="007F63C5"/>
    <w:rsid w:val="007F66DB"/>
    <w:rsid w:val="007F6EC4"/>
    <w:rsid w:val="007F7752"/>
    <w:rsid w:val="00801DB0"/>
    <w:rsid w:val="00802BF9"/>
    <w:rsid w:val="008036B0"/>
    <w:rsid w:val="008041E6"/>
    <w:rsid w:val="00805D7B"/>
    <w:rsid w:val="00805E61"/>
    <w:rsid w:val="0080610E"/>
    <w:rsid w:val="0080615E"/>
    <w:rsid w:val="0080630B"/>
    <w:rsid w:val="0080699D"/>
    <w:rsid w:val="008073CA"/>
    <w:rsid w:val="00807EF7"/>
    <w:rsid w:val="00810388"/>
    <w:rsid w:val="008108D3"/>
    <w:rsid w:val="00810AD0"/>
    <w:rsid w:val="00812530"/>
    <w:rsid w:val="00813A26"/>
    <w:rsid w:val="0081456D"/>
    <w:rsid w:val="00815871"/>
    <w:rsid w:val="00816451"/>
    <w:rsid w:val="0081729B"/>
    <w:rsid w:val="00817716"/>
    <w:rsid w:val="00822154"/>
    <w:rsid w:val="00825C76"/>
    <w:rsid w:val="0082634D"/>
    <w:rsid w:val="008300F2"/>
    <w:rsid w:val="00830398"/>
    <w:rsid w:val="00830DDF"/>
    <w:rsid w:val="008313EA"/>
    <w:rsid w:val="00831C6A"/>
    <w:rsid w:val="00831E6C"/>
    <w:rsid w:val="00833937"/>
    <w:rsid w:val="00833EAD"/>
    <w:rsid w:val="00834041"/>
    <w:rsid w:val="00836017"/>
    <w:rsid w:val="00837916"/>
    <w:rsid w:val="00840351"/>
    <w:rsid w:val="00840650"/>
    <w:rsid w:val="0084119F"/>
    <w:rsid w:val="00842A9D"/>
    <w:rsid w:val="00843A00"/>
    <w:rsid w:val="00843C78"/>
    <w:rsid w:val="008452AC"/>
    <w:rsid w:val="00845491"/>
    <w:rsid w:val="00845C71"/>
    <w:rsid w:val="00846003"/>
    <w:rsid w:val="008466B7"/>
    <w:rsid w:val="008542B3"/>
    <w:rsid w:val="00854D5A"/>
    <w:rsid w:val="00856BF4"/>
    <w:rsid w:val="00856C07"/>
    <w:rsid w:val="00856EF4"/>
    <w:rsid w:val="00860F36"/>
    <w:rsid w:val="00861403"/>
    <w:rsid w:val="00862D60"/>
    <w:rsid w:val="00862ECD"/>
    <w:rsid w:val="0086382C"/>
    <w:rsid w:val="008651D5"/>
    <w:rsid w:val="0086588D"/>
    <w:rsid w:val="00865C0C"/>
    <w:rsid w:val="00865C97"/>
    <w:rsid w:val="00866535"/>
    <w:rsid w:val="00866F90"/>
    <w:rsid w:val="00870449"/>
    <w:rsid w:val="0087055A"/>
    <w:rsid w:val="00870801"/>
    <w:rsid w:val="00871937"/>
    <w:rsid w:val="0087259D"/>
    <w:rsid w:val="00873DAB"/>
    <w:rsid w:val="00874428"/>
    <w:rsid w:val="00874877"/>
    <w:rsid w:val="00874FCE"/>
    <w:rsid w:val="008751E6"/>
    <w:rsid w:val="00875E0E"/>
    <w:rsid w:val="00877561"/>
    <w:rsid w:val="00880769"/>
    <w:rsid w:val="00881623"/>
    <w:rsid w:val="0088192E"/>
    <w:rsid w:val="0088243C"/>
    <w:rsid w:val="00882A39"/>
    <w:rsid w:val="00882BAF"/>
    <w:rsid w:val="00883044"/>
    <w:rsid w:val="008830C0"/>
    <w:rsid w:val="00883874"/>
    <w:rsid w:val="008840BF"/>
    <w:rsid w:val="00884DB9"/>
    <w:rsid w:val="00886238"/>
    <w:rsid w:val="00887077"/>
    <w:rsid w:val="00890295"/>
    <w:rsid w:val="008911F6"/>
    <w:rsid w:val="00891343"/>
    <w:rsid w:val="0089603F"/>
    <w:rsid w:val="008968D3"/>
    <w:rsid w:val="00896F4F"/>
    <w:rsid w:val="008A09D4"/>
    <w:rsid w:val="008A09D7"/>
    <w:rsid w:val="008A17E2"/>
    <w:rsid w:val="008A265A"/>
    <w:rsid w:val="008A2D68"/>
    <w:rsid w:val="008A3467"/>
    <w:rsid w:val="008A37F8"/>
    <w:rsid w:val="008A46D9"/>
    <w:rsid w:val="008A47D3"/>
    <w:rsid w:val="008A4F8C"/>
    <w:rsid w:val="008A5BD6"/>
    <w:rsid w:val="008A60DC"/>
    <w:rsid w:val="008A61F0"/>
    <w:rsid w:val="008A62B2"/>
    <w:rsid w:val="008A6C08"/>
    <w:rsid w:val="008A7429"/>
    <w:rsid w:val="008A74AA"/>
    <w:rsid w:val="008A7B7F"/>
    <w:rsid w:val="008B0546"/>
    <w:rsid w:val="008B055F"/>
    <w:rsid w:val="008B073F"/>
    <w:rsid w:val="008B0D4F"/>
    <w:rsid w:val="008B0F93"/>
    <w:rsid w:val="008B1411"/>
    <w:rsid w:val="008B1B00"/>
    <w:rsid w:val="008B1C74"/>
    <w:rsid w:val="008B4881"/>
    <w:rsid w:val="008B4A79"/>
    <w:rsid w:val="008B4F5C"/>
    <w:rsid w:val="008B656E"/>
    <w:rsid w:val="008B6C66"/>
    <w:rsid w:val="008B73FC"/>
    <w:rsid w:val="008B7BF2"/>
    <w:rsid w:val="008C0406"/>
    <w:rsid w:val="008C0A6B"/>
    <w:rsid w:val="008C0CA0"/>
    <w:rsid w:val="008C0E77"/>
    <w:rsid w:val="008C1644"/>
    <w:rsid w:val="008C193F"/>
    <w:rsid w:val="008C1A7C"/>
    <w:rsid w:val="008C2DDF"/>
    <w:rsid w:val="008C3382"/>
    <w:rsid w:val="008C3DAC"/>
    <w:rsid w:val="008C4535"/>
    <w:rsid w:val="008C5966"/>
    <w:rsid w:val="008C5C95"/>
    <w:rsid w:val="008C681C"/>
    <w:rsid w:val="008C729D"/>
    <w:rsid w:val="008C74A2"/>
    <w:rsid w:val="008C7B49"/>
    <w:rsid w:val="008C7CA8"/>
    <w:rsid w:val="008D16CD"/>
    <w:rsid w:val="008D205C"/>
    <w:rsid w:val="008D2416"/>
    <w:rsid w:val="008D26C3"/>
    <w:rsid w:val="008D56C4"/>
    <w:rsid w:val="008D72B6"/>
    <w:rsid w:val="008D7711"/>
    <w:rsid w:val="008E0BDE"/>
    <w:rsid w:val="008E18E3"/>
    <w:rsid w:val="008E244D"/>
    <w:rsid w:val="008E27DF"/>
    <w:rsid w:val="008E4AC9"/>
    <w:rsid w:val="008E4FBA"/>
    <w:rsid w:val="008E7EC8"/>
    <w:rsid w:val="008F0A66"/>
    <w:rsid w:val="008F0AB8"/>
    <w:rsid w:val="008F1695"/>
    <w:rsid w:val="008F17CD"/>
    <w:rsid w:val="008F324E"/>
    <w:rsid w:val="008F34A2"/>
    <w:rsid w:val="008F366C"/>
    <w:rsid w:val="008F38DD"/>
    <w:rsid w:val="008F3D47"/>
    <w:rsid w:val="008F3FA4"/>
    <w:rsid w:val="008F589E"/>
    <w:rsid w:val="008F5DB9"/>
    <w:rsid w:val="008F633E"/>
    <w:rsid w:val="008F7839"/>
    <w:rsid w:val="0090100D"/>
    <w:rsid w:val="00901774"/>
    <w:rsid w:val="009035BF"/>
    <w:rsid w:val="00904232"/>
    <w:rsid w:val="00906DB8"/>
    <w:rsid w:val="009075AD"/>
    <w:rsid w:val="00907756"/>
    <w:rsid w:val="00910F08"/>
    <w:rsid w:val="009110EC"/>
    <w:rsid w:val="009114EC"/>
    <w:rsid w:val="00911B0A"/>
    <w:rsid w:val="00912FB0"/>
    <w:rsid w:val="009136AC"/>
    <w:rsid w:val="00913977"/>
    <w:rsid w:val="00913A90"/>
    <w:rsid w:val="00915057"/>
    <w:rsid w:val="00915FF9"/>
    <w:rsid w:val="009204DB"/>
    <w:rsid w:val="009206B8"/>
    <w:rsid w:val="00920F2C"/>
    <w:rsid w:val="00920F8E"/>
    <w:rsid w:val="00921CBE"/>
    <w:rsid w:val="00922353"/>
    <w:rsid w:val="00923EC8"/>
    <w:rsid w:val="009248A9"/>
    <w:rsid w:val="00924CD5"/>
    <w:rsid w:val="009256DF"/>
    <w:rsid w:val="00926115"/>
    <w:rsid w:val="00926C26"/>
    <w:rsid w:val="00926DE6"/>
    <w:rsid w:val="00927535"/>
    <w:rsid w:val="00927671"/>
    <w:rsid w:val="00927B73"/>
    <w:rsid w:val="00930B7F"/>
    <w:rsid w:val="00930CC0"/>
    <w:rsid w:val="00931D3B"/>
    <w:rsid w:val="00931D4A"/>
    <w:rsid w:val="00931FFE"/>
    <w:rsid w:val="0093258A"/>
    <w:rsid w:val="009329EE"/>
    <w:rsid w:val="00932F25"/>
    <w:rsid w:val="00933386"/>
    <w:rsid w:val="00936231"/>
    <w:rsid w:val="0093681E"/>
    <w:rsid w:val="009374DD"/>
    <w:rsid w:val="00937F6E"/>
    <w:rsid w:val="009405EF"/>
    <w:rsid w:val="0094067E"/>
    <w:rsid w:val="00940B2E"/>
    <w:rsid w:val="00945392"/>
    <w:rsid w:val="00946B11"/>
    <w:rsid w:val="00950120"/>
    <w:rsid w:val="00951613"/>
    <w:rsid w:val="00951B00"/>
    <w:rsid w:val="00951D7E"/>
    <w:rsid w:val="009520EB"/>
    <w:rsid w:val="00953A76"/>
    <w:rsid w:val="00954667"/>
    <w:rsid w:val="00954E20"/>
    <w:rsid w:val="00955DF2"/>
    <w:rsid w:val="00956867"/>
    <w:rsid w:val="00957915"/>
    <w:rsid w:val="00957CA3"/>
    <w:rsid w:val="00962AB5"/>
    <w:rsid w:val="00964700"/>
    <w:rsid w:val="009651B6"/>
    <w:rsid w:val="009655A9"/>
    <w:rsid w:val="0096653F"/>
    <w:rsid w:val="009670D9"/>
    <w:rsid w:val="00971146"/>
    <w:rsid w:val="00972792"/>
    <w:rsid w:val="009727CF"/>
    <w:rsid w:val="00972805"/>
    <w:rsid w:val="009738C2"/>
    <w:rsid w:val="00974233"/>
    <w:rsid w:val="00980399"/>
    <w:rsid w:val="009805C4"/>
    <w:rsid w:val="009805D5"/>
    <w:rsid w:val="00982418"/>
    <w:rsid w:val="009829A0"/>
    <w:rsid w:val="00982CEE"/>
    <w:rsid w:val="00982F7E"/>
    <w:rsid w:val="009834B3"/>
    <w:rsid w:val="00983945"/>
    <w:rsid w:val="00984378"/>
    <w:rsid w:val="0098561B"/>
    <w:rsid w:val="00985E17"/>
    <w:rsid w:val="0098616D"/>
    <w:rsid w:val="00986BDB"/>
    <w:rsid w:val="00987098"/>
    <w:rsid w:val="0099013E"/>
    <w:rsid w:val="00990234"/>
    <w:rsid w:val="009925C7"/>
    <w:rsid w:val="00993274"/>
    <w:rsid w:val="00993654"/>
    <w:rsid w:val="00993658"/>
    <w:rsid w:val="0099419E"/>
    <w:rsid w:val="00994927"/>
    <w:rsid w:val="009969D2"/>
    <w:rsid w:val="00996A02"/>
    <w:rsid w:val="009975BD"/>
    <w:rsid w:val="009975D7"/>
    <w:rsid w:val="009977AF"/>
    <w:rsid w:val="00997C8E"/>
    <w:rsid w:val="009A0A8C"/>
    <w:rsid w:val="009A0C66"/>
    <w:rsid w:val="009A172D"/>
    <w:rsid w:val="009A18DB"/>
    <w:rsid w:val="009A23FC"/>
    <w:rsid w:val="009A3B19"/>
    <w:rsid w:val="009A4114"/>
    <w:rsid w:val="009A458D"/>
    <w:rsid w:val="009A4EC3"/>
    <w:rsid w:val="009A58F0"/>
    <w:rsid w:val="009B04D0"/>
    <w:rsid w:val="009B0983"/>
    <w:rsid w:val="009B17D9"/>
    <w:rsid w:val="009B2202"/>
    <w:rsid w:val="009B230E"/>
    <w:rsid w:val="009B32D0"/>
    <w:rsid w:val="009B3726"/>
    <w:rsid w:val="009B4263"/>
    <w:rsid w:val="009B52A2"/>
    <w:rsid w:val="009B533E"/>
    <w:rsid w:val="009B61D1"/>
    <w:rsid w:val="009C04B6"/>
    <w:rsid w:val="009C0A1B"/>
    <w:rsid w:val="009C21EB"/>
    <w:rsid w:val="009C28E3"/>
    <w:rsid w:val="009C326D"/>
    <w:rsid w:val="009C3CD6"/>
    <w:rsid w:val="009C3FD8"/>
    <w:rsid w:val="009C7C29"/>
    <w:rsid w:val="009C7D45"/>
    <w:rsid w:val="009D0077"/>
    <w:rsid w:val="009D06B4"/>
    <w:rsid w:val="009D0701"/>
    <w:rsid w:val="009D07D8"/>
    <w:rsid w:val="009D0C8C"/>
    <w:rsid w:val="009D1006"/>
    <w:rsid w:val="009D2D12"/>
    <w:rsid w:val="009D35B2"/>
    <w:rsid w:val="009D3A6D"/>
    <w:rsid w:val="009D4169"/>
    <w:rsid w:val="009D5146"/>
    <w:rsid w:val="009D6292"/>
    <w:rsid w:val="009D6401"/>
    <w:rsid w:val="009D6615"/>
    <w:rsid w:val="009D6C98"/>
    <w:rsid w:val="009D6CB4"/>
    <w:rsid w:val="009D6EB7"/>
    <w:rsid w:val="009D74B3"/>
    <w:rsid w:val="009E0507"/>
    <w:rsid w:val="009E3D54"/>
    <w:rsid w:val="009E4131"/>
    <w:rsid w:val="009E5C13"/>
    <w:rsid w:val="009E6313"/>
    <w:rsid w:val="009E6D76"/>
    <w:rsid w:val="009E7287"/>
    <w:rsid w:val="009F09C8"/>
    <w:rsid w:val="009F10E9"/>
    <w:rsid w:val="009F1953"/>
    <w:rsid w:val="009F3475"/>
    <w:rsid w:val="009F35F4"/>
    <w:rsid w:val="009F42C5"/>
    <w:rsid w:val="009F4C11"/>
    <w:rsid w:val="009F560D"/>
    <w:rsid w:val="009F5ABD"/>
    <w:rsid w:val="00A0282E"/>
    <w:rsid w:val="00A0284A"/>
    <w:rsid w:val="00A02941"/>
    <w:rsid w:val="00A03531"/>
    <w:rsid w:val="00A03902"/>
    <w:rsid w:val="00A03E4D"/>
    <w:rsid w:val="00A04DF0"/>
    <w:rsid w:val="00A05D32"/>
    <w:rsid w:val="00A05FBA"/>
    <w:rsid w:val="00A06307"/>
    <w:rsid w:val="00A068D2"/>
    <w:rsid w:val="00A06D80"/>
    <w:rsid w:val="00A074B7"/>
    <w:rsid w:val="00A0773C"/>
    <w:rsid w:val="00A10310"/>
    <w:rsid w:val="00A13280"/>
    <w:rsid w:val="00A13C4D"/>
    <w:rsid w:val="00A14674"/>
    <w:rsid w:val="00A1473D"/>
    <w:rsid w:val="00A158F0"/>
    <w:rsid w:val="00A15CF2"/>
    <w:rsid w:val="00A161AD"/>
    <w:rsid w:val="00A2070E"/>
    <w:rsid w:val="00A2109A"/>
    <w:rsid w:val="00A21346"/>
    <w:rsid w:val="00A2153B"/>
    <w:rsid w:val="00A21E5D"/>
    <w:rsid w:val="00A22008"/>
    <w:rsid w:val="00A22383"/>
    <w:rsid w:val="00A22C87"/>
    <w:rsid w:val="00A230C3"/>
    <w:rsid w:val="00A23338"/>
    <w:rsid w:val="00A2399A"/>
    <w:rsid w:val="00A23CE7"/>
    <w:rsid w:val="00A244B0"/>
    <w:rsid w:val="00A26159"/>
    <w:rsid w:val="00A26D0A"/>
    <w:rsid w:val="00A31BC4"/>
    <w:rsid w:val="00A31FEC"/>
    <w:rsid w:val="00A34693"/>
    <w:rsid w:val="00A358B2"/>
    <w:rsid w:val="00A35C25"/>
    <w:rsid w:val="00A361FF"/>
    <w:rsid w:val="00A36C29"/>
    <w:rsid w:val="00A37AED"/>
    <w:rsid w:val="00A42555"/>
    <w:rsid w:val="00A42625"/>
    <w:rsid w:val="00A42AD2"/>
    <w:rsid w:val="00A446D2"/>
    <w:rsid w:val="00A4513F"/>
    <w:rsid w:val="00A4633A"/>
    <w:rsid w:val="00A46A03"/>
    <w:rsid w:val="00A50465"/>
    <w:rsid w:val="00A52D59"/>
    <w:rsid w:val="00A52E06"/>
    <w:rsid w:val="00A5491E"/>
    <w:rsid w:val="00A557A3"/>
    <w:rsid w:val="00A5596C"/>
    <w:rsid w:val="00A55F01"/>
    <w:rsid w:val="00A567E9"/>
    <w:rsid w:val="00A57CAC"/>
    <w:rsid w:val="00A60470"/>
    <w:rsid w:val="00A62834"/>
    <w:rsid w:val="00A63607"/>
    <w:rsid w:val="00A64025"/>
    <w:rsid w:val="00A65259"/>
    <w:rsid w:val="00A65B9A"/>
    <w:rsid w:val="00A65D33"/>
    <w:rsid w:val="00A669E5"/>
    <w:rsid w:val="00A6733E"/>
    <w:rsid w:val="00A711A4"/>
    <w:rsid w:val="00A71C9C"/>
    <w:rsid w:val="00A724D9"/>
    <w:rsid w:val="00A73628"/>
    <w:rsid w:val="00A74A54"/>
    <w:rsid w:val="00A74D39"/>
    <w:rsid w:val="00A755FE"/>
    <w:rsid w:val="00A7607F"/>
    <w:rsid w:val="00A76584"/>
    <w:rsid w:val="00A77696"/>
    <w:rsid w:val="00A8157B"/>
    <w:rsid w:val="00A81BB5"/>
    <w:rsid w:val="00A81D9F"/>
    <w:rsid w:val="00A8235B"/>
    <w:rsid w:val="00A82560"/>
    <w:rsid w:val="00A82CC8"/>
    <w:rsid w:val="00A838C6"/>
    <w:rsid w:val="00A84AFD"/>
    <w:rsid w:val="00A84F80"/>
    <w:rsid w:val="00A87C13"/>
    <w:rsid w:val="00A87C4C"/>
    <w:rsid w:val="00A87EE7"/>
    <w:rsid w:val="00A90C39"/>
    <w:rsid w:val="00A91390"/>
    <w:rsid w:val="00A92489"/>
    <w:rsid w:val="00A928A2"/>
    <w:rsid w:val="00A92A68"/>
    <w:rsid w:val="00A931B4"/>
    <w:rsid w:val="00A94057"/>
    <w:rsid w:val="00A94EB4"/>
    <w:rsid w:val="00A9566C"/>
    <w:rsid w:val="00A95DB4"/>
    <w:rsid w:val="00A96AE7"/>
    <w:rsid w:val="00AA0EB6"/>
    <w:rsid w:val="00AA0ED4"/>
    <w:rsid w:val="00AA2064"/>
    <w:rsid w:val="00AA24CD"/>
    <w:rsid w:val="00AA2556"/>
    <w:rsid w:val="00AA3EFE"/>
    <w:rsid w:val="00AA45CD"/>
    <w:rsid w:val="00AA4E98"/>
    <w:rsid w:val="00AA6175"/>
    <w:rsid w:val="00AA6244"/>
    <w:rsid w:val="00AA7C54"/>
    <w:rsid w:val="00AA7F90"/>
    <w:rsid w:val="00AB0C5C"/>
    <w:rsid w:val="00AB11CE"/>
    <w:rsid w:val="00AB16D1"/>
    <w:rsid w:val="00AB28AA"/>
    <w:rsid w:val="00AB3021"/>
    <w:rsid w:val="00AB3420"/>
    <w:rsid w:val="00AB4E3D"/>
    <w:rsid w:val="00AB51B1"/>
    <w:rsid w:val="00AB5D33"/>
    <w:rsid w:val="00AB5D5B"/>
    <w:rsid w:val="00AB66B1"/>
    <w:rsid w:val="00AB6E69"/>
    <w:rsid w:val="00AB6E75"/>
    <w:rsid w:val="00AB71C9"/>
    <w:rsid w:val="00AB7BEE"/>
    <w:rsid w:val="00AC09CE"/>
    <w:rsid w:val="00AC198A"/>
    <w:rsid w:val="00AC1B9E"/>
    <w:rsid w:val="00AC1D97"/>
    <w:rsid w:val="00AC29DA"/>
    <w:rsid w:val="00AC3146"/>
    <w:rsid w:val="00AC43F8"/>
    <w:rsid w:val="00AC59D1"/>
    <w:rsid w:val="00AC6128"/>
    <w:rsid w:val="00AC653B"/>
    <w:rsid w:val="00AC6BA7"/>
    <w:rsid w:val="00AD0D1F"/>
    <w:rsid w:val="00AD1164"/>
    <w:rsid w:val="00AD1C5B"/>
    <w:rsid w:val="00AD2573"/>
    <w:rsid w:val="00AD2806"/>
    <w:rsid w:val="00AD29CE"/>
    <w:rsid w:val="00AD36D3"/>
    <w:rsid w:val="00AD3D77"/>
    <w:rsid w:val="00AD3D9D"/>
    <w:rsid w:val="00AD5090"/>
    <w:rsid w:val="00AD60D5"/>
    <w:rsid w:val="00AD7A82"/>
    <w:rsid w:val="00AE0A20"/>
    <w:rsid w:val="00AE157F"/>
    <w:rsid w:val="00AE1A0E"/>
    <w:rsid w:val="00AE24A3"/>
    <w:rsid w:val="00AE2C07"/>
    <w:rsid w:val="00AE348D"/>
    <w:rsid w:val="00AE35A5"/>
    <w:rsid w:val="00AF0B3B"/>
    <w:rsid w:val="00AF32CB"/>
    <w:rsid w:val="00AF37D3"/>
    <w:rsid w:val="00AF3A66"/>
    <w:rsid w:val="00AF3ED0"/>
    <w:rsid w:val="00AF4BDE"/>
    <w:rsid w:val="00AF6563"/>
    <w:rsid w:val="00AF742F"/>
    <w:rsid w:val="00AF7E0D"/>
    <w:rsid w:val="00B018DD"/>
    <w:rsid w:val="00B031BD"/>
    <w:rsid w:val="00B03D54"/>
    <w:rsid w:val="00B05534"/>
    <w:rsid w:val="00B05DCB"/>
    <w:rsid w:val="00B06761"/>
    <w:rsid w:val="00B0678F"/>
    <w:rsid w:val="00B06C15"/>
    <w:rsid w:val="00B100F9"/>
    <w:rsid w:val="00B10778"/>
    <w:rsid w:val="00B10DA2"/>
    <w:rsid w:val="00B10F6D"/>
    <w:rsid w:val="00B11EA5"/>
    <w:rsid w:val="00B12350"/>
    <w:rsid w:val="00B13952"/>
    <w:rsid w:val="00B13C4A"/>
    <w:rsid w:val="00B14E4B"/>
    <w:rsid w:val="00B1528D"/>
    <w:rsid w:val="00B1576E"/>
    <w:rsid w:val="00B1709D"/>
    <w:rsid w:val="00B17CB3"/>
    <w:rsid w:val="00B17E58"/>
    <w:rsid w:val="00B2079D"/>
    <w:rsid w:val="00B20961"/>
    <w:rsid w:val="00B20A2C"/>
    <w:rsid w:val="00B20DD7"/>
    <w:rsid w:val="00B21064"/>
    <w:rsid w:val="00B225EA"/>
    <w:rsid w:val="00B2267E"/>
    <w:rsid w:val="00B23683"/>
    <w:rsid w:val="00B2406B"/>
    <w:rsid w:val="00B24876"/>
    <w:rsid w:val="00B24A20"/>
    <w:rsid w:val="00B25695"/>
    <w:rsid w:val="00B3003C"/>
    <w:rsid w:val="00B32840"/>
    <w:rsid w:val="00B32B2E"/>
    <w:rsid w:val="00B32D60"/>
    <w:rsid w:val="00B34418"/>
    <w:rsid w:val="00B34F82"/>
    <w:rsid w:val="00B35386"/>
    <w:rsid w:val="00B35657"/>
    <w:rsid w:val="00B3593D"/>
    <w:rsid w:val="00B35AA9"/>
    <w:rsid w:val="00B35DF8"/>
    <w:rsid w:val="00B360FE"/>
    <w:rsid w:val="00B36597"/>
    <w:rsid w:val="00B374B6"/>
    <w:rsid w:val="00B3773B"/>
    <w:rsid w:val="00B37F7F"/>
    <w:rsid w:val="00B40938"/>
    <w:rsid w:val="00B446DB"/>
    <w:rsid w:val="00B44733"/>
    <w:rsid w:val="00B4488C"/>
    <w:rsid w:val="00B454E6"/>
    <w:rsid w:val="00B45772"/>
    <w:rsid w:val="00B46752"/>
    <w:rsid w:val="00B47F7A"/>
    <w:rsid w:val="00B50265"/>
    <w:rsid w:val="00B5064C"/>
    <w:rsid w:val="00B51F7F"/>
    <w:rsid w:val="00B530BA"/>
    <w:rsid w:val="00B53196"/>
    <w:rsid w:val="00B6147C"/>
    <w:rsid w:val="00B61C3C"/>
    <w:rsid w:val="00B622E7"/>
    <w:rsid w:val="00B62F46"/>
    <w:rsid w:val="00B639C4"/>
    <w:rsid w:val="00B64245"/>
    <w:rsid w:val="00B64D4C"/>
    <w:rsid w:val="00B65D92"/>
    <w:rsid w:val="00B66292"/>
    <w:rsid w:val="00B67E70"/>
    <w:rsid w:val="00B708A2"/>
    <w:rsid w:val="00B70C71"/>
    <w:rsid w:val="00B72264"/>
    <w:rsid w:val="00B72A11"/>
    <w:rsid w:val="00B72D54"/>
    <w:rsid w:val="00B72D87"/>
    <w:rsid w:val="00B73440"/>
    <w:rsid w:val="00B73494"/>
    <w:rsid w:val="00B7418C"/>
    <w:rsid w:val="00B765DD"/>
    <w:rsid w:val="00B769E6"/>
    <w:rsid w:val="00B76B80"/>
    <w:rsid w:val="00B803B4"/>
    <w:rsid w:val="00B8040D"/>
    <w:rsid w:val="00B80C4E"/>
    <w:rsid w:val="00B81D07"/>
    <w:rsid w:val="00B82A0D"/>
    <w:rsid w:val="00B8336E"/>
    <w:rsid w:val="00B8485D"/>
    <w:rsid w:val="00B84EDC"/>
    <w:rsid w:val="00B856EB"/>
    <w:rsid w:val="00B85AC8"/>
    <w:rsid w:val="00B86F58"/>
    <w:rsid w:val="00B9028B"/>
    <w:rsid w:val="00B91CB9"/>
    <w:rsid w:val="00B91F8D"/>
    <w:rsid w:val="00B922D3"/>
    <w:rsid w:val="00B92335"/>
    <w:rsid w:val="00B92E20"/>
    <w:rsid w:val="00B92FB7"/>
    <w:rsid w:val="00B96091"/>
    <w:rsid w:val="00B96BB1"/>
    <w:rsid w:val="00B971C1"/>
    <w:rsid w:val="00B97CFC"/>
    <w:rsid w:val="00BA0550"/>
    <w:rsid w:val="00BA09E8"/>
    <w:rsid w:val="00BA10E7"/>
    <w:rsid w:val="00BA15E0"/>
    <w:rsid w:val="00BA174C"/>
    <w:rsid w:val="00BA2C0E"/>
    <w:rsid w:val="00BA2F42"/>
    <w:rsid w:val="00BA4D85"/>
    <w:rsid w:val="00BA4E83"/>
    <w:rsid w:val="00BA5220"/>
    <w:rsid w:val="00BA787D"/>
    <w:rsid w:val="00BB0058"/>
    <w:rsid w:val="00BB106B"/>
    <w:rsid w:val="00BB12D4"/>
    <w:rsid w:val="00BB1BB9"/>
    <w:rsid w:val="00BB26ED"/>
    <w:rsid w:val="00BB3325"/>
    <w:rsid w:val="00BB357A"/>
    <w:rsid w:val="00BB3706"/>
    <w:rsid w:val="00BB391E"/>
    <w:rsid w:val="00BB3BAF"/>
    <w:rsid w:val="00BB45CD"/>
    <w:rsid w:val="00BB4CB7"/>
    <w:rsid w:val="00BB6C19"/>
    <w:rsid w:val="00BB6C27"/>
    <w:rsid w:val="00BC04B0"/>
    <w:rsid w:val="00BC056D"/>
    <w:rsid w:val="00BC10C4"/>
    <w:rsid w:val="00BC1522"/>
    <w:rsid w:val="00BC1DA9"/>
    <w:rsid w:val="00BC2F46"/>
    <w:rsid w:val="00BC4235"/>
    <w:rsid w:val="00BC5E84"/>
    <w:rsid w:val="00BC6171"/>
    <w:rsid w:val="00BC641B"/>
    <w:rsid w:val="00BC6DB8"/>
    <w:rsid w:val="00BD1A1C"/>
    <w:rsid w:val="00BD381D"/>
    <w:rsid w:val="00BD407F"/>
    <w:rsid w:val="00BD485C"/>
    <w:rsid w:val="00BD676C"/>
    <w:rsid w:val="00BD7782"/>
    <w:rsid w:val="00BD79CF"/>
    <w:rsid w:val="00BDF94D"/>
    <w:rsid w:val="00BE05B3"/>
    <w:rsid w:val="00BE18AA"/>
    <w:rsid w:val="00BE1B8A"/>
    <w:rsid w:val="00BE1BC9"/>
    <w:rsid w:val="00BE20BC"/>
    <w:rsid w:val="00BE3D32"/>
    <w:rsid w:val="00BE5772"/>
    <w:rsid w:val="00BE6C37"/>
    <w:rsid w:val="00BE7883"/>
    <w:rsid w:val="00BF06B0"/>
    <w:rsid w:val="00BF0862"/>
    <w:rsid w:val="00BF0D6E"/>
    <w:rsid w:val="00BF1E8E"/>
    <w:rsid w:val="00BF1F4A"/>
    <w:rsid w:val="00BF2F46"/>
    <w:rsid w:val="00BF31DB"/>
    <w:rsid w:val="00BF3C3B"/>
    <w:rsid w:val="00BF3F3F"/>
    <w:rsid w:val="00BF4307"/>
    <w:rsid w:val="00BF44A4"/>
    <w:rsid w:val="00BF57DA"/>
    <w:rsid w:val="00BF6A9D"/>
    <w:rsid w:val="00C00FC1"/>
    <w:rsid w:val="00C0171C"/>
    <w:rsid w:val="00C01C56"/>
    <w:rsid w:val="00C02769"/>
    <w:rsid w:val="00C02AC9"/>
    <w:rsid w:val="00C02C19"/>
    <w:rsid w:val="00C0370F"/>
    <w:rsid w:val="00C03B02"/>
    <w:rsid w:val="00C0429E"/>
    <w:rsid w:val="00C05228"/>
    <w:rsid w:val="00C05795"/>
    <w:rsid w:val="00C07FD1"/>
    <w:rsid w:val="00C11264"/>
    <w:rsid w:val="00C116AD"/>
    <w:rsid w:val="00C1195A"/>
    <w:rsid w:val="00C11BFC"/>
    <w:rsid w:val="00C11DCA"/>
    <w:rsid w:val="00C12261"/>
    <w:rsid w:val="00C124ED"/>
    <w:rsid w:val="00C12738"/>
    <w:rsid w:val="00C1419B"/>
    <w:rsid w:val="00C14697"/>
    <w:rsid w:val="00C14FAC"/>
    <w:rsid w:val="00C156CB"/>
    <w:rsid w:val="00C15B2E"/>
    <w:rsid w:val="00C15C1A"/>
    <w:rsid w:val="00C15FA3"/>
    <w:rsid w:val="00C1628A"/>
    <w:rsid w:val="00C166CA"/>
    <w:rsid w:val="00C220F2"/>
    <w:rsid w:val="00C23BCE"/>
    <w:rsid w:val="00C2542F"/>
    <w:rsid w:val="00C27433"/>
    <w:rsid w:val="00C31263"/>
    <w:rsid w:val="00C31DE4"/>
    <w:rsid w:val="00C3217F"/>
    <w:rsid w:val="00C32204"/>
    <w:rsid w:val="00C32F64"/>
    <w:rsid w:val="00C3310F"/>
    <w:rsid w:val="00C334B0"/>
    <w:rsid w:val="00C34450"/>
    <w:rsid w:val="00C3469D"/>
    <w:rsid w:val="00C34FFB"/>
    <w:rsid w:val="00C35C45"/>
    <w:rsid w:val="00C36489"/>
    <w:rsid w:val="00C36658"/>
    <w:rsid w:val="00C37C9D"/>
    <w:rsid w:val="00C37EAF"/>
    <w:rsid w:val="00C40F24"/>
    <w:rsid w:val="00C40FFA"/>
    <w:rsid w:val="00C41CF3"/>
    <w:rsid w:val="00C43AFA"/>
    <w:rsid w:val="00C44260"/>
    <w:rsid w:val="00C4436F"/>
    <w:rsid w:val="00C444F6"/>
    <w:rsid w:val="00C46689"/>
    <w:rsid w:val="00C469DD"/>
    <w:rsid w:val="00C46C02"/>
    <w:rsid w:val="00C47816"/>
    <w:rsid w:val="00C5118B"/>
    <w:rsid w:val="00C51E0B"/>
    <w:rsid w:val="00C53AC9"/>
    <w:rsid w:val="00C54314"/>
    <w:rsid w:val="00C55F19"/>
    <w:rsid w:val="00C56FBA"/>
    <w:rsid w:val="00C57654"/>
    <w:rsid w:val="00C60478"/>
    <w:rsid w:val="00C60963"/>
    <w:rsid w:val="00C610D9"/>
    <w:rsid w:val="00C617E9"/>
    <w:rsid w:val="00C6391C"/>
    <w:rsid w:val="00C65B21"/>
    <w:rsid w:val="00C70EF8"/>
    <w:rsid w:val="00C71169"/>
    <w:rsid w:val="00C72845"/>
    <w:rsid w:val="00C72968"/>
    <w:rsid w:val="00C732F0"/>
    <w:rsid w:val="00C738EB"/>
    <w:rsid w:val="00C73C31"/>
    <w:rsid w:val="00C740E7"/>
    <w:rsid w:val="00C74928"/>
    <w:rsid w:val="00C74A01"/>
    <w:rsid w:val="00C74D95"/>
    <w:rsid w:val="00C768F1"/>
    <w:rsid w:val="00C76F32"/>
    <w:rsid w:val="00C806F2"/>
    <w:rsid w:val="00C80E45"/>
    <w:rsid w:val="00C819D6"/>
    <w:rsid w:val="00C8341A"/>
    <w:rsid w:val="00C84C1A"/>
    <w:rsid w:val="00C85467"/>
    <w:rsid w:val="00C87165"/>
    <w:rsid w:val="00C873DD"/>
    <w:rsid w:val="00C8740D"/>
    <w:rsid w:val="00C87980"/>
    <w:rsid w:val="00C87AFD"/>
    <w:rsid w:val="00C92EE4"/>
    <w:rsid w:val="00C933D3"/>
    <w:rsid w:val="00C936DA"/>
    <w:rsid w:val="00C93E06"/>
    <w:rsid w:val="00C94475"/>
    <w:rsid w:val="00C94A30"/>
    <w:rsid w:val="00C94A4D"/>
    <w:rsid w:val="00C94A63"/>
    <w:rsid w:val="00C95248"/>
    <w:rsid w:val="00C9524C"/>
    <w:rsid w:val="00C95E08"/>
    <w:rsid w:val="00C9680D"/>
    <w:rsid w:val="00C968F5"/>
    <w:rsid w:val="00C97404"/>
    <w:rsid w:val="00CA02AD"/>
    <w:rsid w:val="00CA0540"/>
    <w:rsid w:val="00CA0854"/>
    <w:rsid w:val="00CA1218"/>
    <w:rsid w:val="00CA4D5F"/>
    <w:rsid w:val="00CA5476"/>
    <w:rsid w:val="00CA5D70"/>
    <w:rsid w:val="00CA64E6"/>
    <w:rsid w:val="00CA6760"/>
    <w:rsid w:val="00CA6BF4"/>
    <w:rsid w:val="00CA7DE7"/>
    <w:rsid w:val="00CB198B"/>
    <w:rsid w:val="00CB2D35"/>
    <w:rsid w:val="00CB39A2"/>
    <w:rsid w:val="00CB5ECF"/>
    <w:rsid w:val="00CB625A"/>
    <w:rsid w:val="00CB6CF5"/>
    <w:rsid w:val="00CC0740"/>
    <w:rsid w:val="00CC29C2"/>
    <w:rsid w:val="00CC2A1A"/>
    <w:rsid w:val="00CC2D5F"/>
    <w:rsid w:val="00CC3047"/>
    <w:rsid w:val="00CC44FC"/>
    <w:rsid w:val="00CC458E"/>
    <w:rsid w:val="00CC4D1C"/>
    <w:rsid w:val="00CC5A43"/>
    <w:rsid w:val="00CC5A81"/>
    <w:rsid w:val="00CC6134"/>
    <w:rsid w:val="00CC78EA"/>
    <w:rsid w:val="00CC7AAC"/>
    <w:rsid w:val="00CC7BEA"/>
    <w:rsid w:val="00CD02AC"/>
    <w:rsid w:val="00CD06E0"/>
    <w:rsid w:val="00CD1085"/>
    <w:rsid w:val="00CD2592"/>
    <w:rsid w:val="00CD2C4D"/>
    <w:rsid w:val="00CD4F92"/>
    <w:rsid w:val="00CD55EB"/>
    <w:rsid w:val="00CD5BE9"/>
    <w:rsid w:val="00CD5CF1"/>
    <w:rsid w:val="00CD5F76"/>
    <w:rsid w:val="00CD6014"/>
    <w:rsid w:val="00CD6737"/>
    <w:rsid w:val="00CD694B"/>
    <w:rsid w:val="00CD696D"/>
    <w:rsid w:val="00CD73E2"/>
    <w:rsid w:val="00CD7D2E"/>
    <w:rsid w:val="00CE0419"/>
    <w:rsid w:val="00CE16B6"/>
    <w:rsid w:val="00CE38F3"/>
    <w:rsid w:val="00CE3B5E"/>
    <w:rsid w:val="00CE45B7"/>
    <w:rsid w:val="00CE4E49"/>
    <w:rsid w:val="00CE521E"/>
    <w:rsid w:val="00CE660A"/>
    <w:rsid w:val="00CF1F7B"/>
    <w:rsid w:val="00CF2169"/>
    <w:rsid w:val="00CF22EE"/>
    <w:rsid w:val="00CF2521"/>
    <w:rsid w:val="00CF3F6B"/>
    <w:rsid w:val="00CF4D40"/>
    <w:rsid w:val="00CF5329"/>
    <w:rsid w:val="00CF550A"/>
    <w:rsid w:val="00CF55B0"/>
    <w:rsid w:val="00CF5671"/>
    <w:rsid w:val="00CF5F37"/>
    <w:rsid w:val="00CF6092"/>
    <w:rsid w:val="00CF6E70"/>
    <w:rsid w:val="00CF78AD"/>
    <w:rsid w:val="00D01C46"/>
    <w:rsid w:val="00D02C88"/>
    <w:rsid w:val="00D03AA3"/>
    <w:rsid w:val="00D03F09"/>
    <w:rsid w:val="00D051C9"/>
    <w:rsid w:val="00D06896"/>
    <w:rsid w:val="00D06A89"/>
    <w:rsid w:val="00D06B64"/>
    <w:rsid w:val="00D07CB3"/>
    <w:rsid w:val="00D11F68"/>
    <w:rsid w:val="00D1211B"/>
    <w:rsid w:val="00D124F2"/>
    <w:rsid w:val="00D12F2E"/>
    <w:rsid w:val="00D1302D"/>
    <w:rsid w:val="00D130B4"/>
    <w:rsid w:val="00D1420F"/>
    <w:rsid w:val="00D14C2B"/>
    <w:rsid w:val="00D157AE"/>
    <w:rsid w:val="00D15947"/>
    <w:rsid w:val="00D15B9E"/>
    <w:rsid w:val="00D15D89"/>
    <w:rsid w:val="00D16630"/>
    <w:rsid w:val="00D17943"/>
    <w:rsid w:val="00D20B8B"/>
    <w:rsid w:val="00D2340F"/>
    <w:rsid w:val="00D23546"/>
    <w:rsid w:val="00D236C0"/>
    <w:rsid w:val="00D23E45"/>
    <w:rsid w:val="00D24CE6"/>
    <w:rsid w:val="00D254C7"/>
    <w:rsid w:val="00D26BAD"/>
    <w:rsid w:val="00D27176"/>
    <w:rsid w:val="00D27B26"/>
    <w:rsid w:val="00D27C96"/>
    <w:rsid w:val="00D30862"/>
    <w:rsid w:val="00D31596"/>
    <w:rsid w:val="00D31F80"/>
    <w:rsid w:val="00D32495"/>
    <w:rsid w:val="00D3254D"/>
    <w:rsid w:val="00D32864"/>
    <w:rsid w:val="00D3318E"/>
    <w:rsid w:val="00D33CD1"/>
    <w:rsid w:val="00D3423C"/>
    <w:rsid w:val="00D34605"/>
    <w:rsid w:val="00D37F91"/>
    <w:rsid w:val="00D40DB1"/>
    <w:rsid w:val="00D40E17"/>
    <w:rsid w:val="00D41884"/>
    <w:rsid w:val="00D41E1C"/>
    <w:rsid w:val="00D4270E"/>
    <w:rsid w:val="00D43B29"/>
    <w:rsid w:val="00D44F7C"/>
    <w:rsid w:val="00D455C5"/>
    <w:rsid w:val="00D4599A"/>
    <w:rsid w:val="00D459B8"/>
    <w:rsid w:val="00D459D2"/>
    <w:rsid w:val="00D4660B"/>
    <w:rsid w:val="00D46971"/>
    <w:rsid w:val="00D51DEC"/>
    <w:rsid w:val="00D51F07"/>
    <w:rsid w:val="00D52CC0"/>
    <w:rsid w:val="00D53174"/>
    <w:rsid w:val="00D53FC2"/>
    <w:rsid w:val="00D55290"/>
    <w:rsid w:val="00D603F1"/>
    <w:rsid w:val="00D61844"/>
    <w:rsid w:val="00D61C02"/>
    <w:rsid w:val="00D62830"/>
    <w:rsid w:val="00D63257"/>
    <w:rsid w:val="00D636DE"/>
    <w:rsid w:val="00D719E1"/>
    <w:rsid w:val="00D71F7E"/>
    <w:rsid w:val="00D722FF"/>
    <w:rsid w:val="00D72963"/>
    <w:rsid w:val="00D732ED"/>
    <w:rsid w:val="00D73863"/>
    <w:rsid w:val="00D74123"/>
    <w:rsid w:val="00D75FDA"/>
    <w:rsid w:val="00D763C5"/>
    <w:rsid w:val="00D7704D"/>
    <w:rsid w:val="00D77B66"/>
    <w:rsid w:val="00D8344D"/>
    <w:rsid w:val="00D834D9"/>
    <w:rsid w:val="00D839A8"/>
    <w:rsid w:val="00D84EFD"/>
    <w:rsid w:val="00D8554F"/>
    <w:rsid w:val="00D8592D"/>
    <w:rsid w:val="00D86055"/>
    <w:rsid w:val="00D87BA4"/>
    <w:rsid w:val="00D906FE"/>
    <w:rsid w:val="00D91562"/>
    <w:rsid w:val="00D917A1"/>
    <w:rsid w:val="00D918E1"/>
    <w:rsid w:val="00D91944"/>
    <w:rsid w:val="00D922A4"/>
    <w:rsid w:val="00D93D59"/>
    <w:rsid w:val="00D93FAF"/>
    <w:rsid w:val="00D93FBB"/>
    <w:rsid w:val="00D94305"/>
    <w:rsid w:val="00D94B82"/>
    <w:rsid w:val="00D9500F"/>
    <w:rsid w:val="00D956C5"/>
    <w:rsid w:val="00D95DB7"/>
    <w:rsid w:val="00D95E4F"/>
    <w:rsid w:val="00D96563"/>
    <w:rsid w:val="00DA074B"/>
    <w:rsid w:val="00DA21E6"/>
    <w:rsid w:val="00DA28BE"/>
    <w:rsid w:val="00DA425A"/>
    <w:rsid w:val="00DA47E7"/>
    <w:rsid w:val="00DA605C"/>
    <w:rsid w:val="00DB048D"/>
    <w:rsid w:val="00DB0DF5"/>
    <w:rsid w:val="00DB19C0"/>
    <w:rsid w:val="00DB1FF2"/>
    <w:rsid w:val="00DB3438"/>
    <w:rsid w:val="00DB3469"/>
    <w:rsid w:val="00DB46C8"/>
    <w:rsid w:val="00DB5F9D"/>
    <w:rsid w:val="00DB76E4"/>
    <w:rsid w:val="00DC00CA"/>
    <w:rsid w:val="00DC041D"/>
    <w:rsid w:val="00DC137D"/>
    <w:rsid w:val="00DC1859"/>
    <w:rsid w:val="00DC229A"/>
    <w:rsid w:val="00DC248D"/>
    <w:rsid w:val="00DC2574"/>
    <w:rsid w:val="00DC27D5"/>
    <w:rsid w:val="00DC2A5F"/>
    <w:rsid w:val="00DC2B31"/>
    <w:rsid w:val="00DC4F69"/>
    <w:rsid w:val="00DC5234"/>
    <w:rsid w:val="00DC53A5"/>
    <w:rsid w:val="00DC5A54"/>
    <w:rsid w:val="00DC68E1"/>
    <w:rsid w:val="00DC6A12"/>
    <w:rsid w:val="00DD000C"/>
    <w:rsid w:val="00DD0D0D"/>
    <w:rsid w:val="00DD10A0"/>
    <w:rsid w:val="00DD2E23"/>
    <w:rsid w:val="00DD3433"/>
    <w:rsid w:val="00DD37A2"/>
    <w:rsid w:val="00DD4C5B"/>
    <w:rsid w:val="00DD4CDF"/>
    <w:rsid w:val="00DD4F48"/>
    <w:rsid w:val="00DD588E"/>
    <w:rsid w:val="00DD6A30"/>
    <w:rsid w:val="00DD6B0B"/>
    <w:rsid w:val="00DD6D43"/>
    <w:rsid w:val="00DE18DF"/>
    <w:rsid w:val="00DE2F0D"/>
    <w:rsid w:val="00DE2FCE"/>
    <w:rsid w:val="00DE3198"/>
    <w:rsid w:val="00DE3C25"/>
    <w:rsid w:val="00DE43A9"/>
    <w:rsid w:val="00DE43D2"/>
    <w:rsid w:val="00DE5867"/>
    <w:rsid w:val="00DE5C1D"/>
    <w:rsid w:val="00DE781B"/>
    <w:rsid w:val="00DF42CF"/>
    <w:rsid w:val="00DF4EF6"/>
    <w:rsid w:val="00DF6313"/>
    <w:rsid w:val="00DF72CC"/>
    <w:rsid w:val="00E00E0B"/>
    <w:rsid w:val="00E02807"/>
    <w:rsid w:val="00E047F3"/>
    <w:rsid w:val="00E04B0E"/>
    <w:rsid w:val="00E05729"/>
    <w:rsid w:val="00E10C99"/>
    <w:rsid w:val="00E10ED9"/>
    <w:rsid w:val="00E11185"/>
    <w:rsid w:val="00E1181F"/>
    <w:rsid w:val="00E13F37"/>
    <w:rsid w:val="00E1425D"/>
    <w:rsid w:val="00E15613"/>
    <w:rsid w:val="00E16796"/>
    <w:rsid w:val="00E2034D"/>
    <w:rsid w:val="00E20829"/>
    <w:rsid w:val="00E22448"/>
    <w:rsid w:val="00E232F4"/>
    <w:rsid w:val="00E23E2F"/>
    <w:rsid w:val="00E2680F"/>
    <w:rsid w:val="00E26B76"/>
    <w:rsid w:val="00E26D14"/>
    <w:rsid w:val="00E27C9A"/>
    <w:rsid w:val="00E31D50"/>
    <w:rsid w:val="00E32684"/>
    <w:rsid w:val="00E32A1E"/>
    <w:rsid w:val="00E32A39"/>
    <w:rsid w:val="00E33915"/>
    <w:rsid w:val="00E37312"/>
    <w:rsid w:val="00E37B53"/>
    <w:rsid w:val="00E37E1F"/>
    <w:rsid w:val="00E40922"/>
    <w:rsid w:val="00E40F8D"/>
    <w:rsid w:val="00E424D0"/>
    <w:rsid w:val="00E42601"/>
    <w:rsid w:val="00E430B3"/>
    <w:rsid w:val="00E4334C"/>
    <w:rsid w:val="00E4387E"/>
    <w:rsid w:val="00E4418D"/>
    <w:rsid w:val="00E4467B"/>
    <w:rsid w:val="00E4581F"/>
    <w:rsid w:val="00E46335"/>
    <w:rsid w:val="00E4656E"/>
    <w:rsid w:val="00E477BD"/>
    <w:rsid w:val="00E51226"/>
    <w:rsid w:val="00E517E2"/>
    <w:rsid w:val="00E51B30"/>
    <w:rsid w:val="00E51BE7"/>
    <w:rsid w:val="00E52AF1"/>
    <w:rsid w:val="00E53970"/>
    <w:rsid w:val="00E54045"/>
    <w:rsid w:val="00E54226"/>
    <w:rsid w:val="00E54F7D"/>
    <w:rsid w:val="00E556BE"/>
    <w:rsid w:val="00E55A28"/>
    <w:rsid w:val="00E55B1F"/>
    <w:rsid w:val="00E574FC"/>
    <w:rsid w:val="00E577BF"/>
    <w:rsid w:val="00E613DE"/>
    <w:rsid w:val="00E614E2"/>
    <w:rsid w:val="00E620A9"/>
    <w:rsid w:val="00E62EC7"/>
    <w:rsid w:val="00E63BB7"/>
    <w:rsid w:val="00E6443A"/>
    <w:rsid w:val="00E64A0A"/>
    <w:rsid w:val="00E66117"/>
    <w:rsid w:val="00E66791"/>
    <w:rsid w:val="00E672FF"/>
    <w:rsid w:val="00E67E92"/>
    <w:rsid w:val="00E67F4E"/>
    <w:rsid w:val="00E70C78"/>
    <w:rsid w:val="00E71154"/>
    <w:rsid w:val="00E71530"/>
    <w:rsid w:val="00E71E27"/>
    <w:rsid w:val="00E743D2"/>
    <w:rsid w:val="00E74491"/>
    <w:rsid w:val="00E74DF5"/>
    <w:rsid w:val="00E752FD"/>
    <w:rsid w:val="00E75360"/>
    <w:rsid w:val="00E761C9"/>
    <w:rsid w:val="00E76222"/>
    <w:rsid w:val="00E77370"/>
    <w:rsid w:val="00E7780A"/>
    <w:rsid w:val="00E802A8"/>
    <w:rsid w:val="00E81346"/>
    <w:rsid w:val="00E81486"/>
    <w:rsid w:val="00E82A02"/>
    <w:rsid w:val="00E82B69"/>
    <w:rsid w:val="00E833FF"/>
    <w:rsid w:val="00E83E15"/>
    <w:rsid w:val="00E84376"/>
    <w:rsid w:val="00E84E01"/>
    <w:rsid w:val="00E85B3C"/>
    <w:rsid w:val="00E871F1"/>
    <w:rsid w:val="00E906CD"/>
    <w:rsid w:val="00E91227"/>
    <w:rsid w:val="00E9130E"/>
    <w:rsid w:val="00E927FE"/>
    <w:rsid w:val="00E9282C"/>
    <w:rsid w:val="00E928E4"/>
    <w:rsid w:val="00E93370"/>
    <w:rsid w:val="00E94DFF"/>
    <w:rsid w:val="00E9599C"/>
    <w:rsid w:val="00EA0724"/>
    <w:rsid w:val="00EA0CA6"/>
    <w:rsid w:val="00EA111E"/>
    <w:rsid w:val="00EA28B5"/>
    <w:rsid w:val="00EA3D75"/>
    <w:rsid w:val="00EA4C15"/>
    <w:rsid w:val="00EA5162"/>
    <w:rsid w:val="00EA54E0"/>
    <w:rsid w:val="00EA6625"/>
    <w:rsid w:val="00EA7E75"/>
    <w:rsid w:val="00EB0D13"/>
    <w:rsid w:val="00EB2114"/>
    <w:rsid w:val="00EB2F10"/>
    <w:rsid w:val="00EB3E45"/>
    <w:rsid w:val="00EC03F3"/>
    <w:rsid w:val="00EC0448"/>
    <w:rsid w:val="00EC1D85"/>
    <w:rsid w:val="00EC22D3"/>
    <w:rsid w:val="00EC3613"/>
    <w:rsid w:val="00EC3CB2"/>
    <w:rsid w:val="00EC3EA4"/>
    <w:rsid w:val="00EC4308"/>
    <w:rsid w:val="00EC4DC4"/>
    <w:rsid w:val="00EC4E3F"/>
    <w:rsid w:val="00EC6721"/>
    <w:rsid w:val="00EC77DA"/>
    <w:rsid w:val="00EC7BEE"/>
    <w:rsid w:val="00ED1320"/>
    <w:rsid w:val="00ED19E3"/>
    <w:rsid w:val="00ED33FC"/>
    <w:rsid w:val="00ED3A53"/>
    <w:rsid w:val="00ED3DA4"/>
    <w:rsid w:val="00ED476D"/>
    <w:rsid w:val="00ED4C64"/>
    <w:rsid w:val="00ED5485"/>
    <w:rsid w:val="00ED5C4B"/>
    <w:rsid w:val="00ED5C92"/>
    <w:rsid w:val="00ED67EC"/>
    <w:rsid w:val="00ED6C91"/>
    <w:rsid w:val="00ED7F18"/>
    <w:rsid w:val="00EE02DD"/>
    <w:rsid w:val="00EE16EF"/>
    <w:rsid w:val="00EE24A9"/>
    <w:rsid w:val="00EE300C"/>
    <w:rsid w:val="00EE34D0"/>
    <w:rsid w:val="00EE42C8"/>
    <w:rsid w:val="00EE56AE"/>
    <w:rsid w:val="00EE619A"/>
    <w:rsid w:val="00EE7140"/>
    <w:rsid w:val="00EF278A"/>
    <w:rsid w:val="00EF4C7B"/>
    <w:rsid w:val="00EF55B3"/>
    <w:rsid w:val="00F0165A"/>
    <w:rsid w:val="00F01751"/>
    <w:rsid w:val="00F0178B"/>
    <w:rsid w:val="00F03175"/>
    <w:rsid w:val="00F038CD"/>
    <w:rsid w:val="00F04E17"/>
    <w:rsid w:val="00F07EC5"/>
    <w:rsid w:val="00F104F7"/>
    <w:rsid w:val="00F11218"/>
    <w:rsid w:val="00F11A57"/>
    <w:rsid w:val="00F12AA4"/>
    <w:rsid w:val="00F12E23"/>
    <w:rsid w:val="00F1329D"/>
    <w:rsid w:val="00F14C9A"/>
    <w:rsid w:val="00F16DB6"/>
    <w:rsid w:val="00F205F5"/>
    <w:rsid w:val="00F212D3"/>
    <w:rsid w:val="00F216FB"/>
    <w:rsid w:val="00F22CA8"/>
    <w:rsid w:val="00F2319C"/>
    <w:rsid w:val="00F235B7"/>
    <w:rsid w:val="00F24BA2"/>
    <w:rsid w:val="00F24C44"/>
    <w:rsid w:val="00F250CD"/>
    <w:rsid w:val="00F25284"/>
    <w:rsid w:val="00F25677"/>
    <w:rsid w:val="00F25AD2"/>
    <w:rsid w:val="00F26295"/>
    <w:rsid w:val="00F2691F"/>
    <w:rsid w:val="00F26AD6"/>
    <w:rsid w:val="00F26BFF"/>
    <w:rsid w:val="00F3054F"/>
    <w:rsid w:val="00F3079B"/>
    <w:rsid w:val="00F30F5D"/>
    <w:rsid w:val="00F317AA"/>
    <w:rsid w:val="00F3196A"/>
    <w:rsid w:val="00F31EC9"/>
    <w:rsid w:val="00F326BD"/>
    <w:rsid w:val="00F32E1A"/>
    <w:rsid w:val="00F34893"/>
    <w:rsid w:val="00F35ACA"/>
    <w:rsid w:val="00F41054"/>
    <w:rsid w:val="00F41898"/>
    <w:rsid w:val="00F425CE"/>
    <w:rsid w:val="00F42C37"/>
    <w:rsid w:val="00F43437"/>
    <w:rsid w:val="00F43C49"/>
    <w:rsid w:val="00F456B6"/>
    <w:rsid w:val="00F45E03"/>
    <w:rsid w:val="00F45F56"/>
    <w:rsid w:val="00F469EF"/>
    <w:rsid w:val="00F46FC7"/>
    <w:rsid w:val="00F47D9D"/>
    <w:rsid w:val="00F50B56"/>
    <w:rsid w:val="00F51ADB"/>
    <w:rsid w:val="00F51CBD"/>
    <w:rsid w:val="00F5222E"/>
    <w:rsid w:val="00F52AF7"/>
    <w:rsid w:val="00F52D61"/>
    <w:rsid w:val="00F53982"/>
    <w:rsid w:val="00F543B8"/>
    <w:rsid w:val="00F558DC"/>
    <w:rsid w:val="00F55910"/>
    <w:rsid w:val="00F56E34"/>
    <w:rsid w:val="00F60C87"/>
    <w:rsid w:val="00F60F4D"/>
    <w:rsid w:val="00F618F2"/>
    <w:rsid w:val="00F6192D"/>
    <w:rsid w:val="00F61B84"/>
    <w:rsid w:val="00F632CF"/>
    <w:rsid w:val="00F63B44"/>
    <w:rsid w:val="00F64566"/>
    <w:rsid w:val="00F66408"/>
    <w:rsid w:val="00F66AE2"/>
    <w:rsid w:val="00F67195"/>
    <w:rsid w:val="00F67D50"/>
    <w:rsid w:val="00F700E6"/>
    <w:rsid w:val="00F7056D"/>
    <w:rsid w:val="00F72F5F"/>
    <w:rsid w:val="00F74A8F"/>
    <w:rsid w:val="00F76AF5"/>
    <w:rsid w:val="00F7757C"/>
    <w:rsid w:val="00F800E7"/>
    <w:rsid w:val="00F812A7"/>
    <w:rsid w:val="00F828A7"/>
    <w:rsid w:val="00F83495"/>
    <w:rsid w:val="00F83C88"/>
    <w:rsid w:val="00F8403F"/>
    <w:rsid w:val="00F8464E"/>
    <w:rsid w:val="00F846F4"/>
    <w:rsid w:val="00F84852"/>
    <w:rsid w:val="00F86CC3"/>
    <w:rsid w:val="00F876B4"/>
    <w:rsid w:val="00F879A7"/>
    <w:rsid w:val="00F90777"/>
    <w:rsid w:val="00F9107F"/>
    <w:rsid w:val="00F91B60"/>
    <w:rsid w:val="00F92049"/>
    <w:rsid w:val="00F92538"/>
    <w:rsid w:val="00F942E6"/>
    <w:rsid w:val="00F9629A"/>
    <w:rsid w:val="00F96DB0"/>
    <w:rsid w:val="00F97261"/>
    <w:rsid w:val="00F9755C"/>
    <w:rsid w:val="00F9758B"/>
    <w:rsid w:val="00FA1CCB"/>
    <w:rsid w:val="00FA2519"/>
    <w:rsid w:val="00FA2603"/>
    <w:rsid w:val="00FA2A2D"/>
    <w:rsid w:val="00FA328C"/>
    <w:rsid w:val="00FA3A68"/>
    <w:rsid w:val="00FA42AA"/>
    <w:rsid w:val="00FA45DE"/>
    <w:rsid w:val="00FA4A84"/>
    <w:rsid w:val="00FA7DF3"/>
    <w:rsid w:val="00FB07CF"/>
    <w:rsid w:val="00FB0A48"/>
    <w:rsid w:val="00FB119E"/>
    <w:rsid w:val="00FB20A5"/>
    <w:rsid w:val="00FB2EC7"/>
    <w:rsid w:val="00FB3240"/>
    <w:rsid w:val="00FB3AE0"/>
    <w:rsid w:val="00FB3AED"/>
    <w:rsid w:val="00FB4AC4"/>
    <w:rsid w:val="00FB5002"/>
    <w:rsid w:val="00FB5BDC"/>
    <w:rsid w:val="00FB6D39"/>
    <w:rsid w:val="00FC1F4C"/>
    <w:rsid w:val="00FC25FC"/>
    <w:rsid w:val="00FC2CA2"/>
    <w:rsid w:val="00FC3290"/>
    <w:rsid w:val="00FC5148"/>
    <w:rsid w:val="00FC64B9"/>
    <w:rsid w:val="00FC6F60"/>
    <w:rsid w:val="00FC767C"/>
    <w:rsid w:val="00FD0788"/>
    <w:rsid w:val="00FD1486"/>
    <w:rsid w:val="00FD14A4"/>
    <w:rsid w:val="00FD18D4"/>
    <w:rsid w:val="00FD1948"/>
    <w:rsid w:val="00FD2DFF"/>
    <w:rsid w:val="00FD32C3"/>
    <w:rsid w:val="00FD3398"/>
    <w:rsid w:val="00FD3D15"/>
    <w:rsid w:val="00FD3E48"/>
    <w:rsid w:val="00FD3E52"/>
    <w:rsid w:val="00FD40A8"/>
    <w:rsid w:val="00FD44FA"/>
    <w:rsid w:val="00FD45AE"/>
    <w:rsid w:val="00FD4D3A"/>
    <w:rsid w:val="00FD4E72"/>
    <w:rsid w:val="00FD5767"/>
    <w:rsid w:val="00FD5774"/>
    <w:rsid w:val="00FD58C4"/>
    <w:rsid w:val="00FD66AA"/>
    <w:rsid w:val="00FD6F05"/>
    <w:rsid w:val="00FD778C"/>
    <w:rsid w:val="00FE0A02"/>
    <w:rsid w:val="00FE1BC7"/>
    <w:rsid w:val="00FE1E6C"/>
    <w:rsid w:val="00FE2625"/>
    <w:rsid w:val="00FE38FD"/>
    <w:rsid w:val="00FE5273"/>
    <w:rsid w:val="00FE5F60"/>
    <w:rsid w:val="00FF18DD"/>
    <w:rsid w:val="00FF21F9"/>
    <w:rsid w:val="00FF3118"/>
    <w:rsid w:val="00FF45E7"/>
    <w:rsid w:val="00FF4C1D"/>
    <w:rsid w:val="00FF53F8"/>
    <w:rsid w:val="00FF5462"/>
    <w:rsid w:val="00FF5846"/>
    <w:rsid w:val="00FF60FF"/>
    <w:rsid w:val="00FF61A4"/>
    <w:rsid w:val="00FF6E22"/>
    <w:rsid w:val="00FF7712"/>
    <w:rsid w:val="020C706E"/>
    <w:rsid w:val="03F0A3E4"/>
    <w:rsid w:val="042EAA00"/>
    <w:rsid w:val="04D383D8"/>
    <w:rsid w:val="05761A5D"/>
    <w:rsid w:val="05937408"/>
    <w:rsid w:val="0693D3F7"/>
    <w:rsid w:val="06D23D65"/>
    <w:rsid w:val="0721B8D8"/>
    <w:rsid w:val="0B75FFD4"/>
    <w:rsid w:val="0D29725F"/>
    <w:rsid w:val="0DDC5D1B"/>
    <w:rsid w:val="0EADD2B2"/>
    <w:rsid w:val="12B4A823"/>
    <w:rsid w:val="12F4C08C"/>
    <w:rsid w:val="16D35CE8"/>
    <w:rsid w:val="17120BB3"/>
    <w:rsid w:val="1739602A"/>
    <w:rsid w:val="173B4CE0"/>
    <w:rsid w:val="199B0DE6"/>
    <w:rsid w:val="19A83B2F"/>
    <w:rsid w:val="1A4E3033"/>
    <w:rsid w:val="1BD418DB"/>
    <w:rsid w:val="1C31B723"/>
    <w:rsid w:val="1C7CBD56"/>
    <w:rsid w:val="1D271911"/>
    <w:rsid w:val="1D3F133B"/>
    <w:rsid w:val="1E782ECC"/>
    <w:rsid w:val="1F3CE4F9"/>
    <w:rsid w:val="216FCF82"/>
    <w:rsid w:val="21AF64D5"/>
    <w:rsid w:val="23627ABC"/>
    <w:rsid w:val="23A27736"/>
    <w:rsid w:val="2468D979"/>
    <w:rsid w:val="24B6A219"/>
    <w:rsid w:val="26459ADB"/>
    <w:rsid w:val="27840D40"/>
    <w:rsid w:val="27C64D58"/>
    <w:rsid w:val="2969B6B0"/>
    <w:rsid w:val="2A6DAB8F"/>
    <w:rsid w:val="2D522EC2"/>
    <w:rsid w:val="2DB4F331"/>
    <w:rsid w:val="2E98D941"/>
    <w:rsid w:val="2F4F470C"/>
    <w:rsid w:val="30D52B55"/>
    <w:rsid w:val="315950A5"/>
    <w:rsid w:val="3212EE9A"/>
    <w:rsid w:val="32CF9780"/>
    <w:rsid w:val="332DCF9D"/>
    <w:rsid w:val="35B3A659"/>
    <w:rsid w:val="368A372C"/>
    <w:rsid w:val="389EB863"/>
    <w:rsid w:val="3A6D2E92"/>
    <w:rsid w:val="3A6EFC1A"/>
    <w:rsid w:val="3A798AE1"/>
    <w:rsid w:val="3B34BA6C"/>
    <w:rsid w:val="3C1A1757"/>
    <w:rsid w:val="3DAB8A9E"/>
    <w:rsid w:val="4074790F"/>
    <w:rsid w:val="4232D205"/>
    <w:rsid w:val="436E2B38"/>
    <w:rsid w:val="43C6B9B7"/>
    <w:rsid w:val="450EF619"/>
    <w:rsid w:val="4888E931"/>
    <w:rsid w:val="48CE2F91"/>
    <w:rsid w:val="48E146C2"/>
    <w:rsid w:val="49461244"/>
    <w:rsid w:val="4CA65059"/>
    <w:rsid w:val="4E11DA53"/>
    <w:rsid w:val="4F184ECD"/>
    <w:rsid w:val="4F1AA58E"/>
    <w:rsid w:val="4FFEB396"/>
    <w:rsid w:val="503DEDA6"/>
    <w:rsid w:val="51A192F9"/>
    <w:rsid w:val="52D905F1"/>
    <w:rsid w:val="548CB0E7"/>
    <w:rsid w:val="563BDA6F"/>
    <w:rsid w:val="567CD4EA"/>
    <w:rsid w:val="5865FB81"/>
    <w:rsid w:val="58B83598"/>
    <w:rsid w:val="5C2B56F3"/>
    <w:rsid w:val="5DD6AF6D"/>
    <w:rsid w:val="5E07F0C5"/>
    <w:rsid w:val="5EE390B8"/>
    <w:rsid w:val="5F587A25"/>
    <w:rsid w:val="5F78EE75"/>
    <w:rsid w:val="5FED4FC2"/>
    <w:rsid w:val="605B89C3"/>
    <w:rsid w:val="6178DABF"/>
    <w:rsid w:val="6184F7C1"/>
    <w:rsid w:val="62A6388F"/>
    <w:rsid w:val="65306B43"/>
    <w:rsid w:val="65C18DE3"/>
    <w:rsid w:val="66A9CCE8"/>
    <w:rsid w:val="687905E7"/>
    <w:rsid w:val="69F84B7D"/>
    <w:rsid w:val="6A70DA4F"/>
    <w:rsid w:val="6B707E41"/>
    <w:rsid w:val="6B8FD552"/>
    <w:rsid w:val="6C33B09D"/>
    <w:rsid w:val="6D510B7C"/>
    <w:rsid w:val="6DDB193D"/>
    <w:rsid w:val="6E942364"/>
    <w:rsid w:val="6F22ABDB"/>
    <w:rsid w:val="703D9E03"/>
    <w:rsid w:val="708BC4BF"/>
    <w:rsid w:val="7263E3E9"/>
    <w:rsid w:val="7298797F"/>
    <w:rsid w:val="74358172"/>
    <w:rsid w:val="744453B1"/>
    <w:rsid w:val="7486147C"/>
    <w:rsid w:val="759EE71A"/>
    <w:rsid w:val="75A93467"/>
    <w:rsid w:val="763EA3E8"/>
    <w:rsid w:val="7868BDDE"/>
    <w:rsid w:val="795F1991"/>
    <w:rsid w:val="79CA8694"/>
    <w:rsid w:val="7A96F6BF"/>
    <w:rsid w:val="7ABE56F4"/>
    <w:rsid w:val="7AF82E66"/>
    <w:rsid w:val="7B907799"/>
    <w:rsid w:val="7E103A60"/>
    <w:rsid w:val="7E154C88"/>
    <w:rsid w:val="7FDE4D37"/>
    <w:rsid w:val="7FFE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60AFC6"/>
  <w14:defaultImageDpi w14:val="32767"/>
  <w15:chartTrackingRefBased/>
  <w15:docId w15:val="{5DD28F58-89AC-44B3-81F8-45DE077FF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B03"/>
    <w:rPr>
      <w:sz w:val="22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94F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32"/>
      <w:lang w:val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47B5"/>
    <w:pPr>
      <w:keepNext/>
      <w:keepLines/>
      <w:spacing w:before="160" w:after="80" w:line="279" w:lineRule="auto"/>
      <w:outlineLvl w:val="1"/>
    </w:pPr>
    <w:rPr>
      <w:rFonts w:asciiTheme="majorHAnsi" w:eastAsiaTheme="minorEastAsia" w:hAnsiTheme="majorHAnsi" w:cstheme="majorEastAsia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E47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447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B3186D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4FA4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F43437"/>
    <w:pPr>
      <w:tabs>
        <w:tab w:val="center" w:pos="4680"/>
        <w:tab w:val="right" w:pos="9360"/>
      </w:tabs>
    </w:pPr>
    <w:rPr>
      <w:lang w:val="en-US"/>
    </w:rPr>
  </w:style>
  <w:style w:type="character" w:customStyle="1" w:styleId="CabealhoChar">
    <w:name w:val="Cabeçalho Char"/>
    <w:basedOn w:val="Fontepargpadro"/>
    <w:link w:val="Cabealho"/>
    <w:uiPriority w:val="99"/>
    <w:rsid w:val="00F43437"/>
  </w:style>
  <w:style w:type="paragraph" w:styleId="Rodap">
    <w:name w:val="footer"/>
    <w:basedOn w:val="Normal"/>
    <w:link w:val="RodapChar"/>
    <w:uiPriority w:val="99"/>
    <w:unhideWhenUsed/>
    <w:rsid w:val="00F43437"/>
    <w:pPr>
      <w:tabs>
        <w:tab w:val="center" w:pos="4680"/>
        <w:tab w:val="right" w:pos="9360"/>
      </w:tabs>
    </w:pPr>
    <w:rPr>
      <w:lang w:val="en-US"/>
    </w:rPr>
  </w:style>
  <w:style w:type="character" w:customStyle="1" w:styleId="RodapChar">
    <w:name w:val="Rodapé Char"/>
    <w:basedOn w:val="Fontepargpadro"/>
    <w:link w:val="Rodap"/>
    <w:uiPriority w:val="99"/>
    <w:rsid w:val="00F43437"/>
  </w:style>
  <w:style w:type="paragraph" w:styleId="PargrafodaLista">
    <w:name w:val="List Paragraph"/>
    <w:aliases w:val="Legal numbered paragraph,TGSol List Paragraph,TMS List Paragraph,Párrafo de titulo 3"/>
    <w:basedOn w:val="Normal"/>
    <w:link w:val="PargrafodaListaChar"/>
    <w:uiPriority w:val="34"/>
    <w:qFormat/>
    <w:rsid w:val="00AA0EB6"/>
    <w:pPr>
      <w:ind w:left="720"/>
      <w:contextualSpacing/>
    </w:pPr>
  </w:style>
  <w:style w:type="table" w:styleId="Tabelacomgrade">
    <w:name w:val="Table Grid"/>
    <w:basedOn w:val="Tabelanormal"/>
    <w:uiPriority w:val="59"/>
    <w:rsid w:val="00A063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5">
    <w:name w:val="Grid Table 4 Accent 5"/>
    <w:basedOn w:val="Tabelanormal"/>
    <w:uiPriority w:val="49"/>
    <w:rsid w:val="00A06307"/>
    <w:tblPr>
      <w:tblStyleRowBandSize w:val="1"/>
      <w:tblStyleColBandSize w:val="1"/>
      <w:tblBorders>
        <w:top w:val="single" w:sz="4" w:space="0" w:color="B7A9ED" w:themeColor="accent5" w:themeTint="99"/>
        <w:left w:val="single" w:sz="4" w:space="0" w:color="B7A9ED" w:themeColor="accent5" w:themeTint="99"/>
        <w:bottom w:val="single" w:sz="4" w:space="0" w:color="B7A9ED" w:themeColor="accent5" w:themeTint="99"/>
        <w:right w:val="single" w:sz="4" w:space="0" w:color="B7A9ED" w:themeColor="accent5" w:themeTint="99"/>
        <w:insideH w:val="single" w:sz="4" w:space="0" w:color="B7A9ED" w:themeColor="accent5" w:themeTint="99"/>
        <w:insideV w:val="single" w:sz="4" w:space="0" w:color="B7A9E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971E1" w:themeColor="accent5"/>
          <w:left w:val="single" w:sz="4" w:space="0" w:color="8971E1" w:themeColor="accent5"/>
          <w:bottom w:val="single" w:sz="4" w:space="0" w:color="8971E1" w:themeColor="accent5"/>
          <w:right w:val="single" w:sz="4" w:space="0" w:color="8971E1" w:themeColor="accent5"/>
          <w:insideH w:val="nil"/>
          <w:insideV w:val="nil"/>
        </w:tcBorders>
        <w:shd w:val="clear" w:color="auto" w:fill="8971E1" w:themeFill="accent5"/>
      </w:tcPr>
    </w:tblStylePr>
    <w:tblStylePr w:type="lastRow">
      <w:rPr>
        <w:b/>
        <w:bCs/>
      </w:rPr>
      <w:tblPr/>
      <w:tcPr>
        <w:tcBorders>
          <w:top w:val="double" w:sz="4" w:space="0" w:color="8971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F9" w:themeFill="accent5" w:themeFillTint="33"/>
      </w:tcPr>
    </w:tblStylePr>
    <w:tblStylePr w:type="band1Horz">
      <w:tblPr/>
      <w:tcPr>
        <w:shd w:val="clear" w:color="auto" w:fill="E7E2F9" w:themeFill="accent5" w:themeFillTint="33"/>
      </w:tcPr>
    </w:tblStylePr>
  </w:style>
  <w:style w:type="paragraph" w:styleId="SemEspaamento">
    <w:name w:val="No Spacing"/>
    <w:link w:val="SemEspaamentoChar"/>
    <w:uiPriority w:val="1"/>
    <w:qFormat/>
    <w:rsid w:val="00EB2F10"/>
    <w:rPr>
      <w:rFonts w:eastAsiaTheme="minorEastAsia"/>
      <w:sz w:val="22"/>
      <w:szCs w:val="22"/>
      <w:lang w:eastAsia="zh-CN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EB2F10"/>
    <w:rPr>
      <w:rFonts w:eastAsiaTheme="minorEastAsia"/>
      <w:sz w:val="22"/>
      <w:szCs w:val="22"/>
      <w:lang w:eastAsia="zh-CN"/>
    </w:rPr>
  </w:style>
  <w:style w:type="paragraph" w:customStyle="1" w:styleId="CorpodeTexto">
    <w:name w:val="Corpo de Texto"/>
    <w:basedOn w:val="Cabealho"/>
    <w:link w:val="CorpodeTextoChar"/>
    <w:uiPriority w:val="99"/>
    <w:qFormat/>
    <w:rsid w:val="003E4052"/>
    <w:pPr>
      <w:tabs>
        <w:tab w:val="clear" w:pos="4680"/>
        <w:tab w:val="clear" w:pos="9360"/>
      </w:tabs>
      <w:spacing w:before="120"/>
      <w:jc w:val="both"/>
    </w:pPr>
    <w:rPr>
      <w:rFonts w:ascii="Garamond" w:eastAsia="Times New Roman" w:hAnsi="Garamond" w:cs="Times New Roman"/>
      <w:lang w:val="pt-BR"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locked/>
    <w:rsid w:val="003E4052"/>
    <w:rPr>
      <w:rFonts w:ascii="Garamond" w:eastAsia="Times New Roman" w:hAnsi="Garamond" w:cs="Times New Roman"/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956C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956C5"/>
    <w:rPr>
      <w:rFonts w:ascii="Segoe UI" w:hAnsi="Segoe UI" w:cs="Segoe UI"/>
      <w:sz w:val="18"/>
      <w:szCs w:val="18"/>
      <w:lang w:val="en-GB"/>
    </w:rPr>
  </w:style>
  <w:style w:type="character" w:styleId="Hyperlink">
    <w:name w:val="Hyperlink"/>
    <w:basedOn w:val="Fontepargpadro"/>
    <w:uiPriority w:val="99"/>
    <w:unhideWhenUsed/>
    <w:rsid w:val="009256DF"/>
    <w:rPr>
      <w:color w:val="0066CC"/>
      <w:u w:val="single"/>
    </w:rPr>
  </w:style>
  <w:style w:type="character" w:customStyle="1" w:styleId="MenoPendente1">
    <w:name w:val="Menção Pendente1"/>
    <w:basedOn w:val="Fontepargpadro"/>
    <w:uiPriority w:val="99"/>
    <w:rsid w:val="007779FD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D3249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32495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32495"/>
    <w:rPr>
      <w:sz w:val="20"/>
      <w:szCs w:val="20"/>
      <w:lang w:val="en-GB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3249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32495"/>
    <w:rPr>
      <w:b/>
      <w:bCs/>
      <w:sz w:val="20"/>
      <w:szCs w:val="20"/>
      <w:lang w:val="en-GB"/>
    </w:rPr>
  </w:style>
  <w:style w:type="table" w:styleId="TabeladeLista4-nfase5">
    <w:name w:val="List Table 4 Accent 5"/>
    <w:basedOn w:val="Tabelanormal"/>
    <w:uiPriority w:val="49"/>
    <w:rsid w:val="008A4F8C"/>
    <w:tblPr>
      <w:tblStyleRowBandSize w:val="1"/>
      <w:tblStyleColBandSize w:val="1"/>
      <w:tblBorders>
        <w:top w:val="single" w:sz="4" w:space="0" w:color="B7A9ED" w:themeColor="accent5" w:themeTint="99"/>
        <w:left w:val="single" w:sz="4" w:space="0" w:color="B7A9ED" w:themeColor="accent5" w:themeTint="99"/>
        <w:bottom w:val="single" w:sz="4" w:space="0" w:color="B7A9ED" w:themeColor="accent5" w:themeTint="99"/>
        <w:right w:val="single" w:sz="4" w:space="0" w:color="B7A9ED" w:themeColor="accent5" w:themeTint="99"/>
        <w:insideH w:val="single" w:sz="4" w:space="0" w:color="B7A9E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971E1" w:themeColor="accent5"/>
          <w:left w:val="single" w:sz="4" w:space="0" w:color="8971E1" w:themeColor="accent5"/>
          <w:bottom w:val="single" w:sz="4" w:space="0" w:color="8971E1" w:themeColor="accent5"/>
          <w:right w:val="single" w:sz="4" w:space="0" w:color="8971E1" w:themeColor="accent5"/>
          <w:insideH w:val="nil"/>
        </w:tcBorders>
        <w:shd w:val="clear" w:color="auto" w:fill="8971E1" w:themeFill="accent5"/>
      </w:tcPr>
    </w:tblStylePr>
    <w:tblStylePr w:type="lastRow">
      <w:rPr>
        <w:b/>
        <w:bCs/>
      </w:rPr>
      <w:tblPr/>
      <w:tcPr>
        <w:tcBorders>
          <w:top w:val="double" w:sz="4" w:space="0" w:color="B7A9E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F9" w:themeFill="accent5" w:themeFillTint="33"/>
      </w:tcPr>
    </w:tblStylePr>
    <w:tblStylePr w:type="band1Horz">
      <w:tblPr/>
      <w:tcPr>
        <w:shd w:val="clear" w:color="auto" w:fill="E7E2F9" w:themeFill="accent5" w:themeFillTint="33"/>
      </w:tcPr>
    </w:tblStylePr>
  </w:style>
  <w:style w:type="paragraph" w:styleId="NormalWeb">
    <w:name w:val="Normal (Web)"/>
    <w:basedOn w:val="Normal"/>
    <w:uiPriority w:val="99"/>
    <w:unhideWhenUsed/>
    <w:rsid w:val="002A244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Ttulo">
    <w:name w:val="Title"/>
    <w:basedOn w:val="Normal"/>
    <w:next w:val="Normal"/>
    <w:link w:val="TtuloChar"/>
    <w:uiPriority w:val="10"/>
    <w:qFormat/>
    <w:rsid w:val="00352250"/>
    <w:pPr>
      <w:spacing w:after="240"/>
    </w:pPr>
    <w:rPr>
      <w:rFonts w:ascii="Trebuchet MS" w:eastAsia="Times New Roman" w:hAnsi="Trebuchet MS" w:cs="Times New Roman"/>
      <w:b/>
      <w:color w:val="000000" w:themeColor="text1"/>
      <w:sz w:val="28"/>
      <w:szCs w:val="30"/>
    </w:rPr>
  </w:style>
  <w:style w:type="character" w:customStyle="1" w:styleId="TtuloChar">
    <w:name w:val="Título Char"/>
    <w:basedOn w:val="Fontepargpadro"/>
    <w:link w:val="Ttulo"/>
    <w:uiPriority w:val="10"/>
    <w:rsid w:val="00352250"/>
    <w:rPr>
      <w:rFonts w:ascii="Trebuchet MS" w:eastAsia="Times New Roman" w:hAnsi="Trebuchet MS" w:cs="Times New Roman"/>
      <w:b/>
      <w:color w:val="000000" w:themeColor="text1"/>
      <w:sz w:val="28"/>
      <w:szCs w:val="30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1570"/>
    <w:pPr>
      <w:spacing w:after="240"/>
      <w:ind w:firstLine="567"/>
    </w:pPr>
    <w:rPr>
      <w:rFonts w:ascii="Trebuchet MS" w:eastAsia="Times New Roman" w:hAnsi="Trebuchet MS" w:cs="Times New Roman"/>
      <w:b/>
      <w:color w:val="000000" w:themeColor="text1"/>
    </w:rPr>
  </w:style>
  <w:style w:type="character" w:customStyle="1" w:styleId="SubttuloChar">
    <w:name w:val="Subtítulo Char"/>
    <w:basedOn w:val="Fontepargpadro"/>
    <w:link w:val="Subttulo"/>
    <w:uiPriority w:val="11"/>
    <w:rsid w:val="00611570"/>
    <w:rPr>
      <w:rFonts w:ascii="Trebuchet MS" w:eastAsia="Times New Roman" w:hAnsi="Trebuchet MS" w:cs="Times New Roman"/>
      <w:b/>
      <w:color w:val="000000" w:themeColor="text1"/>
      <w:lang w:val="pt-BR"/>
    </w:rPr>
  </w:style>
  <w:style w:type="paragraph" w:customStyle="1" w:styleId="Textoprincipal">
    <w:name w:val="Texto principal"/>
    <w:basedOn w:val="Normal"/>
    <w:qFormat/>
    <w:rsid w:val="00AE0A20"/>
    <w:pPr>
      <w:spacing w:after="120"/>
    </w:pPr>
    <w:rPr>
      <w:rFonts w:ascii="Trebuchet MS" w:eastAsia="Times New Roman" w:hAnsi="Trebuchet MS" w:cs="Times New Roman"/>
      <w:sz w:val="20"/>
      <w:szCs w:val="20"/>
    </w:rPr>
  </w:style>
  <w:style w:type="character" w:customStyle="1" w:styleId="PargrafodaListaChar">
    <w:name w:val="Parágrafo da Lista Char"/>
    <w:aliases w:val="Legal numbered paragraph Char,TGSol List Paragraph Char,TMS List Paragraph Char,Párrafo de titulo 3 Char"/>
    <w:basedOn w:val="Fontepargpadro"/>
    <w:link w:val="PargrafodaLista"/>
    <w:uiPriority w:val="34"/>
    <w:locked/>
    <w:rsid w:val="002954B0"/>
    <w:rPr>
      <w:lang w:val="en-GB"/>
    </w:rPr>
  </w:style>
  <w:style w:type="paragraph" w:customStyle="1" w:styleId="Parrafo3">
    <w:name w:val="Parrafo 3"/>
    <w:basedOn w:val="Normal"/>
    <w:uiPriority w:val="99"/>
    <w:rsid w:val="002954B0"/>
    <w:pPr>
      <w:suppressAutoHyphens/>
      <w:spacing w:before="120"/>
    </w:pPr>
    <w:rPr>
      <w:rFonts w:ascii="Telefonica Text" w:eastAsia="Times New Roman" w:hAnsi="Telefonica Text" w:cs="Times New Roman"/>
      <w:lang w:eastAsia="es-ES"/>
    </w:rPr>
  </w:style>
  <w:style w:type="paragraph" w:customStyle="1" w:styleId="TE-TextoNormal">
    <w:name w:val="TE - Texto Normal"/>
    <w:basedOn w:val="Normal"/>
    <w:link w:val="TE-TextoNormalChar"/>
    <w:autoRedefine/>
    <w:qFormat/>
    <w:rsid w:val="00DD4F48"/>
    <w:pPr>
      <w:spacing w:before="60" w:after="120"/>
      <w:jc w:val="both"/>
    </w:pPr>
    <w:rPr>
      <w:rFonts w:ascii="Trebuchet MS" w:eastAsia="Times New Roman" w:hAnsi="Trebuchet MS" w:cs="Arial"/>
      <w:szCs w:val="22"/>
      <w:lang w:eastAsia="pt-BR"/>
    </w:rPr>
  </w:style>
  <w:style w:type="character" w:customStyle="1" w:styleId="TE-TextoNormalChar">
    <w:name w:val="TE - Texto Normal Char"/>
    <w:link w:val="TE-TextoNormal"/>
    <w:rsid w:val="00DD4F48"/>
    <w:rPr>
      <w:rFonts w:ascii="Trebuchet MS" w:eastAsia="Times New Roman" w:hAnsi="Trebuchet MS" w:cs="Arial"/>
      <w:sz w:val="22"/>
      <w:szCs w:val="22"/>
      <w:lang w:val="pt-BR"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F74A8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C7E30"/>
    <w:rPr>
      <w:color w:val="8C8C8C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E47B5"/>
    <w:rPr>
      <w:rFonts w:asciiTheme="majorHAnsi" w:eastAsiaTheme="majorEastAsia" w:hAnsiTheme="majorHAnsi" w:cstheme="majorBidi"/>
      <w:b/>
      <w:color w:val="000000" w:themeColor="text1"/>
      <w:sz w:val="28"/>
      <w:lang w:val="en-GB"/>
    </w:rPr>
  </w:style>
  <w:style w:type="paragraph" w:customStyle="1" w:styleId="paragraph">
    <w:name w:val="paragraph"/>
    <w:basedOn w:val="Normal"/>
    <w:rsid w:val="00294DD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294DDF"/>
  </w:style>
  <w:style w:type="character" w:customStyle="1" w:styleId="eop">
    <w:name w:val="eop"/>
    <w:basedOn w:val="Fontepargpadro"/>
    <w:rsid w:val="00294DDF"/>
  </w:style>
  <w:style w:type="table" w:styleId="TabeladeGrade5Escura-nfase5">
    <w:name w:val="Grid Table 5 Dark Accent 5"/>
    <w:basedOn w:val="Tabelanormal"/>
    <w:uiPriority w:val="50"/>
    <w:rsid w:val="003B58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2F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971E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971E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971E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971E1" w:themeFill="accent5"/>
      </w:tcPr>
    </w:tblStylePr>
    <w:tblStylePr w:type="band1Vert">
      <w:tblPr/>
      <w:tcPr>
        <w:shd w:val="clear" w:color="auto" w:fill="CFC6F3" w:themeFill="accent5" w:themeFillTint="66"/>
      </w:tcPr>
    </w:tblStylePr>
    <w:tblStylePr w:type="band1Horz">
      <w:tblPr/>
      <w:tcPr>
        <w:shd w:val="clear" w:color="auto" w:fill="CFC6F3" w:themeFill="accent5" w:themeFillTint="66"/>
      </w:tcPr>
    </w:tblStylePr>
  </w:style>
  <w:style w:type="character" w:customStyle="1" w:styleId="Ttulo4Char">
    <w:name w:val="Título 4 Char"/>
    <w:basedOn w:val="Fontepargpadro"/>
    <w:link w:val="Ttulo4"/>
    <w:uiPriority w:val="9"/>
    <w:semiHidden/>
    <w:rsid w:val="00C94475"/>
    <w:rPr>
      <w:rFonts w:asciiTheme="majorHAnsi" w:eastAsiaTheme="majorEastAsia" w:hAnsiTheme="majorHAnsi" w:cstheme="majorBidi"/>
      <w:i/>
      <w:iCs/>
      <w:color w:val="B3186D" w:themeColor="accent1" w:themeShade="BF"/>
      <w:lang w:val="en-GB"/>
    </w:rPr>
  </w:style>
  <w:style w:type="character" w:customStyle="1" w:styleId="Ttulo2Char">
    <w:name w:val="Título 2 Char"/>
    <w:basedOn w:val="Fontepargpadro"/>
    <w:link w:val="Ttulo2"/>
    <w:uiPriority w:val="9"/>
    <w:rsid w:val="002E47B5"/>
    <w:rPr>
      <w:rFonts w:asciiTheme="majorHAnsi" w:eastAsiaTheme="minorEastAsia" w:hAnsiTheme="majorHAnsi" w:cstheme="majorEastAsia"/>
      <w:b/>
      <w:color w:val="000000" w:themeColor="text1"/>
      <w:sz w:val="32"/>
      <w:szCs w:val="32"/>
      <w:lang w:val="pt-BR"/>
    </w:rPr>
  </w:style>
  <w:style w:type="table" w:styleId="TabeladeLista4-nfase1">
    <w:name w:val="List Table 4 Accent 1"/>
    <w:basedOn w:val="Tabelanormal"/>
    <w:uiPriority w:val="49"/>
    <w:rsid w:val="004F605B"/>
    <w:rPr>
      <w:lang w:val="pt-BR"/>
    </w:rPr>
    <w:tblPr>
      <w:tblStyleRowBandSize w:val="1"/>
      <w:tblStyleColBandSize w:val="1"/>
      <w:tblBorders>
        <w:top w:val="single" w:sz="4" w:space="0" w:color="EE80BC" w:themeColor="accent1" w:themeTint="99"/>
        <w:left w:val="single" w:sz="4" w:space="0" w:color="EE80BC" w:themeColor="accent1" w:themeTint="99"/>
        <w:bottom w:val="single" w:sz="4" w:space="0" w:color="EE80BC" w:themeColor="accent1" w:themeTint="99"/>
        <w:right w:val="single" w:sz="4" w:space="0" w:color="EE80BC" w:themeColor="accent1" w:themeTint="99"/>
        <w:insideH w:val="single" w:sz="4" w:space="0" w:color="EE80B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2D91" w:themeColor="accent1"/>
          <w:left w:val="single" w:sz="4" w:space="0" w:color="E32D91" w:themeColor="accent1"/>
          <w:bottom w:val="single" w:sz="4" w:space="0" w:color="E32D91" w:themeColor="accent1"/>
          <w:right w:val="single" w:sz="4" w:space="0" w:color="E32D91" w:themeColor="accent1"/>
          <w:insideH w:val="nil"/>
        </w:tcBorders>
        <w:shd w:val="clear" w:color="auto" w:fill="E32D91" w:themeFill="accent1"/>
      </w:tcPr>
    </w:tblStylePr>
    <w:tblStylePr w:type="lastRow">
      <w:rPr>
        <w:b/>
        <w:bCs/>
      </w:rPr>
      <w:tblPr/>
      <w:tcPr>
        <w:tcBorders>
          <w:top w:val="double" w:sz="4" w:space="0" w:color="EE80B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B73440"/>
    <w:rPr>
      <w:lang w:val="pt-B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4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2D91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2D91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32D91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32D91" w:themeFill="accent1"/>
      </w:tcPr>
    </w:tblStylePr>
    <w:tblStylePr w:type="band1Vert">
      <w:tblPr/>
      <w:tcPr>
        <w:shd w:val="clear" w:color="auto" w:fill="F3AAD2" w:themeFill="accent1" w:themeFillTint="66"/>
      </w:tcPr>
    </w:tblStylePr>
    <w:tblStylePr w:type="band1Horz">
      <w:tblPr/>
      <w:tcPr>
        <w:shd w:val="clear" w:color="auto" w:fill="F3AAD2" w:themeFill="accent1" w:themeFillTint="66"/>
      </w:tcPr>
    </w:tblStylePr>
  </w:style>
  <w:style w:type="table" w:styleId="TabeladeGrade4-nfase1">
    <w:name w:val="Grid Table 4 Accent 1"/>
    <w:basedOn w:val="Tabelanormal"/>
    <w:uiPriority w:val="49"/>
    <w:rsid w:val="00B73440"/>
    <w:rPr>
      <w:lang w:val="pt-BR"/>
    </w:rPr>
    <w:tblPr>
      <w:tblStyleRowBandSize w:val="1"/>
      <w:tblStyleColBandSize w:val="1"/>
      <w:tblBorders>
        <w:top w:val="single" w:sz="4" w:space="0" w:color="EE80BC" w:themeColor="accent1" w:themeTint="99"/>
        <w:left w:val="single" w:sz="4" w:space="0" w:color="EE80BC" w:themeColor="accent1" w:themeTint="99"/>
        <w:bottom w:val="single" w:sz="4" w:space="0" w:color="EE80BC" w:themeColor="accent1" w:themeTint="99"/>
        <w:right w:val="single" w:sz="4" w:space="0" w:color="EE80BC" w:themeColor="accent1" w:themeTint="99"/>
        <w:insideH w:val="single" w:sz="4" w:space="0" w:color="EE80BC" w:themeColor="accent1" w:themeTint="99"/>
        <w:insideV w:val="single" w:sz="4" w:space="0" w:color="EE80B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2D91" w:themeColor="accent1"/>
          <w:left w:val="single" w:sz="4" w:space="0" w:color="E32D91" w:themeColor="accent1"/>
          <w:bottom w:val="single" w:sz="4" w:space="0" w:color="E32D91" w:themeColor="accent1"/>
          <w:right w:val="single" w:sz="4" w:space="0" w:color="E32D91" w:themeColor="accent1"/>
          <w:insideH w:val="nil"/>
          <w:insideV w:val="nil"/>
        </w:tcBorders>
        <w:shd w:val="clear" w:color="auto" w:fill="E32D91" w:themeFill="accent1"/>
      </w:tcPr>
    </w:tblStylePr>
    <w:tblStylePr w:type="lastRow">
      <w:rPr>
        <w:b/>
        <w:bCs/>
      </w:rPr>
      <w:tblPr/>
      <w:tcPr>
        <w:tcBorders>
          <w:top w:val="double" w:sz="4" w:space="0" w:color="E32D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styleId="TabeladeGrade5Escura-nfase4">
    <w:name w:val="Grid Table 5 Dark Accent 4"/>
    <w:basedOn w:val="Tabelanormal"/>
    <w:uiPriority w:val="50"/>
    <w:rsid w:val="005A3B66"/>
    <w:rPr>
      <w:lang w:val="pt-B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3F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775E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775E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775E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775E7" w:themeFill="accent4"/>
      </w:tcPr>
    </w:tblStylePr>
    <w:tblStylePr w:type="band1Vert">
      <w:tblPr/>
      <w:tcPr>
        <w:shd w:val="clear" w:color="auto" w:fill="B5C7F5" w:themeFill="accent4" w:themeFillTint="66"/>
      </w:tcPr>
    </w:tblStylePr>
    <w:tblStylePr w:type="band1Horz">
      <w:tblPr/>
      <w:tcPr>
        <w:shd w:val="clear" w:color="auto" w:fill="B5C7F5" w:themeFill="accent4" w:themeFillTint="66"/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6E0B84"/>
    <w:pPr>
      <w:spacing w:line="259" w:lineRule="auto"/>
      <w:outlineLvl w:val="9"/>
    </w:pPr>
    <w:rPr>
      <w:b w:val="0"/>
      <w:color w:val="B3186D" w:themeColor="accent1" w:themeShade="BF"/>
      <w:sz w:val="3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5A23DF"/>
    <w:pPr>
      <w:tabs>
        <w:tab w:val="right" w:leader="dot" w:pos="9010"/>
      </w:tabs>
      <w:spacing w:after="100"/>
    </w:pPr>
    <w:rPr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88243C"/>
    <w:pPr>
      <w:tabs>
        <w:tab w:val="right" w:leader="dot" w:pos="9010"/>
      </w:tabs>
      <w:spacing w:after="100"/>
      <w:ind w:left="220"/>
    </w:pPr>
    <w:rPr>
      <w:b/>
      <w:bCs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6E0B84"/>
    <w:pPr>
      <w:spacing w:after="100"/>
      <w:ind w:left="440"/>
    </w:pPr>
  </w:style>
  <w:style w:type="table" w:styleId="TabeladeGrade4-nfase4">
    <w:name w:val="Grid Table 4 Accent 4"/>
    <w:basedOn w:val="Tabelanormal"/>
    <w:uiPriority w:val="49"/>
    <w:rsid w:val="00215354"/>
    <w:tblPr>
      <w:tblStyleRowBandSize w:val="1"/>
      <w:tblStyleColBandSize w:val="1"/>
      <w:tblBorders>
        <w:top w:val="single" w:sz="4" w:space="0" w:color="90ABF0" w:themeColor="accent4" w:themeTint="99"/>
        <w:left w:val="single" w:sz="4" w:space="0" w:color="90ABF0" w:themeColor="accent4" w:themeTint="99"/>
        <w:bottom w:val="single" w:sz="4" w:space="0" w:color="90ABF0" w:themeColor="accent4" w:themeTint="99"/>
        <w:right w:val="single" w:sz="4" w:space="0" w:color="90ABF0" w:themeColor="accent4" w:themeTint="99"/>
        <w:insideH w:val="single" w:sz="4" w:space="0" w:color="90ABF0" w:themeColor="accent4" w:themeTint="99"/>
        <w:insideV w:val="single" w:sz="4" w:space="0" w:color="90ABF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775E7" w:themeColor="accent4"/>
          <w:left w:val="single" w:sz="4" w:space="0" w:color="4775E7" w:themeColor="accent4"/>
          <w:bottom w:val="single" w:sz="4" w:space="0" w:color="4775E7" w:themeColor="accent4"/>
          <w:right w:val="single" w:sz="4" w:space="0" w:color="4775E7" w:themeColor="accent4"/>
          <w:insideH w:val="nil"/>
          <w:insideV w:val="nil"/>
        </w:tcBorders>
        <w:shd w:val="clear" w:color="auto" w:fill="4775E7" w:themeFill="accent4"/>
      </w:tcPr>
    </w:tblStylePr>
    <w:tblStylePr w:type="lastRow">
      <w:rPr>
        <w:b/>
        <w:bCs/>
      </w:rPr>
      <w:tblPr/>
      <w:tcPr>
        <w:tcBorders>
          <w:top w:val="double" w:sz="4" w:space="0" w:color="4775E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A" w:themeFill="accent4" w:themeFillTint="33"/>
      </w:tcPr>
    </w:tblStylePr>
    <w:tblStylePr w:type="band1Horz">
      <w:tblPr/>
      <w:tcPr>
        <w:shd w:val="clear" w:color="auto" w:fill="DAE3FA" w:themeFill="accent4" w:themeFillTint="33"/>
      </w:tcPr>
    </w:tblStylePr>
  </w:style>
  <w:style w:type="paragraph" w:styleId="Sumrio4">
    <w:name w:val="toc 4"/>
    <w:basedOn w:val="Normal"/>
    <w:next w:val="Normal"/>
    <w:autoRedefine/>
    <w:uiPriority w:val="39"/>
    <w:unhideWhenUsed/>
    <w:rsid w:val="003C43A0"/>
    <w:pPr>
      <w:spacing w:after="100" w:line="278" w:lineRule="auto"/>
      <w:ind w:left="720"/>
    </w:pPr>
    <w:rPr>
      <w:rFonts w:eastAsiaTheme="minorEastAsia"/>
      <w:kern w:val="2"/>
      <w:sz w:val="24"/>
      <w:lang w:eastAsia="pt-BR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3C43A0"/>
    <w:pPr>
      <w:spacing w:after="100" w:line="278" w:lineRule="auto"/>
      <w:ind w:left="960"/>
    </w:pPr>
    <w:rPr>
      <w:rFonts w:eastAsiaTheme="minorEastAsia"/>
      <w:kern w:val="2"/>
      <w:sz w:val="24"/>
      <w:lang w:eastAsia="pt-BR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3C43A0"/>
    <w:pPr>
      <w:spacing w:after="100" w:line="278" w:lineRule="auto"/>
      <w:ind w:left="1200"/>
    </w:pPr>
    <w:rPr>
      <w:rFonts w:eastAsiaTheme="minorEastAsia"/>
      <w:kern w:val="2"/>
      <w:sz w:val="24"/>
      <w:lang w:eastAsia="pt-BR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3C43A0"/>
    <w:pPr>
      <w:spacing w:after="100" w:line="278" w:lineRule="auto"/>
      <w:ind w:left="1440"/>
    </w:pPr>
    <w:rPr>
      <w:rFonts w:eastAsiaTheme="minorEastAsia"/>
      <w:kern w:val="2"/>
      <w:sz w:val="24"/>
      <w:lang w:eastAsia="pt-BR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3C43A0"/>
    <w:pPr>
      <w:spacing w:after="100" w:line="278" w:lineRule="auto"/>
      <w:ind w:left="1680"/>
    </w:pPr>
    <w:rPr>
      <w:rFonts w:eastAsiaTheme="minorEastAsia"/>
      <w:kern w:val="2"/>
      <w:sz w:val="24"/>
      <w:lang w:eastAsia="pt-BR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3C43A0"/>
    <w:pPr>
      <w:spacing w:after="100" w:line="278" w:lineRule="auto"/>
      <w:ind w:left="1920"/>
    </w:pPr>
    <w:rPr>
      <w:rFonts w:eastAsiaTheme="minorEastAsia"/>
      <w:kern w:val="2"/>
      <w:sz w:val="24"/>
      <w:lang w:eastAsia="pt-BR"/>
      <w14:ligatures w14:val="standardContextual"/>
    </w:rPr>
  </w:style>
  <w:style w:type="character" w:styleId="Forte">
    <w:name w:val="Strong"/>
    <w:basedOn w:val="Fontepargpadro"/>
    <w:uiPriority w:val="22"/>
    <w:qFormat/>
    <w:rsid w:val="006E062B"/>
    <w:rPr>
      <w:b/>
      <w:bCs/>
    </w:rPr>
  </w:style>
  <w:style w:type="paragraph" w:styleId="Commarcadores">
    <w:name w:val="List Bullet"/>
    <w:basedOn w:val="Normal"/>
    <w:uiPriority w:val="99"/>
    <w:unhideWhenUsed/>
    <w:rsid w:val="003957C7"/>
    <w:pPr>
      <w:numPr>
        <w:numId w:val="1"/>
      </w:numPr>
      <w:spacing w:after="200" w:line="276" w:lineRule="auto"/>
      <w:contextualSpacing/>
    </w:pPr>
    <w:rPr>
      <w:rFonts w:eastAsiaTheme="minorEastAsia"/>
      <w:szCs w:val="22"/>
      <w:lang w:val="en-US"/>
    </w:rPr>
  </w:style>
  <w:style w:type="paragraph" w:styleId="Numerada">
    <w:name w:val="List Number"/>
    <w:basedOn w:val="Normal"/>
    <w:uiPriority w:val="99"/>
    <w:unhideWhenUsed/>
    <w:rsid w:val="0017155C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0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08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5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6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47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0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1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8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0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9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9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3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1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8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98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3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96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01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4694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2723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6613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8997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4455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1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543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92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47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04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413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0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749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37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3377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073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096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55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3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4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5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0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5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9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4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26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6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97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3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24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4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24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5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9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6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4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6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0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0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1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03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9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84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5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8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463581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07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1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91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07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47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51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644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992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774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125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689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3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6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0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4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8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7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8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8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5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9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7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7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3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7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1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7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5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0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0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9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2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7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8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7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9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7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1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9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5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3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6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5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7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6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0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1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0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6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9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38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8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9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6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4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7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9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0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85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2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2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6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61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643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641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990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403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9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133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795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0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1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6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6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2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1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0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4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5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9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7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4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0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0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1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9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0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2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2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9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1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3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0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2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1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4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7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8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9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4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8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8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0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8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8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5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8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6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3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2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2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0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4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0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53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15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6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5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04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5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9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79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9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9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1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96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4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450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77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107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2158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6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5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6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3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7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6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25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0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13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95645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4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43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9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4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7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1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2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2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7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8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2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140961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7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5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7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4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4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6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8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1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5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3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6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1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0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0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1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3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59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4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7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8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97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6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9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67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1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9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7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5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3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0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6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0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389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7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5167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431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6520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953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55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905499EA4CA149AB04BBEB71353639" ma:contentTypeVersion="15" ma:contentTypeDescription="Create a new document." ma:contentTypeScope="" ma:versionID="6102d3a0024ddab99a456530a299f995">
  <xsd:schema xmlns:xsd="http://www.w3.org/2001/XMLSchema" xmlns:xs="http://www.w3.org/2001/XMLSchema" xmlns:p="http://schemas.microsoft.com/office/2006/metadata/properties" xmlns:ns2="3f024858-eeba-4de0-8fe1-0725b3052f3f" targetNamespace="http://schemas.microsoft.com/office/2006/metadata/properties" ma:root="true" ma:fieldsID="c843a22bd4fe77bc5e10b8cb316aec88" ns2:_="">
    <xsd:import namespace="3f024858-eeba-4de0-8fe1-0725b3052f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Status" minOccurs="0"/>
                <xsd:element ref="ns2:Revis_x00e3_opor" minOccurs="0"/>
                <xsd:element ref="ns2:Categoria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024858-eeba-4de0-8fe1-0725b3052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ebd722c-8eea-4fa2-a257-8118360c8e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Status" ma:index="18" nillable="true" ma:displayName="Status" ma:description="Qual o status de publicação do documento" ma:format="Dropdown" ma:internalName="Status">
      <xsd:simpleType>
        <xsd:restriction base="dms:Choice">
          <xsd:enumeration value="Pendente"/>
          <xsd:enumeration value="Em Andamento"/>
          <xsd:enumeration value="Em Revisão"/>
          <xsd:enumeration value="Publicado"/>
          <xsd:enumeration value="Aguardando Block"/>
          <xsd:enumeration value="Cancelado"/>
        </xsd:restriction>
      </xsd:simpleType>
    </xsd:element>
    <xsd:element name="Revis_x00e3_opor" ma:index="19" nillable="true" ma:displayName="Revisão por" ma:format="Dropdown" ma:list="UserInfo" ma:SharePointGroup="0" ma:internalName="Revis_x00e3_op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ategoria" ma:index="20" nillable="true" ma:displayName="Categoria" ma:format="Dropdown" ma:internalName="Categoria">
      <xsd:simpleType>
        <xsd:restriction base="dms:Choice">
          <xsd:enumeration value="Doc Guia de Vendas"/>
          <xsd:enumeration value="Checklist"/>
          <xsd:enumeration value="Treinamento e Apresentação"/>
          <xsd:enumeration value="State Of Work - Proposta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024858-eeba-4de0-8fe1-0725b3052f3f">
      <Terms xmlns="http://schemas.microsoft.com/office/infopath/2007/PartnerControls"/>
    </lcf76f155ced4ddcb4097134ff3c332f>
    <Revis_x00e3_opor xmlns="3f024858-eeba-4de0-8fe1-0725b3052f3f">
      <UserInfo>
        <DisplayName/>
        <AccountId xsi:nil="true"/>
        <AccountType/>
      </UserInfo>
    </Revis_x00e3_opor>
    <Status xmlns="3f024858-eeba-4de0-8fe1-0725b3052f3f" xsi:nil="true"/>
    <Categoria xmlns="3f024858-eeba-4de0-8fe1-0725b3052f3f" xsi:nil="true"/>
  </documentManagement>
</p:properties>
</file>

<file path=customXml/itemProps1.xml><?xml version="1.0" encoding="utf-8"?>
<ds:datastoreItem xmlns:ds="http://schemas.openxmlformats.org/officeDocument/2006/customXml" ds:itemID="{F0BA8CEA-53FB-443A-A874-C7610A8A17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024858-eeba-4de0-8fe1-0725b3052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7122E6-B4C5-4DA4-A137-8C8576E1A2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DCD6D0-64F5-4753-91AD-AD49612FF1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2C0089F-BFE4-4029-884F-D9894FD01D4E}">
  <ds:schemaRefs>
    <ds:schemaRef ds:uri="http://schemas.microsoft.com/office/2006/metadata/properties"/>
    <ds:schemaRef ds:uri="http://schemas.microsoft.com/office/infopath/2007/PartnerControls"/>
    <ds:schemaRef ds:uri="3f024858-eeba-4de0-8fe1-0725b3052f3f"/>
  </ds:schemaRefs>
</ds:datastoreItem>
</file>

<file path=docMetadata/LabelInfo.xml><?xml version="1.0" encoding="utf-8"?>
<clbl:labelList xmlns:clbl="http://schemas.microsoft.com/office/2020/mipLabelMetadata">
  <clbl:label id="{2f6025fe-92e3-424e-a7af-253e5f1c34cb}" enabled="1" method="Privileged" siteId="{9744600e-3e04-492e-baa1-25ec245c6f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8</Pages>
  <Words>1646</Words>
  <Characters>8889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10514</CharactersWithSpaces>
  <SharedDoc>false</SharedDoc>
  <HyperlinkBase/>
  <HLinks>
    <vt:vector size="6" baseType="variant">
      <vt:variant>
        <vt:i4>3080205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_Toc1141514990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Vale Tavares</dc:creator>
  <cp:keywords/>
  <dc:description/>
  <cp:lastModifiedBy>Aloysio De Azeredo Coutinho Filho</cp:lastModifiedBy>
  <cp:revision>100</cp:revision>
  <cp:lastPrinted>2024-07-09T19:55:00Z</cp:lastPrinted>
  <dcterms:created xsi:type="dcterms:W3CDTF">2026-05-19T15:46:00Z</dcterms:created>
  <dcterms:modified xsi:type="dcterms:W3CDTF">2026-06-04T20:31:00Z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0x010100FB905499EA4CA149AB04BBEB71353639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