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2" w:hanging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>
      <w:pPr>
        <w:pStyle w:val="Normal"/>
        <w:ind w:right="142" w:hanging="0"/>
        <w:jc w:val="center"/>
        <w:rPr>
          <w:rFonts w:cs="Times New Roman"/>
          <w:caps/>
        </w:rPr>
      </w:pPr>
      <w:r>
        <w:rPr>
          <w:rFonts w:cs="Times New Roman"/>
        </w:rPr>
        <w:t xml:space="preserve">ФЕДЕРАЛЬНОЕ </w:t>
      </w:r>
      <w:r>
        <w:rPr>
          <w:rFonts w:cs="Times New Roman"/>
          <w:caps/>
        </w:rPr>
        <w:t>Государственное бюджетное образовательное учреждение высшего образования</w:t>
      </w:r>
    </w:p>
    <w:p>
      <w:pPr>
        <w:pStyle w:val="Normal"/>
        <w:ind w:right="142" w:firstLine="709"/>
        <w:jc w:val="center"/>
        <w:rPr/>
      </w:pPr>
      <w:r>
        <w:rPr>
          <w:rFonts w:cs="Times New Roman"/>
        </w:rPr>
        <w:t>«ПОВОЛЖСКИЙ ГОСУДАРСТВЕННЫЙ ТЕХНОЛОГИЧЕСКИЙ УНИВЕРСИТЕТ»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  <w:t>Кафедра ИиСП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</w:t>
      </w:r>
      <w:bookmarkStart w:id="0" w:name="_GoBack"/>
      <w:bookmarkEnd w:id="0"/>
    </w:p>
    <w:p>
      <w:pPr>
        <w:pStyle w:val="Normal"/>
        <w:jc w:val="center"/>
        <w:rPr/>
      </w:pPr>
      <w:r>
        <w:rPr/>
        <w:t>по лабораторной работе №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«Машинно-зависимые языки программирования»</w:t>
      </w:r>
    </w:p>
    <w:p>
      <w:pPr>
        <w:pStyle w:val="Normal"/>
        <w:jc w:val="center"/>
        <w:rPr/>
      </w:pPr>
      <w:r>
        <w:rPr/>
        <w:t>Вариант 20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-1"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Выполнил: ст. гр. ПС-11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Ложкин С.А.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Проверил: доцент, доцент кафедры ИиСП Баев А.А.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center"/>
        <w:rPr>
          <w:szCs w:val="28"/>
        </w:rPr>
      </w:pPr>
      <w:r>
        <w:rPr>
          <w:szCs w:val="28"/>
        </w:rPr>
        <w:t>г. Йошкар-Ола</w:t>
      </w:r>
    </w:p>
    <w:p>
      <w:pPr>
        <w:pStyle w:val="Normal"/>
        <w:jc w:val="center"/>
        <w:rPr>
          <w:b/>
          <w:b/>
          <w:szCs w:val="28"/>
        </w:rPr>
      </w:pPr>
      <w:r>
        <w:rPr>
          <w:szCs w:val="28"/>
        </w:rPr>
        <w:t>2023</w:t>
      </w:r>
      <w:r>
        <w:br w:type="page"/>
      </w:r>
    </w:p>
    <w:p>
      <w:pPr>
        <w:pStyle w:val="Normal"/>
        <w:rPr>
          <w:szCs w:val="28"/>
        </w:rPr>
      </w:pPr>
      <w:r>
        <w:rPr>
          <w:b/>
          <w:szCs w:val="28"/>
        </w:rPr>
        <w:t>Цель работы</w:t>
      </w:r>
      <w:r>
        <w:rPr>
          <w:szCs w:val="28"/>
        </w:rPr>
        <w:t>: перевести ассемблерный код в аналогичный код на C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>Задания на лабораторную работу:</w:t>
      </w:r>
    </w:p>
    <w:p>
      <w:pPr>
        <w:pStyle w:val="Normal"/>
        <w:numPr>
          <w:ilvl w:val="0"/>
          <w:numId w:val="2"/>
        </w:numPr>
        <w:rPr/>
      </w:pPr>
      <w:r>
        <w:rPr/>
        <w:t>По документации найти точку входа программы</w:t>
      </w:r>
    </w:p>
    <w:p>
      <w:pPr>
        <w:pStyle w:val="Normal"/>
        <w:numPr>
          <w:ilvl w:val="0"/>
          <w:numId w:val="2"/>
        </w:numPr>
        <w:rPr/>
      </w:pPr>
      <w:r>
        <w:rPr/>
        <w:t>Внутри неё сопоставить каждую команду с аналогичной на С</w:t>
      </w:r>
    </w:p>
    <w:p>
      <w:pPr>
        <w:pStyle w:val="Normal"/>
        <w:numPr>
          <w:ilvl w:val="0"/>
          <w:numId w:val="2"/>
        </w:numPr>
        <w:rPr/>
      </w:pPr>
      <w:r>
        <w:rPr/>
        <w:t>Все полученные команды записать в конечную программу</w:t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Теоретические сведения</w:t>
      </w:r>
    </w:p>
    <w:p>
      <w:pPr>
        <w:pStyle w:val="Normal"/>
        <w:rPr/>
      </w:pPr>
      <w:r>
        <w:rPr/>
        <w:t>Начнём с 1 команды программы, переходим на 0х68, доходим до call 0x80. Значит, мы вызвали программу, следовательно, точкой входа программы будет код с 80 ячейки. Получается, что это функция main.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>От неё разберём все элементы, опираясь на документацию.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Практическая часть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80: 3D 9A </w:t>
        <w:tab/>
        <w:tab/>
        <w:tab/>
        <w:t xml:space="preserve">sbi 0x07,5 </w:t>
        <w:tab/>
        <w:tab/>
        <w:t xml:space="preserve">;  </w:t>
        <w:tab/>
        <w:t>DDRC |= (1 &lt;&lt; DDC5)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адрес регистра 0х07 это DDRC, его 5 бит соответсвует DDC5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82: 81 E0 </w:t>
        <w:tab/>
        <w:tab/>
        <w:tab/>
        <w:t>ldi r24,0x01</w:t>
        <w:tab/>
        <w:tab/>
        <w:t>; 1</w:t>
        <w:tab/>
        <w:t>uint8_t dir =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84: 91 E0 </w:t>
        <w:tab/>
        <w:tab/>
        <w:tab/>
        <w:t>ldi r25,0x01</w:t>
        <w:tab/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86: 89 27 </w:t>
        <w:tab/>
        <w:tab/>
        <w:tab/>
        <w:t xml:space="preserve">eor r24,r25 </w:t>
        <w:tab/>
        <w:tab/>
        <w:t xml:space="preserve"> </w:t>
        <w:tab/>
        <w:t>dir ^= 1</w:t>
      </w:r>
    </w:p>
    <w:p>
      <w:pPr>
        <w:pStyle w:val="Normal"/>
        <w:spacing w:before="0" w:after="0"/>
        <w:ind w:hanging="0"/>
        <w:contextualSpacing/>
        <w:rPr>
          <w:lang w:val="en-US"/>
        </w:rPr>
      </w:pPr>
      <w:r>
        <w:rPr/>
        <w:t>Загружаем значение в регистр и применяем а нём исключающее или.</w:t>
      </w:r>
    </w:p>
    <w:p>
      <w:pPr>
        <w:pStyle w:val="Normal"/>
        <w:spacing w:before="0" w:after="0"/>
        <w:ind w:hanging="0"/>
        <w:contextualSpacing/>
        <w:rPr>
          <w:lang w:val="en-US"/>
        </w:rPr>
      </w:pPr>
      <w:r>
        <w:rPr/>
        <w:t>Получается, r24 это переменная, а значение в r25 - просто константа.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88: 11 F0 </w:t>
        <w:tab/>
        <w:tab/>
        <w:tab/>
        <w:t xml:space="preserve">breq .+4 </w:t>
        <w:tab/>
        <w:tab/>
        <w:t xml:space="preserve">; 0x8e </w:t>
        <w:tab/>
        <w:t>if(dir)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8a: 45 9A </w:t>
        <w:tab/>
        <w:tab/>
        <w:tab/>
        <w:t>sbi 0x08,5</w:t>
        <w:tab/>
        <w:tab/>
        <w:t>; 8</w:t>
        <w:tab/>
        <w:tab/>
      </w:r>
      <w:r>
        <w:rPr>
          <w:sz w:val="26"/>
          <w:szCs w:val="26"/>
          <w:lang w:val="en-US"/>
        </w:rPr>
        <w:t>PORTC |= 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PINC5);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8c: 01 C0 </w:t>
        <w:tab/>
        <w:tab/>
        <w:tab/>
        <w:t>rjmp .+2</w:t>
        <w:tab/>
        <w:tab/>
        <w:t>; 0x90</w:t>
        <w:tab/>
        <w:t>else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8e: 45 98 </w:t>
        <w:tab/>
        <w:tab/>
        <w:tab/>
        <w:t>cbi 0x08,5</w:t>
        <w:tab/>
        <w:tab/>
        <w:t>; 8</w:t>
        <w:tab/>
        <w:tab/>
      </w:r>
      <w:r>
        <w:rPr>
          <w:sz w:val="26"/>
          <w:szCs w:val="26"/>
          <w:lang w:val="en-US"/>
        </w:rPr>
        <w:t>PORTC &amp;= ~(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</w:t>
      </w:r>
      <w:r>
        <w:rPr>
          <w:color w:val="BF382A"/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>);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Здесь условный оператор, который смотрит на флаг нуля. Если r24 = 1, то ставим 5 бит в PORTC, иначе очищаем его</w:t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90: 20 E8 </w:t>
        <w:tab/>
        <w:tab/>
        <w:tab/>
        <w:t>ldi r18,0x80</w:t>
        <w:tab/>
        <w:t>; 128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92: 3A E6 </w:t>
        <w:tab/>
        <w:tab/>
        <w:tab/>
        <w:t>ldi r19,0x6A</w:t>
        <w:tab/>
        <w:t>; 106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94: 4D E1 </w:t>
        <w:tab/>
        <w:tab/>
        <w:tab/>
        <w:t>ldi r20,0x1D</w:t>
        <w:tab/>
        <w:t>; 29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96: 21 50 </w:t>
        <w:tab/>
        <w:tab/>
        <w:tab/>
        <w:t>subi r18, 0x01</w:t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98: 30 40 </w:t>
        <w:tab/>
        <w:tab/>
        <w:tab/>
        <w:t>sbci r19,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9a: 40 40 </w:t>
        <w:tab/>
        <w:tab/>
        <w:tab/>
        <w:t>sbci r20,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9c: E1 F7 </w:t>
        <w:tab/>
        <w:tab/>
        <w:tab/>
        <w:t>brne .-8</w:t>
        <w:tab/>
        <w:tab/>
        <w:t>; 0x96</w:t>
      </w:r>
    </w:p>
    <w:p>
      <w:pPr>
        <w:pStyle w:val="Normal"/>
        <w:ind w:hanging="0"/>
        <w:rPr>
          <w:lang w:val="en-US"/>
        </w:rPr>
      </w:pPr>
      <w:r>
        <w:rPr/>
        <w:t>Это задержка программы</w:t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9e: 00 00 </w:t>
        <w:tab/>
        <w:tab/>
        <w:tab/>
        <w:t>nop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a0: F2 CF</w:t>
        <w:tab/>
        <w:tab/>
        <w:tab/>
        <w:t>rjmp .-28</w:t>
        <w:tab/>
        <w:tab/>
        <w:t>; 0x86</w:t>
      </w:r>
    </w:p>
    <w:p>
      <w:pPr>
        <w:pStyle w:val="Normal"/>
        <w:ind w:hanging="0"/>
        <w:rPr>
          <w:lang w:val="en-US"/>
        </w:rPr>
      </w:pPr>
      <w:r>
        <w:rPr/>
        <w:t>Переход на 0х86. Переход абсолютный, следовательно, с 0х86 по 9е идёт бесконечный цикл.</w:t>
      </w:r>
    </w:p>
    <w:p>
      <w:pPr>
        <w:pStyle w:val="Normal"/>
        <w:ind w:hanging="0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a2: F8 94 </w:t>
        <w:tab/>
        <w:tab/>
        <w:tab/>
        <w:t>cli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 xml:space="preserve">a4: FF CF </w:t>
        <w:tab/>
        <w:tab/>
        <w:tab/>
        <w:t>rjmp .-2</w:t>
        <w:tab/>
        <w:tab/>
        <w:t>; 0xA4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Надо посчитать задержку в миллисекундах.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Три регистра (18, 19, 20) представляют число N = 0x1D6A80 = 1927808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Столько раз пройдёт цикл для задержки.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ind w:hanging="0"/>
        <w:rPr/>
      </w:pPr>
      <w:r>
        <w:rPr/>
        <w:t>За итерацию проходит 5 тактов: subi - 1, sbci - 1, brne - 2</w:t>
      </w:r>
    </w:p>
    <w:p>
      <w:pPr>
        <w:pStyle w:val="Normal"/>
        <w:ind w:hanging="0"/>
        <w:rPr/>
      </w:pPr>
      <w:r>
        <w:rPr/>
        <w:t>Но на последнем сравнении brne - 1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ind w:hanging="0"/>
        <w:rPr/>
      </w:pPr>
      <w:r>
        <w:rPr/>
        <w:t>О</w:t>
      </w:r>
      <w:r>
        <w:rPr/>
        <w:t>бщее количество тактов во время задержки = 5 * N - 1 = 9.639.039</w:t>
      </w:r>
    </w:p>
    <w:p>
      <w:pPr>
        <w:pStyle w:val="Normal"/>
        <w:ind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В конце вычислений прибавляем 4 такта: загрузка в регистры - 3, nop – 1</w:t>
      </w:r>
    </w:p>
    <w:p>
      <w:pPr>
        <w:pStyle w:val="Normal"/>
        <w:ind w:hanging="0"/>
        <w:rPr/>
      </w:pPr>
      <w:r>
        <w:rPr/>
        <w:t>9.639.039 + 4 = 9.639.043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9.639.043 / 16.000.000 = 0,6024401875 секунд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Получается следующее: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int main(void)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{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lang w:val="en-US"/>
        </w:rPr>
      </w:pPr>
      <w:r>
        <w:rPr>
          <w:lang w:val="en-US"/>
        </w:rPr>
        <w:tab/>
        <w:t>DDRC |= (1 &lt;&lt; DDC5)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uint8_t dir = 1;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while(1)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{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ab/>
        <w:t>dir ^= 1;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ab/>
        <w:t xml:space="preserve">if(dir) </w:t>
      </w:r>
      <w:r>
        <w:rPr>
          <w:sz w:val="26"/>
          <w:szCs w:val="26"/>
          <w:lang w:val="en-US"/>
        </w:rPr>
        <w:t>PORTC |= 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PINC5);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sz w:val="26"/>
          <w:szCs w:val="26"/>
          <w:lang w:val="en-US"/>
        </w:rPr>
        <w:tab/>
        <w:tab/>
        <w:t>else PORTC &amp;= ~(</w:t>
      </w:r>
      <w:r>
        <w:rPr>
          <w:color w:val="BF382A"/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 &lt;&lt; PINC</w:t>
      </w:r>
      <w:r>
        <w:rPr>
          <w:color w:val="BF382A"/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>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sz w:val="26"/>
          <w:szCs w:val="26"/>
          <w:lang w:val="en-US"/>
        </w:rPr>
        <w:tab/>
        <w:tab/>
        <w:t>_</w:t>
      </w:r>
      <w:r>
        <w:rPr>
          <w:sz w:val="26"/>
          <w:szCs w:val="26"/>
          <w:u w:val="none"/>
          <w:lang w:val="en-US"/>
        </w:rPr>
        <w:t>delay_ms(602.4401875);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ab/>
        <w:t>}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b/>
        </w:rPr>
        <w:t>Выводы</w:t>
      </w:r>
    </w:p>
    <w:p>
      <w:pPr>
        <w:pStyle w:val="Normal"/>
        <w:ind w:hanging="0"/>
        <w:rPr/>
      </w:pPr>
      <w:r>
        <w:rPr/>
        <w:tab/>
        <w:t>В ходе выполнения данной лабораторной работы я отлично понял работу компилятора С для микроконтроллера AVR , реализацию функции задержки в процессоре и теперь могу применять эти знания на практике.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0ac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426b"/>
    <w:pPr>
      <w:keepNext w:val="true"/>
      <w:keepLines/>
      <w:spacing w:before="24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qFormat/>
    <w:rsid w:val="008d7334"/>
    <w:pPr>
      <w:keepNext w:val="true"/>
      <w:spacing w:lineRule="auto" w:line="240" w:before="240" w:after="40"/>
      <w:ind w:left="1134" w:hanging="0"/>
      <w:contextualSpacing w:val="false"/>
      <w:outlineLvl w:val="2"/>
    </w:pPr>
    <w:rPr>
      <w:rFonts w:eastAsia="Times New Roman" w:cs="Arial"/>
      <w:b/>
      <w:bCs/>
      <w:sz w:val="20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d7334"/>
    <w:rPr>
      <w:rFonts w:ascii="Times New Roman" w:hAnsi="Times New Roman" w:eastAsia="Times New Roman" w:cs="Arial"/>
      <w:b/>
      <w:bCs/>
      <w:sz w:val="20"/>
      <w:szCs w:val="26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0539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a426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334"/>
    <w:pPr>
      <w:ind w:left="720" w:firstLine="709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0539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66BD-CCF7-46BA-84A2-0B2B6143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LibreOffice/7.3.7.2$Linux_X86_64 LibreOffice_project/30$Build-2</Application>
  <AppVersion>15.0000</AppVersion>
  <Pages>6</Pages>
  <Words>497</Words>
  <Characters>2323</Characters>
  <CharactersWithSpaces>2840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2023-09-20T08:50:00Z</dcterms:created>
  <dc:creator>Никита Виноградов</dc:creator>
  <dc:description/>
  <dc:language>en-US</dc:language>
  <cp:lastModifiedBy/>
  <dcterms:modified xsi:type="dcterms:W3CDTF">2023-09-27T00:31:22Z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