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Portal Labs | Start Here</w:t>
      </w:r>
    </w:p>
    <w:p>
      <w:r>
        <w:t>Corporate attendee edition v2 | Content review: 26 October 2026</w:t>
      </w:r>
    </w:p>
    <w:p>
      <w:r>
        <w:t>Use these four documents as the basic creation exercises. They preserve the original Lab0-Lab3 teaching style. The older Service Handouts, integrated V_3 handbook and Day 1 slides contain broader material; do not treat their web-app integration steps as prerequisites for these basic labs. The existing slide agenda still needs separate alignment if these four labs become the class route.</w:t>
      </w:r>
    </w:p>
    <w:p>
      <w:r>
        <w:t>Lab 0: Lab0_Azure_Blob_Storage_v2.docx</w:t>
      </w:r>
    </w:p>
    <w:p>
      <w:r>
        <w:t>Lab 1: Lab1_Azure_SQL_Database_v2.docx</w:t>
      </w:r>
    </w:p>
    <w:p>
      <w:r>
        <w:t>Lab 2: Lab2_Azure_Functions_v2.docx</w:t>
      </w:r>
    </w:p>
    <w:p>
      <w:r>
        <w:t>Lab 3: Lab3_Azure_Service_Bus_v2.docx</w:t>
      </w:r>
    </w:p>
    <w:p>
      <w:pPr>
        <w:pStyle w:val="Heading1"/>
      </w:pPr>
      <w:r>
        <w:t>What was corrected</w:t>
      </w:r>
    </w:p>
    <w:p>
      <w:pPr>
        <w:pStyle w:val="ListBullet"/>
      </w:pPr>
      <w:r>
        <w:t>Blob: explicit scoped data-role prerequisites, authenticated download checkpoint, qualified storage-duration pricing and safe shared-resource cleanup.</w:t>
      </w:r>
    </w:p>
    <w:p>
      <w:pPr>
        <w:pStyle w:val="ListBullet"/>
      </w:pPr>
      <w:r>
        <w:t>SQL: standalone query-tool architecture, query permissions/network prerequisites, safe repeat-run guidance and a clear stop before optional App Service integration.</w:t>
      </w:r>
    </w:p>
    <w:p>
      <w:pPr>
        <w:pStyle w:val="ListBullet"/>
      </w:pPr>
      <w:r>
        <w:t>Functions: portal host creation versus local C# development, matching runtime and SDK, .NET 8 lifecycle warning, working HTTP example, local host/emulator steps, key handling and no-overwrite deployment warning.</w:t>
      </w:r>
    </w:p>
    <w:p>
      <w:pPr>
        <w:pStyle w:val="ListBullet"/>
      </w:pPr>
      <w:r>
        <w:t>Service Bus: exact Sender/Receiver roles, own queue names, Entra Explorer access, explicit PeekLock/Complete test and protection of the shared namespace.</w:t>
      </w:r>
    </w:p>
    <w:p>
      <w:pPr>
        <w:pStyle w:val="Heading1"/>
      </w:pPr>
      <w:r>
        <w:t>What validation means here</w:t>
      </w:r>
    </w:p>
    <w:p>
      <w:r>
        <w:t>PASS: instructions compared with official Microsoft documentation; four DOCX files reopened and archive integrity checked; required beginner checkpoints and optional boundaries checked; exact C# HTTP example compiled as a .NET 10 library against isolated-worker HTTP libraries (zero warnings/errors). This does not prove host indexing or invocation. NOT RUN: Azure resource creation, SQL queries in Azure, Function deployment/invocation, Blob data operations and queue messaging. No cloud settings or resources changed. Print pagination and embedded screenshots are not independently verified. Do not advertise these as end-to-end Azure-tested.</w:t>
      </w:r>
    </w:p>
    <w:p>
      <w:r>
        <w:t>Before class, rehearse each basic exercise using an attendee-equivalent account in the approved sandbox. In particular, existing SQL public access is disabled, the Function App was .NET 8 isolated, and no Service Bus queues existed at the earlier read-only inspection. These conditions require preparation, not security bypasses. Permissions and ingestion delays may extend timings.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