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before="480" w:lineRule="auto"/>
        <w:rPr>
          <w:rFonts w:ascii="Aptos" w:cs="Aptos" w:eastAsia="Aptos" w:hAnsi="Aptos"/>
          <w:color w:val="000000"/>
          <w:sz w:val="46"/>
          <w:szCs w:val="46"/>
        </w:rPr>
      </w:pPr>
      <w:bookmarkStart w:colFirst="0" w:colLast="0" w:name="_zf07ay1k729b" w:id="0"/>
      <w:bookmarkEnd w:id="0"/>
      <w:r w:rsidDel="00000000" w:rsidR="00000000" w:rsidRPr="00000000">
        <w:rPr>
          <w:rFonts w:ascii="Aptos" w:cs="Aptos" w:eastAsia="Aptos" w:hAnsi="Aptos"/>
          <w:color w:val="000000"/>
          <w:sz w:val="46"/>
          <w:szCs w:val="46"/>
          <w:rtl w:val="0"/>
        </w:rPr>
        <w:t xml:space="preserve">TRANSKRIP WAWANCARA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WhatsApp Video 2026-09-01 at 1.41.21 PM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Durasi:</w:t>
      </w:r>
      <w:r w:rsidDel="00000000" w:rsidR="00000000" w:rsidRPr="00000000">
        <w:rPr>
          <w:rtl w:val="0"/>
        </w:rPr>
        <w:t xml:space="preserve"> ±5 menit 10,6 detik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Bapak:</w:t>
        <w:br w:type="textWrapping"/>
      </w:r>
      <w:r w:rsidDel="00000000" w:rsidR="00000000" w:rsidRPr="00000000">
        <w:rPr>
          <w:rtl w:val="0"/>
        </w:rPr>
        <w:t xml:space="preserve">Aksesnya ini untuk jadi realisasi yang nggak bisa.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Saya:</w:t>
        <w:br w:type="textWrapping"/>
      </w:r>
      <w:r w:rsidDel="00000000" w:rsidR="00000000" w:rsidRPr="00000000">
        <w:rPr>
          <w:rtl w:val="0"/>
        </w:rPr>
        <w:t xml:space="preserve">Berarti nggak bisa update?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Maksudnya ketika saya input langsung di sini berubah gitu, nggak bisa?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Harus nunggu per periode, inject, kalender, gitu?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Bapak:</w:t>
        <w:br w:type="textWrapping"/>
      </w:r>
      <w:r w:rsidDel="00000000" w:rsidR="00000000" w:rsidRPr="00000000">
        <w:rPr>
          <w:rtl w:val="0"/>
        </w:rPr>
        <w:t xml:space="preserve">Ya bisa.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Inject-nya itu inject otomatis atau inject manual, bisa.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Yang penting kalau otomatis atau tidak sih, tergantung di sistemnya nanti.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Bisa diotomatiskan, bisa dimanualkan, bisa semi-manual.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Saya:</w:t>
        <w:br w:type="textWrapping"/>
      </w:r>
      <w:r w:rsidDel="00000000" w:rsidR="00000000" w:rsidRPr="00000000">
        <w:rPr>
          <w:rtl w:val="0"/>
        </w:rPr>
        <w:t xml:space="preserve">Berarti itu nanti akan minta akses ke sana ya?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Bapak:</w:t>
        <w:br w:type="textWrapping"/>
      </w:r>
      <w:r w:rsidDel="00000000" w:rsidR="00000000" w:rsidRPr="00000000">
        <w:rPr>
          <w:rtl w:val="0"/>
        </w:rPr>
        <w:t xml:space="preserve">Ya, kalau memungkinkan.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Kalau otomatis kan minta akses.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Kalau menurut saya sih, kalau website </w:t>
      </w:r>
      <w:r w:rsidDel="00000000" w:rsidR="00000000" w:rsidRPr="00000000">
        <w:rPr>
          <w:b w:val="1"/>
          <w:bCs w:val="1"/>
          <w:rtl w:val="0"/>
        </w:rPr>
        <w:t xml:space="preserve">[tidak terdengar jelas]</w:t>
      </w:r>
      <w:r w:rsidDel="00000000" w:rsidR="00000000" w:rsidRPr="00000000">
        <w:rPr>
          <w:rtl w:val="0"/>
        </w:rPr>
        <w:t xml:space="preserve"> hanya sana mengeluarkan, itu lebih gampang di-ACC.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Beda kalau bolak-balik masuk, karena harus menyesuaikan, sana harus menyesuaikan.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Saya:</w:t>
        <w:br w:type="textWrapping"/>
      </w:r>
      <w:r w:rsidDel="00000000" w:rsidR="00000000" w:rsidRPr="00000000">
        <w:rPr>
          <w:rtl w:val="0"/>
        </w:rPr>
        <w:t xml:space="preserve">Iya, oke.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Berarti maksudnya ya kalau memang seperti itu kan nanti tergantung ini ya.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Kalau saya sih bayangannya, ya pengennya aplikasi ini nanti udah satu.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Dari sini kita bisa lihat mau RM, mau BOPTN, mau </w:t>
      </w:r>
      <w:r w:rsidDel="00000000" w:rsidR="00000000" w:rsidRPr="00000000">
        <w:rPr>
          <w:b w:val="1"/>
          <w:bCs w:val="1"/>
          <w:rtl w:val="0"/>
        </w:rPr>
        <w:t xml:space="preserve">[tidak terdengar jelas]</w:t>
      </w:r>
      <w:r w:rsidDel="00000000" w:rsidR="00000000" w:rsidRPr="00000000">
        <w:rPr>
          <w:rtl w:val="0"/>
        </w:rPr>
        <w:t xml:space="preserve">, mau PNBP, mau </w:t>
      </w:r>
      <w:r w:rsidDel="00000000" w:rsidR="00000000" w:rsidRPr="00000000">
        <w:rPr>
          <w:b w:val="1"/>
          <w:bCs w:val="1"/>
          <w:rtl w:val="0"/>
        </w:rPr>
        <w:t xml:space="preserve">[tidak terdengar jelas]</w:t>
      </w:r>
      <w:r w:rsidDel="00000000" w:rsidR="00000000" w:rsidRPr="00000000">
        <w:rPr>
          <w:rtl w:val="0"/>
        </w:rPr>
        <w:t xml:space="preserve">, ada di sini semua.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 bisa update setiap ininya, setiap waktunya gitu.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Bapak:</w:t>
        <w:br w:type="textWrapping"/>
      </w:r>
      <w:r w:rsidDel="00000000" w:rsidR="00000000" w:rsidRPr="00000000">
        <w:rPr>
          <w:rtl w:val="0"/>
        </w:rPr>
        <w:t xml:space="preserve">Iya, kalau bisa.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Saya/Bapak:</w:t>
        <w:br w:type="textWrapping"/>
      </w:r>
      <w:r w:rsidDel="00000000" w:rsidR="00000000" w:rsidRPr="00000000">
        <w:rPr>
          <w:rtl w:val="0"/>
        </w:rPr>
        <w:t xml:space="preserve">Bisa.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Bapak:</w:t>
        <w:br w:type="textWrapping"/>
      </w:r>
      <w:r w:rsidDel="00000000" w:rsidR="00000000" w:rsidRPr="00000000">
        <w:rPr>
          <w:rtl w:val="0"/>
        </w:rPr>
        <w:t xml:space="preserve">Tidak bisa, Pak.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Ya, kita kan masih fokus ke pelayanan rutin harian.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Kayak dengan adanya </w:t>
      </w:r>
      <w:r w:rsidDel="00000000" w:rsidR="00000000" w:rsidRPr="00000000">
        <w:rPr>
          <w:b w:val="1"/>
          <w:bCs w:val="1"/>
          <w:rtl w:val="0"/>
        </w:rPr>
        <w:t xml:space="preserve">[tidak terdengar jelas]</w:t>
      </w:r>
      <w:r w:rsidDel="00000000" w:rsidR="00000000" w:rsidRPr="00000000">
        <w:rPr>
          <w:rtl w:val="0"/>
        </w:rPr>
        <w:t xml:space="preserve">, adanya ini, sebagainya, sehingga PTK itu sudah tahu job-nya.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Kita nggak bisa </w:t>
      </w:r>
      <w:r w:rsidDel="00000000" w:rsidR="00000000" w:rsidRPr="00000000">
        <w:rPr>
          <w:b w:val="1"/>
          <w:bCs w:val="1"/>
          <w:rtl w:val="0"/>
        </w:rPr>
        <w:t xml:space="preserve">[tidak terdengar jelas]</w:t>
      </w:r>
      <w:r w:rsidDel="00000000" w:rsidR="00000000" w:rsidRPr="00000000">
        <w:rPr>
          <w:rtl w:val="0"/>
        </w:rPr>
        <w:t xml:space="preserve"> semua.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Nggak bisa, nggak selesai.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Nah, fokus dulu aja.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Misalnya yang bisa, yang memungkinkan nanti ke </w:t>
      </w:r>
      <w:r w:rsidDel="00000000" w:rsidR="00000000" w:rsidRPr="00000000">
        <w:rPr>
          <w:b w:val="1"/>
          <w:bCs w:val="1"/>
          <w:rtl w:val="0"/>
        </w:rPr>
        <w:t xml:space="preserve">[tidak terdengar jelas]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Kalau yang bisa mandiri mah yang RM, ya.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Jadi itu kan aplikasi langsung ke SAKTI ya.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Nah, kita di sini bisa.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PTK itu mengakses aplikasi feeder-nya ini.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Itu perlu per jurusan.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Anggaran yang muncul di situ anggaran jurusan masing-masing.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Misalnya PTB.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Misalnya PTB itu pengajaran kuliah umumnya Teknik Sipil.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Ya di situ konsep, di situ tinggal bikin itu otomatis.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PTK/Narasumber lain:</w:t>
        <w:br w:type="textWrapping"/>
      </w:r>
      <w:r w:rsidDel="00000000" w:rsidR="00000000" w:rsidRPr="00000000">
        <w:rPr>
          <w:rtl w:val="0"/>
        </w:rPr>
        <w:t xml:space="preserve">Iya.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Kalau saya sih ini, bicara ini dan untuk yang kita hadapi sekarang ya.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Maksudnya ini kan kalau sampai nanti sempurna kan pasti berproses gitu.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Cuma untuk yang sekarang, kalau saya lebih enak untuk dibuat sesederhana mungkin.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Dalam arti kami itu PTK sebenarnya nggak keberatan kok kalau cuma ngisi, ngeklik doang.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Maksudnya kita udah milih, tinggal sampai akun gitu kita milih.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Terus nanti sisanya itu ada nomor bukti, uraian, dan nominal, itu kita ngisi sendiri.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Kita nggak apa-apa.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Itu kan sama kayak prosesnya Pak Arwan.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Jadi mungkin untuk sementara kalau dari kami PTK kayak gitu aja.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Maksudnya mau PNBP, mau RM, dibikin kayak gitu aja dulu.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Nanti mungkin tahun depan kita akan upgrade lagi untuk bikin dokumen yang kayak tadi Bapak bilang.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Misalnya RM kita bikin SPP, kuitansinya di situ.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Itu yang udah otomatis nanti, gitu loh.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Jadi bertahap aja kalau saya sih, biar ini bisa cepat bekerja.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Bapak:</w:t>
        <w:br w:type="textWrapping"/>
      </w:r>
      <w:r w:rsidDel="00000000" w:rsidR="00000000" w:rsidRPr="00000000">
        <w:rPr>
          <w:rtl w:val="0"/>
        </w:rPr>
        <w:t xml:space="preserve">Jadi </w:t>
      </w:r>
      <w:r w:rsidDel="00000000" w:rsidR="00000000" w:rsidRPr="00000000">
        <w:rPr>
          <w:b w:val="1"/>
          <w:bCs w:val="1"/>
          <w:rtl w:val="0"/>
        </w:rPr>
        <w:t xml:space="preserve">[tidak terdengar jelas]</w:t>
      </w:r>
      <w:r w:rsidDel="00000000" w:rsidR="00000000" w:rsidRPr="00000000">
        <w:rPr>
          <w:rtl w:val="0"/>
        </w:rPr>
        <w:t xml:space="preserve"> sebenarnya </w:t>
      </w:r>
      <w:r w:rsidDel="00000000" w:rsidR="00000000" w:rsidRPr="00000000">
        <w:rPr>
          <w:b w:val="1"/>
          <w:bCs w:val="1"/>
          <w:rtl w:val="0"/>
        </w:rPr>
        <w:t xml:space="preserve">[tidak terdengar jelas]</w:t>
      </w:r>
      <w:r w:rsidDel="00000000" w:rsidR="00000000" w:rsidRPr="00000000">
        <w:rPr>
          <w:rtl w:val="0"/>
        </w:rPr>
        <w:t xml:space="preserve">, insyaallah </w:t>
      </w:r>
      <w:r w:rsidDel="00000000" w:rsidR="00000000" w:rsidRPr="00000000">
        <w:rPr>
          <w:b w:val="1"/>
          <w:bCs w:val="1"/>
          <w:rtl w:val="0"/>
        </w:rPr>
        <w:t xml:space="preserve">[tidak terdengar jelas]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Besok mau </w:t>
      </w:r>
      <w:r w:rsidDel="00000000" w:rsidR="00000000" w:rsidRPr="00000000">
        <w:rPr>
          <w:b w:val="1"/>
          <w:bCs w:val="1"/>
          <w:rtl w:val="0"/>
        </w:rPr>
        <w:t xml:space="preserve">[tidak terdengar jelas]</w:t>
      </w:r>
      <w:r w:rsidDel="00000000" w:rsidR="00000000" w:rsidRPr="00000000">
        <w:rPr>
          <w:rtl w:val="0"/>
        </w:rPr>
        <w:t xml:space="preserve"> itu.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Kamu mau fokus di mana?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Karena kita </w:t>
      </w:r>
      <w:r w:rsidDel="00000000" w:rsidR="00000000" w:rsidRPr="00000000">
        <w:rPr>
          <w:b w:val="1"/>
          <w:bCs w:val="1"/>
          <w:rtl w:val="0"/>
        </w:rPr>
        <w:t xml:space="preserve">[tidak terdengar jelas]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Sebenarnya ini </w:t>
      </w:r>
      <w:r w:rsidDel="00000000" w:rsidR="00000000" w:rsidRPr="00000000">
        <w:rPr>
          <w:b w:val="1"/>
          <w:bCs w:val="1"/>
          <w:rtl w:val="0"/>
        </w:rPr>
        <w:t xml:space="preserve">[tidak terdengar jelas]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Nanti jangan kita fokus ke saya sama Pak </w:t>
      </w:r>
      <w:r w:rsidDel="00000000" w:rsidR="00000000" w:rsidRPr="00000000">
        <w:rPr>
          <w:b w:val="1"/>
          <w:bCs w:val="1"/>
          <w:rtl w:val="0"/>
        </w:rPr>
        <w:t xml:space="preserve">[tidak terdengar jelas]</w:t>
      </w:r>
      <w:r w:rsidDel="00000000" w:rsidR="00000000" w:rsidRPr="00000000">
        <w:rPr>
          <w:rtl w:val="0"/>
        </w:rPr>
        <w:t xml:space="preserve">, fokus di situ aja.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Nanti nggak terlalu </w:t>
      </w:r>
      <w:r w:rsidDel="00000000" w:rsidR="00000000" w:rsidRPr="00000000">
        <w:rPr>
          <w:b w:val="1"/>
          <w:bCs w:val="1"/>
          <w:rtl w:val="0"/>
        </w:rPr>
        <w:t xml:space="preserve">[tidak terdengar jelas]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Saya:</w:t>
        <w:br w:type="textWrapping"/>
      </w:r>
      <w:r w:rsidDel="00000000" w:rsidR="00000000" w:rsidRPr="00000000">
        <w:rPr>
          <w:rtl w:val="0"/>
        </w:rPr>
        <w:t xml:space="preserve">Siapa?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Bapak:</w:t>
        <w:br w:type="textWrapping"/>
        <w:t xml:space="preserve">[tidak terdengar jelas]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Iya.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[Bagian singkat tidak terdengar jelas]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Terjemahkan ke aplikasi, tapi menarasikan di skripsinya itu yang </w:t>
      </w:r>
      <w:r w:rsidDel="00000000" w:rsidR="00000000" w:rsidRPr="00000000">
        <w:rPr>
          <w:b w:val="1"/>
          <w:bCs w:val="1"/>
          <w:rtl w:val="0"/>
        </w:rPr>
        <w:t xml:space="preserve">[tidak terdengar jelas]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Jadi jangan di </w:t>
      </w:r>
      <w:r w:rsidDel="00000000" w:rsidR="00000000" w:rsidRPr="00000000">
        <w:rPr>
          <w:b w:val="1"/>
          <w:bCs w:val="1"/>
          <w:rtl w:val="0"/>
        </w:rPr>
        <w:t xml:space="preserve">[tidak terdengar jelas]</w:t>
      </w:r>
      <w:r w:rsidDel="00000000" w:rsidR="00000000" w:rsidRPr="00000000">
        <w:rPr>
          <w:rtl w:val="0"/>
        </w:rPr>
        <w:t xml:space="preserve">, jadi harus ada output informasi disajikan.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Kalaupun datanya hanya satu, narasinya itu bisa.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Senin ketemu saya, tapi kamu merenung dulu.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Saya:</w:t>
        <w:br w:type="textWrapping"/>
      </w:r>
      <w:r w:rsidDel="00000000" w:rsidR="00000000" w:rsidRPr="00000000">
        <w:rPr>
          <w:rtl w:val="0"/>
        </w:rPr>
        <w:t xml:space="preserve">Paling saya mau, berarti perlu ketemu Pak Arwan juga?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Bapak:</w:t>
        <w:br w:type="textWrapping"/>
      </w:r>
      <w:r w:rsidDel="00000000" w:rsidR="00000000" w:rsidRPr="00000000">
        <w:rPr>
          <w:rtl w:val="0"/>
        </w:rPr>
        <w:t xml:space="preserve">Nanti itu nggak perlu saya....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Itu orangnya susah.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[Bagian singkat tidak terdengar jelas]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Nanti harus dengan saya.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Saya:</w:t>
        <w:br w:type="textWrapping"/>
      </w:r>
      <w:r w:rsidDel="00000000" w:rsidR="00000000" w:rsidRPr="00000000">
        <w:rPr>
          <w:rtl w:val="0"/>
        </w:rPr>
        <w:t xml:space="preserve">Oh, ya udah.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Bapak:</w:t>
        <w:br w:type="textWrapping"/>
      </w:r>
      <w:r w:rsidDel="00000000" w:rsidR="00000000" w:rsidRPr="00000000">
        <w:rPr>
          <w:rtl w:val="0"/>
        </w:rPr>
        <w:t xml:space="preserve">Cuma merenung dulu.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Nanti Senin kita ketemu.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Udah skripsi dulu.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Saya:</w:t>
        <w:br w:type="textWrapping"/>
      </w:r>
      <w:r w:rsidDel="00000000" w:rsidR="00000000" w:rsidRPr="00000000">
        <w:rPr>
          <w:rtl w:val="0"/>
        </w:rPr>
        <w:t xml:space="preserve">Belum kan, nunggu ininya lebih jelas dulu gitu, Pak.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Takut judulnya nanti berubah.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936" w:top="936" w:left="1080" w:right="93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10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00" w:before="200" w:lineRule="auto"/>
    </w:pPr>
    <w:rPr>
      <w:rFonts w:ascii="Play" w:cs="Play" w:eastAsia="Play" w:hAnsi="Play"/>
      <w:b w:val="1"/>
      <w:bCs w:val="1"/>
      <w:color w:val="b52b6e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before="200" w:lineRule="auto"/>
    </w:pPr>
    <w:rPr>
      <w:rFonts w:ascii="Play" w:cs="Play" w:eastAsia="Play" w:hAnsi="Play"/>
      <w:b w:val="1"/>
      <w:bCs w:val="1"/>
      <w:color w:val="6b4c9a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100" w:before="200" w:lineRule="auto"/>
    </w:pPr>
    <w:rPr>
      <w:rFonts w:ascii="Aptos" w:cs="Aptos" w:eastAsia="Aptos" w:hAnsi="Aptos"/>
      <w:b w:val="1"/>
      <w:bCs w:val="1"/>
      <w:color w:val="e84a8a"/>
      <w:sz w:val="23"/>
      <w:szCs w:val="23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100" w:before="200" w:line="240" w:lineRule="auto"/>
    </w:pPr>
    <w:rPr>
      <w:rFonts w:ascii="Play" w:cs="Play" w:eastAsia="Play" w:hAnsi="Play"/>
      <w:b w:val="1"/>
      <w:bCs w:val="1"/>
      <w:color w:val="e84a8a"/>
      <w:sz w:val="50"/>
      <w:szCs w:val="5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