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DE89" w14:textId="77777777" w:rsidR="00A12D05" w:rsidRPr="00681430" w:rsidRDefault="00A12D05" w:rsidP="00A12D05"/>
    <w:p w14:paraId="79297649" w14:textId="46E3BF1D" w:rsidR="00A12D05" w:rsidRPr="00681430" w:rsidRDefault="00A12D05" w:rsidP="00681430">
      <w:pPr>
        <w:spacing w:line="240" w:lineRule="auto"/>
        <w:rPr>
          <w:sz w:val="18"/>
          <w:szCs w:val="18"/>
        </w:rPr>
      </w:pPr>
      <w:r w:rsidRPr="00681430">
        <w:rPr>
          <w:sz w:val="18"/>
          <w:szCs w:val="18"/>
        </w:rPr>
        <w:t>Alejandro Palacio Caro</w:t>
      </w:r>
    </w:p>
    <w:p w14:paraId="1B61EEE5" w14:textId="55F69213" w:rsidR="00A12D05" w:rsidRPr="00681430" w:rsidRDefault="00A12D05" w:rsidP="00681430">
      <w:pPr>
        <w:spacing w:line="240" w:lineRule="auto"/>
        <w:rPr>
          <w:sz w:val="18"/>
          <w:szCs w:val="18"/>
        </w:rPr>
      </w:pPr>
      <w:r w:rsidRPr="00681430">
        <w:rPr>
          <w:sz w:val="18"/>
          <w:szCs w:val="18"/>
        </w:rPr>
        <w:t>Instructor: Dr. Ming Yu</w:t>
      </w:r>
    </w:p>
    <w:p w14:paraId="1D720064" w14:textId="2238D3FE" w:rsidR="00A12D05" w:rsidRPr="00681430" w:rsidRDefault="00A12D05" w:rsidP="00681430">
      <w:pPr>
        <w:spacing w:line="240" w:lineRule="auto"/>
        <w:rPr>
          <w:sz w:val="18"/>
          <w:szCs w:val="18"/>
        </w:rPr>
      </w:pPr>
      <w:r w:rsidRPr="00681430">
        <w:rPr>
          <w:sz w:val="18"/>
          <w:szCs w:val="18"/>
        </w:rPr>
        <w:t>Course: Computer Architecture</w:t>
      </w:r>
    </w:p>
    <w:p w14:paraId="43DD112F" w14:textId="526F6D68" w:rsidR="00A12D05" w:rsidRPr="00681430" w:rsidRDefault="00A12D05" w:rsidP="00681430">
      <w:pPr>
        <w:spacing w:line="240" w:lineRule="auto"/>
        <w:rPr>
          <w:sz w:val="18"/>
          <w:szCs w:val="18"/>
        </w:rPr>
      </w:pPr>
      <w:r w:rsidRPr="00681430">
        <w:rPr>
          <w:sz w:val="18"/>
          <w:szCs w:val="18"/>
        </w:rPr>
        <w:t>Project 3: Single Cycle Datapath</w:t>
      </w:r>
    </w:p>
    <w:p w14:paraId="68291C96" w14:textId="2A278FFB" w:rsidR="00A12D05" w:rsidRPr="00681430" w:rsidRDefault="00A12D05" w:rsidP="00681430">
      <w:pPr>
        <w:spacing w:line="240" w:lineRule="auto"/>
        <w:rPr>
          <w:sz w:val="18"/>
          <w:szCs w:val="18"/>
        </w:rPr>
      </w:pPr>
      <w:r w:rsidRPr="00681430">
        <w:rPr>
          <w:sz w:val="18"/>
          <w:szCs w:val="18"/>
        </w:rPr>
        <w:t>04/20/2026</w:t>
      </w:r>
    </w:p>
    <w:p w14:paraId="0E0C576F" w14:textId="31AA2A64" w:rsidR="00710026" w:rsidRPr="00681430" w:rsidRDefault="00000000">
      <w:pPr>
        <w:pStyle w:val="Heading1"/>
        <w:rPr>
          <w:color w:val="000000" w:themeColor="text1"/>
          <w:sz w:val="22"/>
          <w:szCs w:val="22"/>
        </w:rPr>
      </w:pPr>
      <w:r w:rsidRPr="00681430">
        <w:rPr>
          <w:color w:val="000000" w:themeColor="text1"/>
          <w:sz w:val="22"/>
          <w:szCs w:val="22"/>
        </w:rPr>
        <w:t>1. Introduction</w:t>
      </w:r>
    </w:p>
    <w:p w14:paraId="6D6D6AB1" w14:textId="77777777" w:rsidR="00BB4759" w:rsidRPr="00681430" w:rsidRDefault="00BB4759" w:rsidP="00BB4759">
      <w:pPr>
        <w:rPr>
          <w:color w:val="000000" w:themeColor="text1"/>
        </w:rPr>
      </w:pPr>
      <w:r w:rsidRPr="00681430">
        <w:rPr>
          <w:color w:val="000000" w:themeColor="text1"/>
        </w:rPr>
        <w:t xml:space="preserve">This project focuses on designing and implementing a </w:t>
      </w:r>
      <w:proofErr w:type="gramStart"/>
      <w:r w:rsidRPr="00681430">
        <w:rPr>
          <w:color w:val="000000" w:themeColor="text1"/>
        </w:rPr>
        <w:t>single-cycle</w:t>
      </w:r>
      <w:proofErr w:type="gramEnd"/>
      <w:r w:rsidRPr="00681430">
        <w:rPr>
          <w:color w:val="000000" w:themeColor="text1"/>
        </w:rPr>
        <w:t xml:space="preserve"> </w:t>
      </w:r>
      <w:proofErr w:type="spellStart"/>
      <w:r w:rsidRPr="00681430">
        <w:rPr>
          <w:color w:val="000000" w:themeColor="text1"/>
        </w:rPr>
        <w:t>datapath</w:t>
      </w:r>
      <w:proofErr w:type="spellEnd"/>
      <w:r w:rsidRPr="00681430">
        <w:rPr>
          <w:color w:val="000000" w:themeColor="text1"/>
        </w:rPr>
        <w:t xml:space="preserve"> processor based on the LEGv8 (ARMv8) architecture using Logisim. The goal is to understand how instructions are executed in a CPU by constructing the </w:t>
      </w:r>
      <w:proofErr w:type="spellStart"/>
      <w:r w:rsidRPr="00681430">
        <w:rPr>
          <w:color w:val="000000" w:themeColor="text1"/>
        </w:rPr>
        <w:t>datapath</w:t>
      </w:r>
      <w:proofErr w:type="spellEnd"/>
      <w:r w:rsidRPr="00681430">
        <w:rPr>
          <w:color w:val="000000" w:themeColor="text1"/>
        </w:rPr>
        <w:t xml:space="preserve"> and control logic required to support a subset of instructions.</w:t>
      </w:r>
    </w:p>
    <w:p w14:paraId="56C95CED" w14:textId="091B0A79" w:rsidR="00BB4759" w:rsidRPr="00681430" w:rsidRDefault="00BB4759" w:rsidP="00BB4759">
      <w:pPr>
        <w:rPr>
          <w:color w:val="000000" w:themeColor="text1"/>
        </w:rPr>
      </w:pPr>
      <w:r w:rsidRPr="00681430">
        <w:rPr>
          <w:color w:val="000000" w:themeColor="text1"/>
        </w:rPr>
        <w:t>The processor operates using a single-cycle execution model, where each instruction is completed in one clock cycle. The design includes key components such as the Program Counter (PC), Instruction Memory, Control Unit, Register File, Arithmetic Logic Unit (ALU), Data Memory, multiplexers, and supporting logic blocks.</w:t>
      </w:r>
    </w:p>
    <w:p w14:paraId="0A82ED0F" w14:textId="5C63A30B" w:rsidR="00710026" w:rsidRPr="00681430" w:rsidRDefault="00BB4759" w:rsidP="00BB4759">
      <w:pPr>
        <w:rPr>
          <w:color w:val="000000" w:themeColor="text1"/>
        </w:rPr>
      </w:pPr>
      <w:r w:rsidRPr="00681430">
        <w:rPr>
          <w:color w:val="000000" w:themeColor="text1"/>
        </w:rPr>
        <w:t xml:space="preserve">The processor is designed to support arithmetic, logic, memory, and branch instructions, demonstrating how data flows through the </w:t>
      </w:r>
      <w:proofErr w:type="spellStart"/>
      <w:r w:rsidRPr="00681430">
        <w:rPr>
          <w:color w:val="000000" w:themeColor="text1"/>
        </w:rPr>
        <w:t>datapath</w:t>
      </w:r>
      <w:proofErr w:type="spellEnd"/>
      <w:r w:rsidRPr="00681430">
        <w:rPr>
          <w:color w:val="000000" w:themeColor="text1"/>
        </w:rPr>
        <w:t xml:space="preserve"> and how control signals coordinate the operation of different </w:t>
      </w:r>
      <w:r w:rsidR="00681430" w:rsidRPr="00681430">
        <w:rPr>
          <w:color w:val="000000" w:themeColor="text1"/>
        </w:rPr>
        <w:t>components.</w:t>
      </w:r>
    </w:p>
    <w:p w14:paraId="5BCD009C" w14:textId="00A239EA" w:rsidR="00710026" w:rsidRPr="00681430" w:rsidRDefault="00000000">
      <w:pPr>
        <w:pStyle w:val="Heading1"/>
        <w:rPr>
          <w:color w:val="000000" w:themeColor="text1"/>
          <w:sz w:val="22"/>
          <w:szCs w:val="22"/>
        </w:rPr>
      </w:pPr>
      <w:r w:rsidRPr="00681430">
        <w:rPr>
          <w:color w:val="000000" w:themeColor="text1"/>
          <w:sz w:val="22"/>
          <w:szCs w:val="22"/>
        </w:rPr>
        <w:t xml:space="preserve">2. </w:t>
      </w:r>
      <w:r w:rsidR="00BB4759" w:rsidRPr="00681430">
        <w:rPr>
          <w:color w:val="000000" w:themeColor="text1"/>
          <w:sz w:val="22"/>
          <w:szCs w:val="22"/>
        </w:rPr>
        <w:t>Datapath Overview</w:t>
      </w:r>
    </w:p>
    <w:p w14:paraId="5D1B2D8C" w14:textId="77777777" w:rsidR="00BB4759" w:rsidRPr="00681430" w:rsidRDefault="00BB4759" w:rsidP="00BB4759">
      <w:r w:rsidRPr="00681430">
        <w:t xml:space="preserve">The </w:t>
      </w:r>
      <w:proofErr w:type="spellStart"/>
      <w:r w:rsidRPr="00681430">
        <w:t>datapath</w:t>
      </w:r>
      <w:proofErr w:type="spellEnd"/>
      <w:r w:rsidRPr="00681430">
        <w:t xml:space="preserve"> is the main structure of the processor and connects all functional units together. It is responsible for fetching instructions, decoding them, executing operations, accessing memory, and writing results back to registers.</w:t>
      </w:r>
    </w:p>
    <w:p w14:paraId="3C531CDA" w14:textId="77777777" w:rsidR="00BB4759" w:rsidRPr="00681430" w:rsidRDefault="00BB4759" w:rsidP="00BB4759">
      <w:r w:rsidRPr="00681430">
        <w:t xml:space="preserve">The </w:t>
      </w:r>
      <w:proofErr w:type="spellStart"/>
      <w:r w:rsidRPr="00681430">
        <w:t>datapath</w:t>
      </w:r>
      <w:proofErr w:type="spellEnd"/>
      <w:r w:rsidRPr="00681430">
        <w:t xml:space="preserve"> consists of several interconnected modules:</w:t>
      </w:r>
    </w:p>
    <w:p w14:paraId="578D8B99" w14:textId="77777777" w:rsidR="00BB4759" w:rsidRPr="00681430" w:rsidRDefault="00BB4759" w:rsidP="00BB4759">
      <w:pPr>
        <w:pStyle w:val="ListParagraph"/>
        <w:numPr>
          <w:ilvl w:val="0"/>
          <w:numId w:val="10"/>
        </w:numPr>
      </w:pPr>
      <w:r w:rsidRPr="00681430">
        <w:t>Program Counter (PC)</w:t>
      </w:r>
    </w:p>
    <w:p w14:paraId="6C31528F" w14:textId="77777777" w:rsidR="00BB4759" w:rsidRPr="00681430" w:rsidRDefault="00BB4759" w:rsidP="00BB4759">
      <w:pPr>
        <w:pStyle w:val="ListParagraph"/>
        <w:numPr>
          <w:ilvl w:val="0"/>
          <w:numId w:val="10"/>
        </w:numPr>
      </w:pPr>
      <w:r w:rsidRPr="00681430">
        <w:t>Instruction Memory</w:t>
      </w:r>
    </w:p>
    <w:p w14:paraId="3B3919F5" w14:textId="77777777" w:rsidR="00BB4759" w:rsidRPr="00681430" w:rsidRDefault="00BB4759" w:rsidP="00BB4759">
      <w:pPr>
        <w:pStyle w:val="ListParagraph"/>
        <w:numPr>
          <w:ilvl w:val="0"/>
          <w:numId w:val="10"/>
        </w:numPr>
      </w:pPr>
      <w:r w:rsidRPr="00681430">
        <w:t>Control Unit</w:t>
      </w:r>
    </w:p>
    <w:p w14:paraId="18A595F6" w14:textId="77777777" w:rsidR="00BB4759" w:rsidRPr="00681430" w:rsidRDefault="00BB4759" w:rsidP="00BB4759">
      <w:pPr>
        <w:pStyle w:val="ListParagraph"/>
        <w:numPr>
          <w:ilvl w:val="0"/>
          <w:numId w:val="10"/>
        </w:numPr>
      </w:pPr>
      <w:r w:rsidRPr="00681430">
        <w:t>Register File</w:t>
      </w:r>
    </w:p>
    <w:p w14:paraId="2376BC8F" w14:textId="77777777" w:rsidR="00BB4759" w:rsidRPr="00681430" w:rsidRDefault="00BB4759" w:rsidP="00BB4759">
      <w:pPr>
        <w:pStyle w:val="ListParagraph"/>
        <w:numPr>
          <w:ilvl w:val="0"/>
          <w:numId w:val="10"/>
        </w:numPr>
      </w:pPr>
      <w:r w:rsidRPr="00681430">
        <w:t>ALU</w:t>
      </w:r>
    </w:p>
    <w:p w14:paraId="1D2C8AA6" w14:textId="77777777" w:rsidR="00BB4759" w:rsidRPr="00681430" w:rsidRDefault="00BB4759" w:rsidP="00BB4759">
      <w:pPr>
        <w:pStyle w:val="ListParagraph"/>
        <w:numPr>
          <w:ilvl w:val="0"/>
          <w:numId w:val="10"/>
        </w:numPr>
      </w:pPr>
      <w:r w:rsidRPr="00681430">
        <w:t>Data Memory</w:t>
      </w:r>
    </w:p>
    <w:p w14:paraId="50CFCDD5" w14:textId="77777777" w:rsidR="00BB4759" w:rsidRPr="00681430" w:rsidRDefault="00BB4759" w:rsidP="00BB4759">
      <w:pPr>
        <w:pStyle w:val="ListParagraph"/>
        <w:numPr>
          <w:ilvl w:val="0"/>
          <w:numId w:val="10"/>
        </w:numPr>
      </w:pPr>
      <w:r w:rsidRPr="00681430">
        <w:t>Multiplexers (</w:t>
      </w:r>
      <w:proofErr w:type="spellStart"/>
      <w:r w:rsidRPr="00681430">
        <w:t>MUXes</w:t>
      </w:r>
      <w:proofErr w:type="spellEnd"/>
      <w:r w:rsidRPr="00681430">
        <w:t>)</w:t>
      </w:r>
    </w:p>
    <w:p w14:paraId="4F1841D0" w14:textId="77777777" w:rsidR="00BB4759" w:rsidRPr="00681430" w:rsidRDefault="00BB4759" w:rsidP="00BB4759">
      <w:pPr>
        <w:pStyle w:val="ListParagraph"/>
        <w:numPr>
          <w:ilvl w:val="0"/>
          <w:numId w:val="10"/>
        </w:numPr>
      </w:pPr>
      <w:r w:rsidRPr="00681430">
        <w:t>Sign Extend Unit</w:t>
      </w:r>
    </w:p>
    <w:p w14:paraId="70A1B5CE" w14:textId="77777777" w:rsidR="00BB4759" w:rsidRPr="00681430" w:rsidRDefault="00BB4759" w:rsidP="00BB4759">
      <w:pPr>
        <w:pStyle w:val="ListParagraph"/>
        <w:numPr>
          <w:ilvl w:val="0"/>
          <w:numId w:val="10"/>
        </w:numPr>
      </w:pPr>
      <w:r w:rsidRPr="00681430">
        <w:t>Branch Logic and Adders</w:t>
      </w:r>
    </w:p>
    <w:p w14:paraId="5E053035" w14:textId="58B93C80" w:rsidR="00BB4759" w:rsidRPr="00681430" w:rsidRDefault="00BB4759" w:rsidP="00BB4759">
      <w:r w:rsidRPr="00681430">
        <w:t xml:space="preserve">Each component plays a specific role in the execution of instructions, and the control signals determine how data flows through the </w:t>
      </w:r>
      <w:proofErr w:type="spellStart"/>
      <w:r w:rsidRPr="00681430">
        <w:t>datapath</w:t>
      </w:r>
      <w:proofErr w:type="spellEnd"/>
      <w:r w:rsidRPr="00681430">
        <w:t>.</w:t>
      </w:r>
    </w:p>
    <w:p w14:paraId="6300DFB5" w14:textId="5CD84DDD" w:rsidR="00BB4759" w:rsidRPr="00681430" w:rsidRDefault="00BB4759" w:rsidP="00BB4759">
      <w:pPr>
        <w:pStyle w:val="Heading1"/>
        <w:rPr>
          <w:color w:val="000000" w:themeColor="text1"/>
          <w:sz w:val="22"/>
          <w:szCs w:val="22"/>
        </w:rPr>
      </w:pPr>
      <w:r w:rsidRPr="00681430">
        <w:rPr>
          <w:color w:val="000000" w:themeColor="text1"/>
          <w:sz w:val="22"/>
          <w:szCs w:val="22"/>
        </w:rPr>
        <w:lastRenderedPageBreak/>
        <w:t xml:space="preserve">3. </w:t>
      </w:r>
      <w:r w:rsidRPr="00681430">
        <w:rPr>
          <w:color w:val="000000" w:themeColor="text1"/>
          <w:sz w:val="22"/>
          <w:szCs w:val="22"/>
        </w:rPr>
        <w:t>Implemented Instructions</w:t>
      </w:r>
    </w:p>
    <w:p w14:paraId="7CB0B4E8" w14:textId="3E566939" w:rsidR="00BB4759" w:rsidRPr="00681430" w:rsidRDefault="00BB4759" w:rsidP="00BB4759">
      <w:r w:rsidRPr="00681430">
        <w:t>The processor supports the following LEGv8 instructions:</w:t>
      </w:r>
    </w:p>
    <w:p w14:paraId="22192C3B" w14:textId="77777777" w:rsidR="00BB4759" w:rsidRPr="00681430" w:rsidRDefault="00BB4759" w:rsidP="00BB4759">
      <w:pPr>
        <w:pStyle w:val="ListParagraph"/>
        <w:numPr>
          <w:ilvl w:val="0"/>
          <w:numId w:val="11"/>
        </w:numPr>
      </w:pPr>
      <w:r w:rsidRPr="00681430">
        <w:t>ADD – Performs addition between registers</w:t>
      </w:r>
    </w:p>
    <w:p w14:paraId="3AC2A854" w14:textId="77777777" w:rsidR="00BB4759" w:rsidRPr="00681430" w:rsidRDefault="00BB4759" w:rsidP="00BB4759">
      <w:pPr>
        <w:pStyle w:val="ListParagraph"/>
        <w:numPr>
          <w:ilvl w:val="0"/>
          <w:numId w:val="11"/>
        </w:numPr>
      </w:pPr>
      <w:r w:rsidRPr="00681430">
        <w:t>SUB – Performs subtraction between registers</w:t>
      </w:r>
    </w:p>
    <w:p w14:paraId="58C070A3" w14:textId="77777777" w:rsidR="00BB4759" w:rsidRPr="00681430" w:rsidRDefault="00BB4759" w:rsidP="00BB4759">
      <w:pPr>
        <w:pStyle w:val="ListParagraph"/>
        <w:numPr>
          <w:ilvl w:val="0"/>
          <w:numId w:val="11"/>
        </w:numPr>
      </w:pPr>
      <w:r w:rsidRPr="00681430">
        <w:t>AND – Bitwise AND operation</w:t>
      </w:r>
    </w:p>
    <w:p w14:paraId="69ADFA0C" w14:textId="77777777" w:rsidR="00BB4759" w:rsidRPr="00681430" w:rsidRDefault="00BB4759" w:rsidP="00BB4759">
      <w:pPr>
        <w:pStyle w:val="ListParagraph"/>
        <w:numPr>
          <w:ilvl w:val="0"/>
          <w:numId w:val="11"/>
        </w:numPr>
      </w:pPr>
      <w:r w:rsidRPr="00681430">
        <w:t>ORR – Bitwise OR operation</w:t>
      </w:r>
    </w:p>
    <w:p w14:paraId="525EA095" w14:textId="77777777" w:rsidR="00BB4759" w:rsidRPr="00681430" w:rsidRDefault="00BB4759" w:rsidP="00BB4759">
      <w:pPr>
        <w:pStyle w:val="ListParagraph"/>
        <w:numPr>
          <w:ilvl w:val="0"/>
          <w:numId w:val="11"/>
        </w:numPr>
      </w:pPr>
      <w:r w:rsidRPr="00681430">
        <w:t>LDUR – Loads data from memory into a register</w:t>
      </w:r>
    </w:p>
    <w:p w14:paraId="1343687F" w14:textId="77777777" w:rsidR="00BB4759" w:rsidRPr="00681430" w:rsidRDefault="00BB4759" w:rsidP="00BB4759">
      <w:pPr>
        <w:pStyle w:val="ListParagraph"/>
        <w:numPr>
          <w:ilvl w:val="0"/>
          <w:numId w:val="11"/>
        </w:numPr>
      </w:pPr>
      <w:r w:rsidRPr="00681430">
        <w:t>STUR – Stores data from a register into memory</w:t>
      </w:r>
    </w:p>
    <w:p w14:paraId="1C0C86FD" w14:textId="77777777" w:rsidR="00BB4759" w:rsidRPr="00681430" w:rsidRDefault="00BB4759" w:rsidP="00BB4759">
      <w:pPr>
        <w:pStyle w:val="ListParagraph"/>
        <w:numPr>
          <w:ilvl w:val="0"/>
          <w:numId w:val="11"/>
        </w:numPr>
      </w:pPr>
      <w:r w:rsidRPr="00681430">
        <w:t>CBZ – Conditional branch if zero</w:t>
      </w:r>
    </w:p>
    <w:p w14:paraId="5B5B5B17" w14:textId="140F8ECB" w:rsidR="00BB4759" w:rsidRPr="00681430" w:rsidRDefault="00BB4759" w:rsidP="00BB4759">
      <w:pPr>
        <w:pStyle w:val="ListParagraph"/>
        <w:numPr>
          <w:ilvl w:val="0"/>
          <w:numId w:val="11"/>
        </w:numPr>
      </w:pPr>
      <w:r w:rsidRPr="00681430">
        <w:t xml:space="preserve">B – Unconditional branch </w:t>
      </w:r>
    </w:p>
    <w:p w14:paraId="2800C88F" w14:textId="760141E1" w:rsidR="00BB4759" w:rsidRPr="00681430" w:rsidRDefault="00BB4759" w:rsidP="00BB4759">
      <w:pPr>
        <w:pStyle w:val="Heading1"/>
        <w:rPr>
          <w:color w:val="000000" w:themeColor="text1"/>
          <w:sz w:val="22"/>
          <w:szCs w:val="22"/>
        </w:rPr>
      </w:pPr>
      <w:r w:rsidRPr="00681430">
        <w:rPr>
          <w:color w:val="000000" w:themeColor="text1"/>
          <w:sz w:val="22"/>
          <w:szCs w:val="22"/>
        </w:rPr>
        <w:t>4</w:t>
      </w:r>
      <w:r w:rsidRPr="00681430">
        <w:rPr>
          <w:color w:val="000000" w:themeColor="text1"/>
          <w:sz w:val="22"/>
          <w:szCs w:val="22"/>
        </w:rPr>
        <w:t xml:space="preserve">. </w:t>
      </w:r>
      <w:r w:rsidRPr="00681430">
        <w:rPr>
          <w:color w:val="000000" w:themeColor="text1"/>
          <w:sz w:val="22"/>
          <w:szCs w:val="22"/>
        </w:rPr>
        <w:t>Control Signal Design</w:t>
      </w:r>
    </w:p>
    <w:p w14:paraId="7B4FAA43" w14:textId="27169FE1" w:rsidR="00BB4759" w:rsidRPr="00681430" w:rsidRDefault="00BB4759" w:rsidP="00BB4759">
      <w:r w:rsidRPr="00681430">
        <w:t xml:space="preserve">The Control Unit generates control signals based on the opcode of each instruction. A truth table was created to map each instruction to the corresponding control signals. These signals determine how the </w:t>
      </w:r>
      <w:proofErr w:type="spellStart"/>
      <w:r w:rsidRPr="00681430">
        <w:t>datapath</w:t>
      </w:r>
      <w:proofErr w:type="spellEnd"/>
      <w:r w:rsidRPr="00681430">
        <w:t xml:space="preserve"> operates, including selecting inputs, enabling writes, and controlling memory access.</w:t>
      </w:r>
    </w:p>
    <w:p w14:paraId="6E7C51ED" w14:textId="67D43FCA" w:rsidR="00BB4759" w:rsidRPr="00681430" w:rsidRDefault="00BB4759" w:rsidP="00BB4759">
      <w:pPr>
        <w:pStyle w:val="Heading1"/>
        <w:rPr>
          <w:color w:val="000000" w:themeColor="text1"/>
          <w:sz w:val="22"/>
          <w:szCs w:val="22"/>
        </w:rPr>
      </w:pPr>
      <w:r w:rsidRPr="00681430">
        <w:rPr>
          <w:color w:val="000000" w:themeColor="text1"/>
          <w:sz w:val="22"/>
          <w:szCs w:val="22"/>
        </w:rPr>
        <w:t>5</w:t>
      </w:r>
      <w:r w:rsidRPr="00681430">
        <w:rPr>
          <w:color w:val="000000" w:themeColor="text1"/>
          <w:sz w:val="22"/>
          <w:szCs w:val="22"/>
        </w:rPr>
        <w:t xml:space="preserve">. </w:t>
      </w:r>
      <w:r w:rsidRPr="00681430">
        <w:rPr>
          <w:color w:val="000000" w:themeColor="text1"/>
          <w:sz w:val="22"/>
          <w:szCs w:val="22"/>
        </w:rPr>
        <w:t>Control Unit Table</w:t>
      </w:r>
    </w:p>
    <w:p w14:paraId="1E6FFD9B" w14:textId="76A06E44" w:rsidR="00BB4759" w:rsidRPr="00681430" w:rsidRDefault="00BB4759" w:rsidP="00BB4759">
      <w:r w:rsidRPr="00681430">
        <w:drawing>
          <wp:inline distT="0" distB="0" distL="0" distR="0" wp14:anchorId="03B31228" wp14:editId="6B14A370">
            <wp:extent cx="5486400" cy="986790"/>
            <wp:effectExtent l="0" t="0" r="0" b="3810"/>
            <wp:docPr id="13592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7068" name=""/>
                    <pic:cNvPicPr/>
                  </pic:nvPicPr>
                  <pic:blipFill>
                    <a:blip r:embed="rId6"/>
                    <a:stretch>
                      <a:fillRect/>
                    </a:stretch>
                  </pic:blipFill>
                  <pic:spPr>
                    <a:xfrm>
                      <a:off x="0" y="0"/>
                      <a:ext cx="5486400" cy="986790"/>
                    </a:xfrm>
                    <a:prstGeom prst="rect">
                      <a:avLst/>
                    </a:prstGeom>
                  </pic:spPr>
                </pic:pic>
              </a:graphicData>
            </a:graphic>
          </wp:inline>
        </w:drawing>
      </w:r>
    </w:p>
    <w:p w14:paraId="010B44D4" w14:textId="74B211A0" w:rsidR="00BB4759" w:rsidRPr="00681430" w:rsidRDefault="00BB4759" w:rsidP="00BB4759">
      <w:pPr>
        <w:pStyle w:val="Heading1"/>
        <w:rPr>
          <w:color w:val="000000" w:themeColor="text1"/>
          <w:sz w:val="22"/>
          <w:szCs w:val="22"/>
        </w:rPr>
      </w:pPr>
      <w:r w:rsidRPr="00681430">
        <w:rPr>
          <w:color w:val="000000" w:themeColor="text1"/>
          <w:sz w:val="22"/>
          <w:szCs w:val="22"/>
        </w:rPr>
        <w:t>6</w:t>
      </w:r>
      <w:r w:rsidRPr="00681430">
        <w:rPr>
          <w:color w:val="000000" w:themeColor="text1"/>
          <w:sz w:val="22"/>
          <w:szCs w:val="22"/>
        </w:rPr>
        <w:t xml:space="preserve">. </w:t>
      </w:r>
      <w:r w:rsidRPr="00681430">
        <w:rPr>
          <w:color w:val="000000" w:themeColor="text1"/>
          <w:sz w:val="22"/>
          <w:szCs w:val="22"/>
        </w:rPr>
        <w:t>Test Program</w:t>
      </w:r>
    </w:p>
    <w:p w14:paraId="6D76A58F" w14:textId="77777777" w:rsidR="00BB4759" w:rsidRPr="00BB4759" w:rsidRDefault="00BB4759" w:rsidP="00BB4759">
      <w:pPr>
        <w:spacing w:before="100" w:beforeAutospacing="1" w:after="100" w:afterAutospacing="1" w:line="240" w:lineRule="auto"/>
        <w:rPr>
          <w:rFonts w:ascii="Times New Roman" w:eastAsia="Times New Roman" w:hAnsi="Times New Roman" w:cs="Times New Roman"/>
        </w:rPr>
      </w:pPr>
      <w:r w:rsidRPr="00BB4759">
        <w:rPr>
          <w:rFonts w:ascii="Times New Roman" w:eastAsia="Times New Roman" w:hAnsi="Times New Roman" w:cs="Times New Roman"/>
        </w:rPr>
        <w:t>he following instructions were used to test the functionality of the processor:</w:t>
      </w:r>
    </w:p>
    <w:tbl>
      <w:tblPr>
        <w:tblStyle w:val="PlainTable1"/>
        <w:tblW w:w="0" w:type="auto"/>
        <w:tblLook w:val="04A0" w:firstRow="1" w:lastRow="0" w:firstColumn="1" w:lastColumn="0" w:noHBand="0" w:noVBand="1"/>
      </w:tblPr>
      <w:tblGrid>
        <w:gridCol w:w="644"/>
        <w:gridCol w:w="1933"/>
        <w:gridCol w:w="1414"/>
      </w:tblGrid>
      <w:tr w:rsidR="00BB4759" w:rsidRPr="00BB4759" w14:paraId="1184EADC" w14:textId="77777777" w:rsidTr="00BB4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A423A" w14:textId="77777777" w:rsidR="00BB4759" w:rsidRPr="00BB4759" w:rsidRDefault="00BB4759" w:rsidP="00BB4759">
            <w:pPr>
              <w:jc w:val="center"/>
              <w:rPr>
                <w:rFonts w:ascii="Times New Roman" w:eastAsia="Times New Roman" w:hAnsi="Times New Roman" w:cs="Times New Roman"/>
              </w:rPr>
            </w:pPr>
            <w:r w:rsidRPr="00BB4759">
              <w:rPr>
                <w:rFonts w:ascii="Times New Roman" w:eastAsia="Times New Roman" w:hAnsi="Times New Roman" w:cs="Times New Roman"/>
              </w:rPr>
              <w:t>Line</w:t>
            </w:r>
          </w:p>
        </w:tc>
        <w:tc>
          <w:tcPr>
            <w:tcW w:w="0" w:type="auto"/>
            <w:hideMark/>
          </w:tcPr>
          <w:p w14:paraId="338B9ED6" w14:textId="77777777" w:rsidR="00BB4759" w:rsidRPr="00BB4759" w:rsidRDefault="00BB4759" w:rsidP="00BB475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Instruction</w:t>
            </w:r>
          </w:p>
        </w:tc>
        <w:tc>
          <w:tcPr>
            <w:tcW w:w="0" w:type="auto"/>
            <w:hideMark/>
          </w:tcPr>
          <w:p w14:paraId="0E5943A6" w14:textId="77777777" w:rsidR="00BB4759" w:rsidRPr="00BB4759" w:rsidRDefault="00BB4759" w:rsidP="00BB475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Hex</w:t>
            </w:r>
          </w:p>
        </w:tc>
      </w:tr>
      <w:tr w:rsidR="00BB4759" w:rsidRPr="00BB4759" w14:paraId="6BEF4B59"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2AC33"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1</w:t>
            </w:r>
          </w:p>
        </w:tc>
        <w:tc>
          <w:tcPr>
            <w:tcW w:w="0" w:type="auto"/>
            <w:hideMark/>
          </w:tcPr>
          <w:p w14:paraId="3A04F5CC"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LDUR r2, [r10]</w:t>
            </w:r>
          </w:p>
        </w:tc>
        <w:tc>
          <w:tcPr>
            <w:tcW w:w="0" w:type="auto"/>
            <w:hideMark/>
          </w:tcPr>
          <w:p w14:paraId="6B5661B5"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0xF8400142</w:t>
            </w:r>
          </w:p>
        </w:tc>
      </w:tr>
      <w:tr w:rsidR="00BB4759" w:rsidRPr="00BB4759" w14:paraId="76E67BE4"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562A7311"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2</w:t>
            </w:r>
          </w:p>
        </w:tc>
        <w:tc>
          <w:tcPr>
            <w:tcW w:w="0" w:type="auto"/>
            <w:hideMark/>
          </w:tcPr>
          <w:p w14:paraId="358D3602"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LDUR r3, [r10, #1]</w:t>
            </w:r>
          </w:p>
        </w:tc>
        <w:tc>
          <w:tcPr>
            <w:tcW w:w="0" w:type="auto"/>
            <w:hideMark/>
          </w:tcPr>
          <w:p w14:paraId="055DB49C"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0xF8401143</w:t>
            </w:r>
          </w:p>
        </w:tc>
      </w:tr>
      <w:tr w:rsidR="00BB4759" w:rsidRPr="00BB4759" w14:paraId="5FFDD72C"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BD504"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3</w:t>
            </w:r>
          </w:p>
        </w:tc>
        <w:tc>
          <w:tcPr>
            <w:tcW w:w="0" w:type="auto"/>
            <w:hideMark/>
          </w:tcPr>
          <w:p w14:paraId="43979F3E"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SUB r4, r3, r2</w:t>
            </w:r>
          </w:p>
        </w:tc>
        <w:tc>
          <w:tcPr>
            <w:tcW w:w="0" w:type="auto"/>
            <w:hideMark/>
          </w:tcPr>
          <w:p w14:paraId="2AC4EE7C"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0xCB020064</w:t>
            </w:r>
          </w:p>
        </w:tc>
      </w:tr>
      <w:tr w:rsidR="00BB4759" w:rsidRPr="00BB4759" w14:paraId="3E998C7F"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2834A1CE"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4</w:t>
            </w:r>
          </w:p>
        </w:tc>
        <w:tc>
          <w:tcPr>
            <w:tcW w:w="0" w:type="auto"/>
            <w:hideMark/>
          </w:tcPr>
          <w:p w14:paraId="0630281E"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ADD r5, r3, r2</w:t>
            </w:r>
          </w:p>
        </w:tc>
        <w:tc>
          <w:tcPr>
            <w:tcW w:w="0" w:type="auto"/>
            <w:hideMark/>
          </w:tcPr>
          <w:p w14:paraId="007FB6EF"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0x8B020065</w:t>
            </w:r>
          </w:p>
        </w:tc>
      </w:tr>
      <w:tr w:rsidR="00BB4759" w:rsidRPr="00BB4759" w14:paraId="136F4375"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FBB48"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5</w:t>
            </w:r>
          </w:p>
        </w:tc>
        <w:tc>
          <w:tcPr>
            <w:tcW w:w="0" w:type="auto"/>
            <w:hideMark/>
          </w:tcPr>
          <w:p w14:paraId="27B0819D"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CBZ r1, #2</w:t>
            </w:r>
          </w:p>
        </w:tc>
        <w:tc>
          <w:tcPr>
            <w:tcW w:w="0" w:type="auto"/>
            <w:hideMark/>
          </w:tcPr>
          <w:p w14:paraId="39693050"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0xB4000041</w:t>
            </w:r>
          </w:p>
        </w:tc>
      </w:tr>
      <w:tr w:rsidR="00BB4759" w:rsidRPr="00BB4759" w14:paraId="0B2D6F51"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2E7BA38A"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6</w:t>
            </w:r>
          </w:p>
        </w:tc>
        <w:tc>
          <w:tcPr>
            <w:tcW w:w="0" w:type="auto"/>
            <w:hideMark/>
          </w:tcPr>
          <w:p w14:paraId="583DBC46"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CBZ r0, #2</w:t>
            </w:r>
          </w:p>
        </w:tc>
        <w:tc>
          <w:tcPr>
            <w:tcW w:w="0" w:type="auto"/>
            <w:hideMark/>
          </w:tcPr>
          <w:p w14:paraId="536CACC9"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0xB4000040</w:t>
            </w:r>
          </w:p>
        </w:tc>
      </w:tr>
      <w:tr w:rsidR="00BB4759" w:rsidRPr="00BB4759" w14:paraId="4976F900"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43729"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7</w:t>
            </w:r>
          </w:p>
        </w:tc>
        <w:tc>
          <w:tcPr>
            <w:tcW w:w="0" w:type="auto"/>
            <w:hideMark/>
          </w:tcPr>
          <w:p w14:paraId="47951DB3"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LDUR r2, [r10]</w:t>
            </w:r>
          </w:p>
        </w:tc>
        <w:tc>
          <w:tcPr>
            <w:tcW w:w="0" w:type="auto"/>
            <w:hideMark/>
          </w:tcPr>
          <w:p w14:paraId="3EA134E5"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0xF8400142</w:t>
            </w:r>
          </w:p>
        </w:tc>
      </w:tr>
      <w:tr w:rsidR="00BB4759" w:rsidRPr="00BB4759" w14:paraId="09DF559E"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743B5D99"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8</w:t>
            </w:r>
          </w:p>
        </w:tc>
        <w:tc>
          <w:tcPr>
            <w:tcW w:w="0" w:type="auto"/>
            <w:hideMark/>
          </w:tcPr>
          <w:p w14:paraId="2482A64D"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ORR r6, r2, r3</w:t>
            </w:r>
          </w:p>
        </w:tc>
        <w:tc>
          <w:tcPr>
            <w:tcW w:w="0" w:type="auto"/>
            <w:hideMark/>
          </w:tcPr>
          <w:p w14:paraId="4332AB38"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0xAA030046</w:t>
            </w:r>
          </w:p>
        </w:tc>
      </w:tr>
      <w:tr w:rsidR="00BB4759" w:rsidRPr="00BB4759" w14:paraId="161852E1"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452CF"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9</w:t>
            </w:r>
          </w:p>
        </w:tc>
        <w:tc>
          <w:tcPr>
            <w:tcW w:w="0" w:type="auto"/>
            <w:hideMark/>
          </w:tcPr>
          <w:p w14:paraId="6D49A2D1"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AND r7, r2, r3</w:t>
            </w:r>
          </w:p>
        </w:tc>
        <w:tc>
          <w:tcPr>
            <w:tcW w:w="0" w:type="auto"/>
            <w:hideMark/>
          </w:tcPr>
          <w:p w14:paraId="3CF8210A"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0x8A030047</w:t>
            </w:r>
          </w:p>
        </w:tc>
      </w:tr>
      <w:tr w:rsidR="00BB4759" w:rsidRPr="00BB4759" w14:paraId="1A7534C6"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3E3037D6"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10</w:t>
            </w:r>
          </w:p>
        </w:tc>
        <w:tc>
          <w:tcPr>
            <w:tcW w:w="0" w:type="auto"/>
            <w:hideMark/>
          </w:tcPr>
          <w:p w14:paraId="5ADAEC20"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STUR r4, [r7, #1]</w:t>
            </w:r>
          </w:p>
        </w:tc>
        <w:tc>
          <w:tcPr>
            <w:tcW w:w="0" w:type="auto"/>
            <w:hideMark/>
          </w:tcPr>
          <w:p w14:paraId="1BA16A3C"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0xF80010E4</w:t>
            </w:r>
          </w:p>
        </w:tc>
      </w:tr>
      <w:tr w:rsidR="00BB4759" w:rsidRPr="00BB4759" w14:paraId="01F5283B"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65384"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11</w:t>
            </w:r>
          </w:p>
        </w:tc>
        <w:tc>
          <w:tcPr>
            <w:tcW w:w="0" w:type="auto"/>
            <w:hideMark/>
          </w:tcPr>
          <w:p w14:paraId="5F6EC2A5"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B #2</w:t>
            </w:r>
          </w:p>
        </w:tc>
        <w:tc>
          <w:tcPr>
            <w:tcW w:w="0" w:type="auto"/>
            <w:hideMark/>
          </w:tcPr>
          <w:p w14:paraId="372E3006"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0x14000003</w:t>
            </w:r>
          </w:p>
        </w:tc>
      </w:tr>
      <w:tr w:rsidR="00BB4759" w:rsidRPr="00BB4759" w14:paraId="2D0D7FB4" w14:textId="77777777" w:rsidTr="00BB4759">
        <w:tc>
          <w:tcPr>
            <w:cnfStyle w:val="001000000000" w:firstRow="0" w:lastRow="0" w:firstColumn="1" w:lastColumn="0" w:oddVBand="0" w:evenVBand="0" w:oddHBand="0" w:evenHBand="0" w:firstRowFirstColumn="0" w:firstRowLastColumn="0" w:lastRowFirstColumn="0" w:lastRowLastColumn="0"/>
            <w:tcW w:w="0" w:type="auto"/>
            <w:hideMark/>
          </w:tcPr>
          <w:p w14:paraId="35150EF0"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12</w:t>
            </w:r>
          </w:p>
        </w:tc>
        <w:tc>
          <w:tcPr>
            <w:tcW w:w="0" w:type="auto"/>
            <w:hideMark/>
          </w:tcPr>
          <w:p w14:paraId="03EAED2D"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LDUR r3, [r10, #1]</w:t>
            </w:r>
          </w:p>
        </w:tc>
        <w:tc>
          <w:tcPr>
            <w:tcW w:w="0" w:type="auto"/>
            <w:hideMark/>
          </w:tcPr>
          <w:p w14:paraId="6699959C" w14:textId="77777777" w:rsidR="00BB4759" w:rsidRPr="00BB4759" w:rsidRDefault="00BB4759" w:rsidP="00BB47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0xF8401143</w:t>
            </w:r>
          </w:p>
        </w:tc>
      </w:tr>
      <w:tr w:rsidR="00BB4759" w:rsidRPr="00BB4759" w14:paraId="436410F2" w14:textId="77777777" w:rsidTr="00BB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E3CB" w14:textId="77777777" w:rsidR="00BB4759" w:rsidRPr="00BB4759" w:rsidRDefault="00BB4759" w:rsidP="00BB4759">
            <w:pPr>
              <w:rPr>
                <w:rFonts w:ascii="Times New Roman" w:eastAsia="Times New Roman" w:hAnsi="Times New Roman" w:cs="Times New Roman"/>
              </w:rPr>
            </w:pPr>
            <w:r w:rsidRPr="00BB4759">
              <w:rPr>
                <w:rFonts w:ascii="Times New Roman" w:eastAsia="Times New Roman" w:hAnsi="Times New Roman" w:cs="Times New Roman"/>
              </w:rPr>
              <w:t>13</w:t>
            </w:r>
          </w:p>
        </w:tc>
        <w:tc>
          <w:tcPr>
            <w:tcW w:w="0" w:type="auto"/>
            <w:hideMark/>
          </w:tcPr>
          <w:p w14:paraId="7677E6EB"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ADD r8, r0, r1</w:t>
            </w:r>
          </w:p>
        </w:tc>
        <w:tc>
          <w:tcPr>
            <w:tcW w:w="0" w:type="auto"/>
            <w:hideMark/>
          </w:tcPr>
          <w:p w14:paraId="70E2AF18" w14:textId="77777777" w:rsidR="00BB4759" w:rsidRPr="00BB4759" w:rsidRDefault="00BB4759" w:rsidP="00BB47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B4759">
              <w:rPr>
                <w:rFonts w:ascii="Times New Roman" w:eastAsia="Times New Roman" w:hAnsi="Times New Roman" w:cs="Times New Roman"/>
              </w:rPr>
              <w:t>0x8B010008</w:t>
            </w:r>
          </w:p>
        </w:tc>
      </w:tr>
    </w:tbl>
    <w:p w14:paraId="680924B5" w14:textId="43FF39A9" w:rsidR="00710026" w:rsidRPr="00681430" w:rsidRDefault="00BB4759">
      <w:pPr>
        <w:pStyle w:val="Heading1"/>
        <w:rPr>
          <w:color w:val="000000" w:themeColor="text1"/>
          <w:sz w:val="22"/>
          <w:szCs w:val="22"/>
        </w:rPr>
      </w:pPr>
      <w:r w:rsidRPr="00681430">
        <w:rPr>
          <w:color w:val="000000" w:themeColor="text1"/>
          <w:sz w:val="22"/>
          <w:szCs w:val="22"/>
        </w:rPr>
        <w:lastRenderedPageBreak/>
        <w:t>7</w:t>
      </w:r>
      <w:r w:rsidR="00000000" w:rsidRPr="00681430">
        <w:rPr>
          <w:color w:val="000000" w:themeColor="text1"/>
          <w:sz w:val="22"/>
          <w:szCs w:val="22"/>
        </w:rPr>
        <w:t>. Modul</w:t>
      </w:r>
      <w:r w:rsidRPr="00681430">
        <w:rPr>
          <w:color w:val="000000" w:themeColor="text1"/>
          <w:sz w:val="22"/>
          <w:szCs w:val="22"/>
        </w:rPr>
        <w:t>e Descriptions</w:t>
      </w:r>
    </w:p>
    <w:p w14:paraId="101ABDE7" w14:textId="77777777" w:rsidR="00D72858" w:rsidRPr="00681430" w:rsidRDefault="00D72858" w:rsidP="001E788A">
      <w:pPr>
        <w:pStyle w:val="Heading2"/>
        <w:rPr>
          <w:color w:val="000000" w:themeColor="text1"/>
          <w:sz w:val="22"/>
          <w:szCs w:val="22"/>
        </w:rPr>
      </w:pPr>
      <w:r w:rsidRPr="00681430">
        <w:rPr>
          <w:color w:val="000000" w:themeColor="text1"/>
          <w:sz w:val="22"/>
          <w:szCs w:val="22"/>
        </w:rPr>
        <w:t xml:space="preserve">Data Path </w:t>
      </w:r>
    </w:p>
    <w:p w14:paraId="12F323D7" w14:textId="3BC1AD1B" w:rsidR="00D72858" w:rsidRPr="00681430" w:rsidRDefault="00D72858" w:rsidP="001E788A">
      <w:pPr>
        <w:pStyle w:val="Heading2"/>
        <w:rPr>
          <w:b w:val="0"/>
          <w:bCs w:val="0"/>
          <w:color w:val="000000" w:themeColor="text1"/>
          <w:sz w:val="22"/>
          <w:szCs w:val="22"/>
        </w:rPr>
      </w:pPr>
      <w:r w:rsidRPr="00681430">
        <w:rPr>
          <w:b w:val="0"/>
          <w:bCs w:val="0"/>
          <w:color w:val="000000" w:themeColor="text1"/>
          <w:sz w:val="22"/>
          <w:szCs w:val="22"/>
        </w:rPr>
        <w:t xml:space="preserve">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integrates all major components of the processor, including the Program Counter, Instruction Memory, Control Unit, Register File, ALU, Data Memory, and multiplexers. It defines the flow of data during instruction execution. 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supports instruction fetch, decode, execute, memory access, and write-back stages within a single clock cycle. Control signals generated by the Control Unit guide the movement of data through the system, enabling correct execution of arithmetic, memory, and branch instructions.</w:t>
      </w:r>
    </w:p>
    <w:p w14:paraId="24B7D86E" w14:textId="134FE574" w:rsidR="00D72858" w:rsidRPr="00681430" w:rsidRDefault="00D72858" w:rsidP="00D72858">
      <w:r w:rsidRPr="00681430">
        <w:drawing>
          <wp:inline distT="0" distB="0" distL="0" distR="0" wp14:anchorId="7B22505B" wp14:editId="578BC101">
            <wp:extent cx="5486400" cy="3500755"/>
            <wp:effectExtent l="0" t="0" r="0" b="4445"/>
            <wp:docPr id="95872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1680" name=""/>
                    <pic:cNvPicPr/>
                  </pic:nvPicPr>
                  <pic:blipFill>
                    <a:blip r:embed="rId7"/>
                    <a:stretch>
                      <a:fillRect/>
                    </a:stretch>
                  </pic:blipFill>
                  <pic:spPr>
                    <a:xfrm>
                      <a:off x="0" y="0"/>
                      <a:ext cx="5486400" cy="3500755"/>
                    </a:xfrm>
                    <a:prstGeom prst="rect">
                      <a:avLst/>
                    </a:prstGeom>
                  </pic:spPr>
                </pic:pic>
              </a:graphicData>
            </a:graphic>
          </wp:inline>
        </w:drawing>
      </w:r>
    </w:p>
    <w:p w14:paraId="54B0F0B7" w14:textId="10972F02" w:rsidR="001E788A" w:rsidRPr="00681430" w:rsidRDefault="001E788A" w:rsidP="001E788A">
      <w:pPr>
        <w:pStyle w:val="Heading2"/>
        <w:rPr>
          <w:color w:val="000000" w:themeColor="text1"/>
          <w:sz w:val="22"/>
          <w:szCs w:val="22"/>
        </w:rPr>
      </w:pPr>
      <w:r w:rsidRPr="00681430">
        <w:rPr>
          <w:color w:val="000000" w:themeColor="text1"/>
          <w:sz w:val="22"/>
          <w:szCs w:val="22"/>
        </w:rPr>
        <w:lastRenderedPageBreak/>
        <w:t xml:space="preserve">Program Counter (PC)  </w:t>
      </w:r>
    </w:p>
    <w:p w14:paraId="230F865B" w14:textId="55E02683" w:rsidR="001E788A" w:rsidRPr="00681430" w:rsidRDefault="00577CCC" w:rsidP="001E788A">
      <w:pPr>
        <w:pStyle w:val="Heading2"/>
        <w:rPr>
          <w:b w:val="0"/>
          <w:bCs w:val="0"/>
          <w:color w:val="000000" w:themeColor="text1"/>
          <w:sz w:val="22"/>
          <w:szCs w:val="22"/>
        </w:rPr>
      </w:pPr>
      <w:r w:rsidRPr="00681430">
        <w:rPr>
          <w:b w:val="0"/>
          <w:bCs w:val="0"/>
          <w:color w:val="000000" w:themeColor="text1"/>
          <w:sz w:val="22"/>
          <w:szCs w:val="22"/>
        </w:rPr>
        <w:t xml:space="preserve">The Program Counter (PC) stores the address of the current instruction being executed. On each clock cycle, it updates to the next instruction address, either sequentially (PC + 4) or from a branch target. It serves as the starting point of instruction fetch in the </w:t>
      </w:r>
      <w:r w:rsidRPr="00681430">
        <w:rPr>
          <w:b w:val="0"/>
          <w:bCs w:val="0"/>
          <w:color w:val="000000" w:themeColor="text1"/>
          <w:sz w:val="22"/>
          <w:szCs w:val="22"/>
        </w:rPr>
        <w:t>data path</w:t>
      </w:r>
      <w:r w:rsidRPr="00681430">
        <w:rPr>
          <w:b w:val="0"/>
          <w:bCs w:val="0"/>
          <w:color w:val="000000" w:themeColor="text1"/>
          <w:sz w:val="22"/>
          <w:szCs w:val="22"/>
        </w:rPr>
        <w:t>.</w:t>
      </w:r>
      <w:r w:rsidR="001E788A" w:rsidRPr="00681430">
        <w:rPr>
          <w:b w:val="0"/>
          <w:bCs w:val="0"/>
          <w:color w:val="000000" w:themeColor="text1"/>
          <w:sz w:val="22"/>
          <w:szCs w:val="22"/>
        </w:rPr>
        <w:t xml:space="preserve">  </w:t>
      </w:r>
    </w:p>
    <w:p w14:paraId="575D81DC" w14:textId="39A432C8" w:rsidR="001E788A" w:rsidRPr="00681430" w:rsidRDefault="001E788A" w:rsidP="001E788A">
      <w:pPr>
        <w:pStyle w:val="Heading2"/>
        <w:rPr>
          <w:color w:val="000000" w:themeColor="text1"/>
          <w:sz w:val="22"/>
          <w:szCs w:val="22"/>
        </w:rPr>
      </w:pPr>
      <w:r w:rsidRPr="00681430">
        <w:rPr>
          <w:color w:val="000000" w:themeColor="text1"/>
          <w:sz w:val="22"/>
          <w:szCs w:val="22"/>
        </w:rPr>
        <w:drawing>
          <wp:inline distT="0" distB="0" distL="0" distR="0" wp14:anchorId="6B3CF0CE" wp14:editId="1BEEF9FC">
            <wp:extent cx="5105400" cy="1765300"/>
            <wp:effectExtent l="0" t="0" r="0" b="0"/>
            <wp:docPr id="18945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8767" name=""/>
                    <pic:cNvPicPr/>
                  </pic:nvPicPr>
                  <pic:blipFill>
                    <a:blip r:embed="rId8"/>
                    <a:stretch>
                      <a:fillRect/>
                    </a:stretch>
                  </pic:blipFill>
                  <pic:spPr>
                    <a:xfrm>
                      <a:off x="0" y="0"/>
                      <a:ext cx="5105400" cy="1765300"/>
                    </a:xfrm>
                    <a:prstGeom prst="rect">
                      <a:avLst/>
                    </a:prstGeom>
                  </pic:spPr>
                </pic:pic>
              </a:graphicData>
            </a:graphic>
          </wp:inline>
        </w:drawing>
      </w:r>
    </w:p>
    <w:p w14:paraId="394BA698"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Instruction Memory  </w:t>
      </w:r>
    </w:p>
    <w:p w14:paraId="70C8A4E5" w14:textId="1764FDD0" w:rsidR="001E788A" w:rsidRPr="00681430" w:rsidRDefault="00577CCC" w:rsidP="001E788A">
      <w:pPr>
        <w:pStyle w:val="Heading2"/>
        <w:rPr>
          <w:b w:val="0"/>
          <w:bCs w:val="0"/>
          <w:color w:val="000000" w:themeColor="text1"/>
          <w:sz w:val="22"/>
          <w:szCs w:val="22"/>
        </w:rPr>
      </w:pPr>
      <w:r w:rsidRPr="00681430">
        <w:rPr>
          <w:b w:val="0"/>
          <w:bCs w:val="0"/>
          <w:color w:val="000000" w:themeColor="text1"/>
          <w:sz w:val="22"/>
          <w:szCs w:val="22"/>
        </w:rPr>
        <w:t xml:space="preserve">Instruction Memory stores the program instructions in binary (hex) format. It takes the address from the Program Counter and outputs the corresponding instruction. This instruction is then sent to the Control Unit and other </w:t>
      </w:r>
      <w:r w:rsidR="00874A5C" w:rsidRPr="00681430">
        <w:rPr>
          <w:b w:val="0"/>
          <w:bCs w:val="0"/>
          <w:color w:val="000000" w:themeColor="text1"/>
          <w:sz w:val="22"/>
          <w:szCs w:val="22"/>
        </w:rPr>
        <w:t>Datapath</w:t>
      </w:r>
      <w:r w:rsidRPr="00681430">
        <w:rPr>
          <w:b w:val="0"/>
          <w:bCs w:val="0"/>
          <w:color w:val="000000" w:themeColor="text1"/>
          <w:sz w:val="22"/>
          <w:szCs w:val="22"/>
        </w:rPr>
        <w:t xml:space="preserve"> components for execution.</w:t>
      </w:r>
      <w:r w:rsidR="001E788A" w:rsidRPr="00681430">
        <w:rPr>
          <w:b w:val="0"/>
          <w:bCs w:val="0"/>
          <w:color w:val="000000" w:themeColor="text1"/>
          <w:sz w:val="22"/>
          <w:szCs w:val="22"/>
        </w:rPr>
        <w:t xml:space="preserve"> </w:t>
      </w:r>
    </w:p>
    <w:p w14:paraId="5C6AD74E" w14:textId="48366BD9" w:rsidR="001E788A" w:rsidRPr="00681430" w:rsidRDefault="00E17D79" w:rsidP="001E788A">
      <w:pPr>
        <w:pStyle w:val="Heading2"/>
        <w:rPr>
          <w:color w:val="000000" w:themeColor="text1"/>
          <w:sz w:val="22"/>
          <w:szCs w:val="22"/>
        </w:rPr>
      </w:pPr>
      <w:r w:rsidRPr="00681430">
        <w:rPr>
          <w:color w:val="000000" w:themeColor="text1"/>
          <w:sz w:val="22"/>
          <w:szCs w:val="22"/>
        </w:rPr>
        <w:lastRenderedPageBreak/>
        <w:drawing>
          <wp:inline distT="0" distB="0" distL="0" distR="0" wp14:anchorId="6AD44AEE" wp14:editId="385259C6">
            <wp:extent cx="5486400" cy="4688840"/>
            <wp:effectExtent l="0" t="0" r="0" b="0"/>
            <wp:docPr id="127108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0376" name=""/>
                    <pic:cNvPicPr/>
                  </pic:nvPicPr>
                  <pic:blipFill>
                    <a:blip r:embed="rId9"/>
                    <a:stretch>
                      <a:fillRect/>
                    </a:stretch>
                  </pic:blipFill>
                  <pic:spPr>
                    <a:xfrm>
                      <a:off x="0" y="0"/>
                      <a:ext cx="5486400" cy="4688840"/>
                    </a:xfrm>
                    <a:prstGeom prst="rect">
                      <a:avLst/>
                    </a:prstGeom>
                  </pic:spPr>
                </pic:pic>
              </a:graphicData>
            </a:graphic>
          </wp:inline>
        </w:drawing>
      </w:r>
    </w:p>
    <w:p w14:paraId="09D2BDC1"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Control Unit  </w:t>
      </w:r>
    </w:p>
    <w:p w14:paraId="74C65699" w14:textId="14CACF75" w:rsidR="001E788A" w:rsidRPr="00681430" w:rsidRDefault="00C1688F" w:rsidP="001E788A">
      <w:pPr>
        <w:pStyle w:val="Heading2"/>
        <w:rPr>
          <w:rFonts w:asciiTheme="minorHAnsi" w:eastAsiaTheme="minorEastAsia" w:hAnsiTheme="minorHAnsi" w:cstheme="minorBidi"/>
          <w:b w:val="0"/>
          <w:bCs w:val="0"/>
          <w:color w:val="auto"/>
          <w:sz w:val="22"/>
          <w:szCs w:val="22"/>
        </w:rPr>
      </w:pPr>
      <w:r w:rsidRPr="00681430">
        <w:rPr>
          <w:b w:val="0"/>
          <w:bCs w:val="0"/>
          <w:color w:val="000000" w:themeColor="text1"/>
          <w:sz w:val="22"/>
          <w:szCs w:val="22"/>
        </w:rPr>
        <w:t xml:space="preserve">The Control Unit decodes the opcode field of the instruction and generates control signals for 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These signals determine how data flows through the system, including register access, ALU operation selection, memory access, and branching behavior.</w:t>
      </w:r>
    </w:p>
    <w:p w14:paraId="0A7442AC" w14:textId="53410788" w:rsidR="001E788A" w:rsidRPr="00681430" w:rsidRDefault="00E17D79" w:rsidP="001E788A">
      <w:r w:rsidRPr="00681430">
        <w:lastRenderedPageBreak/>
        <w:drawing>
          <wp:inline distT="0" distB="0" distL="0" distR="0" wp14:anchorId="00CACFEA" wp14:editId="12612B6D">
            <wp:extent cx="5486400" cy="4843780"/>
            <wp:effectExtent l="0" t="0" r="0" b="0"/>
            <wp:docPr id="144306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64913" name=""/>
                    <pic:cNvPicPr/>
                  </pic:nvPicPr>
                  <pic:blipFill>
                    <a:blip r:embed="rId10"/>
                    <a:stretch>
                      <a:fillRect/>
                    </a:stretch>
                  </pic:blipFill>
                  <pic:spPr>
                    <a:xfrm>
                      <a:off x="0" y="0"/>
                      <a:ext cx="5486400" cy="4843780"/>
                    </a:xfrm>
                    <a:prstGeom prst="rect">
                      <a:avLst/>
                    </a:prstGeom>
                  </pic:spPr>
                </pic:pic>
              </a:graphicData>
            </a:graphic>
          </wp:inline>
        </w:drawing>
      </w:r>
    </w:p>
    <w:p w14:paraId="12336011" w14:textId="77777777" w:rsidR="001E788A" w:rsidRPr="00681430" w:rsidRDefault="001E788A" w:rsidP="001E788A">
      <w:pPr>
        <w:pStyle w:val="Heading2"/>
        <w:rPr>
          <w:color w:val="000000" w:themeColor="text1"/>
          <w:sz w:val="22"/>
          <w:szCs w:val="22"/>
        </w:rPr>
      </w:pPr>
    </w:p>
    <w:p w14:paraId="57F91469"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Register File  </w:t>
      </w:r>
    </w:p>
    <w:p w14:paraId="0990EEBE" w14:textId="5CD21646" w:rsidR="001E788A" w:rsidRPr="00681430" w:rsidRDefault="00C1688F" w:rsidP="001E788A">
      <w:pPr>
        <w:pStyle w:val="Heading2"/>
        <w:rPr>
          <w:b w:val="0"/>
          <w:bCs w:val="0"/>
          <w:color w:val="000000" w:themeColor="text1"/>
          <w:sz w:val="22"/>
          <w:szCs w:val="22"/>
        </w:rPr>
      </w:pPr>
      <w:r w:rsidRPr="00681430">
        <w:rPr>
          <w:b w:val="0"/>
          <w:bCs w:val="0"/>
          <w:color w:val="000000" w:themeColor="text1"/>
          <w:sz w:val="22"/>
          <w:szCs w:val="22"/>
        </w:rPr>
        <w:t xml:space="preserve">The Register File stores general-purpose registers used during execution. It supports two simultaneous </w:t>
      </w:r>
      <w:r w:rsidRPr="00681430">
        <w:rPr>
          <w:b w:val="0"/>
          <w:bCs w:val="0"/>
          <w:color w:val="000000" w:themeColor="text1"/>
          <w:sz w:val="22"/>
          <w:szCs w:val="22"/>
        </w:rPr>
        <w:t>reads,</w:t>
      </w:r>
      <w:r w:rsidRPr="00681430">
        <w:rPr>
          <w:b w:val="0"/>
          <w:bCs w:val="0"/>
          <w:color w:val="000000" w:themeColor="text1"/>
          <w:sz w:val="22"/>
          <w:szCs w:val="22"/>
        </w:rPr>
        <w:t xml:space="preserve"> and one write per cycle. Based on control signals, it outputs operands to the ALU and writes results back into registers.</w:t>
      </w:r>
    </w:p>
    <w:p w14:paraId="2AB35373" w14:textId="090037CB" w:rsidR="001E788A" w:rsidRPr="00681430" w:rsidRDefault="00E17D79" w:rsidP="001E788A">
      <w:pPr>
        <w:pStyle w:val="Heading2"/>
        <w:rPr>
          <w:color w:val="000000" w:themeColor="text1"/>
          <w:sz w:val="22"/>
          <w:szCs w:val="22"/>
        </w:rPr>
      </w:pPr>
      <w:r w:rsidRPr="00681430">
        <w:rPr>
          <w:color w:val="000000" w:themeColor="text1"/>
          <w:sz w:val="22"/>
          <w:szCs w:val="22"/>
        </w:rPr>
        <w:drawing>
          <wp:inline distT="0" distB="0" distL="0" distR="0" wp14:anchorId="686916A0" wp14:editId="6E7C8C43">
            <wp:extent cx="5486400" cy="2760980"/>
            <wp:effectExtent l="0" t="0" r="0" b="0"/>
            <wp:docPr id="43286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64729" name=""/>
                    <pic:cNvPicPr/>
                  </pic:nvPicPr>
                  <pic:blipFill>
                    <a:blip r:embed="rId11"/>
                    <a:stretch>
                      <a:fillRect/>
                    </a:stretch>
                  </pic:blipFill>
                  <pic:spPr>
                    <a:xfrm>
                      <a:off x="0" y="0"/>
                      <a:ext cx="5486400" cy="2760980"/>
                    </a:xfrm>
                    <a:prstGeom prst="rect">
                      <a:avLst/>
                    </a:prstGeom>
                  </pic:spPr>
                </pic:pic>
              </a:graphicData>
            </a:graphic>
          </wp:inline>
        </w:drawing>
      </w:r>
    </w:p>
    <w:p w14:paraId="3C9525B0"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ALU  </w:t>
      </w:r>
    </w:p>
    <w:p w14:paraId="40D3B2A5" w14:textId="6573FF39" w:rsidR="001E788A" w:rsidRPr="00681430" w:rsidRDefault="00C1688F" w:rsidP="001E788A">
      <w:pPr>
        <w:pStyle w:val="Heading2"/>
        <w:rPr>
          <w:b w:val="0"/>
          <w:bCs w:val="0"/>
          <w:color w:val="000000" w:themeColor="text1"/>
          <w:sz w:val="22"/>
          <w:szCs w:val="22"/>
        </w:rPr>
      </w:pPr>
      <w:r w:rsidRPr="00681430">
        <w:rPr>
          <w:b w:val="0"/>
          <w:bCs w:val="0"/>
          <w:color w:val="000000" w:themeColor="text1"/>
          <w:sz w:val="22"/>
          <w:szCs w:val="22"/>
        </w:rPr>
        <w:t xml:space="preserve">The ALU performs arithmetic and logical operations such as addition, subtraction, AND, and OR. It takes inputs from the Register File or immediate values and produces a result along with a </w:t>
      </w:r>
      <w:r w:rsidRPr="00681430">
        <w:rPr>
          <w:b w:val="0"/>
          <w:bCs w:val="0"/>
          <w:color w:val="000000" w:themeColor="text1"/>
          <w:sz w:val="22"/>
          <w:szCs w:val="22"/>
        </w:rPr>
        <w:t>zero-flag</w:t>
      </w:r>
      <w:r w:rsidRPr="00681430">
        <w:rPr>
          <w:b w:val="0"/>
          <w:bCs w:val="0"/>
          <w:color w:val="000000" w:themeColor="text1"/>
          <w:sz w:val="22"/>
          <w:szCs w:val="22"/>
        </w:rPr>
        <w:t xml:space="preserve"> used for branch decisions.</w:t>
      </w:r>
      <w:r w:rsidR="001E788A" w:rsidRPr="00681430">
        <w:rPr>
          <w:b w:val="0"/>
          <w:bCs w:val="0"/>
          <w:color w:val="000000" w:themeColor="text1"/>
          <w:sz w:val="22"/>
          <w:szCs w:val="22"/>
        </w:rPr>
        <w:t xml:space="preserve"> </w:t>
      </w:r>
    </w:p>
    <w:p w14:paraId="0974FCA5" w14:textId="19FF32A2" w:rsidR="001E788A" w:rsidRPr="00681430" w:rsidRDefault="001E788A" w:rsidP="001E788A">
      <w:pPr>
        <w:pStyle w:val="Heading2"/>
        <w:rPr>
          <w:color w:val="000000" w:themeColor="text1"/>
          <w:sz w:val="22"/>
          <w:szCs w:val="22"/>
        </w:rPr>
      </w:pPr>
      <w:r w:rsidRPr="00681430">
        <w:rPr>
          <w:color w:val="000000" w:themeColor="text1"/>
          <w:sz w:val="22"/>
          <w:szCs w:val="22"/>
        </w:rPr>
        <w:lastRenderedPageBreak/>
        <w:drawing>
          <wp:inline distT="0" distB="0" distL="0" distR="0" wp14:anchorId="6E462573" wp14:editId="3D5B8292">
            <wp:extent cx="5486400" cy="3480435"/>
            <wp:effectExtent l="0" t="0" r="0" b="0"/>
            <wp:docPr id="9996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9658" name=""/>
                    <pic:cNvPicPr/>
                  </pic:nvPicPr>
                  <pic:blipFill>
                    <a:blip r:embed="rId12"/>
                    <a:stretch>
                      <a:fillRect/>
                    </a:stretch>
                  </pic:blipFill>
                  <pic:spPr>
                    <a:xfrm>
                      <a:off x="0" y="0"/>
                      <a:ext cx="5486400" cy="3480435"/>
                    </a:xfrm>
                    <a:prstGeom prst="rect">
                      <a:avLst/>
                    </a:prstGeom>
                  </pic:spPr>
                </pic:pic>
              </a:graphicData>
            </a:graphic>
          </wp:inline>
        </w:drawing>
      </w:r>
    </w:p>
    <w:p w14:paraId="680CEEC6"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Data Memory  </w:t>
      </w:r>
    </w:p>
    <w:p w14:paraId="533121E8" w14:textId="1E6F6AE2" w:rsidR="001E788A" w:rsidRPr="00681430" w:rsidRDefault="0059597E" w:rsidP="001E788A">
      <w:pPr>
        <w:pStyle w:val="Heading2"/>
        <w:rPr>
          <w:b w:val="0"/>
          <w:bCs w:val="0"/>
          <w:color w:val="000000" w:themeColor="text1"/>
          <w:sz w:val="22"/>
          <w:szCs w:val="22"/>
        </w:rPr>
      </w:pPr>
      <w:r w:rsidRPr="00681430">
        <w:rPr>
          <w:b w:val="0"/>
          <w:bCs w:val="0"/>
          <w:color w:val="000000" w:themeColor="text1"/>
          <w:sz w:val="22"/>
          <w:szCs w:val="22"/>
        </w:rPr>
        <w:t>Data Memory is used for load and store instructions. It reads data from memory when executing load operations (LDUR) and writes data to memory during store operations (STUR), based on control signals.</w:t>
      </w:r>
    </w:p>
    <w:p w14:paraId="442635E6" w14:textId="1FC90743" w:rsidR="001E788A" w:rsidRPr="00681430" w:rsidRDefault="00E17D79" w:rsidP="001E788A">
      <w:pPr>
        <w:pStyle w:val="Heading2"/>
        <w:rPr>
          <w:color w:val="000000" w:themeColor="text1"/>
          <w:sz w:val="22"/>
          <w:szCs w:val="22"/>
        </w:rPr>
      </w:pPr>
      <w:r w:rsidRPr="00681430">
        <w:rPr>
          <w:color w:val="000000" w:themeColor="text1"/>
          <w:sz w:val="22"/>
          <w:szCs w:val="22"/>
        </w:rPr>
        <w:drawing>
          <wp:inline distT="0" distB="0" distL="0" distR="0" wp14:anchorId="7E2866A2" wp14:editId="4A742904">
            <wp:extent cx="5486400" cy="2682240"/>
            <wp:effectExtent l="0" t="0" r="0" b="0"/>
            <wp:docPr id="161277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0896" name=""/>
                    <pic:cNvPicPr/>
                  </pic:nvPicPr>
                  <pic:blipFill>
                    <a:blip r:embed="rId13"/>
                    <a:stretch>
                      <a:fillRect/>
                    </a:stretch>
                  </pic:blipFill>
                  <pic:spPr>
                    <a:xfrm>
                      <a:off x="0" y="0"/>
                      <a:ext cx="5486400" cy="2682240"/>
                    </a:xfrm>
                    <a:prstGeom prst="rect">
                      <a:avLst/>
                    </a:prstGeom>
                  </pic:spPr>
                </pic:pic>
              </a:graphicData>
            </a:graphic>
          </wp:inline>
        </w:drawing>
      </w:r>
    </w:p>
    <w:p w14:paraId="78517193"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Sign Extend  </w:t>
      </w:r>
    </w:p>
    <w:p w14:paraId="677EFA27" w14:textId="7FA1D955" w:rsidR="001E788A" w:rsidRPr="00681430" w:rsidRDefault="00B7686F" w:rsidP="001E788A">
      <w:pPr>
        <w:pStyle w:val="Heading2"/>
        <w:rPr>
          <w:b w:val="0"/>
          <w:bCs w:val="0"/>
          <w:color w:val="000000" w:themeColor="text1"/>
          <w:sz w:val="22"/>
          <w:szCs w:val="22"/>
        </w:rPr>
      </w:pPr>
      <w:r w:rsidRPr="00681430">
        <w:rPr>
          <w:b w:val="0"/>
          <w:bCs w:val="0"/>
          <w:color w:val="000000" w:themeColor="text1"/>
          <w:sz w:val="22"/>
          <w:szCs w:val="22"/>
        </w:rPr>
        <w:lastRenderedPageBreak/>
        <w:t>The Sign Extend unit takes immediate values from the instruction and expands them to 64 bits while preserving the sign. Different instruction formats (D-type, CB-type, B-type) use different immediate sizes, so this unit selects and extends the correct field based on control signals. The extended value is then used by the ALU for address calculation or branch target computation.</w:t>
      </w:r>
    </w:p>
    <w:p w14:paraId="0D4F9DC9" w14:textId="289EB1AC" w:rsidR="001E788A" w:rsidRPr="00681430" w:rsidRDefault="00B7686F" w:rsidP="001E788A">
      <w:pPr>
        <w:pStyle w:val="Heading2"/>
        <w:rPr>
          <w:color w:val="000000" w:themeColor="text1"/>
          <w:sz w:val="22"/>
          <w:szCs w:val="22"/>
        </w:rPr>
      </w:pPr>
      <w:r w:rsidRPr="00681430">
        <w:rPr>
          <w:color w:val="000000" w:themeColor="text1"/>
          <w:sz w:val="22"/>
          <w:szCs w:val="22"/>
        </w:rPr>
        <w:drawing>
          <wp:inline distT="0" distB="0" distL="0" distR="0" wp14:anchorId="44F63A38" wp14:editId="0C295496">
            <wp:extent cx="5486400" cy="2515235"/>
            <wp:effectExtent l="0" t="0" r="0" b="0"/>
            <wp:docPr id="181233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30620" name=""/>
                    <pic:cNvPicPr/>
                  </pic:nvPicPr>
                  <pic:blipFill>
                    <a:blip r:embed="rId14"/>
                    <a:stretch>
                      <a:fillRect/>
                    </a:stretch>
                  </pic:blipFill>
                  <pic:spPr>
                    <a:xfrm>
                      <a:off x="0" y="0"/>
                      <a:ext cx="5486400" cy="2515235"/>
                    </a:xfrm>
                    <a:prstGeom prst="rect">
                      <a:avLst/>
                    </a:prstGeom>
                  </pic:spPr>
                </pic:pic>
              </a:graphicData>
            </a:graphic>
          </wp:inline>
        </w:drawing>
      </w:r>
    </w:p>
    <w:p w14:paraId="4264E5E9" w14:textId="77777777" w:rsidR="001E788A" w:rsidRPr="00681430" w:rsidRDefault="001E788A" w:rsidP="001E788A">
      <w:pPr>
        <w:pStyle w:val="Heading2"/>
        <w:rPr>
          <w:color w:val="000000" w:themeColor="text1"/>
          <w:sz w:val="22"/>
          <w:szCs w:val="22"/>
        </w:rPr>
      </w:pPr>
    </w:p>
    <w:p w14:paraId="33D4F6D5" w14:textId="77777777" w:rsidR="001E788A" w:rsidRPr="00681430" w:rsidRDefault="001E788A" w:rsidP="001E788A">
      <w:pPr>
        <w:pStyle w:val="Heading2"/>
        <w:rPr>
          <w:color w:val="000000" w:themeColor="text1"/>
          <w:sz w:val="22"/>
          <w:szCs w:val="22"/>
        </w:rPr>
      </w:pPr>
      <w:r w:rsidRPr="00681430">
        <w:rPr>
          <w:color w:val="000000" w:themeColor="text1"/>
          <w:sz w:val="22"/>
          <w:szCs w:val="22"/>
        </w:rPr>
        <w:t xml:space="preserve">Branch Logic  </w:t>
      </w:r>
    </w:p>
    <w:p w14:paraId="0C0E2565" w14:textId="06018FB6" w:rsidR="001E788A" w:rsidRPr="00681430" w:rsidRDefault="00B7686F" w:rsidP="001E788A">
      <w:pPr>
        <w:pStyle w:val="Heading2"/>
        <w:rPr>
          <w:b w:val="0"/>
          <w:bCs w:val="0"/>
          <w:color w:val="000000" w:themeColor="text1"/>
          <w:sz w:val="22"/>
          <w:szCs w:val="22"/>
        </w:rPr>
      </w:pPr>
      <w:r w:rsidRPr="00681430">
        <w:rPr>
          <w:b w:val="0"/>
          <w:bCs w:val="0"/>
          <w:color w:val="000000" w:themeColor="text1"/>
          <w:sz w:val="22"/>
          <w:szCs w:val="22"/>
        </w:rPr>
        <w:t>The Branch Logic unit determines whether a branch instruction should be taken. It uses the Branch control signal from the Control Unit and the Zero flag from the ALU. If the branch condition is satisfied (e.g., CBZ and Zero = 1), it selects the branch target address; otherwise, execution continues sequentially. This unit controls the PC selection through multiplexers.</w:t>
      </w:r>
    </w:p>
    <w:p w14:paraId="26307C21" w14:textId="4BD647B1" w:rsidR="00710026" w:rsidRPr="00681430" w:rsidRDefault="00B7686F" w:rsidP="00B7686F">
      <w:pPr>
        <w:pStyle w:val="Heading2"/>
        <w:rPr>
          <w:color w:val="000000" w:themeColor="text1"/>
          <w:sz w:val="22"/>
          <w:szCs w:val="22"/>
        </w:rPr>
      </w:pPr>
      <w:r w:rsidRPr="00681430">
        <w:rPr>
          <w:color w:val="000000" w:themeColor="text1"/>
          <w:sz w:val="22"/>
          <w:szCs w:val="22"/>
        </w:rPr>
        <w:drawing>
          <wp:inline distT="0" distB="0" distL="0" distR="0" wp14:anchorId="7689266B" wp14:editId="0693BDE7">
            <wp:extent cx="4368800" cy="1701800"/>
            <wp:effectExtent l="0" t="0" r="0" b="0"/>
            <wp:docPr id="21200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3746" name=""/>
                    <pic:cNvPicPr/>
                  </pic:nvPicPr>
                  <pic:blipFill>
                    <a:blip r:embed="rId15"/>
                    <a:stretch>
                      <a:fillRect/>
                    </a:stretch>
                  </pic:blipFill>
                  <pic:spPr>
                    <a:xfrm>
                      <a:off x="0" y="0"/>
                      <a:ext cx="4368800" cy="1701800"/>
                    </a:xfrm>
                    <a:prstGeom prst="rect">
                      <a:avLst/>
                    </a:prstGeom>
                  </pic:spPr>
                </pic:pic>
              </a:graphicData>
            </a:graphic>
          </wp:inline>
        </w:drawing>
      </w:r>
    </w:p>
    <w:p w14:paraId="55A6E4C5" w14:textId="77777777" w:rsidR="003C2B14" w:rsidRPr="00681430" w:rsidRDefault="003C2B14" w:rsidP="003C2B14">
      <w:pPr>
        <w:pStyle w:val="Heading2"/>
        <w:rPr>
          <w:color w:val="000000" w:themeColor="text1"/>
          <w:sz w:val="22"/>
          <w:szCs w:val="22"/>
        </w:rPr>
      </w:pPr>
      <w:r w:rsidRPr="00681430">
        <w:rPr>
          <w:color w:val="000000" w:themeColor="text1"/>
          <w:sz w:val="22"/>
          <w:szCs w:val="22"/>
        </w:rPr>
        <w:t>PC Adder</w:t>
      </w:r>
    </w:p>
    <w:p w14:paraId="7927E0EC" w14:textId="2028BB51" w:rsidR="003C2B14" w:rsidRPr="00681430" w:rsidRDefault="003C2B14" w:rsidP="003C2B14">
      <w:pPr>
        <w:pStyle w:val="Heading2"/>
        <w:rPr>
          <w:b w:val="0"/>
          <w:bCs w:val="0"/>
          <w:color w:val="000000" w:themeColor="text1"/>
          <w:sz w:val="22"/>
          <w:szCs w:val="22"/>
        </w:rPr>
      </w:pPr>
      <w:r w:rsidRPr="00681430">
        <w:rPr>
          <w:b w:val="0"/>
          <w:bCs w:val="0"/>
          <w:color w:val="000000" w:themeColor="text1"/>
          <w:sz w:val="22"/>
          <w:szCs w:val="22"/>
        </w:rPr>
        <w:t>The PC Adder computes the next sequential instruction address by adding 4 to the current PC value. This ensures instructions are fetched in order unless a branch occurs.</w:t>
      </w:r>
    </w:p>
    <w:p w14:paraId="3B9FB678" w14:textId="5C97B64E" w:rsidR="003C2B14" w:rsidRPr="00681430" w:rsidRDefault="00D72858" w:rsidP="003C2B14">
      <w:r w:rsidRPr="00681430">
        <w:lastRenderedPageBreak/>
        <w:drawing>
          <wp:inline distT="0" distB="0" distL="0" distR="0" wp14:anchorId="4339A6AD" wp14:editId="15BC1A9C">
            <wp:extent cx="4914900" cy="2400300"/>
            <wp:effectExtent l="0" t="0" r="0" b="0"/>
            <wp:docPr id="12591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5629" name=""/>
                    <pic:cNvPicPr/>
                  </pic:nvPicPr>
                  <pic:blipFill>
                    <a:blip r:embed="rId16"/>
                    <a:stretch>
                      <a:fillRect/>
                    </a:stretch>
                  </pic:blipFill>
                  <pic:spPr>
                    <a:xfrm>
                      <a:off x="0" y="0"/>
                      <a:ext cx="4914900" cy="2400300"/>
                    </a:xfrm>
                    <a:prstGeom prst="rect">
                      <a:avLst/>
                    </a:prstGeom>
                  </pic:spPr>
                </pic:pic>
              </a:graphicData>
            </a:graphic>
          </wp:inline>
        </w:drawing>
      </w:r>
    </w:p>
    <w:p w14:paraId="445A6CF2" w14:textId="77777777" w:rsidR="003C2B14" w:rsidRPr="00681430" w:rsidRDefault="003C2B14" w:rsidP="003C2B14"/>
    <w:p w14:paraId="53D23284" w14:textId="41E8D010" w:rsidR="003C2B14" w:rsidRPr="00681430" w:rsidRDefault="003C2B14" w:rsidP="003C2B14">
      <w:pPr>
        <w:pStyle w:val="Heading2"/>
        <w:rPr>
          <w:sz w:val="22"/>
          <w:szCs w:val="22"/>
        </w:rPr>
      </w:pPr>
      <w:r w:rsidRPr="00681430">
        <w:rPr>
          <w:color w:val="000000" w:themeColor="text1"/>
          <w:sz w:val="22"/>
          <w:szCs w:val="22"/>
        </w:rPr>
        <w:t>Branch Adder</w:t>
      </w:r>
      <w:r w:rsidRPr="00681430">
        <w:rPr>
          <w:sz w:val="22"/>
          <w:szCs w:val="22"/>
        </w:rPr>
        <w:t xml:space="preserve"> </w:t>
      </w:r>
    </w:p>
    <w:p w14:paraId="64929D2C" w14:textId="21E4D692" w:rsidR="003C2B14" w:rsidRPr="00681430" w:rsidRDefault="003C2B14" w:rsidP="003C2B14">
      <w:pPr>
        <w:pStyle w:val="Heading2"/>
        <w:rPr>
          <w:color w:val="000000" w:themeColor="text1"/>
          <w:sz w:val="22"/>
          <w:szCs w:val="22"/>
        </w:rPr>
      </w:pPr>
      <w:r w:rsidRPr="00681430">
        <w:rPr>
          <w:b w:val="0"/>
          <w:bCs w:val="0"/>
          <w:color w:val="000000" w:themeColor="text1"/>
          <w:sz w:val="22"/>
          <w:szCs w:val="22"/>
        </w:rPr>
        <w:t>The Branch Adder calculates the branch target address by adding the sign-extended immediate value to the current PC. This address is used when a branch instruction is taken.</w:t>
      </w:r>
      <w:r w:rsidR="00D72858" w:rsidRPr="00681430">
        <w:rPr>
          <w:color w:val="000000" w:themeColor="text1"/>
          <w:sz w:val="22"/>
          <w:szCs w:val="22"/>
        </w:rPr>
        <w:br/>
      </w:r>
      <w:r w:rsidR="00D72858" w:rsidRPr="00681430">
        <w:rPr>
          <w:color w:val="000000" w:themeColor="text1"/>
          <w:sz w:val="22"/>
          <w:szCs w:val="22"/>
        </w:rPr>
        <w:drawing>
          <wp:inline distT="0" distB="0" distL="0" distR="0" wp14:anchorId="6308531D" wp14:editId="3D5E5B80">
            <wp:extent cx="5486400" cy="2903855"/>
            <wp:effectExtent l="0" t="0" r="0" b="4445"/>
            <wp:docPr id="58801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3415" name=""/>
                    <pic:cNvPicPr/>
                  </pic:nvPicPr>
                  <pic:blipFill>
                    <a:blip r:embed="rId17"/>
                    <a:stretch>
                      <a:fillRect/>
                    </a:stretch>
                  </pic:blipFill>
                  <pic:spPr>
                    <a:xfrm>
                      <a:off x="0" y="0"/>
                      <a:ext cx="5486400" cy="2903855"/>
                    </a:xfrm>
                    <a:prstGeom prst="rect">
                      <a:avLst/>
                    </a:prstGeom>
                  </pic:spPr>
                </pic:pic>
              </a:graphicData>
            </a:graphic>
          </wp:inline>
        </w:drawing>
      </w:r>
    </w:p>
    <w:p w14:paraId="46F5F3B1" w14:textId="77777777" w:rsidR="003C2B14" w:rsidRPr="00681430" w:rsidRDefault="003C2B14" w:rsidP="003C2B14"/>
    <w:p w14:paraId="2FA658AF" w14:textId="77777777" w:rsidR="003C2B14" w:rsidRPr="00681430" w:rsidRDefault="003C2B14" w:rsidP="003C2B14"/>
    <w:p w14:paraId="6C625AB8" w14:textId="77777777" w:rsidR="003C2B14" w:rsidRPr="00681430" w:rsidRDefault="003C2B14" w:rsidP="003C2B14">
      <w:pPr>
        <w:pStyle w:val="Heading2"/>
        <w:rPr>
          <w:color w:val="000000" w:themeColor="text1"/>
          <w:sz w:val="22"/>
          <w:szCs w:val="22"/>
        </w:rPr>
      </w:pPr>
      <w:proofErr w:type="spellStart"/>
      <w:r w:rsidRPr="00681430">
        <w:rPr>
          <w:color w:val="000000" w:themeColor="text1"/>
          <w:sz w:val="22"/>
          <w:szCs w:val="22"/>
        </w:rPr>
        <w:lastRenderedPageBreak/>
        <w:t>MUXes</w:t>
      </w:r>
      <w:proofErr w:type="spellEnd"/>
    </w:p>
    <w:p w14:paraId="32672896" w14:textId="1A7A887E" w:rsidR="003C2B14" w:rsidRPr="00681430" w:rsidRDefault="003C2B14" w:rsidP="003C2B14">
      <w:pPr>
        <w:pStyle w:val="Heading2"/>
        <w:rPr>
          <w:color w:val="000000" w:themeColor="text1"/>
          <w:sz w:val="22"/>
          <w:szCs w:val="22"/>
        </w:rPr>
      </w:pPr>
      <w:r w:rsidRPr="00681430">
        <w:rPr>
          <w:b w:val="0"/>
          <w:bCs w:val="0"/>
          <w:color w:val="000000" w:themeColor="text1"/>
          <w:sz w:val="22"/>
          <w:szCs w:val="22"/>
        </w:rPr>
        <w:t xml:space="preserve">Multiplexers are used throughout 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to select between multiple data sources based on control signals. Examples include selecting ALU inputs (register vs immediate), choosing write-back data (ALU result vs memory), and selecting the next PC value (sequential vs branch target).</w:t>
      </w:r>
      <w:r w:rsidRPr="00681430">
        <w:rPr>
          <w:color w:val="000000" w:themeColor="text1"/>
          <w:sz w:val="22"/>
          <w:szCs w:val="22"/>
        </w:rPr>
        <w:br/>
      </w:r>
      <w:r w:rsidRPr="00681430">
        <w:rPr>
          <w:color w:val="000000" w:themeColor="text1"/>
          <w:sz w:val="22"/>
          <w:szCs w:val="22"/>
        </w:rPr>
        <w:drawing>
          <wp:inline distT="0" distB="0" distL="0" distR="0" wp14:anchorId="32925774" wp14:editId="6F30C4E8">
            <wp:extent cx="5486400" cy="2132965"/>
            <wp:effectExtent l="0" t="0" r="0" b="635"/>
            <wp:docPr id="169470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09269" name=""/>
                    <pic:cNvPicPr/>
                  </pic:nvPicPr>
                  <pic:blipFill>
                    <a:blip r:embed="rId18"/>
                    <a:stretch>
                      <a:fillRect/>
                    </a:stretch>
                  </pic:blipFill>
                  <pic:spPr>
                    <a:xfrm>
                      <a:off x="0" y="0"/>
                      <a:ext cx="5486400" cy="2132965"/>
                    </a:xfrm>
                    <a:prstGeom prst="rect">
                      <a:avLst/>
                    </a:prstGeom>
                  </pic:spPr>
                </pic:pic>
              </a:graphicData>
            </a:graphic>
          </wp:inline>
        </w:drawing>
      </w:r>
      <w:r w:rsidRPr="00681430">
        <w:rPr>
          <w:color w:val="000000" w:themeColor="text1"/>
          <w:sz w:val="22"/>
          <w:szCs w:val="22"/>
        </w:rPr>
        <w:br/>
      </w:r>
      <w:r w:rsidRPr="00681430">
        <w:rPr>
          <w:color w:val="000000" w:themeColor="text1"/>
          <w:sz w:val="22"/>
          <w:szCs w:val="22"/>
        </w:rPr>
        <w:br/>
      </w:r>
      <w:r w:rsidRPr="00681430">
        <w:rPr>
          <w:color w:val="000000" w:themeColor="text1"/>
          <w:sz w:val="22"/>
          <w:szCs w:val="22"/>
        </w:rPr>
        <w:drawing>
          <wp:inline distT="0" distB="0" distL="0" distR="0" wp14:anchorId="69D2FA66" wp14:editId="69FD7AE2">
            <wp:extent cx="5486400" cy="4102735"/>
            <wp:effectExtent l="0" t="0" r="0" b="0"/>
            <wp:docPr id="16421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0520" name=""/>
                    <pic:cNvPicPr/>
                  </pic:nvPicPr>
                  <pic:blipFill>
                    <a:blip r:embed="rId19"/>
                    <a:stretch>
                      <a:fillRect/>
                    </a:stretch>
                  </pic:blipFill>
                  <pic:spPr>
                    <a:xfrm>
                      <a:off x="0" y="0"/>
                      <a:ext cx="5486400" cy="4102735"/>
                    </a:xfrm>
                    <a:prstGeom prst="rect">
                      <a:avLst/>
                    </a:prstGeom>
                  </pic:spPr>
                </pic:pic>
              </a:graphicData>
            </a:graphic>
          </wp:inline>
        </w:drawing>
      </w:r>
    </w:p>
    <w:p w14:paraId="279BC4AB" w14:textId="77777777" w:rsidR="003C2B14" w:rsidRPr="00681430" w:rsidRDefault="003C2B14" w:rsidP="003C2B14"/>
    <w:p w14:paraId="6BC77663" w14:textId="77777777" w:rsidR="003C2B14" w:rsidRPr="00681430" w:rsidRDefault="003C2B14" w:rsidP="003C2B14"/>
    <w:p w14:paraId="6E3CE37A" w14:textId="77777777" w:rsidR="003C2B14" w:rsidRPr="00681430" w:rsidRDefault="003C2B14" w:rsidP="003C2B14">
      <w:pPr>
        <w:pStyle w:val="Heading2"/>
        <w:rPr>
          <w:color w:val="000000" w:themeColor="text1"/>
          <w:sz w:val="22"/>
          <w:szCs w:val="22"/>
        </w:rPr>
      </w:pPr>
      <w:r w:rsidRPr="00681430">
        <w:rPr>
          <w:color w:val="000000" w:themeColor="text1"/>
          <w:sz w:val="22"/>
          <w:szCs w:val="22"/>
        </w:rPr>
        <w:lastRenderedPageBreak/>
        <w:t>ALU Control</w:t>
      </w:r>
    </w:p>
    <w:p w14:paraId="7216DC2F" w14:textId="04B4EB07" w:rsidR="003C2B14" w:rsidRPr="00681430" w:rsidRDefault="003C2B14" w:rsidP="003C2B14">
      <w:pPr>
        <w:pStyle w:val="Heading2"/>
        <w:rPr>
          <w:color w:val="000000" w:themeColor="text1"/>
          <w:sz w:val="22"/>
          <w:szCs w:val="22"/>
        </w:rPr>
      </w:pPr>
      <w:r w:rsidRPr="00681430">
        <w:rPr>
          <w:b w:val="0"/>
          <w:bCs w:val="0"/>
          <w:color w:val="000000" w:themeColor="text1"/>
          <w:sz w:val="22"/>
          <w:szCs w:val="22"/>
        </w:rPr>
        <w:t xml:space="preserve">The ALU Control unit determines the specific operation the ALU performs. It uses the </w:t>
      </w:r>
      <w:proofErr w:type="spellStart"/>
      <w:r w:rsidRPr="00681430">
        <w:rPr>
          <w:b w:val="0"/>
          <w:bCs w:val="0"/>
          <w:color w:val="000000" w:themeColor="text1"/>
          <w:sz w:val="22"/>
          <w:szCs w:val="22"/>
        </w:rPr>
        <w:t>ALUOp</w:t>
      </w:r>
      <w:proofErr w:type="spellEnd"/>
      <w:r w:rsidRPr="00681430">
        <w:rPr>
          <w:b w:val="0"/>
          <w:bCs w:val="0"/>
          <w:color w:val="000000" w:themeColor="text1"/>
          <w:sz w:val="22"/>
          <w:szCs w:val="22"/>
        </w:rPr>
        <w:t xml:space="preserve"> signals from the Control Unit along with instruction fields to generate the correct control signal for operations such as ADD, SUB, AND, and OR.</w:t>
      </w:r>
      <w:r w:rsidRPr="00681430">
        <w:rPr>
          <w:color w:val="000000" w:themeColor="text1"/>
          <w:sz w:val="22"/>
          <w:szCs w:val="22"/>
        </w:rPr>
        <w:br/>
      </w:r>
      <w:r w:rsidRPr="00681430">
        <w:rPr>
          <w:color w:val="000000" w:themeColor="text1"/>
          <w:sz w:val="22"/>
          <w:szCs w:val="22"/>
        </w:rPr>
        <w:drawing>
          <wp:inline distT="0" distB="0" distL="0" distR="0" wp14:anchorId="2BA92A69" wp14:editId="52D31269">
            <wp:extent cx="5486400" cy="4630420"/>
            <wp:effectExtent l="0" t="0" r="0" b="5080"/>
            <wp:docPr id="69319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92712" name=""/>
                    <pic:cNvPicPr/>
                  </pic:nvPicPr>
                  <pic:blipFill>
                    <a:blip r:embed="rId20"/>
                    <a:stretch>
                      <a:fillRect/>
                    </a:stretch>
                  </pic:blipFill>
                  <pic:spPr>
                    <a:xfrm>
                      <a:off x="0" y="0"/>
                      <a:ext cx="5486400" cy="4630420"/>
                    </a:xfrm>
                    <a:prstGeom prst="rect">
                      <a:avLst/>
                    </a:prstGeom>
                  </pic:spPr>
                </pic:pic>
              </a:graphicData>
            </a:graphic>
          </wp:inline>
        </w:drawing>
      </w:r>
    </w:p>
    <w:p w14:paraId="1194BC86" w14:textId="7A897F33" w:rsidR="003C2B14" w:rsidRPr="00681430" w:rsidRDefault="003C2B14" w:rsidP="003C2B14"/>
    <w:p w14:paraId="79E0B7E3" w14:textId="77777777" w:rsidR="003C2B14" w:rsidRPr="00681430" w:rsidRDefault="003C2B14" w:rsidP="003C2B14"/>
    <w:p w14:paraId="6D279315" w14:textId="7ED087F4" w:rsidR="00D72858" w:rsidRPr="00681430" w:rsidRDefault="00BB4759" w:rsidP="00D72858">
      <w:pPr>
        <w:pStyle w:val="Heading1"/>
        <w:rPr>
          <w:sz w:val="22"/>
          <w:szCs w:val="22"/>
        </w:rPr>
      </w:pPr>
      <w:r w:rsidRPr="00681430">
        <w:rPr>
          <w:color w:val="000000" w:themeColor="text1"/>
          <w:sz w:val="22"/>
          <w:szCs w:val="22"/>
        </w:rPr>
        <w:lastRenderedPageBreak/>
        <w:t>8</w:t>
      </w:r>
      <w:r w:rsidR="00D72858" w:rsidRPr="00681430">
        <w:rPr>
          <w:color w:val="000000" w:themeColor="text1"/>
          <w:sz w:val="22"/>
          <w:szCs w:val="22"/>
        </w:rPr>
        <w:t xml:space="preserve">. </w:t>
      </w:r>
      <w:r w:rsidR="00D72858" w:rsidRPr="00681430">
        <w:rPr>
          <w:color w:val="000000" w:themeColor="text1"/>
          <w:sz w:val="22"/>
          <w:szCs w:val="22"/>
        </w:rPr>
        <w:t>Conclusion</w:t>
      </w:r>
      <w:r w:rsidR="00D72858" w:rsidRPr="00681430">
        <w:rPr>
          <w:sz w:val="22"/>
          <w:szCs w:val="22"/>
        </w:rPr>
        <w:t xml:space="preserve"> </w:t>
      </w:r>
    </w:p>
    <w:p w14:paraId="557B82E3" w14:textId="0297F7A9" w:rsidR="00D72858" w:rsidRPr="00681430" w:rsidRDefault="00D72858" w:rsidP="00D72858">
      <w:pPr>
        <w:pStyle w:val="Heading1"/>
        <w:rPr>
          <w:b w:val="0"/>
          <w:bCs w:val="0"/>
          <w:color w:val="000000" w:themeColor="text1"/>
          <w:sz w:val="22"/>
          <w:szCs w:val="22"/>
        </w:rPr>
      </w:pPr>
      <w:r w:rsidRPr="00681430">
        <w:rPr>
          <w:b w:val="0"/>
          <w:bCs w:val="0"/>
          <w:color w:val="000000" w:themeColor="text1"/>
          <w:sz w:val="22"/>
          <w:szCs w:val="22"/>
        </w:rPr>
        <w:t>This</w:t>
      </w:r>
      <w:r w:rsidRPr="00681430">
        <w:rPr>
          <w:b w:val="0"/>
          <w:bCs w:val="0"/>
          <w:color w:val="000000" w:themeColor="text1"/>
          <w:sz w:val="22"/>
          <w:szCs w:val="22"/>
        </w:rPr>
        <w:t xml:space="preserve"> project involved the design and implementation of a </w:t>
      </w:r>
      <w:r w:rsidR="00BB4759" w:rsidRPr="00681430">
        <w:rPr>
          <w:b w:val="0"/>
          <w:bCs w:val="0"/>
          <w:color w:val="000000" w:themeColor="text1"/>
          <w:sz w:val="22"/>
          <w:szCs w:val="22"/>
        </w:rPr>
        <w:t>single cycle</w:t>
      </w:r>
      <w:r w:rsidRPr="00681430">
        <w:rPr>
          <w:b w:val="0"/>
          <w:bCs w:val="0"/>
          <w:color w:val="000000" w:themeColor="text1"/>
          <w:sz w:val="22"/>
          <w:szCs w:val="22"/>
        </w:rPr>
        <w:t xml:space="preserv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processor using Logisim. Through this process, key components such as the Program Counter, Instruction Memory, Control Unit, Register File, ALU, Data Memory, and supporting modules were integrated into a complete working system. 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successfully executes different instruction types, including arithmetic, memory, and branch operations, within a single clock </w:t>
      </w:r>
      <w:proofErr w:type="spellStart"/>
      <w:proofErr w:type="gramStart"/>
      <w:r w:rsidRPr="00681430">
        <w:rPr>
          <w:b w:val="0"/>
          <w:bCs w:val="0"/>
          <w:color w:val="000000" w:themeColor="text1"/>
          <w:sz w:val="22"/>
          <w:szCs w:val="22"/>
        </w:rPr>
        <w:t>cycle.One</w:t>
      </w:r>
      <w:proofErr w:type="spellEnd"/>
      <w:proofErr w:type="gramEnd"/>
      <w:r w:rsidRPr="00681430">
        <w:rPr>
          <w:b w:val="0"/>
          <w:bCs w:val="0"/>
          <w:color w:val="000000" w:themeColor="text1"/>
          <w:sz w:val="22"/>
          <w:szCs w:val="22"/>
        </w:rPr>
        <w:t xml:space="preserve"> of the main challenges of this project was ensuring correct communication between all components. Designing the Control Unit to generate accurate control signals based on instruction opcodes required careful attention to detail, as even small errors could cause incorrect behavior in the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Additionally, debugging the connections between modules</w:t>
      </w:r>
      <w:r w:rsidRPr="00681430">
        <w:rPr>
          <w:b w:val="0"/>
          <w:bCs w:val="0"/>
          <w:color w:val="000000" w:themeColor="text1"/>
          <w:sz w:val="22"/>
          <w:szCs w:val="22"/>
        </w:rPr>
        <w:t xml:space="preserve"> </w:t>
      </w:r>
      <w:r w:rsidRPr="00681430">
        <w:rPr>
          <w:b w:val="0"/>
          <w:bCs w:val="0"/>
          <w:color w:val="000000" w:themeColor="text1"/>
          <w:sz w:val="22"/>
          <w:szCs w:val="22"/>
        </w:rPr>
        <w:t>especially the branch logic and memory operations</w:t>
      </w:r>
      <w:r w:rsidRPr="00681430">
        <w:rPr>
          <w:b w:val="0"/>
          <w:bCs w:val="0"/>
          <w:color w:val="000000" w:themeColor="text1"/>
          <w:sz w:val="22"/>
          <w:szCs w:val="22"/>
        </w:rPr>
        <w:t xml:space="preserve"> </w:t>
      </w:r>
      <w:r w:rsidRPr="00681430">
        <w:rPr>
          <w:b w:val="0"/>
          <w:bCs w:val="0"/>
          <w:color w:val="000000" w:themeColor="text1"/>
          <w:sz w:val="22"/>
          <w:szCs w:val="22"/>
        </w:rPr>
        <w:t xml:space="preserve">was time-consuming and required a thorough understanding of how data flows through the </w:t>
      </w:r>
      <w:proofErr w:type="spellStart"/>
      <w:proofErr w:type="gramStart"/>
      <w:r w:rsidRPr="00681430">
        <w:rPr>
          <w:b w:val="0"/>
          <w:bCs w:val="0"/>
          <w:color w:val="000000" w:themeColor="text1"/>
          <w:sz w:val="22"/>
          <w:szCs w:val="22"/>
        </w:rPr>
        <w:t>processor.Overall</w:t>
      </w:r>
      <w:proofErr w:type="spellEnd"/>
      <w:proofErr w:type="gramEnd"/>
      <w:r w:rsidRPr="00681430">
        <w:rPr>
          <w:b w:val="0"/>
          <w:bCs w:val="0"/>
          <w:color w:val="000000" w:themeColor="text1"/>
          <w:sz w:val="22"/>
          <w:szCs w:val="22"/>
        </w:rPr>
        <w:t xml:space="preserve">, this project provided valuable hands-on experience with processor design and reinforced concepts learned in class, such as instruction execution, control signal generation, and </w:t>
      </w:r>
      <w:proofErr w:type="spellStart"/>
      <w:r w:rsidRPr="00681430">
        <w:rPr>
          <w:b w:val="0"/>
          <w:bCs w:val="0"/>
          <w:color w:val="000000" w:themeColor="text1"/>
          <w:sz w:val="22"/>
          <w:szCs w:val="22"/>
        </w:rPr>
        <w:t>datapath</w:t>
      </w:r>
      <w:proofErr w:type="spellEnd"/>
      <w:r w:rsidRPr="00681430">
        <w:rPr>
          <w:b w:val="0"/>
          <w:bCs w:val="0"/>
          <w:color w:val="000000" w:themeColor="text1"/>
          <w:sz w:val="22"/>
          <w:szCs w:val="22"/>
        </w:rPr>
        <w:t xml:space="preserve"> organization. Despite its complexity, completing this project improved my understanding of how a CPU operates at the hardware level</w:t>
      </w:r>
      <w:r w:rsidRPr="00681430">
        <w:rPr>
          <w:b w:val="0"/>
          <w:bCs w:val="0"/>
          <w:color w:val="000000" w:themeColor="text1"/>
          <w:sz w:val="22"/>
          <w:szCs w:val="22"/>
        </w:rPr>
        <w:t xml:space="preserve"> but some issues are still persistent in my design</w:t>
      </w:r>
      <w:r w:rsidRPr="00681430">
        <w:rPr>
          <w:b w:val="0"/>
          <w:bCs w:val="0"/>
          <w:color w:val="000000" w:themeColor="text1"/>
          <w:sz w:val="22"/>
          <w:szCs w:val="22"/>
        </w:rPr>
        <w:t>.</w:t>
      </w:r>
    </w:p>
    <w:p w14:paraId="6EA54172" w14:textId="77777777" w:rsidR="00D72858" w:rsidRPr="00681430" w:rsidRDefault="00D72858" w:rsidP="00D72858"/>
    <w:p w14:paraId="7F2CBB35" w14:textId="77777777" w:rsidR="003C2B14" w:rsidRPr="00681430" w:rsidRDefault="003C2B14" w:rsidP="003C2B14"/>
    <w:p w14:paraId="33616215" w14:textId="77777777" w:rsidR="003C2B14" w:rsidRPr="00681430" w:rsidRDefault="003C2B14" w:rsidP="003C2B14"/>
    <w:p w14:paraId="39DEC638" w14:textId="77777777" w:rsidR="003C2B14" w:rsidRPr="00681430" w:rsidRDefault="003C2B14" w:rsidP="003C2B14"/>
    <w:sectPr w:rsidR="003C2B14" w:rsidRPr="006814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FE057D"/>
    <w:multiLevelType w:val="hybridMultilevel"/>
    <w:tmpl w:val="7574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31185"/>
    <w:multiLevelType w:val="hybridMultilevel"/>
    <w:tmpl w:val="B4DA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56747">
    <w:abstractNumId w:val="8"/>
  </w:num>
  <w:num w:numId="2" w16cid:durableId="1725909530">
    <w:abstractNumId w:val="6"/>
  </w:num>
  <w:num w:numId="3" w16cid:durableId="1740517220">
    <w:abstractNumId w:val="5"/>
  </w:num>
  <w:num w:numId="4" w16cid:durableId="1203591659">
    <w:abstractNumId w:val="4"/>
  </w:num>
  <w:num w:numId="5" w16cid:durableId="1777477374">
    <w:abstractNumId w:val="7"/>
  </w:num>
  <w:num w:numId="6" w16cid:durableId="656420727">
    <w:abstractNumId w:val="3"/>
  </w:num>
  <w:num w:numId="7" w16cid:durableId="2056347741">
    <w:abstractNumId w:val="2"/>
  </w:num>
  <w:num w:numId="8" w16cid:durableId="1675456631">
    <w:abstractNumId w:val="1"/>
  </w:num>
  <w:num w:numId="9" w16cid:durableId="86658961">
    <w:abstractNumId w:val="0"/>
  </w:num>
  <w:num w:numId="10" w16cid:durableId="676616579">
    <w:abstractNumId w:val="9"/>
  </w:num>
  <w:num w:numId="11" w16cid:durableId="665938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88A"/>
    <w:rsid w:val="0029639D"/>
    <w:rsid w:val="00326F90"/>
    <w:rsid w:val="003C2B14"/>
    <w:rsid w:val="00420C71"/>
    <w:rsid w:val="00577CCC"/>
    <w:rsid w:val="0059597E"/>
    <w:rsid w:val="005E6BD4"/>
    <w:rsid w:val="00681430"/>
    <w:rsid w:val="00702213"/>
    <w:rsid w:val="00710026"/>
    <w:rsid w:val="00874A5C"/>
    <w:rsid w:val="00A12D05"/>
    <w:rsid w:val="00AA1D8D"/>
    <w:rsid w:val="00B47730"/>
    <w:rsid w:val="00B7686F"/>
    <w:rsid w:val="00BB4759"/>
    <w:rsid w:val="00C1688F"/>
    <w:rsid w:val="00CB0664"/>
    <w:rsid w:val="00D1266C"/>
    <w:rsid w:val="00D72858"/>
    <w:rsid w:val="00E1135D"/>
    <w:rsid w:val="00E17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E51E4"/>
  <w14:defaultImageDpi w14:val="300"/>
  <w15:docId w15:val="{22F2BB0E-A51C-F340-B98B-A081501D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4759"/>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BB47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Palacio Caro</cp:lastModifiedBy>
  <cp:revision>4</cp:revision>
  <dcterms:created xsi:type="dcterms:W3CDTF">2026-04-21T03:38:00Z</dcterms:created>
  <dcterms:modified xsi:type="dcterms:W3CDTF">2026-04-21T03:49:00Z</dcterms:modified>
  <cp:category/>
</cp:coreProperties>
</file>