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9C22" w14:textId="0E31B1AC" w:rsidR="000F410D" w:rsidRPr="000F410D" w:rsidRDefault="000F410D" w:rsidP="000F410D">
      <w:pPr>
        <w:rPr>
          <w:lang w:val="it-IT"/>
        </w:rPr>
      </w:pPr>
      <w:r w:rsidRPr="000F410D">
        <w:rPr>
          <w:lang w:val="it-IT"/>
        </w:rPr>
        <w:t xml:space="preserve">Per un progetto in ambito </w:t>
      </w:r>
      <w:proofErr w:type="spellStart"/>
      <w:r w:rsidRPr="000F410D">
        <w:rPr>
          <w:lang w:val="it-IT"/>
        </w:rPr>
        <w:t>finance</w:t>
      </w:r>
      <w:proofErr w:type="spellEnd"/>
      <w:r w:rsidRPr="000F410D">
        <w:rPr>
          <w:lang w:val="it-IT"/>
        </w:rPr>
        <w:t xml:space="preserve"> siamo alla ricerca di </w:t>
      </w:r>
      <w:r>
        <w:rPr>
          <w:lang w:val="it-IT"/>
        </w:rPr>
        <w:t>un consulente</w:t>
      </w:r>
      <w:r w:rsidRPr="000F410D">
        <w:rPr>
          <w:lang w:val="it-IT"/>
        </w:rPr>
        <w:t xml:space="preserve"> Middle / Senior Java</w:t>
      </w:r>
    </w:p>
    <w:p w14:paraId="6FB785D6" w14:textId="77777777" w:rsidR="000F410D" w:rsidRPr="000F410D" w:rsidRDefault="000F410D" w:rsidP="000F410D">
      <w:pPr>
        <w:rPr>
          <w:lang w:val="it-IT"/>
        </w:rPr>
      </w:pPr>
      <w:r w:rsidRPr="000F410D">
        <w:rPr>
          <w:lang w:val="it-IT"/>
        </w:rPr>
        <w:t xml:space="preserve">Abbiamo da gestire dei progetti complessi basati su microservizi sviluppati in Spring Boot, database relazionali e architetture distribuite ad eventi. Abbiamo, quindi, necessità di individuare sviluppatori middle / senior che abbiano già avuto esperienze con lo </w:t>
      </w:r>
      <w:proofErr w:type="spellStart"/>
      <w:r w:rsidRPr="000F410D">
        <w:rPr>
          <w:lang w:val="it-IT"/>
        </w:rPr>
        <w:t>stack</w:t>
      </w:r>
      <w:proofErr w:type="spellEnd"/>
      <w:r w:rsidRPr="000F410D">
        <w:rPr>
          <w:lang w:val="it-IT"/>
        </w:rPr>
        <w:t xml:space="preserve"> tecnologico da noi utilizzato:</w:t>
      </w:r>
    </w:p>
    <w:p w14:paraId="6E965980" w14:textId="77777777" w:rsidR="000F410D" w:rsidRPr="000F410D" w:rsidRDefault="000F410D" w:rsidP="000F410D">
      <w:pPr>
        <w:numPr>
          <w:ilvl w:val="0"/>
          <w:numId w:val="1"/>
        </w:numPr>
        <w:rPr>
          <w:lang w:val="it-IT"/>
        </w:rPr>
      </w:pPr>
      <w:r w:rsidRPr="000F410D">
        <w:rPr>
          <w:lang w:val="it-IT"/>
        </w:rPr>
        <w:t>Sviluppo con Spring Boot e architetture a microservizi.</w:t>
      </w:r>
    </w:p>
    <w:p w14:paraId="18F47FF5" w14:textId="77777777" w:rsidR="000F410D" w:rsidRPr="000F410D" w:rsidRDefault="000F410D" w:rsidP="000F410D">
      <w:pPr>
        <w:numPr>
          <w:ilvl w:val="0"/>
          <w:numId w:val="1"/>
        </w:numPr>
      </w:pPr>
      <w:r w:rsidRPr="000F410D">
        <w:rPr>
          <w:lang w:val="it-IT"/>
        </w:rPr>
        <w:t xml:space="preserve">Conoscenza di sistemi distribuiti, messaggistica/event streaming (es. </w:t>
      </w:r>
      <w:r w:rsidRPr="000F410D">
        <w:t>Kafka, RabbitMQ).</w:t>
      </w:r>
    </w:p>
    <w:p w14:paraId="76DDA89A" w14:textId="77777777" w:rsidR="000F410D" w:rsidRPr="000F410D" w:rsidRDefault="000F410D" w:rsidP="000F410D">
      <w:pPr>
        <w:numPr>
          <w:ilvl w:val="0"/>
          <w:numId w:val="1"/>
        </w:numPr>
        <w:rPr>
          <w:lang w:val="it-IT"/>
        </w:rPr>
      </w:pPr>
      <w:r w:rsidRPr="000F410D">
        <w:rPr>
          <w:lang w:val="it-IT"/>
        </w:rPr>
        <w:t xml:space="preserve">Familiarità con containerizzazione (Docker, </w:t>
      </w:r>
      <w:proofErr w:type="spellStart"/>
      <w:r w:rsidRPr="000F410D">
        <w:rPr>
          <w:lang w:val="it-IT"/>
        </w:rPr>
        <w:t>Kubernetes</w:t>
      </w:r>
      <w:proofErr w:type="spellEnd"/>
      <w:r w:rsidRPr="000F410D">
        <w:rPr>
          <w:lang w:val="it-IT"/>
        </w:rPr>
        <w:t>) e CI/CD pipelines.</w:t>
      </w:r>
    </w:p>
    <w:p w14:paraId="309A0A8A" w14:textId="77777777" w:rsidR="000F410D" w:rsidRPr="000F410D" w:rsidRDefault="000F410D" w:rsidP="000F410D">
      <w:pPr>
        <w:numPr>
          <w:ilvl w:val="0"/>
          <w:numId w:val="1"/>
        </w:numPr>
        <w:rPr>
          <w:lang w:val="it-IT"/>
        </w:rPr>
      </w:pPr>
      <w:r w:rsidRPr="000F410D">
        <w:rPr>
          <w:lang w:val="it-IT"/>
        </w:rPr>
        <w:t>Solida base su design pattern, principi SOLID e best practice di sicurezza.</w:t>
      </w:r>
    </w:p>
    <w:p w14:paraId="20932DDF" w14:textId="77777777" w:rsidR="000F410D" w:rsidRPr="000F410D" w:rsidRDefault="000F410D" w:rsidP="000F410D">
      <w:pPr>
        <w:numPr>
          <w:ilvl w:val="0"/>
          <w:numId w:val="1"/>
        </w:numPr>
        <w:rPr>
          <w:lang w:val="it-IT"/>
        </w:rPr>
      </w:pPr>
      <w:r w:rsidRPr="000F410D">
        <w:rPr>
          <w:lang w:val="it-IT"/>
        </w:rPr>
        <w:t xml:space="preserve">Esperienza con database relazionali e </w:t>
      </w:r>
      <w:proofErr w:type="spellStart"/>
      <w:r w:rsidRPr="000F410D">
        <w:rPr>
          <w:lang w:val="it-IT"/>
        </w:rPr>
        <w:t>NoSQL</w:t>
      </w:r>
      <w:proofErr w:type="spellEnd"/>
      <w:r w:rsidRPr="000F410D">
        <w:rPr>
          <w:lang w:val="it-IT"/>
        </w:rPr>
        <w:t>.</w:t>
      </w:r>
    </w:p>
    <w:p w14:paraId="49538067" w14:textId="77777777" w:rsidR="000F410D" w:rsidRPr="000F410D" w:rsidRDefault="000F410D" w:rsidP="000F410D">
      <w:pPr>
        <w:numPr>
          <w:ilvl w:val="0"/>
          <w:numId w:val="1"/>
        </w:numPr>
        <w:rPr>
          <w:lang w:val="it-IT"/>
        </w:rPr>
      </w:pPr>
      <w:r w:rsidRPr="000F410D">
        <w:rPr>
          <w:lang w:val="it-IT"/>
        </w:rPr>
        <w:t xml:space="preserve">Opzionale: esperienza in sviluppo con </w:t>
      </w:r>
      <w:proofErr w:type="spellStart"/>
      <w:r w:rsidRPr="000F410D">
        <w:rPr>
          <w:lang w:val="it-IT"/>
        </w:rPr>
        <w:t>Angular</w:t>
      </w:r>
      <w:proofErr w:type="spellEnd"/>
      <w:r w:rsidRPr="000F410D">
        <w:rPr>
          <w:lang w:val="it-IT"/>
        </w:rPr>
        <w:t>.</w:t>
      </w:r>
    </w:p>
    <w:p w14:paraId="5EBC4224" w14:textId="77777777" w:rsidR="005941F0" w:rsidRPr="000F410D" w:rsidRDefault="005941F0">
      <w:pPr>
        <w:rPr>
          <w:lang w:val="it-IT"/>
        </w:rPr>
      </w:pPr>
    </w:p>
    <w:sectPr w:rsidR="005941F0" w:rsidRPr="000F410D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11E9"/>
    <w:multiLevelType w:val="multilevel"/>
    <w:tmpl w:val="8014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5167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0D"/>
    <w:rsid w:val="000F410D"/>
    <w:rsid w:val="004455F2"/>
    <w:rsid w:val="00551BF9"/>
    <w:rsid w:val="005941F0"/>
    <w:rsid w:val="0080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B818"/>
  <w15:chartTrackingRefBased/>
  <w15:docId w15:val="{1EA226B7-C556-4D34-BBCD-83C8C60D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57d31a6-a9cb-41ce-86f0-728fa93cddbe}" enabled="1" method="Standard" siteId="{28a68a67-2aec-44ca-9adf-62bb8ebcbc4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Pilenga, Andrea</dc:creator>
  <cp:keywords/>
  <dc:description/>
  <cp:lastModifiedBy>Pilenga, Andrea</cp:lastModifiedBy>
  <cp:revision>1</cp:revision>
  <dcterms:created xsi:type="dcterms:W3CDTF">2026-05-19T15:10:00Z</dcterms:created>
  <dcterms:modified xsi:type="dcterms:W3CDTF">2026-05-19T15:10:00Z</dcterms:modified>
</cp:coreProperties>
</file>