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7557E3" w:rsidP="007557E3" w:rsidRDefault="0010139A" w14:paraId="672A6659" wp14:textId="77777777">
      <w:pPr>
        <w:jc w:val="center"/>
      </w:pPr>
      <w:r w:rsidR="0010139A">
        <w:drawing>
          <wp:inline xmlns:wp14="http://schemas.microsoft.com/office/word/2010/wordprocessingDrawing" wp14:editId="19BD4F5E" wp14:anchorId="53C9FF94">
            <wp:extent cx="2085975" cy="109537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755a640774b34e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5975" cy="1095375"/>
                    </a:xfrm>
                    <a:prstGeom prst="rect">
                      <a:avLst/>
                    </a:prstGeom>
                  </pic:spPr>
                </pic:pic>
              </a:graphicData>
            </a:graphic>
          </wp:inline>
        </w:drawing>
      </w:r>
    </w:p>
    <w:p xmlns:wp14="http://schemas.microsoft.com/office/word/2010/wordml" w:rsidR="007557E3" w:rsidP="007557E3" w:rsidRDefault="007557E3" w14:paraId="1DBBDCB4" wp14:textId="77777777">
      <w:pPr>
        <w:jc w:val="center"/>
        <w:rPr>
          <w:rFonts w:ascii="Cambria" w:hAnsi="Cambria"/>
          <w:b/>
        </w:rPr>
      </w:pPr>
      <w:r w:rsidRPr="007C1319">
        <w:rPr>
          <w:rFonts w:ascii="Cambria" w:hAnsi="Cambria"/>
          <w:b/>
        </w:rPr>
        <w:t>School of Computing Science and Engineering</w:t>
      </w:r>
    </w:p>
    <w:p xmlns:wp14="http://schemas.microsoft.com/office/word/2010/wordml" w:rsidR="00016F35" w:rsidP="003F2BFA" w:rsidRDefault="00016F35" w14:paraId="0A37501D" wp14:textId="77777777">
      <w:pPr>
        <w:jc w:val="center"/>
        <w:rPr>
          <w:rFonts w:ascii="Cambria" w:hAnsi="Cambria"/>
          <w:b/>
        </w:rPr>
      </w:pPr>
    </w:p>
    <w:p xmlns:wp14="http://schemas.microsoft.com/office/word/2010/wordml" w:rsidRPr="00016F35" w:rsidR="003F2BFA" w:rsidP="003F2BFA" w:rsidRDefault="003F2BFA" w14:paraId="5E44DDF3" wp14:textId="77777777">
      <w:pPr>
        <w:jc w:val="center"/>
        <w:rPr>
          <w:rFonts w:ascii="Cambria" w:hAnsi="Cambria"/>
          <w:b/>
        </w:rPr>
      </w:pPr>
      <w:r w:rsidRPr="00016F35">
        <w:rPr>
          <w:rFonts w:ascii="Cambria" w:hAnsi="Cambria"/>
          <w:b/>
        </w:rPr>
        <w:t>Lab exercise</w:t>
      </w:r>
      <w:r w:rsidR="00A85593">
        <w:rPr>
          <w:rFonts w:ascii="Cambria" w:hAnsi="Cambria"/>
          <w:b/>
        </w:rPr>
        <w:t xml:space="preserve"> - 2</w:t>
      </w:r>
      <w:r w:rsidRPr="00016F35">
        <w:rPr>
          <w:rFonts w:ascii="Cambria" w:hAnsi="Cambria"/>
          <w:b/>
        </w:rPr>
        <w:t xml:space="preserve"> </w:t>
      </w:r>
      <w:r w:rsidRPr="00016F35" w:rsidR="007557E3">
        <w:rPr>
          <w:rFonts w:ascii="Cambria" w:hAnsi="Cambria"/>
          <w:b/>
        </w:rPr>
        <w:tab/>
      </w:r>
      <w:r w:rsidRPr="00016F35" w:rsidR="007557E3">
        <w:rPr>
          <w:rFonts w:ascii="Cambria" w:hAnsi="Cambria"/>
          <w:b/>
        </w:rPr>
        <w:t xml:space="preserve">         </w:t>
      </w:r>
      <w:r w:rsidRPr="00016F35" w:rsidR="001F02D7">
        <w:rPr>
          <w:rFonts w:ascii="Cambria" w:hAnsi="Cambria"/>
          <w:b/>
        </w:rPr>
        <w:t xml:space="preserve">                                                  </w:t>
      </w:r>
      <w:r w:rsidRPr="00016F35">
        <w:rPr>
          <w:rFonts w:ascii="Cambria" w:hAnsi="Cambria"/>
          <w:b/>
        </w:rPr>
        <w:t xml:space="preserve">                    </w:t>
      </w:r>
    </w:p>
    <w:p xmlns:wp14="http://schemas.microsoft.com/office/word/2010/wordml" w:rsidRPr="001F02D7" w:rsidR="007557E3" w:rsidP="003F2BFA" w:rsidRDefault="003F2BFA" w14:paraId="6D5E0FFB" wp14:textId="77777777">
      <w:pPr>
        <w:jc w:val="center"/>
        <w:rPr>
          <w:rFonts w:ascii="Cambria" w:hAnsi="Cambria"/>
          <w:b/>
        </w:rPr>
      </w:pPr>
      <w:r>
        <w:rPr>
          <w:rFonts w:ascii="Cambria" w:hAnsi="Cambria"/>
          <w:b/>
        </w:rPr>
        <w:t xml:space="preserve">                                                                  </w:t>
      </w:r>
      <w:r w:rsidR="007557E3">
        <w:rPr>
          <w:rFonts w:ascii="Cambria" w:hAnsi="Cambria"/>
          <w:b/>
        </w:rPr>
        <w:t xml:space="preserve"> </w:t>
      </w:r>
      <w:r w:rsidR="00016F35">
        <w:rPr>
          <w:rFonts w:ascii="Cambria" w:hAnsi="Cambria"/>
          <w:b/>
        </w:rPr>
        <w:tab/>
      </w:r>
      <w:r w:rsidR="00016F35">
        <w:rPr>
          <w:rFonts w:ascii="Cambria" w:hAnsi="Cambria"/>
          <w:b/>
        </w:rPr>
        <w:tab/>
      </w:r>
      <w:r w:rsidR="00016F35">
        <w:rPr>
          <w:rFonts w:ascii="Cambria" w:hAnsi="Cambria"/>
          <w:b/>
        </w:rPr>
        <w:tab/>
      </w:r>
      <w:r w:rsidR="00016F35">
        <w:rPr>
          <w:rFonts w:ascii="Cambria" w:hAnsi="Cambria"/>
          <w:b/>
        </w:rPr>
        <w:tab/>
      </w:r>
      <w:r w:rsidR="00016F35">
        <w:rPr>
          <w:rFonts w:ascii="Cambria" w:hAnsi="Cambria"/>
          <w:b/>
        </w:rPr>
        <w:tab/>
      </w:r>
      <w:r w:rsidR="00016F35">
        <w:rPr>
          <w:rFonts w:ascii="Cambria" w:hAnsi="Cambria"/>
          <w:b/>
        </w:rPr>
        <w:tab/>
      </w:r>
    </w:p>
    <w:p xmlns:wp14="http://schemas.microsoft.com/office/word/2010/wordml" w:rsidRPr="0021410A" w:rsidR="007557E3" w:rsidP="007557E3" w:rsidRDefault="007557E3" w14:paraId="5DAB6C7B" wp14:textId="77777777">
      <w:pPr>
        <w:tabs>
          <w:tab w:val="left" w:pos="7028"/>
        </w:tabs>
        <w:rPr>
          <w:b/>
        </w:rPr>
      </w:pPr>
    </w:p>
    <w:tbl>
      <w:tblPr>
        <w:tblW w:w="10198" w:type="dxa"/>
        <w:tblCellMar>
          <w:left w:w="28" w:type="dxa"/>
          <w:right w:w="28" w:type="dxa"/>
        </w:tblCellMar>
        <w:tblLook w:val="04A0" w:firstRow="1" w:lastRow="0" w:firstColumn="1" w:lastColumn="0" w:noHBand="0" w:noVBand="1"/>
      </w:tblPr>
      <w:tblGrid>
        <w:gridCol w:w="1390"/>
        <w:gridCol w:w="358"/>
        <w:gridCol w:w="5130"/>
        <w:gridCol w:w="1363"/>
        <w:gridCol w:w="341"/>
        <w:gridCol w:w="1616"/>
      </w:tblGrid>
      <w:tr xmlns:wp14="http://schemas.microsoft.com/office/word/2010/wordml" w:rsidRPr="00A34048" w:rsidR="0010139A" w:rsidTr="008444A4" w14:paraId="5B294685" wp14:textId="77777777">
        <w:trPr>
          <w:trHeight w:val="277"/>
        </w:trPr>
        <w:tc>
          <w:tcPr>
            <w:tcW w:w="1390"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528520E5" wp14:textId="77777777">
            <w:pPr>
              <w:rPr>
                <w:b/>
              </w:rPr>
            </w:pPr>
            <w:r w:rsidRPr="0021410A">
              <w:rPr>
                <w:b/>
              </w:rPr>
              <w:t>Code/Course</w:t>
            </w:r>
          </w:p>
        </w:tc>
        <w:tc>
          <w:tcPr>
            <w:tcW w:w="358"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2127E81B" wp14:textId="77777777">
            <w:pPr>
              <w:jc w:val="center"/>
              <w:rPr>
                <w:b/>
              </w:rPr>
            </w:pPr>
            <w:r w:rsidRPr="0021410A">
              <w:rPr>
                <w:b/>
              </w:rPr>
              <w:t>:</w:t>
            </w:r>
          </w:p>
        </w:tc>
        <w:tc>
          <w:tcPr>
            <w:tcW w:w="5130"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F67330" w:rsidRDefault="00A85593" w14:paraId="736C8C91" wp14:textId="77777777">
            <w:pPr>
              <w:rPr>
                <w:b/>
                <w:bCs/>
              </w:rPr>
            </w:pPr>
            <w:r>
              <w:rPr>
                <w:b/>
                <w:bCs/>
              </w:rPr>
              <w:t>CSE3020</w:t>
            </w:r>
            <w:r w:rsidR="0010139A">
              <w:rPr>
                <w:b/>
                <w:bCs/>
              </w:rPr>
              <w:t xml:space="preserve"> – Data Visualization</w:t>
            </w:r>
          </w:p>
        </w:tc>
        <w:tc>
          <w:tcPr>
            <w:tcW w:w="1363"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3604A5" w:rsidRDefault="0010139A" w14:paraId="491072FA" wp14:textId="77777777">
            <w:pPr>
              <w:rPr>
                <w:b/>
              </w:rPr>
            </w:pPr>
            <w:r>
              <w:rPr>
                <w:b/>
              </w:rPr>
              <w:t>Date</w:t>
            </w:r>
          </w:p>
        </w:tc>
        <w:tc>
          <w:tcPr>
            <w:tcW w:w="341"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3604A5" w:rsidRDefault="0010139A" w14:paraId="67A8245E" wp14:textId="77777777">
            <w:pPr>
              <w:jc w:val="center"/>
              <w:rPr>
                <w:b/>
              </w:rPr>
            </w:pPr>
            <w:r>
              <w:rPr>
                <w:b/>
              </w:rPr>
              <w:t>:</w:t>
            </w:r>
          </w:p>
        </w:tc>
        <w:tc>
          <w:tcPr>
            <w:tcW w:w="1616"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BB3367" w:rsidRDefault="00B86176" w14:paraId="3647FE9B" wp14:textId="77777777">
            <w:pPr>
              <w:rPr>
                <w:b/>
                <w:bCs/>
              </w:rPr>
            </w:pPr>
            <w:r>
              <w:rPr>
                <w:b/>
                <w:bCs/>
              </w:rPr>
              <w:t>17</w:t>
            </w:r>
            <w:r w:rsidR="00BB3367">
              <w:rPr>
                <w:b/>
                <w:bCs/>
              </w:rPr>
              <w:t>/02</w:t>
            </w:r>
            <w:r w:rsidR="00B653A5">
              <w:rPr>
                <w:b/>
                <w:bCs/>
              </w:rPr>
              <w:t>/20</w:t>
            </w:r>
            <w:r w:rsidR="00BB3367">
              <w:rPr>
                <w:b/>
                <w:bCs/>
              </w:rPr>
              <w:t>2</w:t>
            </w:r>
            <w:r w:rsidR="00B653A5">
              <w:rPr>
                <w:b/>
                <w:bCs/>
              </w:rPr>
              <w:t>1</w:t>
            </w:r>
          </w:p>
        </w:tc>
      </w:tr>
      <w:tr xmlns:wp14="http://schemas.microsoft.com/office/word/2010/wordml" w:rsidRPr="00A34048" w:rsidR="0010139A" w:rsidTr="008444A4" w14:paraId="02EB378F" wp14:textId="77777777">
        <w:trPr>
          <w:trHeight w:val="277"/>
        </w:trPr>
        <w:tc>
          <w:tcPr>
            <w:tcW w:w="1390"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6A05A809" wp14:textId="77777777">
            <w:pPr>
              <w:rPr>
                <w:b/>
              </w:rPr>
            </w:pPr>
          </w:p>
        </w:tc>
        <w:tc>
          <w:tcPr>
            <w:tcW w:w="358"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5A39BBE3" wp14:textId="77777777">
            <w:pPr>
              <w:jc w:val="center"/>
              <w:rPr>
                <w:b/>
              </w:rPr>
            </w:pPr>
          </w:p>
        </w:tc>
        <w:tc>
          <w:tcPr>
            <w:tcW w:w="5130"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21410A" w:rsidR="0010139A" w:rsidP="00F67330" w:rsidRDefault="0010139A" w14:paraId="41C8F396" wp14:textId="77777777">
            <w:pPr>
              <w:rPr>
                <w:b/>
                <w:bCs/>
              </w:rPr>
            </w:pPr>
          </w:p>
        </w:tc>
        <w:tc>
          <w:tcPr>
            <w:tcW w:w="1363"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72A3D3EC" wp14:textId="77777777">
            <w:pPr>
              <w:rPr>
                <w:b/>
              </w:rPr>
            </w:pPr>
          </w:p>
        </w:tc>
        <w:tc>
          <w:tcPr>
            <w:tcW w:w="341"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0D0B940D" wp14:textId="77777777">
            <w:pPr>
              <w:jc w:val="center"/>
              <w:rPr>
                <w:b/>
              </w:rPr>
            </w:pPr>
          </w:p>
        </w:tc>
        <w:tc>
          <w:tcPr>
            <w:tcW w:w="1616"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21410A" w:rsidR="0010139A" w:rsidP="00016F35" w:rsidRDefault="0010139A" w14:paraId="0E27B00A" wp14:textId="77777777">
            <w:pPr>
              <w:rPr>
                <w:b/>
                <w:bCs/>
              </w:rPr>
            </w:pPr>
          </w:p>
        </w:tc>
      </w:tr>
      <w:tr xmlns:wp14="http://schemas.microsoft.com/office/word/2010/wordml" w:rsidRPr="00A34048" w:rsidR="0010139A" w:rsidTr="008444A4" w14:paraId="3679E249" wp14:textId="77777777">
        <w:trPr>
          <w:trHeight w:val="277"/>
        </w:trPr>
        <w:tc>
          <w:tcPr>
            <w:tcW w:w="1390"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76811C11" wp14:textId="77777777">
            <w:pPr>
              <w:rPr>
                <w:b/>
              </w:rPr>
            </w:pPr>
            <w:r>
              <w:rPr>
                <w:b/>
              </w:rPr>
              <w:t>Lab Experiment</w:t>
            </w:r>
          </w:p>
        </w:tc>
        <w:tc>
          <w:tcPr>
            <w:tcW w:w="358"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60061E4C" wp14:textId="77777777">
            <w:pPr>
              <w:jc w:val="center"/>
              <w:rPr>
                <w:b/>
              </w:rPr>
            </w:pPr>
          </w:p>
        </w:tc>
        <w:tc>
          <w:tcPr>
            <w:tcW w:w="5130"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21410A" w:rsidR="0010139A" w:rsidP="00B84192" w:rsidRDefault="0010139A" w14:paraId="34D5D768" wp14:textId="77777777">
            <w:pPr>
              <w:rPr>
                <w:b/>
                <w:bCs/>
              </w:rPr>
            </w:pPr>
            <w:r>
              <w:rPr>
                <w:b/>
              </w:rPr>
              <w:t xml:space="preserve">Constructing the various visual analytics charts using </w:t>
            </w:r>
            <w:r w:rsidRPr="005317B4">
              <w:rPr>
                <w:b/>
              </w:rPr>
              <w:t>Lattice Plots in R</w:t>
            </w:r>
            <w:r>
              <w:rPr>
                <w:b/>
              </w:rPr>
              <w:t xml:space="preserve">. </w:t>
            </w:r>
          </w:p>
        </w:tc>
        <w:tc>
          <w:tcPr>
            <w:tcW w:w="1363"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255B3D98" wp14:textId="77777777">
            <w:pPr>
              <w:rPr>
                <w:b/>
              </w:rPr>
            </w:pPr>
            <w:r>
              <w:rPr>
                <w:b/>
              </w:rPr>
              <w:t>Slot</w:t>
            </w:r>
          </w:p>
        </w:tc>
        <w:tc>
          <w:tcPr>
            <w:tcW w:w="341" w:type="dxa"/>
            <w:tcBorders>
              <w:top w:val="single" w:color="808080" w:sz="4" w:space="0"/>
              <w:left w:val="single" w:color="808080" w:sz="4" w:space="0"/>
              <w:bottom w:val="single" w:color="808080" w:sz="4" w:space="0"/>
              <w:right w:val="single" w:color="808080" w:sz="4" w:space="0"/>
            </w:tcBorders>
            <w:shd w:val="clear" w:color="auto" w:fill="auto"/>
          </w:tcPr>
          <w:p w:rsidRPr="0021410A" w:rsidR="0010139A" w:rsidP="00016F35" w:rsidRDefault="0010139A" w14:paraId="56A8759A" wp14:textId="77777777">
            <w:pPr>
              <w:jc w:val="center"/>
              <w:rPr>
                <w:b/>
              </w:rPr>
            </w:pPr>
            <w:r>
              <w:rPr>
                <w:b/>
              </w:rPr>
              <w:t>:</w:t>
            </w:r>
          </w:p>
        </w:tc>
        <w:tc>
          <w:tcPr>
            <w:tcW w:w="1616" w:type="dxa"/>
            <w:tcBorders>
              <w:top w:val="single" w:color="808080" w:sz="4" w:space="0"/>
              <w:left w:val="single" w:color="808080" w:sz="4" w:space="0"/>
              <w:bottom w:val="single" w:color="808080" w:sz="4" w:space="0"/>
              <w:right w:val="single" w:color="808080" w:sz="4" w:space="0"/>
            </w:tcBorders>
            <w:shd w:val="clear" w:color="auto" w:fill="auto"/>
            <w:vAlign w:val="center"/>
          </w:tcPr>
          <w:p w:rsidRPr="0021410A" w:rsidR="0010139A" w:rsidP="00016F35" w:rsidRDefault="00B86176" w14:paraId="5366C597" wp14:textId="77777777">
            <w:pPr>
              <w:rPr>
                <w:b/>
                <w:bCs/>
              </w:rPr>
            </w:pPr>
            <w:r>
              <w:rPr>
                <w:b/>
                <w:bCs/>
              </w:rPr>
              <w:t>L13+14</w:t>
            </w:r>
          </w:p>
        </w:tc>
      </w:tr>
    </w:tbl>
    <w:p xmlns:wp14="http://schemas.microsoft.com/office/word/2010/wordml" w:rsidR="008444A4" w:rsidP="007557E3" w:rsidRDefault="008444A4" w14:paraId="44EAFD9C" wp14:textId="77777777">
      <w:pPr>
        <w:rPr>
          <w:color w:val="000000"/>
          <w:sz w:val="20"/>
          <w:szCs w:val="20"/>
        </w:rPr>
      </w:pPr>
    </w:p>
    <w:p xmlns:wp14="http://schemas.microsoft.com/office/word/2010/wordml" w:rsidRPr="00A85593" w:rsidR="00050E93" w:rsidP="00050E93" w:rsidRDefault="00050E93" w14:paraId="133B4701" wp14:textId="77777777">
      <w:pPr>
        <w:shd w:val="clear" w:color="auto" w:fill="FFFFFF"/>
        <w:spacing w:after="100" w:afterAutospacing="1" w:line="450" w:lineRule="atLeast"/>
        <w:rPr>
          <w:b/>
        </w:rPr>
      </w:pPr>
      <w:r w:rsidRPr="00A85593">
        <w:rPr>
          <w:b/>
        </w:rPr>
        <w:t>Pre-</w:t>
      </w:r>
      <w:r w:rsidRPr="00A85593" w:rsidR="00016A71">
        <w:rPr>
          <w:b/>
        </w:rPr>
        <w:t>requisite:</w:t>
      </w:r>
      <w:r w:rsidRPr="00A85593">
        <w:rPr>
          <w:b/>
        </w:rPr>
        <w:t xml:space="preserve"> </w:t>
      </w:r>
      <w:r w:rsidRPr="00A85593">
        <w:t xml:space="preserve">We will assume you are moderately familiar with basic concepts in R, including variables and functions, and with </w:t>
      </w:r>
      <w:proofErr w:type="spellStart"/>
      <w:r w:rsidRPr="00A85593">
        <w:t>RStudio</w:t>
      </w:r>
      <w:proofErr w:type="spellEnd"/>
      <w:r w:rsidRPr="00A85593">
        <w:t>, the integrated development environment for programming in R.</w:t>
      </w:r>
    </w:p>
    <w:p xmlns:wp14="http://schemas.microsoft.com/office/word/2010/wordml" w:rsidRPr="00A85593" w:rsidR="005317B4" w:rsidP="005317B4" w:rsidRDefault="00050E93" w14:paraId="3B9B04C8" wp14:textId="77777777">
      <w:pPr>
        <w:rPr>
          <w:b/>
        </w:rPr>
      </w:pPr>
      <w:r w:rsidRPr="00A85593">
        <w:rPr>
          <w:b/>
        </w:rPr>
        <w:t xml:space="preserve">Practical Exercise: </w:t>
      </w:r>
      <w:r w:rsidRPr="00A85593" w:rsidR="005317B4">
        <w:rPr>
          <w:b/>
        </w:rPr>
        <w:t>Lattice Plots in R</w:t>
      </w:r>
    </w:p>
    <w:p xmlns:wp14="http://schemas.microsoft.com/office/word/2010/wordml" w:rsidR="00BC164C" w:rsidP="00F01564" w:rsidRDefault="00016A71" w14:paraId="0F5D3961" wp14:textId="77777777">
      <w:pPr>
        <w:suppressAutoHyphens/>
        <w:autoSpaceDE w:val="0"/>
        <w:autoSpaceDN w:val="0"/>
        <w:adjustRightInd w:val="0"/>
        <w:jc w:val="both"/>
        <w:rPr>
          <w:b/>
        </w:rPr>
      </w:pPr>
      <w:r w:rsidRPr="00A85593">
        <w:rPr>
          <w:b/>
        </w:rPr>
        <w:t>C</w:t>
      </w:r>
      <w:r w:rsidRPr="00A85593" w:rsidR="007F03B0">
        <w:rPr>
          <w:b/>
        </w:rPr>
        <w:t xml:space="preserve">onstruct the following charts using </w:t>
      </w:r>
      <w:r w:rsidRPr="00A85593">
        <w:rPr>
          <w:b/>
        </w:rPr>
        <w:t>“ggplot2</w:t>
      </w:r>
      <w:r w:rsidRPr="00A85593" w:rsidR="00BC164C">
        <w:rPr>
          <w:b/>
        </w:rPr>
        <w:t>”</w:t>
      </w:r>
      <w:r w:rsidRPr="00A85593" w:rsidR="005317B4">
        <w:rPr>
          <w:b/>
        </w:rPr>
        <w:t xml:space="preserve"> wherever applicable</w:t>
      </w:r>
      <w:r w:rsidRPr="00A85593" w:rsidR="00BC164C">
        <w:rPr>
          <w:b/>
        </w:rPr>
        <w:t xml:space="preserve"> for the given data set hsb2.csv</w:t>
      </w:r>
    </w:p>
    <w:p xmlns:wp14="http://schemas.microsoft.com/office/word/2010/wordml" w:rsidR="00B86176" w:rsidP="00F01564" w:rsidRDefault="00B86176" w14:paraId="4B94D5A5" wp14:textId="77777777">
      <w:pPr>
        <w:suppressAutoHyphens/>
        <w:autoSpaceDE w:val="0"/>
        <w:autoSpaceDN w:val="0"/>
        <w:adjustRightInd w:val="0"/>
        <w:jc w:val="both"/>
        <w:rPr>
          <w:b/>
        </w:rPr>
      </w:pPr>
    </w:p>
    <w:p xmlns:wp14="http://schemas.microsoft.com/office/word/2010/wordml" w:rsidRPr="00A85593" w:rsidR="00B86176" w:rsidP="696E26CA" w:rsidRDefault="00B86176" w14:paraId="55C0D31D" wp14:textId="77777777" wp14:noSpellErr="1">
      <w:pPr>
        <w:suppressAutoHyphens/>
        <w:autoSpaceDE w:val="0"/>
        <w:autoSpaceDN w:val="0"/>
        <w:adjustRightInd w:val="0"/>
        <w:ind w:left="720" w:firstLine="720"/>
        <w:jc w:val="both"/>
        <w:rPr>
          <w:b w:val="1"/>
          <w:bCs w:val="1"/>
        </w:rPr>
      </w:pPr>
      <w:r w:rsidRPr="696E26CA" w:rsidR="00B86176">
        <w:rPr>
          <w:b w:val="1"/>
          <w:bCs w:val="1"/>
        </w:rPr>
        <w:t>https://www.openintro.org/data/index.php?data=hsb2</w:t>
      </w:r>
    </w:p>
    <w:p xmlns:wp14="http://schemas.microsoft.com/office/word/2010/wordml" w:rsidRPr="00A85593" w:rsidR="00BC164C" w:rsidP="00F01564" w:rsidRDefault="00BC164C" w14:paraId="3DEEC669" wp14:textId="77777777">
      <w:pPr>
        <w:suppressAutoHyphens/>
        <w:autoSpaceDE w:val="0"/>
        <w:autoSpaceDN w:val="0"/>
        <w:adjustRightInd w:val="0"/>
        <w:jc w:val="both"/>
        <w:rPr>
          <w:b/>
        </w:rPr>
      </w:pPr>
    </w:p>
    <w:p xmlns:wp14="http://schemas.microsoft.com/office/word/2010/wordml" w:rsidRPr="00A85593" w:rsidR="007F03B0" w:rsidP="00F01564" w:rsidRDefault="00BC164C" w14:paraId="4C260892" wp14:textId="77777777">
      <w:pPr>
        <w:suppressAutoHyphens/>
        <w:autoSpaceDE w:val="0"/>
        <w:autoSpaceDN w:val="0"/>
        <w:adjustRightInd w:val="0"/>
        <w:jc w:val="both"/>
        <w:rPr>
          <w:color w:val="000000"/>
        </w:rPr>
      </w:pPr>
      <w:r w:rsidRPr="00A85593">
        <w:rPr>
          <w:color w:val="000000"/>
        </w:rPr>
        <w:t>The data file called</w:t>
      </w:r>
      <w:r w:rsidRPr="00A85593">
        <w:rPr>
          <w:rStyle w:val="apple-converted-space"/>
          <w:color w:val="000000"/>
        </w:rPr>
        <w:t> </w:t>
      </w:r>
      <w:r w:rsidRPr="00A85593">
        <w:rPr>
          <w:b/>
          <w:bCs/>
          <w:i/>
          <w:color w:val="000000"/>
        </w:rPr>
        <w:t>hsb2</w:t>
      </w:r>
      <w:r w:rsidRPr="00A85593">
        <w:rPr>
          <w:b/>
          <w:bCs/>
          <w:color w:val="000000"/>
        </w:rPr>
        <w:t>,</w:t>
      </w:r>
      <w:r w:rsidRPr="00A85593">
        <w:rPr>
          <w:rStyle w:val="apple-converted-space"/>
          <w:b/>
          <w:bCs/>
          <w:color w:val="000000"/>
        </w:rPr>
        <w:t> </w:t>
      </w:r>
      <w:r w:rsidRPr="00A85593">
        <w:rPr>
          <w:color w:val="000000"/>
        </w:rPr>
        <w:t>high school and beyond. This data file contains 200 observations from a sample of high school students with demographic information about the students, such as their gender (</w:t>
      </w:r>
      <w:r w:rsidRPr="00A85593">
        <w:rPr>
          <w:b/>
          <w:bCs/>
          <w:color w:val="000000"/>
        </w:rPr>
        <w:t>female</w:t>
      </w:r>
      <w:r w:rsidRPr="00A85593">
        <w:rPr>
          <w:color w:val="000000"/>
        </w:rPr>
        <w:t>), socio-economic status (</w:t>
      </w:r>
      <w:proofErr w:type="spellStart"/>
      <w:proofErr w:type="gramStart"/>
      <w:r w:rsidRPr="00A85593">
        <w:rPr>
          <w:b/>
          <w:bCs/>
          <w:color w:val="000000"/>
        </w:rPr>
        <w:t>ses</w:t>
      </w:r>
      <w:proofErr w:type="spellEnd"/>
      <w:proofErr w:type="gramEnd"/>
      <w:r w:rsidRPr="00A85593">
        <w:rPr>
          <w:color w:val="000000"/>
        </w:rPr>
        <w:t>) and ethnic background (</w:t>
      </w:r>
      <w:r w:rsidRPr="00A85593">
        <w:rPr>
          <w:b/>
          <w:bCs/>
          <w:color w:val="000000"/>
        </w:rPr>
        <w:t>race</w:t>
      </w:r>
      <w:r w:rsidRPr="00A85593">
        <w:rPr>
          <w:color w:val="000000"/>
        </w:rPr>
        <w:t>). It also contains a number of scores on standardized tests, including tests of reading (</w:t>
      </w:r>
      <w:r w:rsidRPr="00A85593">
        <w:rPr>
          <w:b/>
          <w:bCs/>
          <w:color w:val="000000"/>
        </w:rPr>
        <w:t>read</w:t>
      </w:r>
      <w:r w:rsidRPr="00A85593">
        <w:rPr>
          <w:color w:val="000000"/>
        </w:rPr>
        <w:t>), writing (</w:t>
      </w:r>
      <w:r w:rsidRPr="00A85593">
        <w:rPr>
          <w:b/>
          <w:bCs/>
          <w:color w:val="000000"/>
        </w:rPr>
        <w:t>write</w:t>
      </w:r>
      <w:r w:rsidRPr="00A85593">
        <w:rPr>
          <w:color w:val="000000"/>
        </w:rPr>
        <w:t>), mathematics (</w:t>
      </w:r>
      <w:r w:rsidRPr="00A85593">
        <w:rPr>
          <w:b/>
          <w:bCs/>
          <w:color w:val="000000"/>
        </w:rPr>
        <w:t>math</w:t>
      </w:r>
      <w:r w:rsidRPr="00A85593">
        <w:rPr>
          <w:color w:val="000000"/>
        </w:rPr>
        <w:t>) and social studies (</w:t>
      </w:r>
      <w:proofErr w:type="spellStart"/>
      <w:r w:rsidRPr="00A85593">
        <w:rPr>
          <w:b/>
          <w:bCs/>
          <w:color w:val="000000"/>
        </w:rPr>
        <w:t>socst</w:t>
      </w:r>
      <w:proofErr w:type="spellEnd"/>
      <w:r w:rsidRPr="00A85593">
        <w:rPr>
          <w:color w:val="000000"/>
        </w:rPr>
        <w:t xml:space="preserve">).  </w:t>
      </w:r>
    </w:p>
    <w:p xmlns:wp14="http://schemas.microsoft.com/office/word/2010/wordml" w:rsidRPr="00A85593" w:rsidR="00BC164C" w:rsidP="00F01564" w:rsidRDefault="00BC164C" w14:paraId="3656B9AB" wp14:textId="77777777">
      <w:pPr>
        <w:suppressAutoHyphens/>
        <w:autoSpaceDE w:val="0"/>
        <w:autoSpaceDN w:val="0"/>
        <w:adjustRightInd w:val="0"/>
        <w:jc w:val="both"/>
        <w:rPr>
          <w:b/>
        </w:rPr>
      </w:pPr>
    </w:p>
    <w:p xmlns:wp14="http://schemas.microsoft.com/office/word/2010/wordml" w:rsidRPr="00A85593" w:rsidR="00432FEF" w:rsidP="00432FEF" w:rsidRDefault="00432FEF" w14:paraId="0BAA0770" wp14:textId="77777777">
      <w:r w:rsidR="00432FEF">
        <w:rPr/>
        <w:t xml:space="preserve">Core lattice plots </w:t>
      </w:r>
    </w:p>
    <w:p w:rsidR="5C85F39A" w:rsidP="5C85F39A" w:rsidRDefault="5C85F39A" w14:paraId="4511696E" w14:textId="5EF9E6DA">
      <w:pPr>
        <w:pStyle w:val="ListParagraph"/>
        <w:numPr>
          <w:ilvl w:val="0"/>
          <w:numId w:val="8"/>
        </w:numPr>
        <w:bidi w:val="0"/>
        <w:spacing w:before="0" w:beforeAutospacing="off" w:after="0" w:afterAutospacing="off" w:line="276" w:lineRule="auto"/>
        <w:ind w:left="720" w:right="0" w:hanging="360"/>
        <w:jc w:val="left"/>
        <w:rPr>
          <w:rFonts w:ascii="Times New Roman" w:hAnsi="Times New Roman" w:eastAsia="Times New Roman" w:cs="Times New Roman"/>
          <w:sz w:val="24"/>
          <w:szCs w:val="24"/>
        </w:rPr>
      </w:pPr>
    </w:p>
    <w:p xmlns:wp14="http://schemas.microsoft.com/office/word/2010/wordml" w:rsidRPr="00A85593" w:rsidR="00BC164C" w:rsidP="00BC164C" w:rsidRDefault="00BC164C" w14:paraId="3B874248" wp14:textId="77777777">
      <w:pPr>
        <w:spacing w:before="288" w:after="120" w:line="300" w:lineRule="atLeast"/>
        <w:outlineLvl w:val="3"/>
        <w:rPr>
          <w:color w:val="555555"/>
          <w:lang w:val="en-US"/>
        </w:rPr>
      </w:pPr>
      <w:r w:rsidRPr="00A85593">
        <w:rPr>
          <w:color w:val="555555"/>
          <w:lang w:val="en-US"/>
        </w:rPr>
        <w:t xml:space="preserve">1. </w:t>
      </w:r>
      <w:proofErr w:type="spellStart"/>
      <w:r w:rsidRPr="00A85593">
        <w:rPr>
          <w:color w:val="555555"/>
          <w:lang w:val="en-US"/>
        </w:rPr>
        <w:t>Univariate</w:t>
      </w:r>
      <w:proofErr w:type="spellEnd"/>
      <w:r w:rsidRPr="00A85593">
        <w:rPr>
          <w:color w:val="555555"/>
          <w:lang w:val="en-US"/>
        </w:rPr>
        <w:t xml:space="preserve"> Plots</w:t>
      </w:r>
    </w:p>
    <w:p xmlns:wp14="http://schemas.microsoft.com/office/word/2010/wordml" w:rsidRPr="00793872" w:rsidR="00BC164C" w:rsidP="00A85593" w:rsidRDefault="00BC164C" w14:paraId="3CDE59FE" wp14:textId="77777777">
      <w:pPr>
        <w:jc w:val="both"/>
        <w:rPr>
          <w:b/>
          <w:color w:val="000000"/>
          <w:highlight w:val="yellow"/>
          <w:lang w:val="en-US"/>
        </w:rPr>
      </w:pPr>
      <w:r w:rsidRPr="00A85593">
        <w:rPr>
          <w:color w:val="000000"/>
          <w:lang w:val="en-US"/>
        </w:rPr>
        <w:t xml:space="preserve">One of the great strengths of R is the graphics capabilities. Not only is it very easy to generate great looking graphs, but it is very simply to extend the standard graphics abilities to include conditional graphics. These are very useful both when exploring data and when doing statistical analysis. For each type of graph we will start out looking at the basic graph and then show how to modify the code to produce a conditional graph. In all the conditional plots we will be using </w:t>
      </w:r>
      <w:r w:rsidRPr="00A85593">
        <w:rPr>
          <w:color w:val="000000"/>
          <w:lang w:val="en-US"/>
        </w:rPr>
        <w:lastRenderedPageBreak/>
        <w:t>the factor variable </w:t>
      </w:r>
      <w:proofErr w:type="spellStart"/>
      <w:r w:rsidRPr="00A85593">
        <w:rPr>
          <w:b/>
          <w:bCs/>
          <w:color w:val="000000"/>
          <w:lang w:val="en-US"/>
        </w:rPr>
        <w:t>ses.f</w:t>
      </w:r>
      <w:proofErr w:type="spellEnd"/>
      <w:r w:rsidRPr="00A85593">
        <w:rPr>
          <w:color w:val="000000"/>
          <w:lang w:val="en-US"/>
        </w:rPr>
        <w:t>. For more information on factor variables and how to generate them please refer to the </w:t>
      </w:r>
      <w:r w:rsidRPr="00A85593">
        <w:rPr>
          <w:i/>
          <w:color w:val="3E4E70"/>
          <w:lang w:val="en-US"/>
        </w:rPr>
        <w:t>factor variable learning module</w:t>
      </w:r>
      <w:r w:rsidRPr="00A85593">
        <w:rPr>
          <w:i/>
          <w:color w:val="000000"/>
          <w:lang w:val="en-US"/>
        </w:rPr>
        <w:t>.</w:t>
      </w:r>
      <w:r w:rsidRPr="00A85593">
        <w:rPr>
          <w:color w:val="000000"/>
          <w:lang w:val="en-US"/>
        </w:rPr>
        <w:t>  Also, you will need to load the package "lattice" before you start.  You can download "lattice" from the CRAN website from within R by clicking on "Packages" and then "Install package(s) from CRAN".  </w:t>
      </w:r>
      <w:r w:rsidRPr="00A85593">
        <w:rPr>
          <w:color w:val="000000"/>
          <w:lang w:val="en-US"/>
        </w:rPr>
        <w:br/>
      </w:r>
      <w:r w:rsidRPr="00BC164C">
        <w:rPr>
          <w:rFonts w:ascii="Arial" w:hAnsi="Arial" w:cs="Arial"/>
          <w:color w:val="000000"/>
          <w:sz w:val="27"/>
          <w:szCs w:val="27"/>
          <w:lang w:val="en-US"/>
        </w:rPr>
        <w:br/>
      </w:r>
      <w:r w:rsidRPr="00793872">
        <w:rPr>
          <w:b/>
          <w:color w:val="000000"/>
          <w:highlight w:val="yellow"/>
          <w:lang w:val="en-US"/>
        </w:rPr>
        <w:t>The first type of graph is a histogram plot.</w:t>
      </w:r>
    </w:p>
    <w:p xmlns:wp14="http://schemas.microsoft.com/office/word/2010/wordml" w:rsidRPr="00793872" w:rsidR="00BC164C" w:rsidP="00BC164C" w:rsidRDefault="00BC164C" w14:paraId="40177A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highlight w:val="yellow"/>
          <w:lang w:val="en-US"/>
        </w:rPr>
      </w:pPr>
      <w:r w:rsidRPr="00793872">
        <w:rPr>
          <w:rFonts w:ascii="Courier New" w:hAnsi="Courier New" w:cs="Courier New"/>
          <w:b/>
          <w:bCs/>
          <w:color w:val="000000"/>
          <w:sz w:val="22"/>
          <w:szCs w:val="22"/>
          <w:highlight w:val="yellow"/>
          <w:lang w:val="en-US"/>
        </w:rPr>
        <w:t xml:space="preserve">hsb2 &lt;- </w:t>
      </w:r>
      <w:proofErr w:type="spellStart"/>
      <w:proofErr w:type="gramStart"/>
      <w:r w:rsidRPr="00793872">
        <w:rPr>
          <w:rFonts w:ascii="Courier New" w:hAnsi="Courier New" w:cs="Courier New"/>
          <w:b/>
          <w:bCs/>
          <w:color w:val="000000"/>
          <w:sz w:val="22"/>
          <w:szCs w:val="22"/>
          <w:highlight w:val="yellow"/>
          <w:lang w:val="en-US"/>
        </w:rPr>
        <w:t>read.table</w:t>
      </w:r>
      <w:proofErr w:type="spellEnd"/>
      <w:r w:rsidRPr="00793872">
        <w:rPr>
          <w:rFonts w:ascii="Courier New" w:hAnsi="Courier New" w:cs="Courier New"/>
          <w:b/>
          <w:bCs/>
          <w:color w:val="000000"/>
          <w:sz w:val="22"/>
          <w:szCs w:val="22"/>
          <w:highlight w:val="yellow"/>
          <w:lang w:val="en-US"/>
        </w:rPr>
        <w:t>(</w:t>
      </w:r>
      <w:proofErr w:type="gramEnd"/>
      <w:r w:rsidRPr="00793872">
        <w:rPr>
          <w:rFonts w:ascii="Courier New" w:hAnsi="Courier New" w:cs="Courier New"/>
          <w:b/>
          <w:bCs/>
          <w:color w:val="000000"/>
          <w:sz w:val="22"/>
          <w:szCs w:val="22"/>
          <w:highlight w:val="yellow"/>
          <w:lang w:val="en-US"/>
        </w:rPr>
        <w:t xml:space="preserve">'http://www.ats.ucla.edu/stat/r/modules/hsb2.csv', header=T, </w:t>
      </w:r>
      <w:proofErr w:type="spellStart"/>
      <w:r w:rsidRPr="00793872">
        <w:rPr>
          <w:rFonts w:ascii="Courier New" w:hAnsi="Courier New" w:cs="Courier New"/>
          <w:b/>
          <w:bCs/>
          <w:color w:val="000000"/>
          <w:sz w:val="22"/>
          <w:szCs w:val="22"/>
          <w:highlight w:val="yellow"/>
          <w:lang w:val="en-US"/>
        </w:rPr>
        <w:t>sep</w:t>
      </w:r>
      <w:proofErr w:type="spellEnd"/>
      <w:r w:rsidRPr="00793872">
        <w:rPr>
          <w:rFonts w:ascii="Courier New" w:hAnsi="Courier New" w:cs="Courier New"/>
          <w:b/>
          <w:bCs/>
          <w:color w:val="000000"/>
          <w:sz w:val="22"/>
          <w:szCs w:val="22"/>
          <w:highlight w:val="yellow"/>
          <w:lang w:val="en-US"/>
        </w:rPr>
        <w:t>=",")</w:t>
      </w:r>
    </w:p>
    <w:p xmlns:wp14="http://schemas.microsoft.com/office/word/2010/wordml" w:rsidRPr="00793872" w:rsidR="00BC164C" w:rsidP="00BC164C" w:rsidRDefault="00BC164C" w14:paraId="680629B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highlight w:val="yellow"/>
          <w:lang w:val="en-US"/>
        </w:rPr>
      </w:pPr>
      <w:proofErr w:type="gramStart"/>
      <w:r w:rsidRPr="00793872">
        <w:rPr>
          <w:rFonts w:ascii="Courier New" w:hAnsi="Courier New" w:cs="Courier New"/>
          <w:b/>
          <w:bCs/>
          <w:color w:val="000000"/>
          <w:sz w:val="22"/>
          <w:szCs w:val="22"/>
          <w:highlight w:val="yellow"/>
          <w:lang w:val="en-US"/>
        </w:rPr>
        <w:t>attach(</w:t>
      </w:r>
      <w:proofErr w:type="gramEnd"/>
      <w:r w:rsidRPr="00793872">
        <w:rPr>
          <w:rFonts w:ascii="Courier New" w:hAnsi="Courier New" w:cs="Courier New"/>
          <w:b/>
          <w:bCs/>
          <w:color w:val="000000"/>
          <w:sz w:val="22"/>
          <w:szCs w:val="22"/>
          <w:highlight w:val="yellow"/>
          <w:lang w:val="en-US"/>
        </w:rPr>
        <w:t>hsb2)</w:t>
      </w:r>
    </w:p>
    <w:p xmlns:wp14="http://schemas.microsoft.com/office/word/2010/wordml" w:rsidRPr="00793872" w:rsidR="00BC164C" w:rsidP="00BC164C" w:rsidRDefault="00BC164C" w14:paraId="66C0DF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highlight w:val="yellow"/>
          <w:lang w:val="en-US"/>
        </w:rPr>
      </w:pPr>
      <w:proofErr w:type="gramStart"/>
      <w:r w:rsidRPr="00793872">
        <w:rPr>
          <w:rFonts w:ascii="Courier New" w:hAnsi="Courier New" w:cs="Courier New"/>
          <w:b/>
          <w:bCs/>
          <w:color w:val="000000"/>
          <w:sz w:val="22"/>
          <w:szCs w:val="22"/>
          <w:highlight w:val="yellow"/>
          <w:lang w:val="en-US"/>
        </w:rPr>
        <w:t>library(</w:t>
      </w:r>
      <w:proofErr w:type="gramEnd"/>
      <w:r w:rsidRPr="00793872">
        <w:rPr>
          <w:rFonts w:ascii="Courier New" w:hAnsi="Courier New" w:cs="Courier New"/>
          <w:b/>
          <w:bCs/>
          <w:color w:val="000000"/>
          <w:sz w:val="22"/>
          <w:szCs w:val="22"/>
          <w:highlight w:val="yellow"/>
          <w:lang w:val="en-US"/>
        </w:rPr>
        <w:t>lattice)</w:t>
      </w:r>
    </w:p>
    <w:p xmlns:wp14="http://schemas.microsoft.com/office/word/2010/wordml" w:rsidRPr="00793872" w:rsidR="00BC164C" w:rsidP="00BC164C" w:rsidRDefault="00BC164C" w14:paraId="4045AF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highlight w:val="yellow"/>
          <w:lang w:val="en-US"/>
        </w:rPr>
      </w:pPr>
      <w:r w:rsidRPr="00793872">
        <w:rPr>
          <w:rFonts w:ascii="Courier New" w:hAnsi="Courier New" w:cs="Courier New"/>
          <w:b/>
          <w:bCs/>
          <w:color w:val="000000"/>
          <w:sz w:val="22"/>
          <w:szCs w:val="22"/>
          <w:highlight w:val="yellow"/>
          <w:lang w:val="en-US"/>
        </w:rPr>
        <w:t xml:space="preserve">#defining </w:t>
      </w:r>
      <w:proofErr w:type="spellStart"/>
      <w:r w:rsidRPr="00793872">
        <w:rPr>
          <w:rFonts w:ascii="Courier New" w:hAnsi="Courier New" w:cs="Courier New"/>
          <w:b/>
          <w:bCs/>
          <w:color w:val="000000"/>
          <w:sz w:val="22"/>
          <w:szCs w:val="22"/>
          <w:highlight w:val="yellow"/>
          <w:lang w:val="en-US"/>
        </w:rPr>
        <w:t>ses.f</w:t>
      </w:r>
      <w:proofErr w:type="spellEnd"/>
      <w:r w:rsidRPr="00793872">
        <w:rPr>
          <w:rFonts w:ascii="Courier New" w:hAnsi="Courier New" w:cs="Courier New"/>
          <w:b/>
          <w:bCs/>
          <w:color w:val="000000"/>
          <w:sz w:val="22"/>
          <w:szCs w:val="22"/>
          <w:highlight w:val="yellow"/>
          <w:lang w:val="en-US"/>
        </w:rPr>
        <w:t xml:space="preserve"> to be a factor variable</w:t>
      </w:r>
    </w:p>
    <w:p xmlns:wp14="http://schemas.microsoft.com/office/word/2010/wordml" w:rsidRPr="00793872" w:rsidR="00BC164C" w:rsidP="00BC164C" w:rsidRDefault="00BC164C" w14:paraId="711631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highlight w:val="yellow"/>
          <w:lang w:val="en-US"/>
        </w:rPr>
      </w:pPr>
      <w:r w:rsidRPr="00793872">
        <w:rPr>
          <w:rFonts w:ascii="Courier New" w:hAnsi="Courier New" w:cs="Courier New"/>
          <w:b/>
          <w:bCs/>
          <w:color w:val="000000"/>
          <w:sz w:val="22"/>
          <w:szCs w:val="22"/>
          <w:highlight w:val="yellow"/>
          <w:lang w:val="en-US"/>
        </w:rPr>
        <w:t xml:space="preserve">hsb2$ses.f = </w:t>
      </w:r>
      <w:proofErr w:type="gramStart"/>
      <w:r w:rsidRPr="00793872">
        <w:rPr>
          <w:rFonts w:ascii="Courier New" w:hAnsi="Courier New" w:cs="Courier New"/>
          <w:b/>
          <w:bCs/>
          <w:color w:val="000000"/>
          <w:sz w:val="22"/>
          <w:szCs w:val="22"/>
          <w:highlight w:val="yellow"/>
          <w:lang w:val="en-US"/>
        </w:rPr>
        <w:t>factor(</w:t>
      </w:r>
      <w:proofErr w:type="gramEnd"/>
      <w:r w:rsidRPr="00793872">
        <w:rPr>
          <w:rFonts w:ascii="Courier New" w:hAnsi="Courier New" w:cs="Courier New"/>
          <w:b/>
          <w:bCs/>
          <w:color w:val="000000"/>
          <w:sz w:val="22"/>
          <w:szCs w:val="22"/>
          <w:highlight w:val="yellow"/>
          <w:lang w:val="en-US"/>
        </w:rPr>
        <w:t xml:space="preserve">hsb2$ses, labels=c("low", "middle", "high")) </w:t>
      </w:r>
    </w:p>
    <w:p xmlns:wp14="http://schemas.microsoft.com/office/word/2010/wordml" w:rsidRPr="00793872" w:rsidR="00BC164C" w:rsidP="00BC164C" w:rsidRDefault="00BC164C" w14:paraId="45FB08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highlight w:val="yellow"/>
          <w:lang w:val="en-US"/>
        </w:rPr>
      </w:pPr>
    </w:p>
    <w:p xmlns:wp14="http://schemas.microsoft.com/office/word/2010/wordml" w:rsidRPr="00793872" w:rsidR="00BC164C" w:rsidP="00BC164C" w:rsidRDefault="00BC164C" w14:paraId="76F092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highlight w:val="yellow"/>
          <w:lang w:val="en-US"/>
        </w:rPr>
      </w:pPr>
      <w:r w:rsidRPr="00793872">
        <w:rPr>
          <w:rFonts w:ascii="Courier New" w:hAnsi="Courier New" w:cs="Courier New"/>
          <w:b/>
          <w:bCs/>
          <w:color w:val="000000"/>
          <w:sz w:val="22"/>
          <w:szCs w:val="22"/>
          <w:highlight w:val="yellow"/>
          <w:lang w:val="en-US"/>
        </w:rPr>
        <w:t>#histograms</w:t>
      </w:r>
    </w:p>
    <w:p xmlns:wp14="http://schemas.microsoft.com/office/word/2010/wordml" w:rsidRPr="00A85593" w:rsidR="00BC164C" w:rsidP="00BC164C" w:rsidRDefault="00BC164C" w14:paraId="5D3468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lang w:val="en-US"/>
        </w:rPr>
      </w:pPr>
      <w:proofErr w:type="gramStart"/>
      <w:r w:rsidRPr="00793872">
        <w:rPr>
          <w:rFonts w:ascii="Courier New" w:hAnsi="Courier New" w:cs="Courier New"/>
          <w:b/>
          <w:bCs/>
          <w:color w:val="000000"/>
          <w:sz w:val="22"/>
          <w:szCs w:val="22"/>
          <w:highlight w:val="yellow"/>
          <w:lang w:val="en-US"/>
        </w:rPr>
        <w:t>histogram(</w:t>
      </w:r>
      <w:proofErr w:type="gramEnd"/>
      <w:r w:rsidRPr="00793872">
        <w:rPr>
          <w:rFonts w:ascii="Courier New" w:hAnsi="Courier New" w:cs="Courier New"/>
          <w:b/>
          <w:bCs/>
          <w:color w:val="000000"/>
          <w:sz w:val="22"/>
          <w:szCs w:val="22"/>
          <w:highlight w:val="yellow"/>
          <w:lang w:val="en-US"/>
        </w:rPr>
        <w:t>~write, hsb2)</w:t>
      </w:r>
    </w:p>
    <w:p xmlns:wp14="http://schemas.microsoft.com/office/word/2010/wordml" w:rsidRPr="00BC164C" w:rsidR="00BC164C" w:rsidP="00BC164C" w:rsidRDefault="0010139A" w14:paraId="049F31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0B291F93" wp14:anchorId="61906814">
            <wp:extent cx="4133850" cy="3505200"/>
            <wp:effectExtent l="0" t="0" r="0" b="0"/>
            <wp:docPr id="2" name="Picture 2" descr="explor1" title=""/>
            <wp:cNvGraphicFramePr>
              <a:graphicFrameLocks noChangeAspect="1"/>
            </wp:cNvGraphicFramePr>
            <a:graphic>
              <a:graphicData uri="http://schemas.openxmlformats.org/drawingml/2006/picture">
                <pic:pic>
                  <pic:nvPicPr>
                    <pic:cNvPr id="0" name="Picture 2"/>
                    <pic:cNvPicPr/>
                  </pic:nvPicPr>
                  <pic:blipFill>
                    <a:blip r:embed="R23ba6681ef4f47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3850" cy="3505200"/>
                    </a:xfrm>
                    <a:prstGeom prst="rect">
                      <a:avLst/>
                    </a:prstGeom>
                  </pic:spPr>
                </pic:pic>
              </a:graphicData>
            </a:graphic>
          </wp:inline>
        </w:drawing>
      </w:r>
    </w:p>
    <w:p xmlns:wp14="http://schemas.microsoft.com/office/word/2010/wordml" w:rsidRPr="00793872" w:rsidR="00BC164C" w:rsidP="00BC164C" w:rsidRDefault="00BC164C" w14:paraId="34E183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highlight w:val="yellow"/>
          <w:lang w:val="en-US"/>
        </w:rPr>
      </w:pPr>
      <w:r w:rsidRPr="00793872">
        <w:rPr>
          <w:rFonts w:ascii="Courier New" w:hAnsi="Courier New" w:cs="Courier New"/>
          <w:b/>
          <w:bCs/>
          <w:color w:val="000000"/>
          <w:sz w:val="29"/>
          <w:szCs w:val="29"/>
          <w:highlight w:val="yellow"/>
          <w:lang w:val="en-US"/>
        </w:rPr>
        <w:t>#conditional plot</w:t>
      </w:r>
    </w:p>
    <w:p xmlns:wp14="http://schemas.microsoft.com/office/word/2010/wordml" w:rsidRPr="00BC164C" w:rsidR="00BC164C" w:rsidP="77268288" w:rsidRDefault="00BC164C" w14:paraId="395782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9"/>
          <w:szCs w:val="29"/>
          <w:lang w:val="en-US"/>
        </w:rPr>
      </w:pPr>
      <w:proofErr w:type="gramStart"/>
      <w:r w:rsidRPr="77268288" w:rsidR="00BC164C">
        <w:rPr>
          <w:rFonts w:ascii="Courier New" w:hAnsi="Courier New" w:cs="Courier New"/>
          <w:b w:val="1"/>
          <w:bCs w:val="1"/>
          <w:color w:val="000000" w:themeColor="text1" w:themeTint="FF" w:themeShade="FF"/>
          <w:sz w:val="29"/>
          <w:szCs w:val="29"/>
          <w:highlight w:val="yellow"/>
          <w:lang w:val="en-US"/>
        </w:rPr>
        <w:t>histogram(</w:t>
      </w:r>
      <w:proofErr w:type="gramEnd"/>
      <w:r w:rsidRPr="77268288" w:rsidR="00BC164C">
        <w:rPr>
          <w:rFonts w:ascii="Courier New" w:hAnsi="Courier New" w:cs="Courier New"/>
          <w:b w:val="1"/>
          <w:bCs w:val="1"/>
          <w:color w:val="000000" w:themeColor="text1" w:themeTint="FF" w:themeShade="FF"/>
          <w:sz w:val="29"/>
          <w:szCs w:val="29"/>
          <w:highlight w:val="yellow"/>
          <w:lang w:val="en-US"/>
        </w:rPr>
        <w:t xml:space="preserve">~write | </w:t>
      </w:r>
      <w:proofErr w:type="spellStart"/>
      <w:r w:rsidRPr="77268288" w:rsidR="00BC164C">
        <w:rPr>
          <w:rFonts w:ascii="Courier New" w:hAnsi="Courier New" w:cs="Courier New"/>
          <w:b w:val="1"/>
          <w:bCs w:val="1"/>
          <w:color w:val="000000" w:themeColor="text1" w:themeTint="FF" w:themeShade="FF"/>
          <w:sz w:val="29"/>
          <w:szCs w:val="29"/>
          <w:highlight w:val="yellow"/>
          <w:lang w:val="en-US"/>
        </w:rPr>
        <w:t>ses.f</w:t>
      </w:r>
      <w:proofErr w:type="spellEnd"/>
      <w:r w:rsidRPr="77268288" w:rsidR="00BC164C">
        <w:rPr>
          <w:rFonts w:ascii="Courier New" w:hAnsi="Courier New" w:cs="Courier New"/>
          <w:b w:val="1"/>
          <w:bCs w:val="1"/>
          <w:color w:val="000000" w:themeColor="text1" w:themeTint="FF" w:themeShade="FF"/>
          <w:sz w:val="29"/>
          <w:szCs w:val="29"/>
          <w:highlight w:val="yellow"/>
          <w:lang w:val="en-US"/>
        </w:rPr>
        <w:t>, hsb2)</w:t>
      </w:r>
    </w:p>
    <w:p xmlns:wp14="http://schemas.microsoft.com/office/word/2010/wordml" w:rsidRPr="00BC164C" w:rsidR="00BC164C" w:rsidP="00BC164C" w:rsidRDefault="0010139A" w14:paraId="53128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4F558522" wp14:anchorId="7032617D">
            <wp:extent cx="4019550" cy="2971800"/>
            <wp:effectExtent l="0" t="0" r="0" b="0"/>
            <wp:docPr id="3" name="Picture 3" descr="explor2" title=""/>
            <wp:cNvGraphicFramePr>
              <a:graphicFrameLocks noChangeAspect="1"/>
            </wp:cNvGraphicFramePr>
            <a:graphic>
              <a:graphicData uri="http://schemas.openxmlformats.org/drawingml/2006/picture">
                <pic:pic>
                  <pic:nvPicPr>
                    <pic:cNvPr id="0" name="Picture 3"/>
                    <pic:cNvPicPr/>
                  </pic:nvPicPr>
                  <pic:blipFill>
                    <a:blip r:embed="R75280f0fb52643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698AE9BE" wp14:textId="77777777">
      <w:pPr>
        <w:rPr>
          <w:rFonts w:ascii="Arial" w:hAnsi="Arial" w:cs="Arial"/>
          <w:color w:val="000000"/>
          <w:sz w:val="27"/>
          <w:szCs w:val="27"/>
          <w:lang w:val="en-US"/>
        </w:rPr>
      </w:pPr>
      <w:r w:rsidRPr="00BC164C">
        <w:rPr>
          <w:rFonts w:ascii="Arial" w:hAnsi="Arial" w:cs="Arial"/>
          <w:color w:val="000000"/>
          <w:sz w:val="27"/>
          <w:szCs w:val="27"/>
          <w:lang w:val="en-US"/>
        </w:rPr>
        <w:t>Density plots</w:t>
      </w:r>
    </w:p>
    <w:p xmlns:wp14="http://schemas.microsoft.com/office/word/2010/wordml" w:rsidRPr="00BC164C" w:rsidR="00BC164C" w:rsidP="00BC164C" w:rsidRDefault="00BC164C" w14:paraId="0C3390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densityplot</w:t>
      </w:r>
      <w:proofErr w:type="spellEnd"/>
      <w:r w:rsidRPr="00BC164C">
        <w:rPr>
          <w:rFonts w:ascii="Courier New" w:hAnsi="Courier New" w:cs="Courier New"/>
          <w:b/>
          <w:bCs/>
          <w:color w:val="000000"/>
          <w:sz w:val="29"/>
          <w:szCs w:val="29"/>
          <w:lang w:val="en-US"/>
        </w:rPr>
        <w:t>(</w:t>
      </w:r>
      <w:proofErr w:type="gramEnd"/>
      <w:r w:rsidRPr="00BC164C">
        <w:rPr>
          <w:rFonts w:ascii="Courier New" w:hAnsi="Courier New" w:cs="Courier New"/>
          <w:b/>
          <w:bCs/>
          <w:color w:val="000000"/>
          <w:sz w:val="29"/>
          <w:szCs w:val="29"/>
          <w:lang w:val="en-US"/>
        </w:rPr>
        <w:t>~</w:t>
      </w:r>
      <w:proofErr w:type="spellStart"/>
      <w:r w:rsidRPr="00BC164C">
        <w:rPr>
          <w:rFonts w:ascii="Courier New" w:hAnsi="Courier New" w:cs="Courier New"/>
          <w:b/>
          <w:bCs/>
          <w:color w:val="000000"/>
          <w:sz w:val="29"/>
          <w:szCs w:val="29"/>
          <w:lang w:val="en-US"/>
        </w:rPr>
        <w:t>socst</w:t>
      </w:r>
      <w:proofErr w:type="spellEnd"/>
      <w:r w:rsidRPr="00BC164C">
        <w:rPr>
          <w:rFonts w:ascii="Courier New" w:hAnsi="Courier New" w:cs="Courier New"/>
          <w:b/>
          <w:bCs/>
          <w:color w:val="000000"/>
          <w:sz w:val="29"/>
          <w:szCs w:val="29"/>
          <w:lang w:val="en-US"/>
        </w:rPr>
        <w:t>, hsb2)</w:t>
      </w:r>
    </w:p>
    <w:p xmlns:wp14="http://schemas.microsoft.com/office/word/2010/wordml" w:rsidRPr="00BC164C" w:rsidR="00BC164C" w:rsidP="00BC164C" w:rsidRDefault="0010139A" w14:paraId="62486C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3544D2CC" wp14:anchorId="125DD2BA">
            <wp:extent cx="4019550" cy="2971800"/>
            <wp:effectExtent l="0" t="0" r="0" b="0"/>
            <wp:docPr id="4" name="Picture 4" descr="explor3" title=""/>
            <wp:cNvGraphicFramePr>
              <a:graphicFrameLocks noChangeAspect="1"/>
            </wp:cNvGraphicFramePr>
            <a:graphic>
              <a:graphicData uri="http://schemas.openxmlformats.org/drawingml/2006/picture">
                <pic:pic>
                  <pic:nvPicPr>
                    <pic:cNvPr id="0" name="Picture 4"/>
                    <pic:cNvPicPr/>
                  </pic:nvPicPr>
                  <pic:blipFill>
                    <a:blip r:embed="R119a9a35de6e48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74CA89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lang w:val="en-US"/>
        </w:rPr>
      </w:pPr>
      <w:r w:rsidRPr="00BC164C">
        <w:rPr>
          <w:rFonts w:ascii="Courier New" w:hAnsi="Courier New" w:cs="Courier New"/>
          <w:b/>
          <w:bCs/>
          <w:color w:val="000000"/>
          <w:sz w:val="29"/>
          <w:szCs w:val="29"/>
          <w:lang w:val="en-US"/>
        </w:rPr>
        <w:t>#conditional plot</w:t>
      </w:r>
    </w:p>
    <w:p xmlns:wp14="http://schemas.microsoft.com/office/word/2010/wordml" w:rsidRPr="00BC164C" w:rsidR="00BC164C" w:rsidP="77268288" w:rsidRDefault="00BC164C" w14:paraId="615324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9"/>
          <w:szCs w:val="29"/>
          <w:lang w:val="en-US"/>
        </w:rPr>
      </w:pPr>
      <w:proofErr w:type="spellStart"/>
      <w:r w:rsidRPr="77268288" w:rsidR="00BC164C">
        <w:rPr>
          <w:rFonts w:ascii="Courier New" w:hAnsi="Courier New" w:cs="Courier New"/>
          <w:b w:val="1"/>
          <w:bCs w:val="1"/>
          <w:color w:val="000000" w:themeColor="text1" w:themeTint="FF" w:themeShade="FF"/>
          <w:sz w:val="29"/>
          <w:szCs w:val="29"/>
          <w:lang w:val="en-US"/>
        </w:rPr>
        <w:t>densityplot</w:t>
      </w:r>
      <w:proofErr w:type="spellEnd"/>
      <w:r w:rsidRPr="77268288" w:rsidR="00BC164C">
        <w:rPr>
          <w:rFonts w:ascii="Courier New" w:hAnsi="Courier New" w:cs="Courier New"/>
          <w:b w:val="1"/>
          <w:bCs w:val="1"/>
          <w:color w:val="000000" w:themeColor="text1" w:themeTint="FF" w:themeShade="FF"/>
          <w:sz w:val="29"/>
          <w:szCs w:val="29"/>
          <w:lang w:val="en-US"/>
        </w:rPr>
        <w:t>(</w:t>
      </w:r>
      <w:r w:rsidRPr="77268288" w:rsidR="00BC164C">
        <w:rPr>
          <w:rFonts w:ascii="Courier New" w:hAnsi="Courier New" w:cs="Courier New"/>
          <w:b w:val="1"/>
          <w:bCs w:val="1"/>
          <w:color w:val="000000" w:themeColor="text1" w:themeTint="FF" w:themeShade="FF"/>
          <w:sz w:val="29"/>
          <w:szCs w:val="29"/>
          <w:lang w:val="en-US"/>
        </w:rPr>
        <w:t>~</w:t>
      </w:r>
      <w:proofErr w:type="spellStart"/>
      <w:r w:rsidRPr="77268288" w:rsidR="00BC164C">
        <w:rPr>
          <w:rFonts w:ascii="Courier New" w:hAnsi="Courier New" w:cs="Courier New"/>
          <w:b w:val="1"/>
          <w:bCs w:val="1"/>
          <w:color w:val="000000" w:themeColor="text1" w:themeTint="FF" w:themeShade="FF"/>
          <w:sz w:val="29"/>
          <w:szCs w:val="29"/>
          <w:lang w:val="en-US"/>
        </w:rPr>
        <w:t>socst</w:t>
      </w:r>
      <w:proofErr w:type="spellEnd"/>
      <w:r w:rsidRPr="77268288" w:rsidR="00BC164C">
        <w:rPr>
          <w:rFonts w:ascii="Courier New" w:hAnsi="Courier New" w:cs="Courier New"/>
          <w:b w:val="1"/>
          <w:bCs w:val="1"/>
          <w:color w:val="000000" w:themeColor="text1" w:themeTint="FF" w:themeShade="FF"/>
          <w:sz w:val="29"/>
          <w:szCs w:val="29"/>
          <w:lang w:val="en-US"/>
        </w:rPr>
        <w:t xml:space="preserve"> | </w:t>
      </w:r>
      <w:proofErr w:type="spellStart"/>
      <w:r w:rsidRPr="77268288" w:rsidR="00BC164C">
        <w:rPr>
          <w:rFonts w:ascii="Courier New" w:hAnsi="Courier New" w:cs="Courier New"/>
          <w:b w:val="1"/>
          <w:bCs w:val="1"/>
          <w:color w:val="000000" w:themeColor="text1" w:themeTint="FF" w:themeShade="FF"/>
          <w:sz w:val="29"/>
          <w:szCs w:val="29"/>
          <w:lang w:val="en-US"/>
        </w:rPr>
        <w:t>ses.f</w:t>
      </w:r>
      <w:proofErr w:type="spellEnd"/>
      <w:r w:rsidRPr="77268288" w:rsidR="00BC164C">
        <w:rPr>
          <w:rFonts w:ascii="Courier New" w:hAnsi="Courier New" w:cs="Courier New"/>
          <w:b w:val="1"/>
          <w:bCs w:val="1"/>
          <w:color w:val="000000" w:themeColor="text1" w:themeTint="FF" w:themeShade="FF"/>
          <w:sz w:val="29"/>
          <w:szCs w:val="29"/>
          <w:lang w:val="en-US"/>
        </w:rPr>
        <w:t>, hsb2)</w:t>
      </w:r>
    </w:p>
    <w:p xmlns:wp14="http://schemas.microsoft.com/office/word/2010/wordml" w:rsidRPr="00BC164C" w:rsidR="00BC164C" w:rsidP="00BC164C" w:rsidRDefault="0010139A" w14:paraId="410165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13ED9A55" wp14:anchorId="4E25575B">
            <wp:extent cx="4019550" cy="2971800"/>
            <wp:effectExtent l="0" t="0" r="0" b="0"/>
            <wp:docPr id="5" name="Picture 5" descr="explor4" title=""/>
            <wp:cNvGraphicFramePr>
              <a:graphicFrameLocks noChangeAspect="1"/>
            </wp:cNvGraphicFramePr>
            <a:graphic>
              <a:graphicData uri="http://schemas.openxmlformats.org/drawingml/2006/picture">
                <pic:pic>
                  <pic:nvPicPr>
                    <pic:cNvPr id="0" name="Picture 5"/>
                    <pic:cNvPicPr/>
                  </pic:nvPicPr>
                  <pic:blipFill>
                    <a:blip r:embed="R5a605e37d3cf41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48DA1830" wp14:textId="77777777">
      <w:pPr>
        <w:rPr>
          <w:rFonts w:ascii="Arial" w:hAnsi="Arial" w:cs="Arial"/>
          <w:color w:val="000000"/>
          <w:sz w:val="27"/>
          <w:szCs w:val="27"/>
          <w:lang w:val="en-US"/>
        </w:rPr>
      </w:pPr>
      <w:proofErr w:type="spellStart"/>
      <w:r w:rsidRPr="00BC164C">
        <w:rPr>
          <w:rFonts w:ascii="Arial" w:hAnsi="Arial" w:cs="Arial"/>
          <w:color w:val="000000"/>
          <w:sz w:val="27"/>
          <w:szCs w:val="27"/>
          <w:lang w:val="en-US"/>
        </w:rPr>
        <w:t>Quantile-quantile</w:t>
      </w:r>
      <w:proofErr w:type="spellEnd"/>
      <w:r w:rsidRPr="00BC164C">
        <w:rPr>
          <w:rFonts w:ascii="Arial" w:hAnsi="Arial" w:cs="Arial"/>
          <w:color w:val="000000"/>
          <w:sz w:val="27"/>
          <w:szCs w:val="27"/>
          <w:lang w:val="en-US"/>
        </w:rPr>
        <w:t xml:space="preserve"> plots</w:t>
      </w:r>
    </w:p>
    <w:p xmlns:wp14="http://schemas.microsoft.com/office/word/2010/wordml" w:rsidRPr="00BC164C" w:rsidR="00BC164C" w:rsidP="00BC164C" w:rsidRDefault="00BC164C" w14:paraId="2A81B7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qqmath</w:t>
      </w:r>
      <w:proofErr w:type="spellEnd"/>
      <w:r w:rsidRPr="00BC164C">
        <w:rPr>
          <w:rFonts w:ascii="Courier New" w:hAnsi="Courier New" w:cs="Courier New"/>
          <w:b/>
          <w:bCs/>
          <w:color w:val="000000"/>
          <w:sz w:val="29"/>
          <w:szCs w:val="29"/>
          <w:lang w:val="en-US"/>
        </w:rPr>
        <w:t>(</w:t>
      </w:r>
      <w:proofErr w:type="gramEnd"/>
      <w:r w:rsidRPr="00BC164C">
        <w:rPr>
          <w:rFonts w:ascii="Courier New" w:hAnsi="Courier New" w:cs="Courier New"/>
          <w:b/>
          <w:bCs/>
          <w:color w:val="000000"/>
          <w:sz w:val="29"/>
          <w:szCs w:val="29"/>
          <w:lang w:val="en-US"/>
        </w:rPr>
        <w:t>~write, hsb2)</w:t>
      </w:r>
    </w:p>
    <w:p xmlns:wp14="http://schemas.microsoft.com/office/word/2010/wordml" w:rsidRPr="00BC164C" w:rsidR="00BC164C" w:rsidP="00BC164C" w:rsidRDefault="0010139A" w14:paraId="4B9905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131BF525" wp14:anchorId="0B899D1D">
            <wp:extent cx="4019550" cy="2971800"/>
            <wp:effectExtent l="0" t="0" r="0" b="0"/>
            <wp:docPr id="6" name="Picture 6" descr="explor5" title=""/>
            <wp:cNvGraphicFramePr>
              <a:graphicFrameLocks noChangeAspect="1"/>
            </wp:cNvGraphicFramePr>
            <a:graphic>
              <a:graphicData uri="http://schemas.openxmlformats.org/drawingml/2006/picture">
                <pic:pic>
                  <pic:nvPicPr>
                    <pic:cNvPr id="0" name="Picture 6"/>
                    <pic:cNvPicPr/>
                  </pic:nvPicPr>
                  <pic:blipFill>
                    <a:blip r:embed="R6511f156bda04c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w:rsidR="77268288" w:rsidP="77268288" w:rsidRDefault="77268288" w14:paraId="018E07D6" w14:textId="559F9269">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0"/>
        <w:spacing w:before="0" w:beforeAutospacing="off" w:after="0" w:afterAutospacing="off" w:line="259" w:lineRule="auto"/>
        <w:ind w:left="0" w:right="0"/>
        <w:jc w:val="left"/>
        <w:rPr>
          <w:rFonts w:ascii="Times New Roman" w:hAnsi="Times New Roman" w:eastAsia="Times New Roman" w:cs="Times New Roman"/>
          <w:b w:val="1"/>
          <w:bCs w:val="1"/>
          <w:color w:val="000000" w:themeColor="text1" w:themeTint="FF" w:themeShade="FF"/>
          <w:sz w:val="24"/>
          <w:szCs w:val="24"/>
          <w:lang w:val="en-US"/>
        </w:rPr>
      </w:pPr>
    </w:p>
    <w:p xmlns:wp14="http://schemas.microsoft.com/office/word/2010/wordml" w:rsidRPr="00BC164C" w:rsidR="00BC164C" w:rsidP="00BC164C" w:rsidRDefault="0010139A" w14:paraId="1299C4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74C591FA" wp14:anchorId="0873F7AE">
            <wp:extent cx="4019550" cy="2971800"/>
            <wp:effectExtent l="0" t="0" r="0" b="0"/>
            <wp:docPr id="7" name="Picture 7" descr="explor6" title=""/>
            <wp:cNvGraphicFramePr>
              <a:graphicFrameLocks noChangeAspect="1"/>
            </wp:cNvGraphicFramePr>
            <a:graphic>
              <a:graphicData uri="http://schemas.openxmlformats.org/drawingml/2006/picture">
                <pic:pic>
                  <pic:nvPicPr>
                    <pic:cNvPr id="0" name="Picture 7"/>
                    <pic:cNvPicPr/>
                  </pic:nvPicPr>
                  <pic:blipFill>
                    <a:blip r:embed="R563f69b887cd41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20B31E30" wp14:textId="77777777">
      <w:pPr>
        <w:rPr>
          <w:rFonts w:ascii="Arial" w:hAnsi="Arial" w:cs="Arial"/>
          <w:color w:val="000000"/>
          <w:sz w:val="27"/>
          <w:szCs w:val="27"/>
          <w:lang w:val="en-US"/>
        </w:rPr>
      </w:pPr>
      <w:r w:rsidRPr="00BC164C">
        <w:rPr>
          <w:rFonts w:ascii="Arial" w:hAnsi="Arial" w:cs="Arial"/>
          <w:color w:val="000000"/>
          <w:sz w:val="27"/>
          <w:szCs w:val="27"/>
          <w:lang w:val="en-US"/>
        </w:rPr>
        <w:t>Box and whiskers plots</w:t>
      </w:r>
    </w:p>
    <w:p xmlns:wp14="http://schemas.microsoft.com/office/word/2010/wordml" w:rsidRPr="00BC164C" w:rsidR="00BC164C" w:rsidP="00BC164C" w:rsidRDefault="00BC164C" w14:paraId="3668FA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bwplot</w:t>
      </w:r>
      <w:proofErr w:type="spellEnd"/>
      <w:r w:rsidRPr="00BC164C">
        <w:rPr>
          <w:rFonts w:ascii="Courier New" w:hAnsi="Courier New" w:cs="Courier New"/>
          <w:b/>
          <w:bCs/>
          <w:color w:val="000000"/>
          <w:sz w:val="29"/>
          <w:szCs w:val="29"/>
          <w:lang w:val="en-US"/>
        </w:rPr>
        <w:t>(</w:t>
      </w:r>
      <w:proofErr w:type="gramEnd"/>
      <w:r w:rsidRPr="00BC164C">
        <w:rPr>
          <w:rFonts w:ascii="Courier New" w:hAnsi="Courier New" w:cs="Courier New"/>
          <w:b/>
          <w:bCs/>
          <w:color w:val="000000"/>
          <w:sz w:val="29"/>
          <w:szCs w:val="29"/>
          <w:lang w:val="en-US"/>
        </w:rPr>
        <w:t>~math, hsb2)</w:t>
      </w:r>
    </w:p>
    <w:p xmlns:wp14="http://schemas.microsoft.com/office/word/2010/wordml" w:rsidRPr="00BC164C" w:rsidR="00BC164C" w:rsidP="00BC164C" w:rsidRDefault="0010139A" w14:paraId="4DDBEF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2CE40E41" wp14:anchorId="27E37A89">
            <wp:extent cx="4019550" cy="2971800"/>
            <wp:effectExtent l="0" t="0" r="0" b="0"/>
            <wp:docPr id="8" name="Picture 8" descr="explor7" title=""/>
            <wp:cNvGraphicFramePr>
              <a:graphicFrameLocks noChangeAspect="1"/>
            </wp:cNvGraphicFramePr>
            <a:graphic>
              <a:graphicData uri="http://schemas.openxmlformats.org/drawingml/2006/picture">
                <pic:pic>
                  <pic:nvPicPr>
                    <pic:cNvPr id="0" name="Picture 8"/>
                    <pic:cNvPicPr/>
                  </pic:nvPicPr>
                  <pic:blipFill>
                    <a:blip r:embed="R96c206f3d36c46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6D1235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lang w:val="en-US"/>
        </w:rPr>
      </w:pPr>
      <w:r w:rsidRPr="00BC164C">
        <w:rPr>
          <w:rFonts w:ascii="Courier New" w:hAnsi="Courier New" w:cs="Courier New"/>
          <w:b/>
          <w:bCs/>
          <w:color w:val="000000"/>
          <w:sz w:val="29"/>
          <w:szCs w:val="29"/>
          <w:lang w:val="en-US"/>
        </w:rPr>
        <w:t>#conditional plot</w:t>
      </w:r>
    </w:p>
    <w:p xmlns:wp14="http://schemas.microsoft.com/office/word/2010/wordml" w:rsidRPr="00BC164C" w:rsidR="00BC164C" w:rsidP="00BC164C" w:rsidRDefault="00BC164C" w14:paraId="2D2785D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bwplot</w:t>
      </w:r>
      <w:proofErr w:type="spellEnd"/>
      <w:r w:rsidRPr="00BC164C">
        <w:rPr>
          <w:rFonts w:ascii="Courier New" w:hAnsi="Courier New" w:cs="Courier New"/>
          <w:b/>
          <w:bCs/>
          <w:color w:val="000000"/>
          <w:sz w:val="29"/>
          <w:szCs w:val="29"/>
          <w:lang w:val="en-US"/>
        </w:rPr>
        <w:t>(</w:t>
      </w:r>
      <w:proofErr w:type="spellStart"/>
      <w:proofErr w:type="gramEnd"/>
      <w:r w:rsidRPr="00BC164C">
        <w:rPr>
          <w:rFonts w:ascii="Courier New" w:hAnsi="Courier New" w:cs="Courier New"/>
          <w:b/>
          <w:bCs/>
          <w:color w:val="000000"/>
          <w:sz w:val="29"/>
          <w:szCs w:val="29"/>
          <w:lang w:val="en-US"/>
        </w:rPr>
        <w:t>ses.f~math</w:t>
      </w:r>
      <w:proofErr w:type="spellEnd"/>
      <w:r w:rsidRPr="00BC164C">
        <w:rPr>
          <w:rFonts w:ascii="Courier New" w:hAnsi="Courier New" w:cs="Courier New"/>
          <w:b/>
          <w:bCs/>
          <w:color w:val="000000"/>
          <w:sz w:val="29"/>
          <w:szCs w:val="29"/>
          <w:lang w:val="en-US"/>
        </w:rPr>
        <w:t>, hsb2)</w:t>
      </w:r>
    </w:p>
    <w:p xmlns:wp14="http://schemas.microsoft.com/office/word/2010/wordml" w:rsidRPr="00BC164C" w:rsidR="00BC164C" w:rsidP="00BC164C" w:rsidRDefault="0010139A" w14:paraId="3461D7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7C13AD0B" wp14:anchorId="49836DD5">
            <wp:extent cx="4019550" cy="2971800"/>
            <wp:effectExtent l="0" t="0" r="0" b="0"/>
            <wp:docPr id="9" name="Picture 9" descr="explor8" title=""/>
            <wp:cNvGraphicFramePr>
              <a:graphicFrameLocks noChangeAspect="1"/>
            </wp:cNvGraphicFramePr>
            <a:graphic>
              <a:graphicData uri="http://schemas.openxmlformats.org/drawingml/2006/picture">
                <pic:pic>
                  <pic:nvPicPr>
                    <pic:cNvPr id="0" name="Picture 9"/>
                    <pic:cNvPicPr/>
                  </pic:nvPicPr>
                  <pic:blipFill>
                    <a:blip r:embed="R7e05a3908f0c4c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38954F44" wp14:textId="77777777">
      <w:pPr>
        <w:spacing w:before="288" w:after="120" w:line="300" w:lineRule="atLeast"/>
        <w:outlineLvl w:val="3"/>
        <w:rPr>
          <w:rFonts w:ascii="Arial" w:hAnsi="Arial" w:cs="Arial"/>
          <w:color w:val="555555"/>
          <w:sz w:val="28"/>
          <w:szCs w:val="28"/>
          <w:lang w:val="en-US"/>
        </w:rPr>
      </w:pPr>
      <w:r w:rsidRPr="00BC164C">
        <w:rPr>
          <w:rFonts w:ascii="Arial" w:hAnsi="Arial" w:cs="Arial"/>
          <w:color w:val="555555"/>
          <w:sz w:val="28"/>
          <w:szCs w:val="28"/>
          <w:lang w:val="en-US"/>
        </w:rPr>
        <w:t>2. Multivariate Plots</w:t>
      </w:r>
    </w:p>
    <w:p xmlns:wp14="http://schemas.microsoft.com/office/word/2010/wordml" w:rsidRPr="00BC164C" w:rsidR="00BC164C" w:rsidP="00BC164C" w:rsidRDefault="00BC164C" w14:paraId="00DEEC1C" wp14:textId="77777777">
      <w:pPr>
        <w:rPr>
          <w:rFonts w:ascii="Arial" w:hAnsi="Arial" w:cs="Arial"/>
          <w:color w:val="000000"/>
          <w:sz w:val="27"/>
          <w:szCs w:val="27"/>
          <w:lang w:val="en-US"/>
        </w:rPr>
      </w:pPr>
      <w:r w:rsidRPr="00BC164C">
        <w:rPr>
          <w:rFonts w:ascii="Arial" w:hAnsi="Arial" w:cs="Arial"/>
          <w:color w:val="000000"/>
          <w:sz w:val="27"/>
          <w:szCs w:val="27"/>
          <w:lang w:val="en-US"/>
        </w:rPr>
        <w:t>Scatter plots</w:t>
      </w:r>
    </w:p>
    <w:p xmlns:wp14="http://schemas.microsoft.com/office/word/2010/wordml" w:rsidRPr="00BC164C" w:rsidR="00BC164C" w:rsidP="77268288" w:rsidRDefault="00BC164C" w14:paraId="3765F7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9"/>
          <w:szCs w:val="29"/>
          <w:lang w:val="en-US"/>
        </w:rPr>
      </w:pPr>
      <w:proofErr w:type="spellStart"/>
      <w:r w:rsidRPr="77268288" w:rsidR="00BC164C">
        <w:rPr>
          <w:rFonts w:ascii="Courier New" w:hAnsi="Courier New" w:cs="Courier New"/>
          <w:b w:val="1"/>
          <w:bCs w:val="1"/>
          <w:color w:val="000000" w:themeColor="text1" w:themeTint="FF" w:themeShade="FF"/>
          <w:sz w:val="29"/>
          <w:szCs w:val="29"/>
          <w:lang w:val="en-US"/>
        </w:rPr>
        <w:t>xyplot</w:t>
      </w:r>
      <w:proofErr w:type="spellEnd"/>
      <w:r w:rsidRPr="77268288" w:rsidR="00BC164C">
        <w:rPr>
          <w:rFonts w:ascii="Courier New" w:hAnsi="Courier New" w:cs="Courier New"/>
          <w:b w:val="1"/>
          <w:bCs w:val="1"/>
          <w:color w:val="000000" w:themeColor="text1" w:themeTint="FF" w:themeShade="FF"/>
          <w:sz w:val="29"/>
          <w:szCs w:val="29"/>
          <w:lang w:val="en-US"/>
        </w:rPr>
        <w:t>(</w:t>
      </w:r>
      <w:proofErr w:type="spellStart"/>
      <w:r w:rsidRPr="77268288" w:rsidR="00BC164C">
        <w:rPr>
          <w:rFonts w:ascii="Courier New" w:hAnsi="Courier New" w:cs="Courier New"/>
          <w:b w:val="1"/>
          <w:bCs w:val="1"/>
          <w:color w:val="000000" w:themeColor="text1" w:themeTint="FF" w:themeShade="FF"/>
          <w:sz w:val="29"/>
          <w:szCs w:val="29"/>
          <w:lang w:val="en-US"/>
        </w:rPr>
        <w:t>write~math</w:t>
      </w:r>
      <w:proofErr w:type="spellEnd"/>
      <w:r w:rsidRPr="77268288" w:rsidR="00BC164C">
        <w:rPr>
          <w:rFonts w:ascii="Courier New" w:hAnsi="Courier New" w:cs="Courier New"/>
          <w:b w:val="1"/>
          <w:bCs w:val="1"/>
          <w:color w:val="000000" w:themeColor="text1" w:themeTint="FF" w:themeShade="FF"/>
          <w:sz w:val="29"/>
          <w:szCs w:val="29"/>
          <w:lang w:val="en-US"/>
        </w:rPr>
        <w:t>, hsb2)</w:t>
      </w:r>
    </w:p>
    <w:p xmlns:wp14="http://schemas.microsoft.com/office/word/2010/wordml" w:rsidRPr="00BC164C" w:rsidR="00BC164C" w:rsidP="00BC164C" w:rsidRDefault="0010139A" w14:paraId="3CF2D8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7585F3F4" wp14:anchorId="7E95EFDE">
            <wp:extent cx="4019550" cy="2971800"/>
            <wp:effectExtent l="0" t="0" r="0" b="0"/>
            <wp:docPr id="10" name="Picture 10" descr="explor9" title=""/>
            <wp:cNvGraphicFramePr>
              <a:graphicFrameLocks noChangeAspect="1"/>
            </wp:cNvGraphicFramePr>
            <a:graphic>
              <a:graphicData uri="http://schemas.openxmlformats.org/drawingml/2006/picture">
                <pic:pic>
                  <pic:nvPicPr>
                    <pic:cNvPr id="0" name="Picture 10"/>
                    <pic:cNvPicPr/>
                  </pic:nvPicPr>
                  <pic:blipFill>
                    <a:blip r:embed="R638c0935db7d46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713A9A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lang w:val="en-US"/>
        </w:rPr>
      </w:pPr>
      <w:r w:rsidRPr="00BC164C">
        <w:rPr>
          <w:rFonts w:ascii="Courier New" w:hAnsi="Courier New" w:cs="Courier New"/>
          <w:b/>
          <w:bCs/>
          <w:color w:val="000000"/>
          <w:sz w:val="29"/>
          <w:szCs w:val="29"/>
          <w:lang w:val="en-US"/>
        </w:rPr>
        <w:t>#conditional plot</w:t>
      </w:r>
    </w:p>
    <w:p xmlns:wp14="http://schemas.microsoft.com/office/word/2010/wordml" w:rsidRPr="00BC164C" w:rsidR="00BC164C" w:rsidP="00BC164C" w:rsidRDefault="00BC164C" w14:paraId="2663CB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xyplot</w:t>
      </w:r>
      <w:proofErr w:type="spellEnd"/>
      <w:r w:rsidRPr="00BC164C">
        <w:rPr>
          <w:rFonts w:ascii="Courier New" w:hAnsi="Courier New" w:cs="Courier New"/>
          <w:b/>
          <w:bCs/>
          <w:color w:val="000000"/>
          <w:sz w:val="29"/>
          <w:szCs w:val="29"/>
          <w:lang w:val="en-US"/>
        </w:rPr>
        <w:t>(</w:t>
      </w:r>
      <w:proofErr w:type="spellStart"/>
      <w:proofErr w:type="gramEnd"/>
      <w:r w:rsidRPr="00BC164C">
        <w:rPr>
          <w:rFonts w:ascii="Courier New" w:hAnsi="Courier New" w:cs="Courier New"/>
          <w:b/>
          <w:bCs/>
          <w:color w:val="000000"/>
          <w:sz w:val="29"/>
          <w:szCs w:val="29"/>
          <w:lang w:val="en-US"/>
        </w:rPr>
        <w:t>write~math</w:t>
      </w:r>
      <w:proofErr w:type="spellEnd"/>
      <w:r w:rsidRPr="00BC164C">
        <w:rPr>
          <w:rFonts w:ascii="Courier New" w:hAnsi="Courier New" w:cs="Courier New"/>
          <w:b/>
          <w:bCs/>
          <w:color w:val="000000"/>
          <w:sz w:val="29"/>
          <w:szCs w:val="29"/>
          <w:lang w:val="en-US"/>
        </w:rPr>
        <w:t xml:space="preserve"> | </w:t>
      </w:r>
      <w:proofErr w:type="spellStart"/>
      <w:r w:rsidRPr="00BC164C">
        <w:rPr>
          <w:rFonts w:ascii="Courier New" w:hAnsi="Courier New" w:cs="Courier New"/>
          <w:b/>
          <w:bCs/>
          <w:color w:val="000000"/>
          <w:sz w:val="29"/>
          <w:szCs w:val="29"/>
          <w:lang w:val="en-US"/>
        </w:rPr>
        <w:t>ses.f</w:t>
      </w:r>
      <w:proofErr w:type="spellEnd"/>
      <w:r w:rsidRPr="00BC164C">
        <w:rPr>
          <w:rFonts w:ascii="Courier New" w:hAnsi="Courier New" w:cs="Courier New"/>
          <w:b/>
          <w:bCs/>
          <w:color w:val="000000"/>
          <w:sz w:val="29"/>
          <w:szCs w:val="29"/>
          <w:lang w:val="en-US"/>
        </w:rPr>
        <w:t>, hsb2)</w:t>
      </w:r>
    </w:p>
    <w:p xmlns:wp14="http://schemas.microsoft.com/office/word/2010/wordml" w:rsidRPr="00BC164C" w:rsidR="00BC164C" w:rsidP="00BC164C" w:rsidRDefault="0010139A" w14:paraId="0FB782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6144492D" wp14:anchorId="0B3599F3">
            <wp:extent cx="4019550" cy="2971800"/>
            <wp:effectExtent l="0" t="0" r="0" b="0"/>
            <wp:docPr id="11" name="Picture 11" descr="explor10" title=""/>
            <wp:cNvGraphicFramePr>
              <a:graphicFrameLocks noChangeAspect="1"/>
            </wp:cNvGraphicFramePr>
            <a:graphic>
              <a:graphicData uri="http://schemas.openxmlformats.org/drawingml/2006/picture">
                <pic:pic>
                  <pic:nvPicPr>
                    <pic:cNvPr id="0" name="Picture 11"/>
                    <pic:cNvPicPr/>
                  </pic:nvPicPr>
                  <pic:blipFill>
                    <a:blip r:embed="Rb1f5f58833e241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9550" cy="2971800"/>
                    </a:xfrm>
                    <a:prstGeom prst="rect">
                      <a:avLst/>
                    </a:prstGeom>
                  </pic:spPr>
                </pic:pic>
              </a:graphicData>
            </a:graphic>
          </wp:inline>
        </w:drawing>
      </w:r>
    </w:p>
    <w:p xmlns:wp14="http://schemas.microsoft.com/office/word/2010/wordml" w:rsidRPr="00BC164C" w:rsidR="00BC164C" w:rsidP="00BC164C" w:rsidRDefault="00BC164C" w14:paraId="3074F404" wp14:textId="77777777">
      <w:pPr>
        <w:rPr>
          <w:rFonts w:ascii="Arial" w:hAnsi="Arial" w:cs="Arial"/>
          <w:color w:val="000000"/>
          <w:sz w:val="27"/>
          <w:szCs w:val="27"/>
          <w:lang w:val="en-US"/>
        </w:rPr>
      </w:pPr>
      <w:r w:rsidRPr="00BC164C">
        <w:rPr>
          <w:rFonts w:ascii="Arial" w:hAnsi="Arial" w:cs="Arial"/>
          <w:color w:val="000000"/>
          <w:sz w:val="27"/>
          <w:szCs w:val="27"/>
          <w:lang w:val="en-US"/>
        </w:rPr>
        <w:t>Scatter plot matrices</w:t>
      </w:r>
    </w:p>
    <w:p xmlns:wp14="http://schemas.microsoft.com/office/word/2010/wordml" w:rsidRPr="00BC164C" w:rsidR="00BC164C" w:rsidP="00BC164C" w:rsidRDefault="00BC164C" w14:paraId="248BB9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lang w:val="en-US"/>
        </w:rPr>
      </w:pPr>
      <w:proofErr w:type="gramStart"/>
      <w:r w:rsidRPr="00BC164C">
        <w:rPr>
          <w:rFonts w:ascii="Courier New" w:hAnsi="Courier New" w:cs="Courier New"/>
          <w:b/>
          <w:bCs/>
          <w:color w:val="000000"/>
          <w:sz w:val="29"/>
          <w:szCs w:val="29"/>
          <w:lang w:val="en-US"/>
        </w:rPr>
        <w:t>subset</w:t>
      </w:r>
      <w:proofErr w:type="gramEnd"/>
      <w:r w:rsidRPr="00BC164C">
        <w:rPr>
          <w:rFonts w:ascii="Courier New" w:hAnsi="Courier New" w:cs="Courier New"/>
          <w:b/>
          <w:bCs/>
          <w:color w:val="000000"/>
          <w:sz w:val="29"/>
          <w:szCs w:val="29"/>
          <w:lang w:val="en-US"/>
        </w:rPr>
        <w:t xml:space="preserve"> &lt;- hsb2[ , 8:12] </w:t>
      </w:r>
    </w:p>
    <w:p xmlns:wp14="http://schemas.microsoft.com/office/word/2010/wordml" w:rsidRPr="00BC164C" w:rsidR="00BC164C" w:rsidP="00BC164C" w:rsidRDefault="00BC164C" w14:paraId="56634D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bookmarkStart w:name="_GoBack" w:id="0"/>
      <w:proofErr w:type="spellStart"/>
      <w:proofErr w:type="gramStart"/>
      <w:r w:rsidRPr="00BC164C">
        <w:rPr>
          <w:rFonts w:ascii="Courier New" w:hAnsi="Courier New" w:cs="Courier New"/>
          <w:b/>
          <w:bCs/>
          <w:color w:val="000000"/>
          <w:sz w:val="29"/>
          <w:szCs w:val="29"/>
          <w:lang w:val="en-US"/>
        </w:rPr>
        <w:t>splom</w:t>
      </w:r>
      <w:bookmarkEnd w:id="0"/>
      <w:proofErr w:type="spellEnd"/>
      <w:r w:rsidRPr="00BC164C">
        <w:rPr>
          <w:rFonts w:ascii="Courier New" w:hAnsi="Courier New" w:cs="Courier New"/>
          <w:b/>
          <w:bCs/>
          <w:color w:val="000000"/>
          <w:sz w:val="29"/>
          <w:szCs w:val="29"/>
          <w:lang w:val="en-US"/>
        </w:rPr>
        <w:t>(</w:t>
      </w:r>
      <w:proofErr w:type="gramEnd"/>
      <w:r w:rsidRPr="00BC164C">
        <w:rPr>
          <w:rFonts w:ascii="Courier New" w:hAnsi="Courier New" w:cs="Courier New"/>
          <w:b/>
          <w:bCs/>
          <w:color w:val="000000"/>
          <w:sz w:val="29"/>
          <w:szCs w:val="29"/>
          <w:lang w:val="en-US"/>
        </w:rPr>
        <w:t>~subset[ , 1:4])</w:t>
      </w:r>
    </w:p>
    <w:p xmlns:wp14="http://schemas.microsoft.com/office/word/2010/wordml" w:rsidRPr="00BC164C" w:rsidR="00BC164C" w:rsidP="00BC164C" w:rsidRDefault="0010139A" w14:paraId="1FC399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227E6F68" wp14:anchorId="03488FDD">
            <wp:extent cx="5048252" cy="4572000"/>
            <wp:effectExtent l="0" t="0" r="0" b="0"/>
            <wp:docPr id="12" name="Picture 12" descr="explor11" title=""/>
            <wp:cNvGraphicFramePr>
              <a:graphicFrameLocks noChangeAspect="1"/>
            </wp:cNvGraphicFramePr>
            <a:graphic>
              <a:graphicData uri="http://schemas.openxmlformats.org/drawingml/2006/picture">
                <pic:pic>
                  <pic:nvPicPr>
                    <pic:cNvPr id="0" name="Picture 12"/>
                    <pic:cNvPicPr/>
                  </pic:nvPicPr>
                  <pic:blipFill>
                    <a:blip r:embed="Reb9e0b74903040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8252" cy="4572000"/>
                    </a:xfrm>
                    <a:prstGeom prst="rect">
                      <a:avLst/>
                    </a:prstGeom>
                  </pic:spPr>
                </pic:pic>
              </a:graphicData>
            </a:graphic>
          </wp:inline>
        </w:drawing>
      </w:r>
    </w:p>
    <w:p xmlns:wp14="http://schemas.microsoft.com/office/word/2010/wordml" w:rsidRPr="00BC164C" w:rsidR="00BC164C" w:rsidP="00BC164C" w:rsidRDefault="00BC164C" w14:paraId="62792D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9"/>
          <w:szCs w:val="29"/>
          <w:lang w:val="en-US"/>
        </w:rPr>
      </w:pPr>
      <w:r w:rsidRPr="00BC164C">
        <w:rPr>
          <w:rFonts w:ascii="Courier New" w:hAnsi="Courier New" w:cs="Courier New"/>
          <w:b/>
          <w:bCs/>
          <w:color w:val="000000"/>
          <w:sz w:val="29"/>
          <w:szCs w:val="29"/>
          <w:lang w:val="en-US"/>
        </w:rPr>
        <w:lastRenderedPageBreak/>
        <w:t>#conditional plot</w:t>
      </w:r>
    </w:p>
    <w:p xmlns:wp14="http://schemas.microsoft.com/office/word/2010/wordml" w:rsidRPr="00BC164C" w:rsidR="00BC164C" w:rsidP="00BC164C" w:rsidRDefault="00BC164C" w14:paraId="58AB60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spellStart"/>
      <w:proofErr w:type="gramStart"/>
      <w:r w:rsidRPr="00BC164C">
        <w:rPr>
          <w:rFonts w:ascii="Courier New" w:hAnsi="Courier New" w:cs="Courier New"/>
          <w:b/>
          <w:bCs/>
          <w:color w:val="000000"/>
          <w:sz w:val="29"/>
          <w:szCs w:val="29"/>
          <w:lang w:val="en-US"/>
        </w:rPr>
        <w:t>splom</w:t>
      </w:r>
      <w:proofErr w:type="spellEnd"/>
      <w:r w:rsidRPr="00BC164C">
        <w:rPr>
          <w:rFonts w:ascii="Courier New" w:hAnsi="Courier New" w:cs="Courier New"/>
          <w:b/>
          <w:bCs/>
          <w:color w:val="000000"/>
          <w:sz w:val="29"/>
          <w:szCs w:val="29"/>
          <w:lang w:val="en-US"/>
        </w:rPr>
        <w:t>(</w:t>
      </w:r>
      <w:proofErr w:type="gramEnd"/>
      <w:r w:rsidRPr="00BC164C">
        <w:rPr>
          <w:rFonts w:ascii="Courier New" w:hAnsi="Courier New" w:cs="Courier New"/>
          <w:b/>
          <w:bCs/>
          <w:color w:val="000000"/>
          <w:sz w:val="29"/>
          <w:szCs w:val="29"/>
          <w:lang w:val="en-US"/>
        </w:rPr>
        <w:t>~subset[, 1:3] | subset[, 5])</w:t>
      </w:r>
    </w:p>
    <w:p xmlns:wp14="http://schemas.microsoft.com/office/word/2010/wordml" w:rsidRPr="00BC164C" w:rsidR="00BC164C" w:rsidP="00BC164C" w:rsidRDefault="0010139A" w14:paraId="0562CB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48D2299E" wp14:anchorId="08CC2B04">
            <wp:extent cx="5048252" cy="4572000"/>
            <wp:effectExtent l="0" t="0" r="0" b="0"/>
            <wp:docPr id="13" name="Picture 13" descr="explor12" title=""/>
            <wp:cNvGraphicFramePr>
              <a:graphicFrameLocks noChangeAspect="1"/>
            </wp:cNvGraphicFramePr>
            <a:graphic>
              <a:graphicData uri="http://schemas.openxmlformats.org/drawingml/2006/picture">
                <pic:pic>
                  <pic:nvPicPr>
                    <pic:cNvPr id="0" name="Picture 13"/>
                    <pic:cNvPicPr/>
                  </pic:nvPicPr>
                  <pic:blipFill>
                    <a:blip r:embed="Red5a7293945d47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8252" cy="4572000"/>
                    </a:xfrm>
                    <a:prstGeom prst="rect">
                      <a:avLst/>
                    </a:prstGeom>
                  </pic:spPr>
                </pic:pic>
              </a:graphicData>
            </a:graphic>
          </wp:inline>
        </w:drawing>
      </w:r>
    </w:p>
    <w:p xmlns:wp14="http://schemas.microsoft.com/office/word/2010/wordml" w:rsidRPr="00A85593" w:rsidR="00BC164C" w:rsidP="00A85593" w:rsidRDefault="00BC164C" w14:paraId="66080430" wp14:textId="77777777">
      <w:pPr>
        <w:spacing w:before="288" w:after="120" w:line="300" w:lineRule="atLeast"/>
        <w:jc w:val="both"/>
        <w:outlineLvl w:val="3"/>
        <w:rPr>
          <w:color w:val="555555"/>
          <w:lang w:val="en-US"/>
        </w:rPr>
      </w:pPr>
      <w:r w:rsidRPr="00A85593">
        <w:rPr>
          <w:color w:val="555555"/>
          <w:lang w:val="en-US"/>
        </w:rPr>
        <w:t>3. Examples of Plots Used in Statistical Analysis</w:t>
      </w:r>
    </w:p>
    <w:p xmlns:wp14="http://schemas.microsoft.com/office/word/2010/wordml" w:rsidRPr="00A85593" w:rsidR="00BC164C" w:rsidP="00A85593" w:rsidRDefault="00BC164C" w14:paraId="7B4EB40A" wp14:textId="77777777">
      <w:pPr>
        <w:jc w:val="both"/>
        <w:rPr>
          <w:color w:val="000000"/>
          <w:lang w:val="en-US"/>
        </w:rPr>
      </w:pPr>
      <w:r w:rsidRPr="00A85593">
        <w:rPr>
          <w:color w:val="000000"/>
          <w:lang w:val="en-US"/>
        </w:rPr>
        <w:t>In regression analysis it can be very helpful to use diagnostic plots to assess the fit of the model. In R there are a number of built in plots that can be accessed with minimal effort or code.</w:t>
      </w:r>
    </w:p>
    <w:p xmlns:wp14="http://schemas.microsoft.com/office/word/2010/wordml" w:rsidRPr="00A85593" w:rsidR="00BC164C" w:rsidP="00BC164C" w:rsidRDefault="00BC164C" w14:paraId="6504D0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lang w:val="en-US"/>
        </w:rPr>
      </w:pPr>
      <w:proofErr w:type="spellStart"/>
      <w:proofErr w:type="gramStart"/>
      <w:r w:rsidRPr="00A85593">
        <w:rPr>
          <w:rFonts w:ascii="Courier New" w:hAnsi="Courier New" w:cs="Courier New"/>
          <w:b/>
          <w:bCs/>
          <w:color w:val="000000"/>
          <w:sz w:val="22"/>
          <w:szCs w:val="22"/>
          <w:lang w:val="en-US"/>
        </w:rPr>
        <w:t>reg</w:t>
      </w:r>
      <w:proofErr w:type="spellEnd"/>
      <w:proofErr w:type="gramEnd"/>
      <w:r w:rsidRPr="00A85593">
        <w:rPr>
          <w:rFonts w:ascii="Courier New" w:hAnsi="Courier New" w:cs="Courier New"/>
          <w:b/>
          <w:bCs/>
          <w:color w:val="000000"/>
          <w:sz w:val="22"/>
          <w:szCs w:val="22"/>
          <w:lang w:val="en-US"/>
        </w:rPr>
        <w:t xml:space="preserve"> &lt;- lm(</w:t>
      </w:r>
      <w:proofErr w:type="spellStart"/>
      <w:r w:rsidRPr="00A85593">
        <w:rPr>
          <w:rFonts w:ascii="Courier New" w:hAnsi="Courier New" w:cs="Courier New"/>
          <w:b/>
          <w:bCs/>
          <w:color w:val="000000"/>
          <w:sz w:val="22"/>
          <w:szCs w:val="22"/>
          <w:lang w:val="en-US"/>
        </w:rPr>
        <w:t>write~math+socst+ses.f</w:t>
      </w:r>
      <w:proofErr w:type="spellEnd"/>
      <w:r w:rsidRPr="00A85593">
        <w:rPr>
          <w:rFonts w:ascii="Courier New" w:hAnsi="Courier New" w:cs="Courier New"/>
          <w:b/>
          <w:bCs/>
          <w:color w:val="000000"/>
          <w:sz w:val="22"/>
          <w:szCs w:val="22"/>
          <w:lang w:val="en-US"/>
        </w:rPr>
        <w:t>, hsb2)</w:t>
      </w:r>
    </w:p>
    <w:p xmlns:wp14="http://schemas.microsoft.com/office/word/2010/wordml" w:rsidRPr="00A85593" w:rsidR="00BC164C" w:rsidP="00BC164C" w:rsidRDefault="00BC164C" w14:paraId="1F7CFC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lang w:val="en-US"/>
        </w:rPr>
      </w:pPr>
      <w:proofErr w:type="gramStart"/>
      <w:r w:rsidRPr="00A85593">
        <w:rPr>
          <w:rFonts w:ascii="Courier New" w:hAnsi="Courier New" w:cs="Courier New"/>
          <w:b/>
          <w:bCs/>
          <w:color w:val="000000"/>
          <w:sz w:val="22"/>
          <w:szCs w:val="22"/>
          <w:lang w:val="en-US"/>
        </w:rPr>
        <w:t>par(</w:t>
      </w:r>
      <w:proofErr w:type="spellStart"/>
      <w:proofErr w:type="gramEnd"/>
      <w:r w:rsidRPr="00A85593">
        <w:rPr>
          <w:rFonts w:ascii="Courier New" w:hAnsi="Courier New" w:cs="Courier New"/>
          <w:b/>
          <w:bCs/>
          <w:color w:val="000000"/>
          <w:sz w:val="22"/>
          <w:szCs w:val="22"/>
          <w:lang w:val="en-US"/>
        </w:rPr>
        <w:t>mfrow</w:t>
      </w:r>
      <w:proofErr w:type="spellEnd"/>
      <w:r w:rsidRPr="00A85593">
        <w:rPr>
          <w:rFonts w:ascii="Courier New" w:hAnsi="Courier New" w:cs="Courier New"/>
          <w:b/>
          <w:bCs/>
          <w:color w:val="000000"/>
          <w:sz w:val="22"/>
          <w:szCs w:val="22"/>
          <w:lang w:val="en-US"/>
        </w:rPr>
        <w:t>=c(3,2))</w:t>
      </w:r>
    </w:p>
    <w:p xmlns:wp14="http://schemas.microsoft.com/office/word/2010/wordml" w:rsidRPr="00A85593" w:rsidR="00BC164C" w:rsidP="00BC164C" w:rsidRDefault="00BC164C" w14:paraId="2D80D1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lang w:val="en-US"/>
        </w:rPr>
      </w:pPr>
      <w:proofErr w:type="gramStart"/>
      <w:r w:rsidRPr="00A85593">
        <w:rPr>
          <w:rFonts w:ascii="Courier New" w:hAnsi="Courier New" w:cs="Courier New"/>
          <w:b/>
          <w:bCs/>
          <w:color w:val="000000"/>
          <w:sz w:val="22"/>
          <w:szCs w:val="22"/>
          <w:lang w:val="en-US"/>
        </w:rPr>
        <w:t>plot(</w:t>
      </w:r>
      <w:proofErr w:type="spellStart"/>
      <w:proofErr w:type="gramEnd"/>
      <w:r w:rsidRPr="00A85593">
        <w:rPr>
          <w:rFonts w:ascii="Courier New" w:hAnsi="Courier New" w:cs="Courier New"/>
          <w:b/>
          <w:bCs/>
          <w:color w:val="000000"/>
          <w:sz w:val="22"/>
          <w:szCs w:val="22"/>
          <w:lang w:val="en-US"/>
        </w:rPr>
        <w:t>reg</w:t>
      </w:r>
      <w:proofErr w:type="spellEnd"/>
      <w:r w:rsidRPr="00A85593">
        <w:rPr>
          <w:rFonts w:ascii="Courier New" w:hAnsi="Courier New" w:cs="Courier New"/>
          <w:b/>
          <w:bCs/>
          <w:color w:val="000000"/>
          <w:sz w:val="22"/>
          <w:szCs w:val="22"/>
          <w:lang w:val="en-US"/>
        </w:rPr>
        <w:t>, which=1:2)</w:t>
      </w:r>
    </w:p>
    <w:p xmlns:wp14="http://schemas.microsoft.com/office/word/2010/wordml" w:rsidRPr="00A85593" w:rsidR="00BC164C" w:rsidP="00BC164C" w:rsidRDefault="00BC164C" w14:paraId="165B71A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lang w:val="en-US"/>
        </w:rPr>
      </w:pPr>
      <w:proofErr w:type="gramStart"/>
      <w:r w:rsidRPr="00A85593">
        <w:rPr>
          <w:rFonts w:ascii="Courier New" w:hAnsi="Courier New" w:cs="Courier New"/>
          <w:b/>
          <w:bCs/>
          <w:color w:val="000000"/>
          <w:sz w:val="22"/>
          <w:szCs w:val="22"/>
          <w:lang w:val="en-US"/>
        </w:rPr>
        <w:t>plot(</w:t>
      </w:r>
      <w:proofErr w:type="spellStart"/>
      <w:proofErr w:type="gramEnd"/>
      <w:r w:rsidRPr="00A85593">
        <w:rPr>
          <w:rFonts w:ascii="Courier New" w:hAnsi="Courier New" w:cs="Courier New"/>
          <w:b/>
          <w:bCs/>
          <w:color w:val="000000"/>
          <w:sz w:val="22"/>
          <w:szCs w:val="22"/>
          <w:lang w:val="en-US"/>
        </w:rPr>
        <w:t>reg</w:t>
      </w:r>
      <w:proofErr w:type="spellEnd"/>
      <w:r w:rsidRPr="00A85593">
        <w:rPr>
          <w:rFonts w:ascii="Courier New" w:hAnsi="Courier New" w:cs="Courier New"/>
          <w:b/>
          <w:bCs/>
          <w:color w:val="000000"/>
          <w:sz w:val="22"/>
          <w:szCs w:val="22"/>
          <w:lang w:val="en-US"/>
        </w:rPr>
        <w:t>, which=3:4)</w:t>
      </w:r>
    </w:p>
    <w:p xmlns:wp14="http://schemas.microsoft.com/office/word/2010/wordml" w:rsidRPr="00A85593" w:rsidR="00BC164C" w:rsidP="00BC164C" w:rsidRDefault="00BC164C" w14:paraId="7350D3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lang w:val="en-US"/>
        </w:rPr>
      </w:pPr>
      <w:proofErr w:type="gramStart"/>
      <w:r w:rsidRPr="00A85593">
        <w:rPr>
          <w:rFonts w:ascii="Courier New" w:hAnsi="Courier New" w:cs="Courier New"/>
          <w:b/>
          <w:bCs/>
          <w:color w:val="000000"/>
          <w:sz w:val="22"/>
          <w:szCs w:val="22"/>
          <w:lang w:val="en-US"/>
        </w:rPr>
        <w:t>plot(</w:t>
      </w:r>
      <w:proofErr w:type="spellStart"/>
      <w:proofErr w:type="gramEnd"/>
      <w:r w:rsidRPr="00A85593">
        <w:rPr>
          <w:rFonts w:ascii="Courier New" w:hAnsi="Courier New" w:cs="Courier New"/>
          <w:b/>
          <w:bCs/>
          <w:color w:val="000000"/>
          <w:sz w:val="22"/>
          <w:szCs w:val="22"/>
          <w:lang w:val="en-US"/>
        </w:rPr>
        <w:t>reg</w:t>
      </w:r>
      <w:proofErr w:type="spellEnd"/>
      <w:r w:rsidRPr="00A85593">
        <w:rPr>
          <w:rFonts w:ascii="Courier New" w:hAnsi="Courier New" w:cs="Courier New"/>
          <w:b/>
          <w:bCs/>
          <w:color w:val="000000"/>
          <w:sz w:val="22"/>
          <w:szCs w:val="22"/>
          <w:lang w:val="en-US"/>
        </w:rPr>
        <w:t>, which=5:6)</w:t>
      </w:r>
    </w:p>
    <w:p xmlns:wp14="http://schemas.microsoft.com/office/word/2010/wordml" w:rsidRPr="00BC164C" w:rsidR="00BC164C" w:rsidP="00BC164C" w:rsidRDefault="0010139A" w14:paraId="34CE0A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r w:rsidR="0010139A">
        <w:drawing>
          <wp:inline xmlns:wp14="http://schemas.microsoft.com/office/word/2010/wordprocessingDrawing" wp14:editId="556995CA" wp14:anchorId="33B12DE4">
            <wp:extent cx="6524624" cy="7210424"/>
            <wp:effectExtent l="0" t="0" r="9525" b="9525"/>
            <wp:docPr id="14" name="Picture 14" descr="explor13" title=""/>
            <wp:cNvGraphicFramePr>
              <a:graphicFrameLocks noChangeAspect="1"/>
            </wp:cNvGraphicFramePr>
            <a:graphic>
              <a:graphicData uri="http://schemas.openxmlformats.org/drawingml/2006/picture">
                <pic:pic>
                  <pic:nvPicPr>
                    <pic:cNvPr id="0" name="Picture 14"/>
                    <pic:cNvPicPr/>
                  </pic:nvPicPr>
                  <pic:blipFill>
                    <a:blip r:embed="Reab9780db8da4f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24624" cy="7210424"/>
                    </a:xfrm>
                    <a:prstGeom prst="rect">
                      <a:avLst/>
                    </a:prstGeom>
                  </pic:spPr>
                </pic:pic>
              </a:graphicData>
            </a:graphic>
          </wp:inline>
        </w:drawing>
      </w:r>
    </w:p>
    <w:p xmlns:wp14="http://schemas.microsoft.com/office/word/2010/wordml" w:rsidRPr="00BC164C" w:rsidR="00BC164C" w:rsidP="00BC164C" w:rsidRDefault="00BC164C" w14:paraId="43F694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9"/>
          <w:szCs w:val="29"/>
          <w:lang w:val="en-US"/>
        </w:rPr>
      </w:pPr>
      <w:proofErr w:type="gramStart"/>
      <w:r w:rsidRPr="00BC164C">
        <w:rPr>
          <w:rFonts w:ascii="Courier New" w:hAnsi="Courier New" w:cs="Courier New"/>
          <w:b/>
          <w:bCs/>
          <w:color w:val="000000"/>
          <w:sz w:val="29"/>
          <w:szCs w:val="29"/>
          <w:lang w:val="en-US"/>
        </w:rPr>
        <w:t>detach(</w:t>
      </w:r>
      <w:proofErr w:type="gramEnd"/>
      <w:r w:rsidRPr="00BC164C">
        <w:rPr>
          <w:rFonts w:ascii="Courier New" w:hAnsi="Courier New" w:cs="Courier New"/>
          <w:b/>
          <w:bCs/>
          <w:color w:val="000000"/>
          <w:sz w:val="29"/>
          <w:szCs w:val="29"/>
          <w:lang w:val="en-US"/>
        </w:rPr>
        <w:t>hsb2)</w:t>
      </w:r>
    </w:p>
    <w:p xmlns:wp14="http://schemas.microsoft.com/office/word/2010/wordml" w:rsidR="007F03B0" w:rsidP="00F01564" w:rsidRDefault="007F03B0" w14:paraId="62EBF3C5" wp14:textId="77777777">
      <w:pPr>
        <w:suppressAutoHyphens/>
        <w:autoSpaceDE w:val="0"/>
        <w:autoSpaceDN w:val="0"/>
        <w:adjustRightInd w:val="0"/>
        <w:jc w:val="both"/>
        <w:rPr>
          <w:b/>
        </w:rPr>
      </w:pPr>
    </w:p>
    <w:p xmlns:wp14="http://schemas.microsoft.com/office/word/2010/wordml" w:rsidR="007F03B0" w:rsidP="00F01564" w:rsidRDefault="007F03B0" w14:paraId="6D98A12B" wp14:textId="77777777">
      <w:pPr>
        <w:suppressAutoHyphens/>
        <w:autoSpaceDE w:val="0"/>
        <w:autoSpaceDN w:val="0"/>
        <w:adjustRightInd w:val="0"/>
        <w:jc w:val="both"/>
        <w:rPr>
          <w:b/>
        </w:rPr>
      </w:pPr>
    </w:p>
    <w:p xmlns:wp14="http://schemas.microsoft.com/office/word/2010/wordml" w:rsidR="007F03B0" w:rsidP="00F01564" w:rsidRDefault="007F03B0" w14:paraId="2946DB82" wp14:textId="77777777">
      <w:pPr>
        <w:suppressAutoHyphens/>
        <w:autoSpaceDE w:val="0"/>
        <w:autoSpaceDN w:val="0"/>
        <w:adjustRightInd w:val="0"/>
        <w:jc w:val="both"/>
        <w:rPr>
          <w:b/>
        </w:rPr>
      </w:pPr>
    </w:p>
    <w:p xmlns:wp14="http://schemas.microsoft.com/office/word/2010/wordml" w:rsidR="007F03B0" w:rsidP="00F01564" w:rsidRDefault="007F03B0" w14:paraId="5997CC1D" wp14:textId="77777777">
      <w:pPr>
        <w:suppressAutoHyphens/>
        <w:autoSpaceDE w:val="0"/>
        <w:autoSpaceDN w:val="0"/>
        <w:adjustRightInd w:val="0"/>
        <w:jc w:val="both"/>
        <w:rPr>
          <w:b/>
        </w:rPr>
      </w:pPr>
    </w:p>
    <w:sectPr w:rsidR="007F03B0" w:rsidSect="0087015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45DA"/>
    <w:multiLevelType w:val="hybridMultilevel"/>
    <w:tmpl w:val="7F38FE4E"/>
    <w:lvl w:ilvl="0" w:tplc="36DCE660">
      <w:start w:val="2"/>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CD8536C"/>
    <w:multiLevelType w:val="hybridMultilevel"/>
    <w:tmpl w:val="52CCF4C4"/>
    <w:lvl w:ilvl="0" w:tplc="AC049D04">
      <w:start w:val="1"/>
      <w:numFmt w:val="decimal"/>
      <w:lvlText w:val="%1."/>
      <w:lvlJc w:val="left"/>
      <w:pPr>
        <w:ind w:left="3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67630E4"/>
    <w:multiLevelType w:val="hybridMultilevel"/>
    <w:tmpl w:val="3F4831F0"/>
    <w:lvl w:ilvl="0" w:tplc="25AA6E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25430"/>
    <w:multiLevelType w:val="hybridMultilevel"/>
    <w:tmpl w:val="486E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73164"/>
    <w:multiLevelType w:val="hybridMultilevel"/>
    <w:tmpl w:val="4C0E19C8"/>
    <w:lvl w:ilvl="0" w:tplc="D3B8D014">
      <w:start w:val="1"/>
      <w:numFmt w:val="upperLetter"/>
      <w:lvlText w:val="(%1)"/>
      <w:lvlJc w:val="left"/>
      <w:pPr>
        <w:tabs>
          <w:tab w:val="num" w:pos="735"/>
        </w:tabs>
        <w:ind w:left="735" w:hanging="375"/>
      </w:pPr>
      <w:rPr>
        <w:rFonts w:hint="default"/>
      </w:rPr>
    </w:lvl>
    <w:lvl w:ilvl="1" w:tplc="577456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FE6686A"/>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6132C9"/>
    <w:multiLevelType w:val="hybridMultilevel"/>
    <w:tmpl w:val="18C4980A"/>
    <w:lvl w:ilvl="0" w:tplc="D0DC37C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5"/>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hideSpellingErrors/>
  <w:hideGrammaticalErrors/>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E3"/>
    <w:rsid w:val="00016A71"/>
    <w:rsid w:val="00016F35"/>
    <w:rsid w:val="00030391"/>
    <w:rsid w:val="00050E93"/>
    <w:rsid w:val="0010139A"/>
    <w:rsid w:val="00114DC7"/>
    <w:rsid w:val="001F02D7"/>
    <w:rsid w:val="00240988"/>
    <w:rsid w:val="0024744D"/>
    <w:rsid w:val="002A5254"/>
    <w:rsid w:val="00393B07"/>
    <w:rsid w:val="003F2BFA"/>
    <w:rsid w:val="00432FEF"/>
    <w:rsid w:val="00442FF5"/>
    <w:rsid w:val="00472092"/>
    <w:rsid w:val="004C4ED3"/>
    <w:rsid w:val="004D7C19"/>
    <w:rsid w:val="005317B4"/>
    <w:rsid w:val="005907C7"/>
    <w:rsid w:val="005B6D17"/>
    <w:rsid w:val="005C4B04"/>
    <w:rsid w:val="006D1B37"/>
    <w:rsid w:val="007557E3"/>
    <w:rsid w:val="00793872"/>
    <w:rsid w:val="007B4435"/>
    <w:rsid w:val="007C728E"/>
    <w:rsid w:val="007F03B0"/>
    <w:rsid w:val="00824F31"/>
    <w:rsid w:val="008444A4"/>
    <w:rsid w:val="00870157"/>
    <w:rsid w:val="008724CA"/>
    <w:rsid w:val="0087269C"/>
    <w:rsid w:val="008A5F8B"/>
    <w:rsid w:val="008D5978"/>
    <w:rsid w:val="00987B3A"/>
    <w:rsid w:val="009E76F1"/>
    <w:rsid w:val="00A85593"/>
    <w:rsid w:val="00B653A5"/>
    <w:rsid w:val="00B84192"/>
    <w:rsid w:val="00B86176"/>
    <w:rsid w:val="00BB3367"/>
    <w:rsid w:val="00BB693C"/>
    <w:rsid w:val="00BC164C"/>
    <w:rsid w:val="00BC2790"/>
    <w:rsid w:val="00BD0708"/>
    <w:rsid w:val="00BE1270"/>
    <w:rsid w:val="00C62535"/>
    <w:rsid w:val="00CD40E2"/>
    <w:rsid w:val="00D3FB2C"/>
    <w:rsid w:val="00D62CE4"/>
    <w:rsid w:val="00D755B5"/>
    <w:rsid w:val="00E377AA"/>
    <w:rsid w:val="00E84B77"/>
    <w:rsid w:val="00EF7A17"/>
    <w:rsid w:val="00F01564"/>
    <w:rsid w:val="00F062EB"/>
    <w:rsid w:val="00F67330"/>
    <w:rsid w:val="08A85204"/>
    <w:rsid w:val="0AD43666"/>
    <w:rsid w:val="19BD4F5E"/>
    <w:rsid w:val="32AF37F6"/>
    <w:rsid w:val="3D61390A"/>
    <w:rsid w:val="44F92F91"/>
    <w:rsid w:val="48CE8599"/>
    <w:rsid w:val="5C85F39A"/>
    <w:rsid w:val="62BB2799"/>
    <w:rsid w:val="696E26CA"/>
    <w:rsid w:val="760A32FF"/>
    <w:rsid w:val="77268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CFD9"/>
  <w15:docId w15:val="{4fb139ba-e1d4-4684-b1b7-fedce19fa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557E3"/>
    <w:rPr>
      <w:rFonts w:ascii="Times New Roman" w:hAnsi="Times New Roman" w:eastAsia="Times New Roman"/>
      <w:sz w:val="24"/>
      <w:szCs w:val="24"/>
      <w:lang w:val="en-IN"/>
    </w:rPr>
  </w:style>
  <w:style w:type="paragraph" w:styleId="Heading3">
    <w:name w:val="heading 3"/>
    <w:basedOn w:val="Normal"/>
    <w:link w:val="Heading3Char"/>
    <w:uiPriority w:val="9"/>
    <w:qFormat/>
    <w:rsid w:val="00BC164C"/>
    <w:pPr>
      <w:spacing w:before="100" w:beforeAutospacing="1" w:after="100" w:afterAutospacing="1"/>
      <w:outlineLvl w:val="2"/>
    </w:pPr>
    <w:rPr>
      <w:b/>
      <w:bCs/>
      <w:sz w:val="27"/>
      <w:szCs w:val="27"/>
      <w:lang w:val="en-US"/>
    </w:rPr>
  </w:style>
  <w:style w:type="paragraph" w:styleId="Heading4">
    <w:name w:val="heading 4"/>
    <w:basedOn w:val="Normal"/>
    <w:link w:val="Heading4Char"/>
    <w:uiPriority w:val="9"/>
    <w:qFormat/>
    <w:rsid w:val="00BC164C"/>
    <w:pPr>
      <w:spacing w:before="100" w:beforeAutospacing="1" w:after="100" w:afterAutospacing="1"/>
      <w:outlineLvl w:val="3"/>
    </w:pPr>
    <w:rPr>
      <w:b/>
      <w:bCs/>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557E3"/>
    <w:rPr>
      <w:rFonts w:ascii="Tahoma" w:hAnsi="Tahoma" w:cs="Tahoma"/>
      <w:sz w:val="16"/>
      <w:szCs w:val="16"/>
    </w:rPr>
  </w:style>
  <w:style w:type="character" w:styleId="BalloonTextChar" w:customStyle="1">
    <w:name w:val="Balloon Text Char"/>
    <w:link w:val="BalloonText"/>
    <w:uiPriority w:val="99"/>
    <w:semiHidden/>
    <w:rsid w:val="007557E3"/>
    <w:rPr>
      <w:rFonts w:ascii="Tahoma" w:hAnsi="Tahoma" w:eastAsia="Times New Roman" w:cs="Tahoma"/>
      <w:sz w:val="16"/>
      <w:szCs w:val="16"/>
      <w:lang w:val="en-IN"/>
    </w:rPr>
  </w:style>
  <w:style w:type="paragraph" w:styleId="Default" w:customStyle="1">
    <w:name w:val="Default"/>
    <w:rsid w:val="0024098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240988"/>
    <w:pPr>
      <w:spacing w:after="200" w:line="276" w:lineRule="auto"/>
      <w:ind w:left="720"/>
      <w:contextualSpacing/>
    </w:pPr>
    <w:rPr>
      <w:rFonts w:ascii="Calibri" w:hAnsi="Calibri" w:eastAsia="Calibri"/>
      <w:sz w:val="22"/>
      <w:szCs w:val="22"/>
      <w:lang w:val="en-US"/>
    </w:rPr>
  </w:style>
  <w:style w:type="paragraph" w:styleId="PlainText">
    <w:name w:val="Plain Text"/>
    <w:basedOn w:val="Normal"/>
    <w:link w:val="PlainTextChar"/>
    <w:unhideWhenUsed/>
    <w:rsid w:val="00E377AA"/>
    <w:rPr>
      <w:rFonts w:ascii="Courier New" w:hAnsi="Courier New"/>
      <w:sz w:val="20"/>
      <w:szCs w:val="20"/>
      <w:lang w:val="en-US"/>
    </w:rPr>
  </w:style>
  <w:style w:type="character" w:styleId="PlainTextChar" w:customStyle="1">
    <w:name w:val="Plain Text Char"/>
    <w:link w:val="PlainText"/>
    <w:rsid w:val="00E377AA"/>
    <w:rPr>
      <w:rFonts w:ascii="Courier New" w:hAnsi="Courier New" w:eastAsia="Times New Roman"/>
    </w:rPr>
  </w:style>
  <w:style w:type="paragraph" w:styleId="NoSpacing">
    <w:name w:val="No Spacing"/>
    <w:uiPriority w:val="1"/>
    <w:qFormat/>
    <w:rsid w:val="00393B07"/>
    <w:rPr>
      <w:sz w:val="22"/>
      <w:szCs w:val="22"/>
    </w:rPr>
  </w:style>
  <w:style w:type="paragraph" w:styleId="Title">
    <w:name w:val="Title"/>
    <w:basedOn w:val="Normal"/>
    <w:link w:val="TitleChar"/>
    <w:qFormat/>
    <w:rsid w:val="00393B07"/>
    <w:pPr>
      <w:jc w:val="center"/>
    </w:pPr>
    <w:rPr>
      <w:b/>
      <w:sz w:val="32"/>
      <w:szCs w:val="20"/>
      <w:lang w:val="en-US"/>
    </w:rPr>
  </w:style>
  <w:style w:type="character" w:styleId="TitleChar" w:customStyle="1">
    <w:name w:val="Title Char"/>
    <w:link w:val="Title"/>
    <w:rsid w:val="00393B07"/>
    <w:rPr>
      <w:rFonts w:ascii="Times New Roman" w:hAnsi="Times New Roman" w:eastAsia="Times New Roman"/>
      <w:b/>
      <w:sz w:val="32"/>
    </w:rPr>
  </w:style>
  <w:style w:type="character" w:styleId="Heading3Char" w:customStyle="1">
    <w:name w:val="Heading 3 Char"/>
    <w:link w:val="Heading3"/>
    <w:uiPriority w:val="9"/>
    <w:rsid w:val="00BC164C"/>
    <w:rPr>
      <w:rFonts w:ascii="Times New Roman" w:hAnsi="Times New Roman" w:eastAsia="Times New Roman"/>
      <w:b/>
      <w:bCs/>
      <w:sz w:val="27"/>
      <w:szCs w:val="27"/>
    </w:rPr>
  </w:style>
  <w:style w:type="character" w:styleId="Heading4Char" w:customStyle="1">
    <w:name w:val="Heading 4 Char"/>
    <w:link w:val="Heading4"/>
    <w:uiPriority w:val="9"/>
    <w:rsid w:val="00BC164C"/>
    <w:rPr>
      <w:rFonts w:ascii="Times New Roman" w:hAnsi="Times New Roman" w:eastAsia="Times New Roman"/>
      <w:b/>
      <w:bCs/>
      <w:sz w:val="24"/>
      <w:szCs w:val="24"/>
    </w:rPr>
  </w:style>
  <w:style w:type="character" w:styleId="apple-converted-space" w:customStyle="1">
    <w:name w:val="apple-converted-space"/>
    <w:rsid w:val="00BC164C"/>
  </w:style>
  <w:style w:type="character" w:styleId="Hyperlink">
    <w:name w:val="Hyperlink"/>
    <w:uiPriority w:val="99"/>
    <w:semiHidden/>
    <w:unhideWhenUsed/>
    <w:rsid w:val="00BC164C"/>
    <w:rPr>
      <w:color w:val="0000FF"/>
      <w:u w:val="single"/>
    </w:rPr>
  </w:style>
  <w:style w:type="paragraph" w:styleId="HTMLPreformatted">
    <w:name w:val="HTML Preformatted"/>
    <w:basedOn w:val="Normal"/>
    <w:link w:val="HTMLPreformattedChar"/>
    <w:uiPriority w:val="99"/>
    <w:semiHidden/>
    <w:unhideWhenUsed/>
    <w:rsid w:val="00BC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TMLPreformattedChar" w:customStyle="1">
    <w:name w:val="HTML Preformatted Char"/>
    <w:link w:val="HTMLPreformatted"/>
    <w:uiPriority w:val="99"/>
    <w:semiHidden/>
    <w:rsid w:val="00BC164C"/>
    <w:rPr>
      <w:rFonts w:ascii="Courier New" w:hAnsi="Courier New" w:eastAsia="Times New Roman"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7E3"/>
    <w:rPr>
      <w:rFonts w:ascii="Times New Roman" w:eastAsia="Times New Roman" w:hAnsi="Times New Roman"/>
      <w:sz w:val="24"/>
      <w:szCs w:val="24"/>
      <w:lang w:val="en-IN"/>
    </w:rPr>
  </w:style>
  <w:style w:type="paragraph" w:styleId="Heading3">
    <w:name w:val="heading 3"/>
    <w:basedOn w:val="Normal"/>
    <w:link w:val="Heading3Char"/>
    <w:uiPriority w:val="9"/>
    <w:qFormat/>
    <w:rsid w:val="00BC164C"/>
    <w:pPr>
      <w:spacing w:before="100" w:beforeAutospacing="1" w:after="100" w:afterAutospacing="1"/>
      <w:outlineLvl w:val="2"/>
    </w:pPr>
    <w:rPr>
      <w:b/>
      <w:bCs/>
      <w:sz w:val="27"/>
      <w:szCs w:val="27"/>
      <w:lang w:val="en-US"/>
    </w:rPr>
  </w:style>
  <w:style w:type="paragraph" w:styleId="Heading4">
    <w:name w:val="heading 4"/>
    <w:basedOn w:val="Normal"/>
    <w:link w:val="Heading4Char"/>
    <w:uiPriority w:val="9"/>
    <w:qFormat/>
    <w:rsid w:val="00BC164C"/>
    <w:pPr>
      <w:spacing w:before="100" w:beforeAutospacing="1" w:after="100" w:afterAutospacing="1"/>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7E3"/>
    <w:rPr>
      <w:rFonts w:ascii="Tahoma" w:hAnsi="Tahoma" w:cs="Tahoma"/>
      <w:sz w:val="16"/>
      <w:szCs w:val="16"/>
    </w:rPr>
  </w:style>
  <w:style w:type="character" w:customStyle="1" w:styleId="BalloonTextChar">
    <w:name w:val="Balloon Text Char"/>
    <w:link w:val="BalloonText"/>
    <w:uiPriority w:val="99"/>
    <w:semiHidden/>
    <w:rsid w:val="007557E3"/>
    <w:rPr>
      <w:rFonts w:ascii="Tahoma" w:eastAsia="Times New Roman" w:hAnsi="Tahoma" w:cs="Tahoma"/>
      <w:sz w:val="16"/>
      <w:szCs w:val="16"/>
      <w:lang w:val="en-IN"/>
    </w:rPr>
  </w:style>
  <w:style w:type="paragraph" w:customStyle="1" w:styleId="Default">
    <w:name w:val="Default"/>
    <w:rsid w:val="0024098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240988"/>
    <w:pPr>
      <w:spacing w:after="200" w:line="276" w:lineRule="auto"/>
      <w:ind w:left="720"/>
      <w:contextualSpacing/>
    </w:pPr>
    <w:rPr>
      <w:rFonts w:ascii="Calibri" w:eastAsia="Calibri" w:hAnsi="Calibri"/>
      <w:sz w:val="22"/>
      <w:szCs w:val="22"/>
      <w:lang w:val="en-US"/>
    </w:rPr>
  </w:style>
  <w:style w:type="paragraph" w:styleId="PlainText">
    <w:name w:val="Plain Text"/>
    <w:basedOn w:val="Normal"/>
    <w:link w:val="PlainTextChar"/>
    <w:unhideWhenUsed/>
    <w:rsid w:val="00E377AA"/>
    <w:rPr>
      <w:rFonts w:ascii="Courier New" w:hAnsi="Courier New"/>
      <w:sz w:val="20"/>
      <w:szCs w:val="20"/>
      <w:lang w:val="en-US"/>
    </w:rPr>
  </w:style>
  <w:style w:type="character" w:customStyle="1" w:styleId="PlainTextChar">
    <w:name w:val="Plain Text Char"/>
    <w:link w:val="PlainText"/>
    <w:rsid w:val="00E377AA"/>
    <w:rPr>
      <w:rFonts w:ascii="Courier New" w:eastAsia="Times New Roman" w:hAnsi="Courier New"/>
    </w:rPr>
  </w:style>
  <w:style w:type="paragraph" w:styleId="NoSpacing">
    <w:name w:val="No Spacing"/>
    <w:uiPriority w:val="1"/>
    <w:qFormat/>
    <w:rsid w:val="00393B07"/>
    <w:rPr>
      <w:sz w:val="22"/>
      <w:szCs w:val="22"/>
    </w:rPr>
  </w:style>
  <w:style w:type="paragraph" w:styleId="Title">
    <w:name w:val="Title"/>
    <w:basedOn w:val="Normal"/>
    <w:link w:val="TitleChar"/>
    <w:qFormat/>
    <w:rsid w:val="00393B07"/>
    <w:pPr>
      <w:jc w:val="center"/>
    </w:pPr>
    <w:rPr>
      <w:b/>
      <w:sz w:val="32"/>
      <w:szCs w:val="20"/>
      <w:lang w:val="en-US"/>
    </w:rPr>
  </w:style>
  <w:style w:type="character" w:customStyle="1" w:styleId="TitleChar">
    <w:name w:val="Title Char"/>
    <w:link w:val="Title"/>
    <w:rsid w:val="00393B07"/>
    <w:rPr>
      <w:rFonts w:ascii="Times New Roman" w:eastAsia="Times New Roman" w:hAnsi="Times New Roman"/>
      <w:b/>
      <w:sz w:val="32"/>
    </w:rPr>
  </w:style>
  <w:style w:type="character" w:customStyle="1" w:styleId="Heading3Char">
    <w:name w:val="Heading 3 Char"/>
    <w:link w:val="Heading3"/>
    <w:uiPriority w:val="9"/>
    <w:rsid w:val="00BC164C"/>
    <w:rPr>
      <w:rFonts w:ascii="Times New Roman" w:eastAsia="Times New Roman" w:hAnsi="Times New Roman"/>
      <w:b/>
      <w:bCs/>
      <w:sz w:val="27"/>
      <w:szCs w:val="27"/>
    </w:rPr>
  </w:style>
  <w:style w:type="character" w:customStyle="1" w:styleId="Heading4Char">
    <w:name w:val="Heading 4 Char"/>
    <w:link w:val="Heading4"/>
    <w:uiPriority w:val="9"/>
    <w:rsid w:val="00BC164C"/>
    <w:rPr>
      <w:rFonts w:ascii="Times New Roman" w:eastAsia="Times New Roman" w:hAnsi="Times New Roman"/>
      <w:b/>
      <w:bCs/>
      <w:sz w:val="24"/>
      <w:szCs w:val="24"/>
    </w:rPr>
  </w:style>
  <w:style w:type="character" w:customStyle="1" w:styleId="apple-converted-space">
    <w:name w:val="apple-converted-space"/>
    <w:rsid w:val="00BC164C"/>
  </w:style>
  <w:style w:type="character" w:styleId="Hyperlink">
    <w:name w:val="Hyperlink"/>
    <w:uiPriority w:val="99"/>
    <w:semiHidden/>
    <w:unhideWhenUsed/>
    <w:rsid w:val="00BC164C"/>
    <w:rPr>
      <w:color w:val="0000FF"/>
      <w:u w:val="single"/>
    </w:rPr>
  </w:style>
  <w:style w:type="paragraph" w:styleId="HTMLPreformatted">
    <w:name w:val="HTML Preformatted"/>
    <w:basedOn w:val="Normal"/>
    <w:link w:val="HTMLPreformattedChar"/>
    <w:uiPriority w:val="99"/>
    <w:semiHidden/>
    <w:unhideWhenUsed/>
    <w:rsid w:val="00BC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link w:val="HTMLPreformatted"/>
    <w:uiPriority w:val="99"/>
    <w:semiHidden/>
    <w:rsid w:val="00BC164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57101">
      <w:bodyDiv w:val="1"/>
      <w:marLeft w:val="0"/>
      <w:marRight w:val="0"/>
      <w:marTop w:val="0"/>
      <w:marBottom w:val="0"/>
      <w:divBdr>
        <w:top w:val="none" w:sz="0" w:space="0" w:color="auto"/>
        <w:left w:val="none" w:sz="0" w:space="0" w:color="auto"/>
        <w:bottom w:val="none" w:sz="0" w:space="0" w:color="auto"/>
        <w:right w:val="none" w:sz="0" w:space="0" w:color="auto"/>
      </w:divBdr>
    </w:div>
    <w:div w:id="543372878">
      <w:bodyDiv w:val="1"/>
      <w:marLeft w:val="0"/>
      <w:marRight w:val="0"/>
      <w:marTop w:val="0"/>
      <w:marBottom w:val="0"/>
      <w:divBdr>
        <w:top w:val="none" w:sz="0" w:space="0" w:color="auto"/>
        <w:left w:val="none" w:sz="0" w:space="0" w:color="auto"/>
        <w:bottom w:val="none" w:sz="0" w:space="0" w:color="auto"/>
        <w:right w:val="none" w:sz="0" w:space="0" w:color="auto"/>
      </w:divBdr>
      <w:divsChild>
        <w:div w:id="282813313">
          <w:blockQuote w:val="1"/>
          <w:marLeft w:val="1200"/>
          <w:marRight w:val="1200"/>
          <w:marTop w:val="240"/>
          <w:marBottom w:val="240"/>
          <w:divBdr>
            <w:top w:val="none" w:sz="0" w:space="0" w:color="auto"/>
            <w:left w:val="none" w:sz="0" w:space="0" w:color="auto"/>
            <w:bottom w:val="none" w:sz="0" w:space="0" w:color="auto"/>
            <w:right w:val="none" w:sz="0" w:space="0" w:color="auto"/>
          </w:divBdr>
        </w:div>
        <w:div w:id="565724839">
          <w:blockQuote w:val="1"/>
          <w:marLeft w:val="1200"/>
          <w:marRight w:val="1200"/>
          <w:marTop w:val="240"/>
          <w:marBottom w:val="240"/>
          <w:divBdr>
            <w:top w:val="none" w:sz="0" w:space="0" w:color="auto"/>
            <w:left w:val="none" w:sz="0" w:space="0" w:color="auto"/>
            <w:bottom w:val="none" w:sz="0" w:space="0" w:color="auto"/>
            <w:right w:val="none" w:sz="0" w:space="0" w:color="auto"/>
          </w:divBdr>
        </w:div>
        <w:div w:id="1014838641">
          <w:blockQuote w:val="1"/>
          <w:marLeft w:val="1200"/>
          <w:marRight w:val="1200"/>
          <w:marTop w:val="240"/>
          <w:marBottom w:val="240"/>
          <w:divBdr>
            <w:top w:val="none" w:sz="0" w:space="0" w:color="auto"/>
            <w:left w:val="none" w:sz="0" w:space="0" w:color="auto"/>
            <w:bottom w:val="none" w:sz="0" w:space="0" w:color="auto"/>
            <w:right w:val="none" w:sz="0" w:space="0" w:color="auto"/>
          </w:divBdr>
        </w:div>
        <w:div w:id="1135877793">
          <w:blockQuote w:val="1"/>
          <w:marLeft w:val="1200"/>
          <w:marRight w:val="1200"/>
          <w:marTop w:val="240"/>
          <w:marBottom w:val="240"/>
          <w:divBdr>
            <w:top w:val="none" w:sz="0" w:space="0" w:color="auto"/>
            <w:left w:val="none" w:sz="0" w:space="0" w:color="auto"/>
            <w:bottom w:val="none" w:sz="0" w:space="0" w:color="auto"/>
            <w:right w:val="none" w:sz="0" w:space="0" w:color="auto"/>
          </w:divBdr>
        </w:div>
        <w:div w:id="1789818514">
          <w:blockQuote w:val="1"/>
          <w:marLeft w:val="1200"/>
          <w:marRight w:val="1200"/>
          <w:marTop w:val="240"/>
          <w:marBottom w:val="240"/>
          <w:divBdr>
            <w:top w:val="none" w:sz="0" w:space="0" w:color="auto"/>
            <w:left w:val="none" w:sz="0" w:space="0" w:color="auto"/>
            <w:bottom w:val="none" w:sz="0" w:space="0" w:color="auto"/>
            <w:right w:val="none" w:sz="0" w:space="0" w:color="auto"/>
          </w:divBdr>
        </w:div>
        <w:div w:id="2045935463">
          <w:blockQuote w:val="1"/>
          <w:marLeft w:val="1200"/>
          <w:marRight w:val="1200"/>
          <w:marTop w:val="240"/>
          <w:marBottom w:val="240"/>
          <w:divBdr>
            <w:top w:val="none" w:sz="0" w:space="0" w:color="auto"/>
            <w:left w:val="none" w:sz="0" w:space="0" w:color="auto"/>
            <w:bottom w:val="none" w:sz="0" w:space="0" w:color="auto"/>
            <w:right w:val="none" w:sz="0" w:space="0" w:color="auto"/>
          </w:divBdr>
        </w:div>
        <w:div w:id="2052000425">
          <w:blockQuote w:val="1"/>
          <w:marLeft w:val="1200"/>
          <w:marRight w:val="1200"/>
          <w:marTop w:val="240"/>
          <w:marBottom w:val="240"/>
          <w:divBdr>
            <w:top w:val="none" w:sz="0" w:space="0" w:color="auto"/>
            <w:left w:val="none" w:sz="0" w:space="0" w:color="auto"/>
            <w:bottom w:val="none" w:sz="0" w:space="0" w:color="auto"/>
            <w:right w:val="none" w:sz="0" w:space="0" w:color="auto"/>
          </w:divBdr>
        </w:div>
        <w:div w:id="2082676222">
          <w:blockQuote w:val="1"/>
          <w:marLeft w:val="1200"/>
          <w:marRight w:val="1200"/>
          <w:marTop w:val="240"/>
          <w:marBottom w:val="240"/>
          <w:divBdr>
            <w:top w:val="none" w:sz="0" w:space="0" w:color="auto"/>
            <w:left w:val="none" w:sz="0" w:space="0" w:color="auto"/>
            <w:bottom w:val="none" w:sz="0" w:space="0" w:color="auto"/>
            <w:right w:val="none" w:sz="0" w:space="0" w:color="auto"/>
          </w:divBdr>
        </w:div>
      </w:divsChild>
    </w:div>
    <w:div w:id="1946113463">
      <w:bodyDiv w:val="1"/>
      <w:marLeft w:val="0"/>
      <w:marRight w:val="0"/>
      <w:marTop w:val="0"/>
      <w:marBottom w:val="0"/>
      <w:divBdr>
        <w:top w:val="none" w:sz="0" w:space="0" w:color="auto"/>
        <w:left w:val="none" w:sz="0" w:space="0" w:color="auto"/>
        <w:bottom w:val="none" w:sz="0" w:space="0" w:color="auto"/>
        <w:right w:val="none" w:sz="0" w:space="0" w:color="auto"/>
      </w:divBdr>
    </w:div>
    <w:div w:id="20982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ustomXml" Target="../customXml/item3.xml" Id="rId24" /><Relationship Type="http://schemas.openxmlformats.org/officeDocument/2006/relationships/settings" Target="settings.xml" Id="rId5" /><Relationship Type="http://schemas.openxmlformats.org/officeDocument/2006/relationships/customXml" Target="../customXml/item2.xml" Id="rId23" /><Relationship Type="http://schemas.microsoft.com/office/2007/relationships/stylesWithEffects" Target="stylesWithEffects.xml" Id="rId4" /><Relationship Type="http://schemas.openxmlformats.org/officeDocument/2006/relationships/theme" Target="theme/theme1.xml" Id="rId22" /><Relationship Type="http://schemas.openxmlformats.org/officeDocument/2006/relationships/image" Target="/media/image1d.png" Id="R755a640774b34e97" /><Relationship Type="http://schemas.openxmlformats.org/officeDocument/2006/relationships/image" Target="/media/image1e.png" Id="R23ba6681ef4f471a" /><Relationship Type="http://schemas.openxmlformats.org/officeDocument/2006/relationships/image" Target="/media/image1f.png" Id="R75280f0fb52643d8" /><Relationship Type="http://schemas.openxmlformats.org/officeDocument/2006/relationships/image" Target="/media/image20.png" Id="R119a9a35de6e48ab" /><Relationship Type="http://schemas.openxmlformats.org/officeDocument/2006/relationships/image" Target="/media/image21.png" Id="R5a605e37d3cf414c" /><Relationship Type="http://schemas.openxmlformats.org/officeDocument/2006/relationships/image" Target="/media/image22.png" Id="R6511f156bda04c7b" /><Relationship Type="http://schemas.openxmlformats.org/officeDocument/2006/relationships/image" Target="/media/image23.png" Id="R563f69b887cd412d" /><Relationship Type="http://schemas.openxmlformats.org/officeDocument/2006/relationships/image" Target="/media/image24.png" Id="R96c206f3d36c4646" /><Relationship Type="http://schemas.openxmlformats.org/officeDocument/2006/relationships/image" Target="/media/image25.png" Id="R7e05a3908f0c4cfc" /><Relationship Type="http://schemas.openxmlformats.org/officeDocument/2006/relationships/image" Target="/media/image26.png" Id="R638c0935db7d46cf" /><Relationship Type="http://schemas.openxmlformats.org/officeDocument/2006/relationships/image" Target="/media/image27.png" Id="Rb1f5f58833e24107" /><Relationship Type="http://schemas.openxmlformats.org/officeDocument/2006/relationships/image" Target="/media/image28.png" Id="Reb9e0b749030400e" /><Relationship Type="http://schemas.openxmlformats.org/officeDocument/2006/relationships/image" Target="/media/image29.png" Id="Red5a7293945d47a6" /><Relationship Type="http://schemas.openxmlformats.org/officeDocument/2006/relationships/image" Target="/media/image2a.png" Id="Reab9780db8da4f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9" ma:contentTypeDescription="Create a new document." ma:contentTypeScope="" ma:versionID="84294697495b78f7a858e4679cda2650">
  <xsd:schema xmlns:xsd="http://www.w3.org/2001/XMLSchema" xmlns:xs="http://www.w3.org/2001/XMLSchema" xmlns:p="http://schemas.microsoft.com/office/2006/metadata/properties" xmlns:ns2="16f12a20-e7a9-4421-ae16-d8c44e1cf3e3" targetNamespace="http://schemas.microsoft.com/office/2006/metadata/properties" ma:root="true" ma:fieldsID="c1e45b0c6deadc2ddf0561c25e37d2c7" ns2:_="">
    <xsd:import namespace="16f12a20-e7a9-4421-ae16-d8c44e1cf3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12a20-e7a9-4421-ae16-d8c44e1cf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A254C4-21BC-45EA-B766-52F04A630BF4}">
  <ds:schemaRefs>
    <ds:schemaRef ds:uri="http://schemas.openxmlformats.org/officeDocument/2006/bibliography"/>
  </ds:schemaRefs>
</ds:datastoreItem>
</file>

<file path=customXml/itemProps2.xml><?xml version="1.0" encoding="utf-8"?>
<ds:datastoreItem xmlns:ds="http://schemas.openxmlformats.org/officeDocument/2006/customXml" ds:itemID="{1A9AD3B7-B937-4F01-B022-00F93FDA54B1}"/>
</file>

<file path=customXml/itemProps3.xml><?xml version="1.0" encoding="utf-8"?>
<ds:datastoreItem xmlns:ds="http://schemas.openxmlformats.org/officeDocument/2006/customXml" ds:itemID="{8E6260D9-9935-4500-8A59-2E52B5E0D70C}"/>
</file>

<file path=customXml/itemProps4.xml><?xml version="1.0" encoding="utf-8"?>
<ds:datastoreItem xmlns:ds="http://schemas.openxmlformats.org/officeDocument/2006/customXml" ds:itemID="{2F4F2FC6-5F60-4A60-A228-CCBE98FCA1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saleena</dc:creator>
  <cp:lastModifiedBy>ANSHU KUMAR PATHAK</cp:lastModifiedBy>
  <cp:revision>6</cp:revision>
  <cp:lastPrinted>2021-02-08T09:27:00Z</cp:lastPrinted>
  <dcterms:created xsi:type="dcterms:W3CDTF">2021-02-17T02:32:00Z</dcterms:created>
  <dcterms:modified xsi:type="dcterms:W3CDTF">2021-06-01T09:41:19Z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0x010100DBE508B3E152C444911F3CA7CA32C45E</vt:lpwstr>
  </property>
</Properties>
</file>