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Problem1-with-own-dataset.R</w:t>
      </w:r>
    </w:p>
    <w:p>
      <w:pPr>
        <w:pStyle w:val="Author"/>
      </w:pPr>
      <w:r>
        <w:t xml:space="preserve">oms</w:t>
      </w:r>
    </w:p>
    <w:p>
      <w:pPr>
        <w:pStyle w:val="Date"/>
      </w:pPr>
      <w:r>
        <w:t xml:space="preserve">2021-02-18</w:t>
      </w:r>
    </w:p>
    <w:p>
      <w:pPr>
        <w:pStyle w:val="SourceCode"/>
      </w:pPr>
      <w:r>
        <w:rPr>
          <w:rStyle w:val="NormalTok"/>
        </w:rPr>
        <w:t xml:space="preserve">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CommentTok"/>
        </w:rPr>
        <w:t xml:space="preserve">#defining ses.f to be a factor variable</w:t>
      </w:r>
      <w:r>
        <w:br/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Species.f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#histograms</w:t>
      </w:r>
      <w:r>
        <w:br/>
      </w: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Petal.Width, 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1-with-own-datase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Petal.Width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Species.f, 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1-with-own-datase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densityplot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Petal.Length, 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1-with-own-datase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densityplot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Petal.Length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Species.f, 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1-with-own-datase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qqmath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Petal.Length, 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1-with-own-datase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bwplot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Sepal.Length, 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1-with-own-datase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bwplot</w:t>
      </w:r>
      <w:r>
        <w:rPr>
          <w:rStyle w:val="NormalTok"/>
        </w:rPr>
        <w:t xml:space="preserve">(Species.f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Sepal.Length, 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1-with-own-datase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(Sepal.Length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Sepal.Width, 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1-with-own-datase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(Sepal.Length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Sepal.Width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Species.f, 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1-with-own-datase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 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splom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subset[ 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1-with-own-datase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(Sepal.Length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Petal.Length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Petal.Width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Species.f, iris)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1-with-own-datase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Problem1-with-own-dataset.R</dc:title>
  <dc:creator>oms</dc:creator>
  <cp:keywords/>
  <dcterms:created xsi:type="dcterms:W3CDTF">2021-02-18T16:37:20Z</dcterms:created>
  <dcterms:modified xsi:type="dcterms:W3CDTF">2021-02-18T16:37:20Z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2021-02-18</vt:lpwstr>
  </property>
</Properties>
</file>