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media/image10.jpeg" ContentType="image/jpeg"/>
  <Override PartName="/word/media/image11.jpeg" ContentType="image/jpeg"/>
  <Override PartName="/word/media/image1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enturyGothic-Bold" w:hAnsi="CenturyGothic-Bold" w:cs="CenturyGothic-Bold"/>
          <w:b/>
          <w:b/>
          <w:bCs/>
          <w:szCs w:val="22"/>
        </w:rPr>
      </w:pPr>
      <w:r>
        <w:rPr>
          <w:rFonts w:cs="CenturyGothic-Bold" w:ascii="CenturyGothic-Bold" w:hAnsi="CenturyGothic-Bold"/>
          <w:b/>
          <w:bCs/>
          <w:szCs w:val="22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-114300</wp:posOffset>
                </wp:positionH>
                <wp:positionV relativeFrom="paragraph">
                  <wp:posOffset>9525</wp:posOffset>
                </wp:positionV>
                <wp:extent cx="7068820" cy="1296670"/>
                <wp:effectExtent l="0" t="0" r="76200" b="7620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8240" cy="129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  <a:effectLst>
                          <a:outerShdw dir="2700000" dist="106914">
                            <a:srgbClr val="808080"/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CenturyGothic-Bold" w:hAnsi="CenturyGothic-Bold" w:cs="CenturyGothic-Bold"/>
                                <w:b/>
                                <w:b/>
                                <w:bCs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cs="CenturyGothic-Bold" w:ascii="CenturyGothic-Bold" w:hAnsi="CenturyGothic-Bold"/>
                                <w:b/>
                                <w:bCs/>
                                <w:color w:val="000000"/>
                                <w:szCs w:val="22"/>
                                <w:u w:val="single"/>
                              </w:rPr>
                              <w:t>ECE-3502 IoT Domain Analyst LAB(L9+L10)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Gothic-Bold" w:hAnsi="CenturyGothic-Bold" w:cs="CenturyGothic-Bold"/>
                                <w:b/>
                                <w:b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rFonts w:cs="CenturyGothic-Bold" w:ascii="CenturyGothic-Bold" w:hAnsi="CenturyGothic-Bold"/>
                                <w:b/>
                                <w:bCs/>
                                <w:color w:val="000000"/>
                                <w:szCs w:val="22"/>
                              </w:rPr>
                              <w:t>Name: Alpanshu Kataria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Gothic-Bold" w:hAnsi="CenturyGothic-Bold" w:cs="CenturyGothic-Bold"/>
                                <w:b/>
                                <w:b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rFonts w:cs="CenturyGothic-Bold" w:ascii="CenturyGothic-Bold" w:hAnsi="CenturyGothic-Bold"/>
                                <w:b/>
                                <w:bCs/>
                                <w:color w:val="000000"/>
                                <w:szCs w:val="22"/>
                              </w:rPr>
                              <w:t>Reg. No.: 18BCE1267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Gothic-Bold" w:hAnsi="CenturyGothic-Bold" w:cs="CenturyGothic-Bold"/>
                                <w:b/>
                                <w:b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rFonts w:cs="CenturyGothic-Bold" w:ascii="CenturyGothic-Bold" w:hAnsi="CenturyGothic-Bold"/>
                                <w:b/>
                                <w:bCs/>
                                <w:color w:val="000000"/>
                                <w:szCs w:val="22"/>
                              </w:rPr>
                              <w:t xml:space="preserve">Faculty: </w:t>
                            </w:r>
                            <w:r>
                              <w:rPr>
                                <w:rFonts w:cs="CenturyGothic-Bold" w:ascii="CenturyGothic-Bold" w:hAnsi="CenturyGothic-Bold"/>
                                <w:b/>
                                <w:bCs/>
                                <w:color w:val="000000"/>
                                <w:szCs w:val="22"/>
                              </w:rPr>
                              <w:t xml:space="preserve">Prof. </w:t>
                            </w:r>
                            <w:r>
                              <w:rPr>
                                <w:rFonts w:cs="CenturyGothic-Bold" w:ascii="CenturyGothic-Bold" w:hAnsi="CenturyGothic-Bold"/>
                                <w:b/>
                                <w:bCs/>
                                <w:color w:val="000000"/>
                                <w:szCs w:val="22"/>
                              </w:rPr>
                              <w:t xml:space="preserve"> Maheshwari R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path="m0,0l-2147483645,0l-2147483645,-2147483646l0,-2147483646xe" fillcolor="white" stroked="t" style="position:absolute;margin-left:-9pt;margin-top:0.75pt;width:556.5pt;height:102pt;mso-wrap-style:square;v-text-anchor:top">
                <v:fill o:detectmouseclick="t" type="solid" color2="black"/>
                <v:stroke color="black" weight="720" joinstyle="round" endcap="flat"/>
                <v:shadow on="t" obscured="f" color="gray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CenturyGothic-Bold" w:hAnsi="CenturyGothic-Bold" w:cs="CenturyGothic-Bold"/>
                          <w:b/>
                          <w:b/>
                          <w:bCs/>
                          <w:szCs w:val="22"/>
                          <w:u w:val="single"/>
                        </w:rPr>
                      </w:pPr>
                      <w:r>
                        <w:rPr>
                          <w:rFonts w:cs="CenturyGothic-Bold" w:ascii="CenturyGothic-Bold" w:hAnsi="CenturyGothic-Bold"/>
                          <w:b/>
                          <w:bCs/>
                          <w:color w:val="000000"/>
                          <w:szCs w:val="22"/>
                          <w:u w:val="single"/>
                        </w:rPr>
                        <w:t>ECE-3502 IoT Domain Analyst LAB(L9+L10)</w:t>
                      </w:r>
                    </w:p>
                    <w:p>
                      <w:pPr>
                        <w:pStyle w:val="FrameContents"/>
                        <w:rPr>
                          <w:rFonts w:ascii="CenturyGothic-Bold" w:hAnsi="CenturyGothic-Bold" w:cs="CenturyGothic-Bold"/>
                          <w:b/>
                          <w:b/>
                          <w:bCs/>
                          <w:szCs w:val="22"/>
                        </w:rPr>
                      </w:pPr>
                      <w:r>
                        <w:rPr>
                          <w:rFonts w:cs="CenturyGothic-Bold" w:ascii="CenturyGothic-Bold" w:hAnsi="CenturyGothic-Bold"/>
                          <w:b/>
                          <w:bCs/>
                          <w:color w:val="000000"/>
                          <w:szCs w:val="22"/>
                        </w:rPr>
                        <w:t>Name: Alpanshu Kataria</w:t>
                      </w:r>
                    </w:p>
                    <w:p>
                      <w:pPr>
                        <w:pStyle w:val="FrameContents"/>
                        <w:rPr>
                          <w:rFonts w:ascii="CenturyGothic-Bold" w:hAnsi="CenturyGothic-Bold" w:cs="CenturyGothic-Bold"/>
                          <w:b/>
                          <w:b/>
                          <w:bCs/>
                          <w:szCs w:val="22"/>
                        </w:rPr>
                      </w:pPr>
                      <w:r>
                        <w:rPr>
                          <w:rFonts w:cs="CenturyGothic-Bold" w:ascii="CenturyGothic-Bold" w:hAnsi="CenturyGothic-Bold"/>
                          <w:b/>
                          <w:bCs/>
                          <w:color w:val="000000"/>
                          <w:szCs w:val="22"/>
                        </w:rPr>
                        <w:t>Reg. No.: 18BCE1267</w:t>
                      </w:r>
                    </w:p>
                    <w:p>
                      <w:pPr>
                        <w:pStyle w:val="FrameContents"/>
                        <w:rPr>
                          <w:rFonts w:ascii="CenturyGothic-Bold" w:hAnsi="CenturyGothic-Bold" w:cs="CenturyGothic-Bold"/>
                          <w:b/>
                          <w:b/>
                          <w:bCs/>
                          <w:szCs w:val="22"/>
                        </w:rPr>
                      </w:pPr>
                      <w:r>
                        <w:rPr>
                          <w:rFonts w:cs="CenturyGothic-Bold" w:ascii="CenturyGothic-Bold" w:hAnsi="CenturyGothic-Bold"/>
                          <w:b/>
                          <w:bCs/>
                          <w:color w:val="000000"/>
                          <w:szCs w:val="22"/>
                        </w:rPr>
                        <w:t xml:space="preserve">Faculty: </w:t>
                      </w:r>
                      <w:r>
                        <w:rPr>
                          <w:rFonts w:cs="CenturyGothic-Bold" w:ascii="CenturyGothic-Bold" w:hAnsi="CenturyGothic-Bold"/>
                          <w:b/>
                          <w:bCs/>
                          <w:color w:val="000000"/>
                          <w:szCs w:val="22"/>
                        </w:rPr>
                        <w:t xml:space="preserve">Prof. </w:t>
                      </w:r>
                      <w:r>
                        <w:rPr>
                          <w:rFonts w:cs="CenturyGothic-Bold" w:ascii="CenturyGothic-Bold" w:hAnsi="CenturyGothic-Bold"/>
                          <w:b/>
                          <w:bCs/>
                          <w:color w:val="000000"/>
                          <w:szCs w:val="22"/>
                        </w:rPr>
                        <w:t xml:space="preserve"> Maheshwari R</w:t>
                      </w:r>
                    </w:p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IntenseQuote"/>
        <w:pBdr>
          <w:bottom w:val="single" w:sz="4" w:space="5" w:color="4F81BD"/>
        </w:pBdr>
        <w:jc w:val="center"/>
        <w:rPr>
          <w:sz w:val="40"/>
        </w:rPr>
      </w:pPr>
      <w:r>
        <w:rPr>
          <w:sz w:val="40"/>
        </w:rPr>
      </w:r>
    </w:p>
    <w:p>
      <w:pPr>
        <w:pStyle w:val="IntenseQuote"/>
        <w:pBdr>
          <w:bottom w:val="single" w:sz="4" w:space="5" w:color="4F81BD"/>
        </w:pBdr>
        <w:jc w:val="center"/>
        <w:rPr>
          <w:sz w:val="40"/>
        </w:rPr>
      </w:pPr>
      <w:r>
        <w:rPr>
          <w:sz w:val="40"/>
        </w:rPr>
      </w:r>
    </w:p>
    <w:p>
      <w:pPr>
        <w:pStyle w:val="IntenseQuote"/>
        <w:pBdr>
          <w:bottom w:val="single" w:sz="4" w:space="5" w:color="4F81BD"/>
        </w:pBdr>
        <w:jc w:val="center"/>
        <w:rPr>
          <w:sz w:val="40"/>
        </w:rPr>
      </w:pPr>
      <w:r>
        <w:rPr>
          <w:sz w:val="40"/>
        </w:rPr>
      </w:r>
    </w:p>
    <w:p>
      <w:pPr>
        <w:pStyle w:val="IntenseQuote"/>
        <w:pBdr>
          <w:bottom w:val="single" w:sz="4" w:space="5" w:color="4F81BD"/>
        </w:pBdr>
        <w:jc w:val="center"/>
        <w:rPr>
          <w:sz w:val="40"/>
        </w:rPr>
      </w:pPr>
      <w:r>
        <w:rPr>
          <w:sz w:val="40"/>
        </w:rPr>
        <w:t>Lab 8</w:t>
      </w:r>
    </w:p>
    <w:p>
      <w:pPr>
        <w:pStyle w:val="Normal"/>
        <w:rPr>
          <w:b/>
          <w:b/>
          <w:bCs/>
          <w:sz w:val="32"/>
          <w:u w:val="single"/>
        </w:rPr>
      </w:pPr>
      <w:r>
        <w:rPr>
          <w:b/>
          <w:bCs/>
          <w:sz w:val="32"/>
          <w:u w:val="single"/>
        </w:rPr>
        <w:t>Task:</w:t>
      </w:r>
    </w:p>
    <w:p>
      <w:pPr>
        <w:pStyle w:val="Normal"/>
        <w:rPr>
          <w:sz w:val="28"/>
          <w:szCs w:val="16"/>
        </w:rPr>
      </w:pPr>
      <w:r>
        <w:rPr>
          <w:sz w:val="28"/>
          <w:szCs w:val="16"/>
        </w:rPr>
        <w:t xml:space="preserve"> </w:t>
      </w:r>
      <w:r>
        <w:rPr>
          <w:sz w:val="28"/>
          <w:szCs w:val="16"/>
        </w:rPr>
        <w:t xml:space="preserve">Knime </w:t>
      </w:r>
      <w:r>
        <w:rPr>
          <w:sz w:val="28"/>
          <w:szCs w:val="16"/>
        </w:rPr>
        <w:t>sales analysis</w:t>
      </w:r>
    </w:p>
    <w:p>
      <w:pPr>
        <w:pStyle w:val="Normal"/>
        <w:rPr>
          <w:sz w:val="32"/>
          <w:szCs w:val="16"/>
        </w:rPr>
      </w:pPr>
      <w:r>
        <w:rPr>
          <w:b/>
          <w:bCs/>
          <w:sz w:val="32"/>
          <w:szCs w:val="16"/>
          <w:u w:val="single"/>
        </w:rPr>
        <w:t>Solution screenshots:</w:t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</w:r>
    </w:p>
    <w:p>
      <w:pPr>
        <w:pStyle w:val="Normal"/>
        <w:rPr>
          <w:b/>
          <w:b/>
          <w:bCs/>
          <w:sz w:val="24"/>
          <w:szCs w:val="16"/>
          <w:u w:val="single"/>
        </w:rPr>
      </w:pPr>
      <w:r>
        <w:rPr>
          <w:b/>
          <w:bCs/>
          <w:sz w:val="24"/>
          <w:szCs w:val="16"/>
          <w:u w:val="singl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5280" cy="4876800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8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16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6858000" cy="379476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16"/>
        </w:rPr>
        <w:t>Data without filter:</w:t>
      </w:r>
    </w:p>
    <w:p>
      <w:pPr>
        <w:pStyle w:val="Normal"/>
        <w:rPr>
          <w:sz w:val="24"/>
          <w:szCs w:val="16"/>
        </w:rPr>
      </w:pPr>
      <w:r>
        <w:rPr>
          <w:b/>
          <w:bCs/>
          <w:sz w:val="24"/>
          <w:szCs w:val="16"/>
        </w:rPr>
        <w:t>After Column filter on: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44310" cy="3935730"/>
            <wp:effectExtent l="0" t="0" r="0" b="0"/>
            <wp:wrapTopAndBottom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31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16"/>
        </w:rPr>
      </w:pPr>
      <w:r>
        <w:rPr>
          <w:b/>
          <w:bCs/>
          <w:sz w:val="24"/>
          <w:szCs w:val="16"/>
        </w:rPr>
        <w:t xml:space="preserve">After row filter on prod_4: </w:t>
      </w:r>
    </w:p>
    <w:p>
      <w:pPr>
        <w:pStyle w:val="Normal"/>
        <w:rPr>
          <w:b/>
          <w:b/>
          <w:bCs/>
          <w:sz w:val="24"/>
          <w:szCs w:val="16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39510" cy="3679190"/>
            <wp:effectExtent l="0" t="0" r="0" b="0"/>
            <wp:wrapTopAndBottom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51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16"/>
        </w:rPr>
        <w:t>Bar chart of product vs quantity:</w:t>
      </w:r>
    </w:p>
    <w:p>
      <w:pPr>
        <w:pStyle w:val="Normal"/>
        <w:rPr>
          <w:b/>
          <w:b/>
          <w:bCs/>
          <w:sz w:val="24"/>
          <w:szCs w:val="16"/>
        </w:rPr>
      </w:pPr>
      <w:r>
        <w:rPr>
          <w:b/>
          <w:bCs/>
          <w:sz w:val="24"/>
          <w:szCs w:val="16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7035" cy="4098290"/>
            <wp:effectExtent l="0" t="0" r="0" b="0"/>
            <wp:wrapTopAndBottom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16"/>
        </w:rPr>
      </w:pPr>
      <w:r>
        <w:rPr>
          <w:sz w:val="24"/>
          <w:szCs w:val="16"/>
        </w:rPr>
      </w:r>
    </w:p>
    <w:p>
      <w:pPr>
        <w:pStyle w:val="Normal"/>
        <w:rPr>
          <w:b/>
          <w:b/>
          <w:bCs/>
          <w:sz w:val="24"/>
          <w:szCs w:val="16"/>
        </w:rPr>
      </w:pPr>
      <w:r>
        <w:rPr>
          <w:b/>
          <w:bCs/>
          <w:sz w:val="24"/>
          <w:szCs w:val="16"/>
        </w:rPr>
        <w:t>Sunburst chart product vs date:</w:t>
      </w:r>
    </w:p>
    <w:p>
      <w:pPr>
        <w:pStyle w:val="Normal"/>
        <w:spacing w:before="0" w:after="200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63235" cy="4314825"/>
            <wp:effectExtent l="0" t="0" r="0" b="0"/>
            <wp:wrapTopAndBottom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3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Pie chart for products:</w:t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64075" cy="3207385"/>
            <wp:effectExtent l="0" t="0" r="0" b="0"/>
            <wp:wrapTopAndBottom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075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  <w:t>Stacked chart date vs quantity:</w:t>
      </w:r>
    </w:p>
    <w:p>
      <w:pPr>
        <w:pStyle w:val="Normal"/>
        <w:spacing w:before="0" w:after="200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15560" cy="3736340"/>
            <wp:effectExtent l="0" t="0" r="0" b="0"/>
            <wp:wrapTopAndBottom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Bar chart country vs amount:</w:t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13655" cy="3782695"/>
            <wp:effectExtent l="0" t="0" r="0" b="0"/>
            <wp:wrapTopAndBottom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655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  <w:t>Sunburst chart country vs date</w:t>
      </w:r>
    </w:p>
    <w:p>
      <w:pPr>
        <w:pStyle w:val="Normal"/>
        <w:spacing w:before="0" w:after="200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63135" cy="3326130"/>
            <wp:effectExtent l="0" t="0" r="0" b="0"/>
            <wp:wrapTopAndBottom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Pie chart of countries:</w:t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0335" cy="3733800"/>
            <wp:effectExtent l="0" t="0" r="0" b="0"/>
            <wp:wrapTopAndBottom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  <w:t>Stacked chart amount vs date:</w:t>
      </w:r>
    </w:p>
    <w:p>
      <w:pPr>
        <w:pStyle w:val="Normal"/>
        <w:spacing w:before="0" w:after="200"/>
        <w:rPr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6060" cy="3891915"/>
            <wp:effectExtent l="0" t="0" r="0" b="0"/>
            <wp:wrapTopAndBottom/>
            <wp:docPr id="1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6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roman"/>
    <w:pitch w:val="default"/>
  </w:font>
  <w:font w:name="Tahoma">
    <w:charset w:val="01"/>
    <w:family w:val="roman"/>
    <w:pitch w:val="default"/>
  </w:font>
  <w:font w:name="Times New Roman">
    <w:charset w:val="01"/>
    <w:family w:val="roman"/>
    <w:pitch w:val="default"/>
  </w:font>
  <w:font w:name="CenturyGothic-Bold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US" w:eastAsia="en-US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735a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US" w:eastAsia="en-US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546c94"/>
    <w:rPr>
      <w:b/>
      <w:bCs/>
      <w:i/>
      <w:iCs/>
      <w:color w:val="4F81BD" w:themeColor="accent1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07643"/>
    <w:rPr>
      <w:rFonts w:ascii="Tahoma" w:hAnsi="Tahoma" w:cs="Mangal"/>
      <w:sz w:val="16"/>
      <w:szCs w:val="14"/>
    </w:rPr>
  </w:style>
  <w:style w:type="character" w:styleId="Htmldoctype" w:customStyle="1">
    <w:name w:val="html-doctype"/>
    <w:basedOn w:val="DefaultParagraphFont"/>
    <w:qFormat/>
    <w:rsid w:val="00b84eed"/>
    <w:rPr/>
  </w:style>
  <w:style w:type="character" w:styleId="Htmltag" w:customStyle="1">
    <w:name w:val="html-tag"/>
    <w:basedOn w:val="DefaultParagraphFont"/>
    <w:qFormat/>
    <w:rsid w:val="00b84eed"/>
    <w:rPr/>
  </w:style>
  <w:style w:type="character" w:styleId="Htmlattributename" w:customStyle="1">
    <w:name w:val="html-attribute-name"/>
    <w:basedOn w:val="DefaultParagraphFont"/>
    <w:qFormat/>
    <w:rsid w:val="00b84eed"/>
    <w:rPr/>
  </w:style>
  <w:style w:type="character" w:styleId="Htmlattributevalue" w:customStyle="1">
    <w:name w:val="html-attribute-value"/>
    <w:basedOn w:val="DefaultParagraphFont"/>
    <w:qFormat/>
    <w:rsid w:val="00b84eed"/>
    <w:rPr/>
  </w:style>
  <w:style w:type="character" w:styleId="InternetLink">
    <w:name w:val="Hyperlink"/>
    <w:basedOn w:val="DefaultParagraphFont"/>
    <w:uiPriority w:val="99"/>
    <w:semiHidden/>
    <w:unhideWhenUsed/>
    <w:rsid w:val="00b84eed"/>
    <w:rPr>
      <w:color w:val="0000FF"/>
      <w:u w:val="single"/>
    </w:rPr>
  </w:style>
  <w:style w:type="character" w:styleId="Htmlcomment" w:customStyle="1">
    <w:name w:val="html-comment"/>
    <w:basedOn w:val="DefaultParagraphFont"/>
    <w:qFormat/>
    <w:rsid w:val="00b84ee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Ari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c94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07643"/>
    <w:pPr>
      <w:spacing w:lineRule="auto" w:line="240" w:before="0" w:after="0"/>
    </w:pPr>
    <w:rPr>
      <w:rFonts w:ascii="Tahoma" w:hAnsi="Tahoma" w:cs="Mangal"/>
      <w:sz w:val="16"/>
      <w:szCs w:val="1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Templete_IoT</Template>
  <TotalTime>127</TotalTime>
  <Application>LibreOffice/7.1.0.3$Windows_X86_64 LibreOffice_project/f6099ecf3d29644b5008cc8f48f42f4a40986e4c</Application>
  <AppVersion>15.0000</AppVersion>
  <Pages>7</Pages>
  <Words>74</Words>
  <Characters>401</Characters>
  <CharactersWithSpaces>459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2021-03-30T21:43:51Z</dcterms:created>
  <dc:creator/>
  <dc:description/>
  <dc:language>en-IN</dc:language>
  <cp:lastModifiedBy/>
  <dcterms:modified xsi:type="dcterms:W3CDTF">2021-03-30T22:56:28Z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