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enturyGothic-Bold" w:hAnsi="CenturyGothic-Bold" w:cs="CenturyGothic-Bold"/>
          <w:b/>
          <w:b/>
          <w:bCs/>
          <w:szCs w:val="22"/>
        </w:rPr>
      </w:pPr>
      <w:r>
        <w:rPr>
          <w:rFonts w:cs="CenturyGothic-Bold" w:ascii="CenturyGothic-Bold" w:hAnsi="CenturyGothic-Bold"/>
          <w:b/>
          <w:bCs/>
          <w:szCs w:val="22"/>
        </w:rPr>
        <mc:AlternateContent>
          <mc:Choice Requires="wps">
            <w:drawing>
              <wp:anchor behindDoc="0" distT="0" distB="0" distL="0" distR="0" simplePos="0" locked="0" layoutInCell="0" allowOverlap="1" relativeHeight="2">
                <wp:simplePos x="0" y="0"/>
                <wp:positionH relativeFrom="column">
                  <wp:posOffset>-114300</wp:posOffset>
                </wp:positionH>
                <wp:positionV relativeFrom="paragraph">
                  <wp:posOffset>9525</wp:posOffset>
                </wp:positionV>
                <wp:extent cx="7068185" cy="1296035"/>
                <wp:effectExtent l="0" t="0" r="76200" b="76200"/>
                <wp:wrapNone/>
                <wp:docPr id="1" name="Image1"/>
                <a:graphic xmlns:a="http://schemas.openxmlformats.org/drawingml/2006/main">
                  <a:graphicData uri="http://schemas.microsoft.com/office/word/2010/wordprocessingShape">
                    <wps:wsp>
                      <wps:cNvSpPr/>
                      <wps:spPr>
                        <a:xfrm>
                          <a:off x="0" y="0"/>
                          <a:ext cx="7067520" cy="1295280"/>
                        </a:xfrm>
                        <a:prstGeom prst="rect">
                          <a:avLst/>
                        </a:prstGeom>
                        <a:solidFill>
                          <a:srgbClr val="ffffff"/>
                        </a:solidFill>
                        <a:ln w="635">
                          <a:solidFill>
                            <a:srgbClr val="000000"/>
                          </a:solidFill>
                          <a:round/>
                        </a:ln>
                        <a:effectLst>
                          <a:outerShdw dir="2700000" dist="106914">
                            <a:srgbClr val="808080"/>
                          </a:outerShdw>
                        </a:effectLst>
                      </wps:spPr>
                      <wps:style>
                        <a:lnRef idx="0"/>
                        <a:fillRef idx="0"/>
                        <a:effectRef idx="0"/>
                        <a:fontRef idx="minor"/>
                      </wps:style>
                      <wps:txbx>
                        <w:txbxContent>
                          <w:p>
                            <w:pPr>
                              <w:pStyle w:val="FrameContents"/>
                              <w:jc w:val="center"/>
                              <w:rPr>
                                <w:rFonts w:ascii="CenturyGothic-Bold" w:hAnsi="CenturyGothic-Bold" w:cs="CenturyGothic-Bold"/>
                                <w:b/>
                                <w:b/>
                                <w:bCs/>
                                <w:szCs w:val="22"/>
                                <w:u w:val="single"/>
                              </w:rPr>
                            </w:pPr>
                            <w:r>
                              <w:rPr>
                                <w:rFonts w:cs="CenturyGothic-Bold" w:ascii="CenturyGothic-Bold" w:hAnsi="CenturyGothic-Bold"/>
                                <w:b/>
                                <w:bCs/>
                                <w:szCs w:val="22"/>
                                <w:u w:val="single"/>
                              </w:rPr>
                              <w:t>ECE-3502 IoT Domain Analyst LAB(L9+L10)</w:t>
                            </w:r>
                          </w:p>
                          <w:p>
                            <w:pPr>
                              <w:pStyle w:val="FrameContents"/>
                              <w:rPr>
                                <w:rFonts w:ascii="CenturyGothic-Bold" w:hAnsi="CenturyGothic-Bold" w:cs="CenturyGothic-Bold"/>
                                <w:b/>
                                <w:b/>
                                <w:bCs/>
                                <w:szCs w:val="22"/>
                              </w:rPr>
                            </w:pPr>
                            <w:r>
                              <w:rPr>
                                <w:rFonts w:cs="CenturyGothic-Bold" w:ascii="CenturyGothic-Bold" w:hAnsi="CenturyGothic-Bold"/>
                                <w:b/>
                                <w:bCs/>
                                <w:szCs w:val="22"/>
                              </w:rPr>
                              <w:t>Name: Alpanshu Kataria</w:t>
                            </w:r>
                          </w:p>
                          <w:p>
                            <w:pPr>
                              <w:pStyle w:val="FrameContents"/>
                              <w:rPr>
                                <w:rFonts w:ascii="CenturyGothic-Bold" w:hAnsi="CenturyGothic-Bold" w:cs="CenturyGothic-Bold"/>
                                <w:b/>
                                <w:b/>
                                <w:bCs/>
                                <w:szCs w:val="22"/>
                              </w:rPr>
                            </w:pPr>
                            <w:r>
                              <w:rPr>
                                <w:rFonts w:cs="CenturyGothic-Bold" w:ascii="CenturyGothic-Bold" w:hAnsi="CenturyGothic-Bold"/>
                                <w:b/>
                                <w:bCs/>
                                <w:szCs w:val="22"/>
                              </w:rPr>
                              <w:t>Reg. No.: 18BCE1267</w:t>
                            </w:r>
                          </w:p>
                          <w:p>
                            <w:pPr>
                              <w:pStyle w:val="FrameContents"/>
                              <w:rPr>
                                <w:rFonts w:ascii="CenturyGothic-Bold" w:hAnsi="CenturyGothic-Bold" w:cs="CenturyGothic-Bold"/>
                                <w:b/>
                                <w:b/>
                                <w:bCs/>
                                <w:szCs w:val="22"/>
                              </w:rPr>
                            </w:pPr>
                            <w:r>
                              <w:rPr>
                                <w:rFonts w:cs="CenturyGothic-Bold" w:ascii="CenturyGothic-Bold" w:hAnsi="CenturyGothic-Bold"/>
                                <w:b/>
                                <w:bCs/>
                                <w:szCs w:val="22"/>
                              </w:rPr>
                              <w:t xml:space="preserve">Faculty: </w:t>
                            </w:r>
                            <w:r>
                              <w:rPr>
                                <w:rFonts w:cs="CenturyGothic-Bold" w:ascii="CenturyGothic-Bold" w:hAnsi="CenturyGothic-Bold"/>
                                <w:b/>
                                <w:bCs/>
                                <w:szCs w:val="22"/>
                              </w:rPr>
                              <w:t xml:space="preserve">Prof. </w:t>
                            </w:r>
                            <w:r>
                              <w:rPr>
                                <w:rFonts w:cs="CenturyGothic-Bold" w:ascii="CenturyGothic-Bold" w:hAnsi="CenturyGothic-Bold"/>
                                <w:b/>
                                <w:bCs/>
                                <w:szCs w:val="22"/>
                              </w:rPr>
                              <w:t>Maheshwari R</w:t>
                            </w:r>
                          </w:p>
                          <w:p>
                            <w:pPr>
                              <w:pStyle w:val="FrameContents"/>
                              <w:spacing w:before="0" w:after="200"/>
                              <w:rPr/>
                            </w:pPr>
                            <w:r>
                              <w:rPr/>
                            </w:r>
                          </w:p>
                        </w:txbxContent>
                      </wps:txbx>
                      <wps:bodyPr>
                        <a:noAutofit/>
                      </wps:bodyPr>
                    </wps:wsp>
                  </a:graphicData>
                </a:graphic>
              </wp:anchor>
            </w:drawing>
          </mc:Choice>
          <mc:Fallback>
            <w:pict>
              <v:rect id="shape_0" ID="Image1" path="m0,0l-2147483645,0l-2147483645,-2147483646l0,-2147483646xe" fillcolor="white" stroked="t" style="position:absolute;margin-left:-9pt;margin-top:0.75pt;width:556.45pt;height:101.95pt;mso-wrap-style:square;v-text-anchor:top">
                <v:fill o:detectmouseclick="t" type="solid" color2="black"/>
                <v:stroke color="black" weight="720" joinstyle="round" endcap="flat"/>
                <v:shadow on="t" obscured="f" color="gray"/>
                <v:textbox>
                  <w:txbxContent>
                    <w:p>
                      <w:pPr>
                        <w:pStyle w:val="FrameContents"/>
                        <w:jc w:val="center"/>
                        <w:rPr>
                          <w:rFonts w:ascii="CenturyGothic-Bold" w:hAnsi="CenturyGothic-Bold" w:cs="CenturyGothic-Bold"/>
                          <w:b/>
                          <w:b/>
                          <w:bCs/>
                          <w:szCs w:val="22"/>
                          <w:u w:val="single"/>
                        </w:rPr>
                      </w:pPr>
                      <w:r>
                        <w:rPr>
                          <w:rFonts w:cs="CenturyGothic-Bold" w:ascii="CenturyGothic-Bold" w:hAnsi="CenturyGothic-Bold"/>
                          <w:b/>
                          <w:bCs/>
                          <w:szCs w:val="22"/>
                          <w:u w:val="single"/>
                        </w:rPr>
                        <w:t>ECE-3502 IoT Domain Analyst LAB(L9+L10)</w:t>
                      </w:r>
                    </w:p>
                    <w:p>
                      <w:pPr>
                        <w:pStyle w:val="FrameContents"/>
                        <w:rPr>
                          <w:rFonts w:ascii="CenturyGothic-Bold" w:hAnsi="CenturyGothic-Bold" w:cs="CenturyGothic-Bold"/>
                          <w:b/>
                          <w:b/>
                          <w:bCs/>
                          <w:szCs w:val="22"/>
                        </w:rPr>
                      </w:pPr>
                      <w:r>
                        <w:rPr>
                          <w:rFonts w:cs="CenturyGothic-Bold" w:ascii="CenturyGothic-Bold" w:hAnsi="CenturyGothic-Bold"/>
                          <w:b/>
                          <w:bCs/>
                          <w:szCs w:val="22"/>
                        </w:rPr>
                        <w:t>Name: Alpanshu Kataria</w:t>
                      </w:r>
                    </w:p>
                    <w:p>
                      <w:pPr>
                        <w:pStyle w:val="FrameContents"/>
                        <w:rPr>
                          <w:rFonts w:ascii="CenturyGothic-Bold" w:hAnsi="CenturyGothic-Bold" w:cs="CenturyGothic-Bold"/>
                          <w:b/>
                          <w:b/>
                          <w:bCs/>
                          <w:szCs w:val="22"/>
                        </w:rPr>
                      </w:pPr>
                      <w:r>
                        <w:rPr>
                          <w:rFonts w:cs="CenturyGothic-Bold" w:ascii="CenturyGothic-Bold" w:hAnsi="CenturyGothic-Bold"/>
                          <w:b/>
                          <w:bCs/>
                          <w:szCs w:val="22"/>
                        </w:rPr>
                        <w:t>Reg. No.: 18BCE1267</w:t>
                      </w:r>
                    </w:p>
                    <w:p>
                      <w:pPr>
                        <w:pStyle w:val="FrameContents"/>
                        <w:rPr>
                          <w:rFonts w:ascii="CenturyGothic-Bold" w:hAnsi="CenturyGothic-Bold" w:cs="CenturyGothic-Bold"/>
                          <w:b/>
                          <w:b/>
                          <w:bCs/>
                          <w:szCs w:val="22"/>
                        </w:rPr>
                      </w:pPr>
                      <w:r>
                        <w:rPr>
                          <w:rFonts w:cs="CenturyGothic-Bold" w:ascii="CenturyGothic-Bold" w:hAnsi="CenturyGothic-Bold"/>
                          <w:b/>
                          <w:bCs/>
                          <w:szCs w:val="22"/>
                        </w:rPr>
                        <w:t xml:space="preserve">Faculty: </w:t>
                      </w:r>
                      <w:r>
                        <w:rPr>
                          <w:rFonts w:cs="CenturyGothic-Bold" w:ascii="CenturyGothic-Bold" w:hAnsi="CenturyGothic-Bold"/>
                          <w:b/>
                          <w:bCs/>
                          <w:szCs w:val="22"/>
                        </w:rPr>
                        <w:t xml:space="preserve">Prof. </w:t>
                      </w:r>
                      <w:r>
                        <w:rPr>
                          <w:rFonts w:cs="CenturyGothic-Bold" w:ascii="CenturyGothic-Bold" w:hAnsi="CenturyGothic-Bold"/>
                          <w:b/>
                          <w:bCs/>
                          <w:szCs w:val="22"/>
                        </w:rPr>
                        <w:t>Maheshwari R</w:t>
                      </w:r>
                    </w:p>
                    <w:p>
                      <w:pPr>
                        <w:pStyle w:val="FrameContents"/>
                        <w:spacing w:before="0" w:after="200"/>
                        <w:rPr/>
                      </w:pPr>
                      <w:r>
                        <w:rPr/>
                      </w:r>
                    </w:p>
                  </w:txbxContent>
                </v:textbox>
                <w10:wrap type="none"/>
              </v:rect>
            </w:pict>
          </mc:Fallback>
        </mc:AlternateContent>
      </w:r>
    </w:p>
    <w:p>
      <w:pPr>
        <w:pStyle w:val="IntenseQuote"/>
        <w:pBdr>
          <w:bottom w:val="single" w:sz="4" w:space="5" w:color="4F81BD"/>
        </w:pBdr>
        <w:jc w:val="center"/>
        <w:rPr>
          <w:sz w:val="40"/>
        </w:rPr>
      </w:pPr>
      <w:r>
        <w:rPr>
          <w:sz w:val="40"/>
        </w:rPr>
      </w:r>
    </w:p>
    <w:p>
      <w:pPr>
        <w:pStyle w:val="IntenseQuote"/>
        <w:pBdr>
          <w:bottom w:val="single" w:sz="4" w:space="5" w:color="4F81BD"/>
        </w:pBdr>
        <w:jc w:val="center"/>
        <w:rPr>
          <w:sz w:val="40"/>
        </w:rPr>
      </w:pPr>
      <w:r>
        <w:rPr>
          <w:sz w:val="40"/>
        </w:rPr>
      </w:r>
    </w:p>
    <w:p>
      <w:pPr>
        <w:pStyle w:val="IntenseQuote"/>
        <w:pBdr>
          <w:bottom w:val="single" w:sz="4" w:space="5" w:color="4F81BD"/>
        </w:pBdr>
        <w:jc w:val="center"/>
        <w:rPr>
          <w:sz w:val="40"/>
        </w:rPr>
      </w:pPr>
      <w:r>
        <w:rPr>
          <w:sz w:val="40"/>
        </w:rPr>
      </w:r>
    </w:p>
    <w:p>
      <w:pPr>
        <w:pStyle w:val="IntenseQuote"/>
        <w:pBdr>
          <w:bottom w:val="single" w:sz="4" w:space="5" w:color="4F81BD"/>
        </w:pBdr>
        <w:jc w:val="center"/>
        <w:rPr>
          <w:sz w:val="40"/>
        </w:rPr>
      </w:pPr>
      <w:r>
        <w:rPr>
          <w:sz w:val="40"/>
        </w:rPr>
        <w:t xml:space="preserve">Lab </w:t>
      </w:r>
      <w:r>
        <w:rPr>
          <w:sz w:val="40"/>
        </w:rPr>
        <w:t>9</w:t>
      </w:r>
    </w:p>
    <w:p>
      <w:pPr>
        <w:pStyle w:val="Normal"/>
        <w:rPr>
          <w:b/>
          <w:b/>
          <w:bCs/>
          <w:sz w:val="32"/>
          <w:u w:val="single"/>
        </w:rPr>
      </w:pPr>
      <w:r>
        <w:rPr>
          <w:b/>
          <w:bCs/>
          <w:sz w:val="32"/>
          <w:u w:val="single"/>
        </w:rPr>
        <w:t>Task:</w:t>
      </w:r>
    </w:p>
    <w:p>
      <w:pPr>
        <w:pStyle w:val="Normal"/>
        <w:rPr>
          <w:sz w:val="24"/>
          <w:szCs w:val="16"/>
        </w:rPr>
      </w:pPr>
      <w:r>
        <w:rPr>
          <w:sz w:val="24"/>
          <w:szCs w:val="16"/>
        </w:rPr>
        <w:t>Netflix data manipulation in Knime analytics platform.</w:t>
      </w:r>
    </w:p>
    <w:p>
      <w:pPr>
        <w:pStyle w:val="Normal"/>
        <w:rPr>
          <w:sz w:val="28"/>
          <w:szCs w:val="16"/>
        </w:rPr>
      </w:pPr>
      <w:r>
        <w:rPr>
          <w:b/>
          <w:bCs/>
          <w:sz w:val="28"/>
          <w:szCs w:val="16"/>
          <w:u w:val="single"/>
        </w:rPr>
        <w:t>Flow:</w:t>
      </w:r>
    </w:p>
    <w:p>
      <w:pPr>
        <w:pStyle w:val="Normal"/>
        <w:rPr>
          <w:b/>
          <w:b/>
          <w:bCs/>
          <w:sz w:val="24"/>
          <w:szCs w:val="16"/>
          <w:u w:val="single"/>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000" cy="307657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6858000" cy="3076575"/>
                    </a:xfrm>
                    <a:prstGeom prst="rect">
                      <a:avLst/>
                    </a:prstGeom>
                  </pic:spPr>
                </pic:pic>
              </a:graphicData>
            </a:graphic>
          </wp:anchor>
        </w:drawing>
      </w:r>
      <w:r>
        <w:rPr>
          <w:b/>
          <w:bCs/>
          <w:sz w:val="24"/>
          <w:szCs w:val="16"/>
          <w:u w:val="single"/>
        </w:rPr>
        <w:t>Objective:</w:t>
      </w:r>
    </w:p>
    <w:p>
      <w:pPr>
        <w:pStyle w:val="Normal"/>
        <w:rPr>
          <w:b w:val="false"/>
          <w:b w:val="false"/>
          <w:bCs w:val="false"/>
          <w:sz w:val="24"/>
          <w:szCs w:val="16"/>
          <w:u w:val="none"/>
        </w:rPr>
      </w:pPr>
      <w:r>
        <w:rPr>
          <w:b w:val="false"/>
          <w:bCs w:val="false"/>
          <w:sz w:val="24"/>
          <w:szCs w:val="16"/>
          <w:u w:val="none"/>
        </w:rPr>
        <w:t>The dataset already consists of a column named duration, that shows duration of movie in minutes and each datapoint is appended with string ‘min’. Using this column I’ll be creating a new column that will show duration of movie in hour and each datapoint will be appended with string ‘hr’. I’ll also try to find out which is the oldest release year for any movie in the dataset.</w:t>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t>CSV Reader:</w:t>
      </w:r>
    </w:p>
    <w:p>
      <w:pPr>
        <w:pStyle w:val="Normal"/>
        <w:rPr>
          <w:b/>
          <w:b/>
          <w:bCs/>
          <w:sz w:val="24"/>
          <w:szCs w:val="16"/>
          <w:u w:val="single"/>
        </w:rPr>
      </w:pPr>
      <w:r>
        <w:rPr>
          <w:b/>
          <w:bCs/>
          <w:sz w:val="24"/>
          <w:szCs w:val="16"/>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379476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6858000" cy="3794760"/>
                    </a:xfrm>
                    <a:prstGeom prst="rect">
                      <a:avLst/>
                    </a:prstGeom>
                  </pic:spPr>
                </pic:pic>
              </a:graphicData>
            </a:graphic>
          </wp:anchor>
        </w:drawing>
      </w:r>
    </w:p>
    <w:p>
      <w:pPr>
        <w:pStyle w:val="Normal"/>
        <w:rPr>
          <w:b/>
          <w:b/>
          <w:bCs/>
          <w:sz w:val="24"/>
          <w:szCs w:val="16"/>
          <w:u w:val="single"/>
        </w:rPr>
      </w:pPr>
      <w:r>
        <w:rPr>
          <w:b/>
          <w:bCs/>
          <w:sz w:val="24"/>
          <w:szCs w:val="16"/>
          <w:u w:val="single"/>
        </w:rPr>
        <w:t>Then using row filter nodes to remove all empty data points</w:t>
      </w:r>
    </w:p>
    <w:p>
      <w:pPr>
        <w:pStyle w:val="Normal"/>
        <w:rPr>
          <w:b/>
          <w:b/>
          <w:bCs/>
          <w:sz w:val="24"/>
          <w:szCs w:val="16"/>
          <w:u w:val="single"/>
        </w:rPr>
      </w:pPr>
      <w:r>
        <w:rPr>
          <w:b/>
          <w:bCs/>
          <w:sz w:val="24"/>
          <w:szCs w:val="16"/>
          <w:u w:val="single"/>
        </w:rPr>
      </w:r>
    </w:p>
    <w:p>
      <w:pPr>
        <w:pStyle w:val="Normal"/>
        <w:rPr>
          <w:b/>
          <w:b/>
          <w:bCs/>
          <w:sz w:val="24"/>
          <w:szCs w:val="16"/>
          <w:u w:val="single"/>
        </w:rPr>
      </w:pPr>
      <w:r>
        <w:rPr>
          <w:b/>
          <w:bCs/>
          <w:sz w:val="24"/>
          <w:szCs w:val="16"/>
          <w:u w:val="single"/>
        </w:rPr>
        <w:t>Rule Engine:</w:t>
      </w:r>
    </w:p>
    <w:p>
      <w:pPr>
        <w:pStyle w:val="Normal"/>
        <w:rPr>
          <w:b/>
          <w:b/>
          <w:bCs/>
          <w:sz w:val="24"/>
          <w:szCs w:val="16"/>
          <w:u w:val="single"/>
        </w:rPr>
      </w:pPr>
      <w:r>
        <w:rPr>
          <w:b/>
          <w:bCs/>
          <w:sz w:val="24"/>
          <w:szCs w:val="16"/>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493712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858000" cy="4937125"/>
                    </a:xfrm>
                    <a:prstGeom prst="rect">
                      <a:avLst/>
                    </a:prstGeom>
                  </pic:spPr>
                </pic:pic>
              </a:graphicData>
            </a:graphic>
          </wp:anchor>
        </w:drawing>
      </w:r>
    </w:p>
    <w:p>
      <w:pPr>
        <w:pStyle w:val="Normal"/>
        <w:rPr>
          <w:b/>
          <w:b/>
          <w:bCs/>
          <w:sz w:val="24"/>
          <w:szCs w:val="16"/>
          <w:u w:val="single"/>
        </w:rPr>
      </w:pPr>
      <w:r>
        <w:rPr>
          <w:sz w:val="24"/>
          <w:szCs w:val="16"/>
        </w:rPr>
      </w:r>
    </w:p>
    <w:p>
      <w:pPr>
        <w:pStyle w:val="Normal"/>
        <w:rPr>
          <w:b/>
          <w:b/>
          <w:bCs/>
          <w:sz w:val="24"/>
          <w:szCs w:val="16"/>
        </w:rPr>
      </w:pPr>
      <w:r>
        <w:rPr>
          <w:b/>
          <w:bCs/>
          <w:sz w:val="24"/>
          <w:szCs w:val="16"/>
        </w:rPr>
        <w:t>Math Formula Node:</w:t>
      </w:r>
    </w:p>
    <w:p>
      <w:pPr>
        <w:pStyle w:val="Normal"/>
        <w:rPr>
          <w:b/>
          <w:b/>
          <w:bCs/>
          <w:sz w:val="24"/>
          <w:szCs w:val="16"/>
        </w:rPr>
      </w:pPr>
      <w:r>
        <w:rPr>
          <w:b/>
          <w:bCs/>
          <w:sz w:val="24"/>
          <w:szCs w:val="1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858000" cy="5421630"/>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6858000" cy="5421630"/>
                    </a:xfrm>
                    <a:prstGeom prst="rect">
                      <a:avLst/>
                    </a:prstGeom>
                  </pic:spPr>
                </pic:pic>
              </a:graphicData>
            </a:graphic>
          </wp:anchor>
        </w:drawing>
      </w:r>
    </w:p>
    <w:p>
      <w:pPr>
        <w:pStyle w:val="Normal"/>
        <w:rPr>
          <w:sz w:val="24"/>
          <w:szCs w:val="16"/>
        </w:rPr>
      </w:pPr>
      <w:r>
        <w:rPr>
          <w:sz w:val="24"/>
          <w:szCs w:val="16"/>
        </w:rPr>
      </w:r>
    </w:p>
    <w:p>
      <w:pPr>
        <w:pStyle w:val="Normal"/>
        <w:rPr>
          <w:sz w:val="24"/>
          <w:szCs w:val="16"/>
        </w:rPr>
      </w:pPr>
      <w:r>
        <w:rPr>
          <w:sz w:val="24"/>
          <w:szCs w:val="16"/>
        </w:rPr>
        <w:t>String Manipulation Node 1:</w:t>
      </w:r>
    </w:p>
    <w:p>
      <w:pPr>
        <w:pStyle w:val="Normal"/>
        <w:rPr>
          <w:sz w:val="24"/>
          <w:szCs w:val="16"/>
        </w:rPr>
      </w:pPr>
      <w:r>
        <w:rPr>
          <w:sz w:val="24"/>
          <w:szCs w:val="16"/>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858000" cy="4521200"/>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6858000" cy="4521200"/>
                    </a:xfrm>
                    <a:prstGeom prst="rect">
                      <a:avLst/>
                    </a:prstGeom>
                  </pic:spPr>
                </pic:pic>
              </a:graphicData>
            </a:graphic>
          </wp:anchor>
        </w:drawing>
      </w:r>
    </w:p>
    <w:p>
      <w:pPr>
        <w:pStyle w:val="Normal"/>
        <w:rPr>
          <w:sz w:val="24"/>
          <w:szCs w:val="16"/>
        </w:rPr>
      </w:pPr>
      <w:r>
        <w:rPr>
          <w:sz w:val="24"/>
          <w:szCs w:val="16"/>
        </w:rPr>
        <w:t>Math Formula 2 Node:</w:t>
      </w:r>
    </w:p>
    <w:p>
      <w:pPr>
        <w:pStyle w:val="Normal"/>
        <w:rPr>
          <w:sz w:val="24"/>
          <w:szCs w:val="16"/>
        </w:rPr>
      </w:pPr>
      <w:r>
        <w:rPr>
          <w:sz w:val="24"/>
          <w:szCs w:val="16"/>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858000" cy="5286375"/>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6858000" cy="5286375"/>
                    </a:xfrm>
                    <a:prstGeom prst="rect">
                      <a:avLst/>
                    </a:prstGeom>
                  </pic:spPr>
                </pic:pic>
              </a:graphicData>
            </a:graphic>
          </wp:anchor>
        </w:drawing>
      </w:r>
    </w:p>
    <w:p>
      <w:pPr>
        <w:pStyle w:val="Normal"/>
        <w:spacing w:before="0" w:after="200"/>
        <w:rPr>
          <w:b/>
          <w:b/>
          <w:bCs/>
          <w:sz w:val="24"/>
          <w:szCs w:val="16"/>
          <w:u w:val="single"/>
        </w:rPr>
      </w:pPr>
      <w:r>
        <w:rPr/>
        <w:t>String Manipulation 2:</w:t>
      </w:r>
    </w:p>
    <w:p>
      <w:pPr>
        <w:pStyle w:val="Normal"/>
        <w:spacing w:before="0" w:after="200"/>
        <w:rPr>
          <w:b/>
          <w:b/>
          <w:bCs/>
          <w:sz w:val="24"/>
          <w:szCs w:val="16"/>
          <w:u w:val="singl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58000" cy="4494530"/>
            <wp:effectExtent l="0" t="0" r="0" b="0"/>
            <wp:wrapTopAndBottom/>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6858000" cy="4494530"/>
                    </a:xfrm>
                    <a:prstGeom prst="rect">
                      <a:avLst/>
                    </a:prstGeom>
                  </pic:spPr>
                </pic:pic>
              </a:graphicData>
            </a:graphic>
          </wp:anchor>
        </w:drawing>
      </w:r>
    </w:p>
    <w:p>
      <w:pPr>
        <w:pStyle w:val="Normal"/>
        <w:spacing w:before="0" w:after="200"/>
        <w:rPr>
          <w:b/>
          <w:b/>
          <w:bCs/>
          <w:sz w:val="24"/>
          <w:szCs w:val="16"/>
          <w:u w:val="single"/>
        </w:rPr>
      </w:pPr>
      <w:r>
        <w:rPr/>
        <w:t>Final Table showing duration of movie in hour:</w:t>
      </w:r>
    </w:p>
    <w:p>
      <w:pPr>
        <w:pStyle w:val="Normal"/>
        <w:spacing w:before="0" w:after="200"/>
        <w:rPr>
          <w:b/>
          <w:b/>
          <w:bCs/>
          <w:sz w:val="24"/>
          <w:szCs w:val="16"/>
          <w:u w:val="singl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858000" cy="3795395"/>
            <wp:effectExtent l="0" t="0" r="0" b="0"/>
            <wp:wrapTopAndBottom/>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6858000" cy="3795395"/>
                    </a:xfrm>
                    <a:prstGeom prst="rect">
                      <a:avLst/>
                    </a:prstGeom>
                  </pic:spPr>
                </pic:pic>
              </a:graphicData>
            </a:graphic>
          </wp:anchor>
        </w:drawing>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ahoma">
    <w:charset w:val="01"/>
    <w:family w:val="roman"/>
    <w:pitch w:val="default"/>
  </w:font>
  <w:font w:name="Times New Roman">
    <w:charset w:val="01"/>
    <w:family w:val="roman"/>
    <w:pitch w:val="default"/>
  </w:font>
  <w:font w:name="CenturyGothic-Bold">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35a0"/>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character" w:styleId="DefaultParagraphFont" w:default="1">
    <w:name w:val="Default Paragraph Font"/>
    <w:uiPriority w:val="1"/>
    <w:semiHidden/>
    <w:unhideWhenUsed/>
    <w:qFormat/>
    <w:rPr/>
  </w:style>
  <w:style w:type="character" w:styleId="IntenseQuoteChar" w:customStyle="1">
    <w:name w:val="Intense Quote Char"/>
    <w:basedOn w:val="DefaultParagraphFont"/>
    <w:link w:val="IntenseQuote"/>
    <w:uiPriority w:val="30"/>
    <w:qFormat/>
    <w:rsid w:val="00546c94"/>
    <w:rPr>
      <w:b/>
      <w:bCs/>
      <w:i/>
      <w:iCs/>
      <w:color w:val="4F81BD" w:themeColor="accent1"/>
    </w:rPr>
  </w:style>
  <w:style w:type="character" w:styleId="BalloonTextChar" w:customStyle="1">
    <w:name w:val="Balloon Text Char"/>
    <w:basedOn w:val="DefaultParagraphFont"/>
    <w:link w:val="BalloonText"/>
    <w:uiPriority w:val="99"/>
    <w:semiHidden/>
    <w:qFormat/>
    <w:rsid w:val="00007643"/>
    <w:rPr>
      <w:rFonts w:ascii="Tahoma" w:hAnsi="Tahoma" w:cs="Mangal"/>
      <w:sz w:val="16"/>
      <w:szCs w:val="14"/>
    </w:rPr>
  </w:style>
  <w:style w:type="character" w:styleId="Htmldoctype" w:customStyle="1">
    <w:name w:val="html-doctype"/>
    <w:basedOn w:val="DefaultParagraphFont"/>
    <w:qFormat/>
    <w:rsid w:val="00b84eed"/>
    <w:rPr/>
  </w:style>
  <w:style w:type="character" w:styleId="Htmltag" w:customStyle="1">
    <w:name w:val="html-tag"/>
    <w:basedOn w:val="DefaultParagraphFont"/>
    <w:qFormat/>
    <w:rsid w:val="00b84eed"/>
    <w:rPr/>
  </w:style>
  <w:style w:type="character" w:styleId="Htmlattributename" w:customStyle="1">
    <w:name w:val="html-attribute-name"/>
    <w:basedOn w:val="DefaultParagraphFont"/>
    <w:qFormat/>
    <w:rsid w:val="00b84eed"/>
    <w:rPr/>
  </w:style>
  <w:style w:type="character" w:styleId="Htmlattributevalue" w:customStyle="1">
    <w:name w:val="html-attribute-value"/>
    <w:basedOn w:val="DefaultParagraphFont"/>
    <w:qFormat/>
    <w:rsid w:val="00b84eed"/>
    <w:rPr/>
  </w:style>
  <w:style w:type="character" w:styleId="InternetLink">
    <w:name w:val="Hyperlink"/>
    <w:basedOn w:val="DefaultParagraphFont"/>
    <w:uiPriority w:val="99"/>
    <w:semiHidden/>
    <w:unhideWhenUsed/>
    <w:rsid w:val="00b84eed"/>
    <w:rPr>
      <w:color w:val="0000FF"/>
      <w:u w:val="single"/>
    </w:rPr>
  </w:style>
  <w:style w:type="character" w:styleId="Htmlcomment" w:customStyle="1">
    <w:name w:val="html-comment"/>
    <w:basedOn w:val="DefaultParagraphFont"/>
    <w:qFormat/>
    <w:rsid w:val="00b84eed"/>
    <w:rPr/>
  </w:style>
  <w:style w:type="paragraph" w:styleId="Heading">
    <w:name w:val="Heading"/>
    <w:basedOn w:val="Normal"/>
    <w:next w:val="TextBody"/>
    <w:qFormat/>
    <w:pPr>
      <w:keepNext w:val="true"/>
      <w:spacing w:before="240" w:after="120"/>
    </w:pPr>
    <w:rPr>
      <w:rFonts w:ascii="Times New Roman" w:hAnsi="Times New Roman"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rPr>
  </w:style>
  <w:style w:type="paragraph" w:styleId="IntenseQuote">
    <w:name w:val="Intense Quote"/>
    <w:basedOn w:val="Normal"/>
    <w:next w:val="Normal"/>
    <w:link w:val="IntenseQuoteChar"/>
    <w:uiPriority w:val="30"/>
    <w:qFormat/>
    <w:rsid w:val="00546c94"/>
    <w:pPr>
      <w:pBdr>
        <w:bottom w:val="single" w:sz="4" w:space="4" w:color="4F81BD"/>
      </w:pBdr>
      <w:spacing w:before="200" w:after="280"/>
      <w:ind w:left="936" w:right="936" w:hanging="0"/>
    </w:pPr>
    <w:rPr>
      <w:b/>
      <w:bCs/>
      <w:i/>
      <w:iCs/>
      <w:color w:val="4F81BD" w:themeColor="accent1"/>
    </w:rPr>
  </w:style>
  <w:style w:type="paragraph" w:styleId="BalloonText">
    <w:name w:val="Balloon Text"/>
    <w:basedOn w:val="Normal"/>
    <w:link w:val="BalloonTextChar"/>
    <w:uiPriority w:val="99"/>
    <w:semiHidden/>
    <w:unhideWhenUsed/>
    <w:qFormat/>
    <w:rsid w:val="00007643"/>
    <w:pPr>
      <w:spacing w:lineRule="auto" w:line="240" w:before="0" w:after="0"/>
    </w:pPr>
    <w:rPr>
      <w:rFonts w:ascii="Tahoma" w:hAnsi="Tahoma" w:cs="Mangal"/>
      <w:sz w:val="16"/>
      <w:szCs w:val="1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Templete_IoT</Template>
  <TotalTime>134</TotalTime>
  <Application>LibreOffice/7.1.0.3$Windows_X86_64 LibreOffice_project/f6099ecf3d29644b5008cc8f48f42f4a40986e4c</Application>
  <AppVersion>15.0000</AppVersion>
  <Pages>7</Pages>
  <Words>132</Words>
  <Characters>665</Characters>
  <CharactersWithSpaces>779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2021-05-03T01:13:12Z</dcterms:created>
  <dc:creator/>
  <dc:description/>
  <dc:language>en-IN</dc:language>
  <cp:lastModifiedBy/>
  <dcterms:modified xsi:type="dcterms:W3CDTF">2021-05-03T01:32:49Z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