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İlk adım olarak developerler için bir server ı manuel olarak ayağa kaldırıyoruz.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instance a ssh ile bağlanıyoruz.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Microservice project dosyalarını vs code a kopyaladık.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dnf</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update</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-y</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hostnamectl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set-hostname</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petclinic-dev-server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dnf</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install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docker</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-y</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systemctl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start</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docker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systemctl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enable</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docker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usermod</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-a</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-G</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docker</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ec2-user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curl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-SL</w:t>
      </w:r>
      <w:r w:rsidDel="00000000" w:rsidR="00000000" w:rsidRPr="00000000">
        <w:rPr>
          <w:rFonts w:ascii="Courier New" w:cs="Courier New" w:eastAsia="Courier New" w:hAnsi="Courier New"/>
          <w:color w:val="d4d4d4"/>
          <w:sz w:val="21"/>
          <w:szCs w:val="21"/>
          <w:highlight w:val="lightGray"/>
          <w:rtl w:val="0"/>
        </w:rPr>
        <w:t xml:space="preserve"> </w:t>
      </w:r>
      <w:hyperlink r:id="rId6">
        <w:r w:rsidDel="00000000" w:rsidR="00000000" w:rsidRPr="00000000">
          <w:rPr>
            <w:rFonts w:ascii="Courier New" w:cs="Courier New" w:eastAsia="Courier New" w:hAnsi="Courier New"/>
            <w:color w:val="1155cc"/>
            <w:sz w:val="21"/>
            <w:szCs w:val="21"/>
            <w:highlight w:val="lightGray"/>
            <w:u w:val="single"/>
            <w:rtl w:val="0"/>
          </w:rPr>
          <w:t xml:space="preserve">https://github.com/docker/compose/releases/download/v2.17.3/docker-compose-linux-x86_64</w:t>
        </w:r>
      </w:hyperlink>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/usr/local/bin/docker-compose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chmod</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+x</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/usr/local/bin/docker-compose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dnf</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install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git</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-y</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highlight w:val="lightGray"/>
          <w:rtl w:val="0"/>
        </w:rPr>
        <w:t xml:space="preserve">sudo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dnf</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install</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java-11-amazon-corretto</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569cd6"/>
          <w:sz w:val="21"/>
          <w:szCs w:val="21"/>
          <w:highlight w:val="lightGray"/>
          <w:rtl w:val="0"/>
        </w:rPr>
        <w:t xml:space="preserve">-y</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newgrp</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docker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Komutlarını sırasıyla giriyoruz.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biz bu instance ı manuel kaldırmayız. Terraform ile hazırlarız ve developer terraform apply ile ayağa kaldırır.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adım olarak kendimize bir repo hazırlayacaz. Bunun için önce uygulamayı lokal repoya klonluyoruz.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dcdcaa"/>
          <w:sz w:val="21"/>
          <w:szCs w:val="21"/>
          <w:highlight w:val="lightGray"/>
          <w:rtl w:val="0"/>
        </w:rPr>
        <w:t xml:space="preserve">git</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clone</w:t>
      </w:r>
      <w:r w:rsidDel="00000000" w:rsidR="00000000" w:rsidRPr="00000000">
        <w:rPr>
          <w:rFonts w:ascii="Courier New" w:cs="Courier New" w:eastAsia="Courier New" w:hAnsi="Courier New"/>
          <w:color w:val="d4d4d4"/>
          <w:sz w:val="21"/>
          <w:szCs w:val="21"/>
          <w:highlight w:val="lightGray"/>
          <w:rtl w:val="0"/>
        </w:rPr>
        <w:t xml:space="preserve"> </w:t>
      </w:r>
      <w:hyperlink r:id="rId7">
        <w:r w:rsidDel="00000000" w:rsidR="00000000" w:rsidRPr="00000000">
          <w:rPr>
            <w:rFonts w:ascii="Courier New" w:cs="Courier New" w:eastAsia="Courier New" w:hAnsi="Courier New"/>
            <w:color w:val="1155cc"/>
            <w:sz w:val="21"/>
            <w:szCs w:val="21"/>
            <w:highlight w:val="lightGray"/>
            <w:u w:val="single"/>
            <w:rtl w:val="0"/>
          </w:rPr>
          <w:t xml:space="preserve">https://github.com/clarusway/petclinic-microservices-with-db.git</w:t>
        </w:r>
      </w:hyperlink>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fork yaparak da projeyi kendi repomuza alabiliriz ancak, forkladığımızda commit de yapsak github da yeşillik olmaz 😉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petclinic-microservice-with-db isimli bir repo oluşturduk GitHub ımızda.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Lokalimizdeki repoya girip burada .git doyasını siliyoruz.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petclinic-microservices-with-db</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-rf</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.git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sonra şu komutları adım adım giriyoruz.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config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--global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user.email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w:t>
      </w:r>
      <w:r w:rsidDel="00000000" w:rsidR="00000000" w:rsidRPr="00000000">
        <w:rPr>
          <w:rFonts w:ascii="Courier New" w:cs="Courier New" w:eastAsia="Courier New" w:hAnsi="Courier New"/>
          <w:sz w:val="21"/>
          <w:szCs w:val="21"/>
          <w:highlight w:val="lightGray"/>
          <w:rtl w:val="0"/>
        </w:rPr>
        <w:t xml:space="preserve">you@example.com</w:t>
      </w:r>
      <w:r w:rsidDel="00000000" w:rsidR="00000000" w:rsidRPr="00000000">
        <w:rPr>
          <w:rFonts w:ascii="Courier New" w:cs="Courier New" w:eastAsia="Courier New" w:hAnsi="Courier New"/>
          <w:color w:val="ce9178"/>
          <w:sz w:val="21"/>
          <w:szCs w:val="21"/>
          <w:highlight w:val="lightGray"/>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config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--global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user.name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"Your Name"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"first commit"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Son satırdaki komut branchı main branch yapıyor.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git</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remote</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add</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origin</w:t>
      </w:r>
      <w:r w:rsidDel="00000000" w:rsidR="00000000" w:rsidRPr="00000000">
        <w:rPr>
          <w:rFonts w:ascii="Courier New" w:cs="Courier New" w:eastAsia="Courier New" w:hAnsi="Courier New"/>
          <w:color w:val="d4d4d4"/>
          <w:sz w:val="21"/>
          <w:szCs w:val="21"/>
          <w:highlight w:val="lightGray"/>
          <w:rtl w:val="0"/>
        </w:rPr>
        <w:t xml:space="preserve"> </w:t>
      </w:r>
      <w:hyperlink r:id="rId8">
        <w:r w:rsidDel="00000000" w:rsidR="00000000" w:rsidRPr="00000000">
          <w:rPr>
            <w:rFonts w:ascii="Courier New" w:cs="Courier New" w:eastAsia="Courier New" w:hAnsi="Courier New"/>
            <w:color w:val="1155cc"/>
            <w:sz w:val="21"/>
            <w:szCs w:val="21"/>
            <w:highlight w:val="lightGray"/>
            <w:u w:val="single"/>
            <w:rtl w:val="0"/>
          </w:rPr>
          <w:t xml:space="preserve">https://[github</w:t>
        </w:r>
      </w:hyperlink>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sz w:val="21"/>
          <w:szCs w:val="21"/>
          <w:highlight w:val="lightGray"/>
          <w:rtl w:val="0"/>
        </w:rPr>
        <w:t xml:space="preserve">username]:[your-token]@github.com/[your-git-account]/[your-repo-name-petclinic-microservices-with-db.git</w:t>
      </w:r>
      <w:r w:rsidDel="00000000" w:rsidR="00000000" w:rsidRPr="00000000">
        <w:rPr>
          <w:rFonts w:ascii="Courier New" w:cs="Courier New" w:eastAsia="Courier New" w:hAnsi="Courier New"/>
          <w:color w:val="ce9178"/>
          <w:sz w:val="21"/>
          <w:szCs w:val="21"/>
          <w:highlight w:val="lightGray"/>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komutuyla repomuza remote repoyu tanımlıyoruz ve lokali bu origine push ediyoruz: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rtl w:val="0"/>
        </w:rPr>
        <w:t xml:space="preserve">burada repo ismini yanlış girerek hata alanalar için "</w:t>
      </w:r>
      <w:r w:rsidDel="00000000" w:rsidR="00000000" w:rsidRPr="00000000">
        <w:rPr>
          <w:color w:val="1d1c1d"/>
          <w:shd w:fill="f8f8f8" w:val="clear"/>
          <w:rtl w:val="0"/>
        </w:rPr>
        <w:t xml:space="preserve">git </w:t>
      </w:r>
      <w:r w:rsidDel="00000000" w:rsidR="00000000" w:rsidRPr="00000000">
        <w:rPr>
          <w:color w:val="1d1c1d"/>
          <w:rtl w:val="0"/>
        </w:rPr>
        <w:t xml:space="preserve">remote set-url origin </w:t>
      </w:r>
      <w:hyperlink r:id="rId9">
        <w:r w:rsidDel="00000000" w:rsidR="00000000" w:rsidRPr="00000000">
          <w:rPr>
            <w:color w:val="1155cc"/>
            <w:u w:val="single"/>
            <w:rtl w:val="0"/>
          </w:rPr>
          <w:t xml:space="preserve">https://token@url</w:t>
        </w:r>
      </w:hyperlink>
      <w:r w:rsidDel="00000000" w:rsidR="00000000" w:rsidRPr="00000000">
        <w:rPr>
          <w:color w:val="1d1c1d"/>
          <w:rtl w:val="0"/>
        </w:rPr>
        <w:t xml:space="preserve">" komutu ile origin repo değiştirlebilir.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rtl w:val="0"/>
        </w:rPr>
        <w:t xml:space="preserve">"</w:t>
      </w:r>
      <w:r w:rsidDel="00000000" w:rsidR="00000000" w:rsidRPr="00000000">
        <w:rPr>
          <w:color w:val="1d1c1d"/>
          <w:rtl w:val="0"/>
        </w:rPr>
        <w:t xml:space="preserve">git remote -v" komutu da uzaktaki repoyu gösterir.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repomuzda bir dev branch ı oluşturuyoruz.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checkout 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branch dev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checkout dev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push --set-upstream origin dev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git branch dev branch ını olutşururken git checkout dev de dev branchına geçiyor. ilk deva push ederken de --set-upstream ile diyoruz. bunun da kısayolu -u dir. bu sayede lokalde oluşturduğumuz branch remote ta da oluşur.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daha sonra dev branchında iken bir de release branchı oluşturuyoruz.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checkout dev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branch release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checkout release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d4d4d4"/>
          <w:sz w:val="21"/>
          <w:szCs w:val="21"/>
          <w:shd w:fill="1f1f1f" w:val="clear"/>
          <w:rtl w:val="0"/>
        </w:rPr>
        <w:t xml:space="preserve">git push --set-upstream origin release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.bashrc ye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shd w:fill="f8f8f8" w:val="clear"/>
          <w:rtl w:val="0"/>
        </w:rPr>
        <w:t xml:space="preserve">parse_git_branch() {</w:t>
      </w:r>
      <w:r w:rsidDel="00000000" w:rsidR="00000000" w:rsidRPr="00000000">
        <w:rPr>
          <w:color w:val="1d1c1d"/>
          <w:rtl w:val="0"/>
        </w:rPr>
        <w:t xml:space="preserve"> </w:t>
        <w:br w:type="textWrapping"/>
      </w:r>
      <w:r w:rsidDel="00000000" w:rsidR="00000000" w:rsidRPr="00000000">
        <w:rPr>
          <w:color w:val="1d1c1d"/>
          <w:shd w:fill="f8f8f8" w:val="clear"/>
          <w:rtl w:val="0"/>
        </w:rPr>
        <w:t xml:space="preserve">    git branch 2&gt; /dev/null | sed -e ' /^[^*]/d' -e 's/*\(.*\)/(\1)/'</w:t>
      </w:r>
      <w:r w:rsidDel="00000000" w:rsidR="00000000" w:rsidRPr="00000000">
        <w:rPr>
          <w:color w:val="1d1c1d"/>
          <w:rtl w:val="0"/>
        </w:rPr>
        <w:t xml:space="preserve"> </w:t>
        <w:br w:type="textWrapping"/>
      </w:r>
      <w:r w:rsidDel="00000000" w:rsidR="00000000" w:rsidRPr="00000000">
        <w:rPr>
          <w:color w:val="1d1c1d"/>
          <w:shd w:fill="f8f8f8" w:val="clear"/>
          <w:rtl w:val="0"/>
        </w:rPr>
        <w:t xml:space="preserve">}</w:t>
      </w:r>
      <w:r w:rsidDel="00000000" w:rsidR="00000000" w:rsidRPr="00000000">
        <w:rPr>
          <w:color w:val="1d1c1d"/>
          <w:rtl w:val="0"/>
        </w:rPr>
        <w:t xml:space="preserve"> </w:t>
        <w:br w:type="textWrapping"/>
      </w:r>
      <w:r w:rsidDel="00000000" w:rsidR="00000000" w:rsidRPr="00000000">
        <w:rPr>
          <w:color w:val="1d1c1d"/>
          <w:shd w:fill="f8f8f8" w:val="clear"/>
          <w:rtl w:val="0"/>
        </w:rPr>
        <w:t xml:space="preserve">export PS1="\[\e[1;31m\]\u\[\e[35m\]@\h# \W:\[\e[33m\]\[\e[1;36m\]\$(parse_git_branch)$\[\033[00m\] "</w:t>
      </w:r>
      <w:r w:rsidDel="00000000" w:rsidR="00000000" w:rsidRPr="00000000">
        <w:rPr>
          <w:color w:val="1d1c1d"/>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komutunu yapıştırırsak bize çalıştığımız branchı da gösterecek.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b w:val="1"/>
          <w:color w:val="1d1c1d"/>
          <w:rtl w:val="0"/>
        </w:rPr>
        <w:t xml:space="preserve">şimdi 3.adımdayız </w:t>
      </w:r>
      <w:r w:rsidDel="00000000" w:rsidR="00000000" w:rsidRPr="00000000">
        <w:rPr>
          <w:color w:val="1d1c1d"/>
          <w:rtl w:val="0"/>
        </w:rPr>
        <w:t xml:space="preserve">ve dev branchına geçiyoruz tekrar.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mvn test komutu hem compile hem unit testleri yapıyordu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mvvn package hem compiler hem built hem de edest yapıyordu.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mvn clean install komutu da hem compile, hem build hem test hem de lokal repoya kopyalıyor.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mvn deploy da repoya gönderiyor.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1d1c1d"/>
          <w:rtl w:val="0"/>
        </w:rPr>
        <w:t xml:space="preserve">clean da target dosyaları varsa onları siliyor. mvn lifecycle ı hatırlayalım: </w:t>
        <w:br w:type="textWrapping"/>
      </w:r>
      <w:r w:rsidDel="00000000" w:rsidR="00000000" w:rsidRPr="00000000">
        <w:rPr>
          <w:rtl w:val="0"/>
        </w:rPr>
        <w:t xml:space="preserve"> </w:t>
      </w:r>
    </w:p>
    <w:p w:rsidR="00000000" w:rsidDel="00000000" w:rsidP="00000000" w:rsidRDefault="00000000" w:rsidRPr="00000000" w14:paraId="00000051">
      <w:pPr>
        <w:shd w:fill="ffffff" w:val="clear"/>
        <w:rPr/>
      </w:pPr>
      <w:r w:rsidDel="00000000" w:rsidR="00000000" w:rsidRPr="00000000">
        <w:rPr/>
        <w:drawing>
          <wp:inline distB="114300" distT="114300" distL="114300" distR="114300">
            <wp:extent cx="4572000" cy="2692400"/>
            <wp:effectExtent b="0" l="0" r="0" t="0"/>
            <wp:docPr descr="A Build Lifecycle is Made Up of Phases &#10;Each ot these build lifecycles is defined by a ditterent list of build phases, wherein a build phase represents a stage in &#10;the lifecycle. &#10;For example, the default lifecycle comprises of the following phases (for a complete list ot the lifecycle phases, refer to &#10;the Litecycle Reterence): &#10;validate - validate the project is correct and all necessary information is available &#10;compile - compile the source code of the project &#10;test -test the compiled source code using a suitable unit testing framework. These tests should not require the code &#10;be packaged or deployed &#10;- take the compiled code and package it in its distributable tormat, such as a JAR. &#10;verify - run any checks on results ot integration tests to ensure quality criteria are met &#10;- install the package into the local repository, for use as a dependency in other projects locally &#10;install &#10;deploy - done in the build environment, copies the final package to the remote repository tor snaring witn other &#10;developers and projects. &#10;These lifecycle phases (plus the other lifecycle phases not shown here) are executed sequentially to complete the &#10;default lifecycle. Given the lifecycle phases above, this means that when the default lifecycle is used, Maven will first &#10;validate the project, then will try to compile the sources, run those against the tests, package the binaries (e.g. jar), run &#10;integration tests against that package, verity the integration tests, install the verified package to the local repository, then &#10;deploy the installed package to a remote repository. " id="10" name="image12.png"/>
            <a:graphic>
              <a:graphicData uri="http://schemas.openxmlformats.org/drawingml/2006/picture">
                <pic:pic>
                  <pic:nvPicPr>
                    <pic:cNvPr descr="A Build Lifecycle is Made Up of Phases &#10;Each ot these build lifecycles is defined by a ditterent list of build phases, wherein a build phase represents a stage in &#10;the lifecycle. &#10;For example, the default lifecycle comprises of the following phases (for a complete list ot the lifecycle phases, refer to &#10;the Litecycle Reterence): &#10;validate - validate the project is correct and all necessary information is available &#10;compile - compile the source code of the project &#10;test -test the compiled source code using a suitable unit testing framework. These tests should not require the code &#10;be packaged or deployed &#10;- take the compiled code and package it in its distributable tormat, such as a JAR. &#10;verify - run any checks on results ot integration tests to ensure quality criteria are met &#10;- install the package into the local repository, for use as a dependency in other projects locally &#10;install &#10;deploy - done in the build environment, copies the final package to the remote repository tor snaring witn other &#10;developers and projects. &#10;These lifecycle phases (plus the other lifecycle phases not shown here) are executed sequentially to complete the &#10;default lifecycle. Given the lifecycle phases above, this means that when the default lifecycle is used, Maven will first &#10;validate the project, then will try to compile the sources, run those against the tests, package the binaries (e.g. jar), run &#10;integration tests against that package, verity the integration tests, install the verified package to the local repository, then &#10;deploy the installed package to a remote repository. " id="0" name="image12.png"/>
                    <pic:cNvPicPr preferRelativeResize="0"/>
                  </pic:nvPicPr>
                  <pic:blipFill>
                    <a:blip r:embed="rId10"/>
                    <a:srcRect b="0" l="0" r="0" t="0"/>
                    <a:stretch>
                      <a:fillRect/>
                    </a:stretch>
                  </pic:blipFill>
                  <pic:spPr>
                    <a:xfrm>
                      <a:off x="0" y="0"/>
                      <a:ext cx="4572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mvn da bu komutları bilmemiz yeterli. </w:t>
      </w:r>
    </w:p>
    <w:p w:rsidR="00000000" w:rsidDel="00000000" w:rsidP="00000000" w:rsidRDefault="00000000" w:rsidRPr="00000000" w14:paraId="00000055">
      <w:pPr>
        <w:shd w:fill="ffffff" w:val="clear"/>
        <w:rPr>
          <w:color w:val="1d1c1d"/>
        </w:rPr>
      </w:pPr>
      <w:r w:rsidDel="00000000" w:rsidR="00000000" w:rsidRPr="00000000">
        <w:rPr>
          <w:color w:val="1d1c1d"/>
        </w:rPr>
        <w:drawing>
          <wp:inline distB="114300" distT="114300" distL="114300" distR="114300">
            <wp:extent cx="1016000" cy="3302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016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ancak programla birlikte gelen bir araç, maven lite olarak düşünebiliriz.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eğer windows da çlışıyorsak bu script çalıştırılır: </w:t>
      </w:r>
    </w:p>
    <w:p w:rsidR="00000000" w:rsidDel="00000000" w:rsidP="00000000" w:rsidRDefault="00000000" w:rsidRPr="00000000" w14:paraId="00000058">
      <w:pPr>
        <w:shd w:fill="ffffff" w:val="clear"/>
        <w:rPr>
          <w:color w:val="1d1c1d"/>
        </w:rPr>
      </w:pPr>
      <w:r w:rsidDel="00000000" w:rsidR="00000000" w:rsidRPr="00000000">
        <w:rPr>
          <w:color w:val="1d1c1d"/>
        </w:rPr>
        <w:drawing>
          <wp:inline distB="114300" distT="114300" distL="114300" distR="114300">
            <wp:extent cx="1168400" cy="3302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684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biz instance a mvn yüklemedik bu nedenle şu anda mvn komutları çalışmaz.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biz her instance a sürekli maven yüklersek farklı versionlar yüklemek zorunda kalabiliriz ve versiyon kontrolünü kaybederiz.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nedenle mvnw yani maven wrapper kullanılır. bu komut ilgili mvn wraper ını yüklüyor ve işlemlerini onun üzerinden yapıyor.  </w:t>
      </w:r>
    </w:p>
    <w:p w:rsidR="00000000" w:rsidDel="00000000" w:rsidP="00000000" w:rsidRDefault="00000000" w:rsidRPr="00000000" w14:paraId="0000005D">
      <w:pPr>
        <w:shd w:fill="ffffff" w:val="clear"/>
        <w:rPr>
          <w:color w:val="1d1c1d"/>
        </w:rPr>
      </w:pPr>
      <w:r w:rsidDel="00000000" w:rsidR="00000000" w:rsidRPr="00000000">
        <w:rPr>
          <w:color w:val="1d1c1d"/>
        </w:rPr>
        <w:drawing>
          <wp:inline distB="114300" distT="114300" distL="114300" distR="114300">
            <wp:extent cx="2743200" cy="774700"/>
            <wp:effectExtent b="0" l="0" r="0" t="0"/>
            <wp:docPr descr="v wrapper/ dists/apache-maven-... &#10;&gt; apache-maven-3.5.4 &#10;apache-maven-3.5.4-bin.zip " id="5" name="image14.png"/>
            <a:graphic>
              <a:graphicData uri="http://schemas.openxmlformats.org/drawingml/2006/picture">
                <pic:pic>
                  <pic:nvPicPr>
                    <pic:cNvPr descr="v wrapper/ dists/apache-maven-... &#10;&gt; apache-maven-3.5.4 &#10;apache-maven-3.5.4-bin.zip " id="0" name="image14.png"/>
                    <pic:cNvPicPr preferRelativeResize="0"/>
                  </pic:nvPicPr>
                  <pic:blipFill>
                    <a:blip r:embed="rId13"/>
                    <a:srcRect b="0" l="0" r="0" t="0"/>
                    <a:stretch>
                      <a:fillRect/>
                    </a:stretch>
                  </pic:blipFill>
                  <pic:spPr>
                    <a:xfrm>
                      <a:off x="0" y="0"/>
                      <a:ext cx="2743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apache-maven-3.5.4 versioyununun wraper ını yükledi, bütün developerlar mvnw sayesinde bu verisoynu aynı versiyonu kullanacak.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biz </w:t>
      </w:r>
      <w:r w:rsidDel="00000000" w:rsidR="00000000" w:rsidRPr="00000000">
        <w:rPr>
          <w:rFonts w:ascii="Courier New" w:cs="Courier New" w:eastAsia="Courier New" w:hAnsi="Courier New"/>
          <w:color w:val="dcdcaa"/>
          <w:sz w:val="21"/>
          <w:szCs w:val="21"/>
          <w:shd w:fill="1f1f1f" w:val="clear"/>
          <w:rtl w:val="0"/>
        </w:rPr>
        <w:t xml:space="preserve">./mvnw</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clean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install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komutunu girdiğimizde bütün serverlar içinde .jar file ları oluşturdu. ve file ları lokal repoya (.m2) ye atıyor ancak bunu nereden biliyordu? pom.xml deki gav dan: </w:t>
      </w:r>
    </w:p>
    <w:p w:rsidR="00000000" w:rsidDel="00000000" w:rsidP="00000000" w:rsidRDefault="00000000" w:rsidRPr="00000000" w14:paraId="00000062">
      <w:pPr>
        <w:shd w:fill="ffffff" w:val="clear"/>
        <w:rPr>
          <w:color w:val="1d1c1d"/>
        </w:rPr>
      </w:pPr>
      <w:r w:rsidDel="00000000" w:rsidR="00000000" w:rsidRPr="00000000">
        <w:rPr>
          <w:color w:val="1d1c1d"/>
        </w:rPr>
        <w:drawing>
          <wp:inline distB="114300" distT="114300" distL="114300" distR="114300">
            <wp:extent cx="4229100" cy="1117600"/>
            <wp:effectExtent b="0" l="0" r="0" t="0"/>
            <wp:docPr descr="&lt;parent&gt; &#10;&lt;artifactld&gt;spring-boot-starter-parent&lt;/ar &#10;2.1.1. &#10;&lt;/parent&gt; " id="1" name="image1.png"/>
            <a:graphic>
              <a:graphicData uri="http://schemas.openxmlformats.org/drawingml/2006/picture">
                <pic:pic>
                  <pic:nvPicPr>
                    <pic:cNvPr descr="&lt;parent&gt; &#10;&lt;artifactld&gt;spring-boot-starter-parent&lt;/ar &#10;2.1.1. &#10;&lt;/parent&gt; " id="0" name="image1.png"/>
                    <pic:cNvPicPr preferRelativeResize="0"/>
                  </pic:nvPicPr>
                  <pic:blipFill>
                    <a:blip r:embed="rId14"/>
                    <a:srcRect b="0" l="0" r="0" t="0"/>
                    <a:stretch>
                      <a:fillRect/>
                    </a:stretch>
                  </pic:blipFill>
                  <pic:spPr>
                    <a:xfrm>
                      <a:off x="0" y="0"/>
                      <a:ext cx="4229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kısa bir mvn tekrarı yaptık.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b w:val="1"/>
          <w:color w:val="1d1c1d"/>
          <w:rtl w:val="0"/>
        </w:rPr>
        <w:t xml:space="preserve">Projenin 4. adımına geldik:</w:t>
      </w:r>
      <w:r w:rsidDel="00000000" w:rsidR="00000000" w:rsidRPr="00000000">
        <w:rPr>
          <w:color w:val="1d1c1d"/>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1d1c1d"/>
          <w:rtl w:val="0"/>
        </w:rPr>
        <w:t xml:space="preserve">bu adımda bir developerın proje üstünde çalışırken feature branchı oluşturup burada çalışıp daha sonra dev branchına push etmesini senarize edeceğiz: </w:t>
        <w:br w:type="textWrapping"/>
      </w:r>
      <w:r w:rsidDel="00000000" w:rsidR="00000000" w:rsidRPr="00000000">
        <w:rPr>
          <w:rtl w:val="0"/>
        </w:rPr>
        <w:t xml:space="preserve"> </w:t>
      </w:r>
    </w:p>
    <w:p w:rsidR="00000000" w:rsidDel="00000000" w:rsidP="00000000" w:rsidRDefault="00000000" w:rsidRPr="00000000" w14:paraId="00000069">
      <w:pPr>
        <w:shd w:fill="ffffff" w:val="clear"/>
        <w:rPr/>
      </w:pPr>
      <w:r w:rsidDel="00000000" w:rsidR="00000000" w:rsidRPr="00000000">
        <w:rPr/>
        <w:drawing>
          <wp:inline distB="114300" distT="114300" distL="114300" distR="114300">
            <wp:extent cx="4572000" cy="165100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720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feature/msdp-r branchındayız. şimdi ana klasör altında b,r .sh dosyası oluşturup içine </w:t>
      </w:r>
      <w:r w:rsidDel="00000000" w:rsidR="00000000" w:rsidRPr="00000000">
        <w:rPr>
          <w:rFonts w:ascii="Courier New" w:cs="Courier New" w:eastAsia="Courier New" w:hAnsi="Courier New"/>
          <w:color w:val="dcdcaa"/>
          <w:sz w:val="21"/>
          <w:szCs w:val="21"/>
          <w:shd w:fill="1f1f1f" w:val="clear"/>
          <w:rtl w:val="0"/>
        </w:rPr>
        <w:t xml:space="preserve">./mvnw</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clean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package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komutunu yazıyoruz.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 komutları oluşturup dosyalama yönünde verilen bir talimat verildi ve bi de bunu yaptık.  </w:t>
      </w:r>
    </w:p>
    <w:p w:rsidR="00000000" w:rsidDel="00000000" w:rsidP="00000000" w:rsidRDefault="00000000" w:rsidRPr="00000000" w14:paraId="00000073">
      <w:pPr>
        <w:shd w:fill="ffffff" w:val="clear"/>
        <w:rPr>
          <w:color w:val="1d1c1d"/>
        </w:rPr>
      </w:pPr>
      <w:r w:rsidDel="00000000" w:rsidR="00000000" w:rsidRPr="00000000">
        <w:rPr>
          <w:color w:val="1d1c1d"/>
        </w:rPr>
        <w:drawing>
          <wp:inline distB="114300" distT="114300" distL="114300" distR="114300">
            <wp:extent cx="4572000" cy="1143000"/>
            <wp:effectExtent b="0" l="0" r="0" t="0"/>
            <wp:docPr descr="0 README-.md &#10;s &#10;package-with-mvn-wrapper.sh X &#10;petclinic-microservices-with-db &gt; S package-with-mvn-wrapper.sh &#10;. /mvnw clean package &#10;1 " id="8" name="image10.png"/>
            <a:graphic>
              <a:graphicData uri="http://schemas.openxmlformats.org/drawingml/2006/picture">
                <pic:pic>
                  <pic:nvPicPr>
                    <pic:cNvPr descr="0 README-.md &#10;s &#10;package-with-mvn-wrapper.sh X &#10;petclinic-microservices-with-db &gt; S package-with-mvn-wrapper.sh &#10;. /mvnw clean package &#10;1 " id="0" name="image10.png"/>
                    <pic:cNvPicPr preferRelativeResize="0"/>
                  </pic:nvPicPr>
                  <pic:blipFill>
                    <a:blip r:embed="rId16"/>
                    <a:srcRect b="0" l="0" r="0" t="0"/>
                    <a:stretch>
                      <a:fillRect/>
                    </a:stretch>
                  </pic:blipFill>
                  <pic:spPr>
                    <a:xfrm>
                      <a:off x="0" y="0"/>
                      <a:ext cx="4572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görevimizi bitirdik. şimdi bu değişikliği push edecez: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packaging script'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şimdi dev branchına geçip feature/msp-4 branchını dev branchına merge ediyoruz: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5. adımdayız: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color w:val="1d1c1d"/>
          <w:rtl w:val="0"/>
        </w:rPr>
        <w:t xml:space="preserve">Bu adımda da yeni bir görevimiz var:</w:t>
      </w:r>
      <w:r w:rsidDel="00000000" w:rsidR="00000000" w:rsidRPr="00000000">
        <w:rPr>
          <w:color w:val="1d1c1d"/>
          <w:sz w:val="21"/>
          <w:szCs w:val="21"/>
          <w:rtl w:val="0"/>
        </w:rPr>
        <w:t xml:space="preserve"> </w:t>
        <w:br w:type="textWrapping"/>
      </w:r>
      <w:r w:rsidDel="00000000" w:rsidR="00000000" w:rsidRPr="00000000">
        <w:rPr>
          <w:rFonts w:ascii="Courier New" w:cs="Courier New" w:eastAsia="Courier New" w:hAnsi="Courier New"/>
          <w:color w:val="cccccc"/>
          <w:sz w:val="21"/>
          <w:szCs w:val="21"/>
          <w:shd w:fill="1f1f1f" w:val="clear"/>
          <w:rtl w:val="0"/>
        </w:rPr>
        <w:t xml:space="preserve">Prepare development server script with [terraform files](infrastructure/msp-5-dev-server-of-petclinic/dev-server.tf, dev-variable.tf, dev.auto.tfvars, petclinicserver-userdata.sh) for developers, enabled with </w:t>
      </w:r>
      <w:r w:rsidDel="00000000" w:rsidR="00000000" w:rsidRPr="00000000">
        <w:rPr>
          <w:rFonts w:ascii="Courier New" w:cs="Courier New" w:eastAsia="Courier New" w:hAnsi="Courier New"/>
          <w:color w:val="ce9178"/>
          <w:sz w:val="21"/>
          <w:szCs w:val="21"/>
          <w:shd w:fill="1f1f1f" w:val="clear"/>
          <w:rtl w:val="0"/>
        </w:rPr>
        <w:t xml:space="preserve">`Docker`</w:t>
      </w: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`Docker-Compose`</w:t>
      </w: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`Java 11`</w:t>
      </w: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`Git`</w:t>
      </w:r>
      <w:r w:rsidDel="00000000" w:rsidR="00000000" w:rsidRPr="00000000">
        <w:rPr>
          <w:rFonts w:ascii="Courier New" w:cs="Courier New" w:eastAsia="Courier New" w:hAnsi="Courier New"/>
          <w:color w:val="cccccc"/>
          <w:sz w:val="21"/>
          <w:szCs w:val="21"/>
          <w:shd w:fill="1f1f1f" w:val="clear"/>
          <w:rtl w:val="0"/>
        </w:rPr>
        <w:t xml:space="preserve"> and save them under </w:t>
      </w:r>
      <w:r w:rsidDel="00000000" w:rsidR="00000000" w:rsidRPr="00000000">
        <w:rPr>
          <w:rFonts w:ascii="Courier New" w:cs="Courier New" w:eastAsia="Courier New" w:hAnsi="Courier New"/>
          <w:color w:val="ce9178"/>
          <w:sz w:val="21"/>
          <w:szCs w:val="21"/>
          <w:shd w:fill="1f1f1f" w:val="clear"/>
          <w:rtl w:val="0"/>
        </w:rPr>
        <w:t xml:space="preserve">`infrastructure`</w:t>
      </w:r>
      <w:r w:rsidDel="00000000" w:rsidR="00000000" w:rsidRPr="00000000">
        <w:rPr>
          <w:rFonts w:ascii="Courier New" w:cs="Courier New" w:eastAsia="Courier New" w:hAnsi="Courier New"/>
          <w:color w:val="cccccc"/>
          <w:sz w:val="21"/>
          <w:szCs w:val="21"/>
          <w:shd w:fill="1f1f1f" w:val="clear"/>
          <w:rtl w:val="0"/>
        </w:rPr>
        <w:t xml:space="preserve"> folder.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Developerlar için içinde docker, docker compose, java 11 ve git yüklü bir instance ayağa kaldıracak bir terraform dosyası oluşturun dediler. Az önce oluşturduğumuz dev server ı bu kez terraform file ile oluşturlması için terraform file yazacaz.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hemen yeni bri branch olutşuruyoruz.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-b </w:t>
      </w:r>
      <w:r w:rsidDel="00000000" w:rsidR="00000000" w:rsidRPr="00000000">
        <w:rPr>
          <w:rFonts w:ascii="Courier New" w:cs="Courier New" w:eastAsia="Courier New" w:hAnsi="Courier New"/>
          <w:color w:val="ce9178"/>
          <w:sz w:val="21"/>
          <w:szCs w:val="21"/>
          <w:shd w:fill="1f1f1f" w:val="clear"/>
          <w:rtl w:val="0"/>
        </w:rPr>
        <w:t xml:space="preserve">feature/msp-5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 branchı hem olutşurur hem o brancha geçer.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ana klasör içerisinde infrastructure isimli bir klasör oluşturuyoruz.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 "kendimizin oluşturduğu" (proje klasöründe hazır olan) terraform fileları infrastructure içerisine yapıştırdık.  </w:t>
      </w:r>
    </w:p>
    <w:p w:rsidR="00000000" w:rsidDel="00000000" w:rsidP="00000000" w:rsidRDefault="00000000" w:rsidRPr="00000000" w14:paraId="0000008F">
      <w:pPr>
        <w:shd w:fill="ffffff" w:val="clear"/>
        <w:rPr>
          <w:color w:val="1d1c1d"/>
        </w:rPr>
      </w:pPr>
      <w:r w:rsidDel="00000000" w:rsidR="00000000" w:rsidRPr="00000000">
        <w:rPr>
          <w:color w:val="1d1c1d"/>
        </w:rPr>
        <w:drawing>
          <wp:inline distB="114300" distT="114300" distL="114300" distR="114300">
            <wp:extent cx="2514600" cy="1282700"/>
            <wp:effectExtent b="0" l="0" r="0" t="0"/>
            <wp:docPr descr="v infrastructure &#10;dev-server.tf &#10;dev-variable.tf &#10;dev.auto.tfvars &#10;S petclinicserver-userdata.sh " id="9" name="image18.png"/>
            <a:graphic>
              <a:graphicData uri="http://schemas.openxmlformats.org/drawingml/2006/picture">
                <pic:pic>
                  <pic:nvPicPr>
                    <pic:cNvPr descr="v infrastructure &#10;dev-server.tf &#10;dev-variable.tf &#10;dev.auto.tfvars &#10;S petclinicserver-userdata.sh " id="0" name="image18.png"/>
                    <pic:cNvPicPr preferRelativeResize="0"/>
                  </pic:nvPicPr>
                  <pic:blipFill>
                    <a:blip r:embed="rId17"/>
                    <a:srcRect b="0" l="0" r="0" t="0"/>
                    <a:stretch>
                      <a:fillRect/>
                    </a:stretch>
                  </pic:blipFill>
                  <pic:spPr>
                    <a:xfrm>
                      <a:off x="0" y="0"/>
                      <a:ext cx="2514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görevi tamamladık ve branchı push edip dev branchına merge ediyoruz: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terraform files for dev 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b w:val="1"/>
          <w:rtl w:val="0"/>
        </w:rPr>
        <w:t xml:space="preserve">Şimdi 6.adımdayız.</w:t>
      </w:r>
      <w:r w:rsidDel="00000000" w:rsidR="00000000" w:rsidRPr="00000000">
        <w:rPr>
          <w:color w:val="1d1c1d"/>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 görevimiz bir dockerfile oluşturmak.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öncelikle admin-server microservice için bir dockerfile oluşturacaz.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developerler bunun openjdk:11-jre ile çalışacağını söyledi.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neden openjdk:11 kullanmıyoruz? jdk jjava kod yazılması için gerekliydi. oysa bizim zaten .jar file larımız hazır code geliştirilmeyecek. bu nedenle o image gereksiz büyük biz de yeterli olduğu için jre yi kullanıyoruz.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Dockerfile ımızı en basit hali ile yazarsak: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FROM openjdk:11-jre</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COPY ./target/*.jar /app.jar</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ENTRYPOINT [ "java", "-jar", "/app.jar"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önce çalıştığını görecez sonra eklemeler yapacaz.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diğer serverlarda da .jar file lar var bu Dockerfile onlar için de geçerli olur.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Biz bir microservice oluşturuyoruz, bu mimaride sıralı şekilde ayağa kalkaması gerekiyor microservice lerin: </w:t>
      </w:r>
    </w:p>
    <w:p w:rsidR="00000000" w:rsidDel="00000000" w:rsidP="00000000" w:rsidRDefault="00000000" w:rsidRPr="00000000" w14:paraId="000000AA">
      <w:pPr>
        <w:shd w:fill="ffffff" w:val="clear"/>
        <w:rPr>
          <w:color w:val="1d1c1d"/>
        </w:rPr>
      </w:pPr>
      <w:r w:rsidDel="00000000" w:rsidR="00000000" w:rsidRPr="00000000">
        <w:rPr>
          <w:color w:val="1d1c1d"/>
        </w:rPr>
        <w:drawing>
          <wp:inline distB="114300" distT="114300" distL="114300" distR="114300">
            <wp:extent cx="4572000" cy="3454400"/>
            <wp:effectExtent b="0" l="0" r="0" t="0"/>
            <wp:docPr descr="Architecture diagram of the Spring Petclinic Microservices &#10;YAML &#10;configuration &#10;Spring Cloud &#10;Config &#10;Git &#10;static resources &#10;REST requests &#10;fetch configuratim &#10;fetch configuratibn &#10;Eureka &#10;Senrice &#10;Dixovery &#10;retrieve microservices IP &#10;bad•balanced &#10;HTTP requests &#10;customers-service &#10;REST API &#10;crandom pcrb &#10;UI + API Gateway &#10;(Wt 080&gt; &#10;vets-service &#10;REST API &#10;crandom port&gt; &#10;Spring 300t &#10;Admin Server &#10;Zipkin &#10;Distributed &#10;Logging &#10;Server &#10;distributed &#10;visits-service &#10;REST APE &#10;Crandom port* " id="3" name="image17.png"/>
            <a:graphic>
              <a:graphicData uri="http://schemas.openxmlformats.org/drawingml/2006/picture">
                <pic:pic>
                  <pic:nvPicPr>
                    <pic:cNvPr descr="Architecture diagram of the Spring Petclinic Microservices &#10;YAML &#10;configuration &#10;Spring Cloud &#10;Config &#10;Git &#10;static resources &#10;REST requests &#10;fetch configuratim &#10;fetch configuratibn &#10;Eureka &#10;Senrice &#10;Dixovery &#10;retrieve microservices IP &#10;bad•balanced &#10;HTTP requests &#10;customers-service &#10;REST API &#10;crandom pcrb &#10;UI + API Gateway &#10;(Wt 080&gt; &#10;vets-service &#10;REST API &#10;crandom port&gt; &#10;Spring 300t &#10;Admin Server &#10;Zipkin &#10;Distributed &#10;Logging &#10;Server &#10;distributed &#10;visits-service &#10;REST APE &#10;Crandom port* " id="0" name="image17.png"/>
                    <pic:cNvPicPr preferRelativeResize="0"/>
                  </pic:nvPicPr>
                  <pic:blipFill>
                    <a:blip r:embed="rId18"/>
                    <a:srcRect b="0" l="0" r="0" t="0"/>
                    <a:stretch>
                      <a:fillRect/>
                    </a:stretch>
                  </pic:blipFill>
                  <pic:spPr>
                    <a:xfrm>
                      <a:off x="0" y="0"/>
                      <a:ext cx="4572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önce Config server ayağa kalkacak, o kalktıktan sonra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Discovery server ayağa kalakacak.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Daha sonra diğer microserviceler config serverdan verileri alıp ayağa kalkıp discovery server a bilgi verecek.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işlem için başka bir programa ihtiyacımız var. Dockerize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Dockerize yüklendiği zaman microservice in ayapa kalkamadan önce başka bir microservice in ayakta olduğundan emin olur.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nedenle ilk server olan config server a yüklenmesine gerek yok.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FROM openjdk:11-jre</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ADD </w:t>
      </w:r>
      <w:hyperlink r:id="rId19">
        <w:r w:rsidDel="00000000" w:rsidR="00000000" w:rsidRPr="00000000">
          <w:rPr>
            <w:rFonts w:ascii="Courier New" w:cs="Courier New" w:eastAsia="Courier New" w:hAnsi="Courier New"/>
            <w:b w:val="1"/>
            <w:color w:val="1155cc"/>
            <w:highlight w:val="red"/>
            <w:u w:val="single"/>
            <w:rtl w:val="0"/>
          </w:rPr>
          <w:t xml:space="preserve">https://github.com/jwilder/dockerize/releases/download/v0.6.1/dockerize-alpine-linux-amd64-v0.6.1.tar.gz</w:t>
        </w:r>
      </w:hyperlink>
      <w:r w:rsidDel="00000000" w:rsidR="00000000" w:rsidRPr="00000000">
        <w:rPr>
          <w:rFonts w:ascii="Courier New" w:cs="Courier New" w:eastAsia="Courier New" w:hAnsi="Courier New"/>
          <w:b w:val="1"/>
          <w:color w:val="1d1c1d"/>
          <w:highlight w:val="red"/>
          <w:rtl w:val="0"/>
        </w:rPr>
        <w:t xml:space="preserve"> dockerize.tar.gz RUN tar -xzf dockerize.tar.gz</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RUN chmod +x dockerize</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COPY ./target/*.jar /app.jar</w:t>
      </w:r>
      <w:r w:rsidDel="00000000" w:rsidR="00000000" w:rsidRPr="00000000">
        <w:rPr>
          <w:rFonts w:ascii="Courier New" w:cs="Courier New" w:eastAsia="Courier New" w:hAnsi="Courier New"/>
          <w:b w:val="1"/>
          <w:color w:val="1d1c1d"/>
          <w:rtl w:val="0"/>
        </w:rPr>
        <w:t xml:space="preserve">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ENTRYPOINT [ "java", "-jar", "/app.jar"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ADD komutuyla dockerize ı yükledik ve yüklenen dosyanın ismini dockerize.tar.gz olarak değiştirdik.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Run tar -xzf ile unzip ettik.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RUN chmod +x ile de executable hale getirdik programı.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EXPOSE ile hangi porttan çalışacağını belirtecez. bunu bize developer söyler: </w:t>
      </w:r>
    </w:p>
    <w:p w:rsidR="00000000" w:rsidDel="00000000" w:rsidP="00000000" w:rsidRDefault="00000000" w:rsidRPr="00000000" w14:paraId="000000C1">
      <w:pPr>
        <w:shd w:fill="ffffff" w:val="clear"/>
        <w:rPr>
          <w:color w:val="1d1c1d"/>
        </w:rPr>
      </w:pPr>
      <w:r w:rsidDel="00000000" w:rsidR="00000000" w:rsidRPr="00000000">
        <w:rPr>
          <w:color w:val="1d1c1d"/>
        </w:rPr>
        <w:drawing>
          <wp:inline distB="114300" distT="114300" distL="114300" distR="114300">
            <wp:extent cx="4572000" cy="2400300"/>
            <wp:effectExtent b="0" l="0" r="0" t="0"/>
            <wp:docPr descr="Discovery Server - http://localhost:8761 &#10;• Config Server - http://locaIhost:8888 &#10;AngularJS frontend (API Gateway) - http://localhost:8080 &#10;• Customers, Vets and Visits Services - random port, check Eureka Dashboard &#10;Tracing Server (Zipkin) - http://locaIhost:9411/zipkin/ (we use openzipkin) &#10;Admin Server (Spring Boot Admin) - http://localhost:9090 &#10;• Grafana Dashboards - http://localhost:3000 &#10;• Prometheus - http://Iocalhost:9091 &#10;Hystrix Dashboard for Circuit Breaker pattern - http://localhost:7979 - On the home page is a form where you can &#10;enter the URL for an event stream to monitor, for example the api-gateway service running locally: &#10;http://10ca1host:8888/actuator/hystrix.stream or running into docker: http://api- &#10;gateway : 8888/ actuator/hystrix. stream &#10;You can tell Config Server to use your local Git repository by using local Spring profile and setting GIT REPO &#10;environment variable, for example: -Dspring.profiles.active=local -DGIT REPO=/projects/spring-petc1inic- &#10;microservi ces-config " id="14" name="image7.png"/>
            <a:graphic>
              <a:graphicData uri="http://schemas.openxmlformats.org/drawingml/2006/picture">
                <pic:pic>
                  <pic:nvPicPr>
                    <pic:cNvPr descr="Discovery Server - http://localhost:8761 &#10;• Config Server - http://locaIhost:8888 &#10;AngularJS frontend (API Gateway) - http://localhost:8080 &#10;• Customers, Vets and Visits Services - random port, check Eureka Dashboard &#10;Tracing Server (Zipkin) - http://locaIhost:9411/zipkin/ (we use openzipkin) &#10;Admin Server (Spring Boot Admin) - http://localhost:9090 &#10;• Grafana Dashboards - http://localhost:3000 &#10;• Prometheus - http://Iocalhost:9091 &#10;Hystrix Dashboard for Circuit Breaker pattern - http://localhost:7979 - On the home page is a form where you can &#10;enter the URL for an event stream to monitor, for example the api-gateway service running locally: &#10;http://10ca1host:8888/actuator/hystrix.stream or running into docker: http://api- &#10;gateway : 8888/ actuator/hystrix. stream &#10;You can tell Config Server to use your local Git repository by using local Spring profile and setting GIT REPO &#10;environment variable, for example: -Dspring.profiles.active=local -DGIT REPO=/projects/spring-petc1inic- &#10;microservi ces-config " id="0" name="image7.png"/>
                    <pic:cNvPicPr preferRelativeResize="0"/>
                  </pic:nvPicPr>
                  <pic:blipFill>
                    <a:blip r:embed="rId20"/>
                    <a:srcRect b="0" l="0" r="0" t="0"/>
                    <a:stretch>
                      <a:fillRect/>
                    </a:stretch>
                  </pic:blipFill>
                  <pic:spPr>
                    <a:xfrm>
                      <a:off x="0" y="0"/>
                      <a:ext cx="4572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admin-server ın 9090 portundan çalışacağını belirtmişler.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FROM openjdk:11-jre</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ADD </w:t>
      </w:r>
      <w:hyperlink r:id="rId21">
        <w:r w:rsidDel="00000000" w:rsidR="00000000" w:rsidRPr="00000000">
          <w:rPr>
            <w:rFonts w:ascii="Courier New" w:cs="Courier New" w:eastAsia="Courier New" w:hAnsi="Courier New"/>
            <w:b w:val="1"/>
            <w:color w:val="1155cc"/>
            <w:highlight w:val="red"/>
            <w:u w:val="single"/>
            <w:rtl w:val="0"/>
          </w:rPr>
          <w:t xml:space="preserve">https://github.com/jwilder/dockerize/releases/download/v0.6.1/dockerize-alpine-linux-amd64-v0.6.1.tar.gz</w:t>
        </w:r>
      </w:hyperlink>
      <w:r w:rsidDel="00000000" w:rsidR="00000000" w:rsidRPr="00000000">
        <w:rPr>
          <w:rFonts w:ascii="Courier New" w:cs="Courier New" w:eastAsia="Courier New" w:hAnsi="Courier New"/>
          <w:b w:val="1"/>
          <w:color w:val="1d1c1d"/>
          <w:highlight w:val="red"/>
          <w:rtl w:val="0"/>
        </w:rPr>
        <w:t xml:space="preserve"> dockerize.tar.gz</w:t>
      </w:r>
      <w:r w:rsidDel="00000000" w:rsidR="00000000" w:rsidRPr="00000000">
        <w:rPr>
          <w:rFonts w:ascii="Courier New" w:cs="Courier New" w:eastAsia="Courier New" w:hAnsi="Courier New"/>
          <w:color w:val="1d1c1d"/>
          <w:rtl w:val="0"/>
        </w:rPr>
        <w:t xml:space="preserve"> </w:t>
        <w:br w:type="textWrapping"/>
      </w:r>
      <w:r w:rsidDel="00000000" w:rsidR="00000000" w:rsidRPr="00000000">
        <w:rPr>
          <w:rFonts w:ascii="Courier New" w:cs="Courier New" w:eastAsia="Courier New" w:hAnsi="Courier New"/>
          <w:b w:val="1"/>
          <w:color w:val="1d1c1d"/>
          <w:highlight w:val="red"/>
          <w:rtl w:val="0"/>
        </w:rPr>
        <w:t xml:space="preserve">RUN tar -xzf dockerize.tar.gz</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RUN chmod +x dockerize</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rPr>
      </w:pPr>
      <w:r w:rsidDel="00000000" w:rsidR="00000000" w:rsidRPr="00000000">
        <w:rPr>
          <w:rFonts w:ascii="Courier New" w:cs="Courier New" w:eastAsia="Courier New" w:hAnsi="Courier New"/>
          <w:b w:val="1"/>
          <w:color w:val="1d1c1d"/>
          <w:highlight w:val="red"/>
          <w:rtl w:val="0"/>
        </w:rPr>
        <w:t xml:space="preserve">COPY ./target/*.jar /app.jar</w:t>
      </w:r>
      <w:r w:rsidDel="00000000" w:rsidR="00000000" w:rsidRPr="00000000">
        <w:rPr>
          <w:rFonts w:ascii="Courier New" w:cs="Courier New" w:eastAsia="Courier New" w:hAnsi="Courier New"/>
          <w:color w:val="1d1c1d"/>
          <w:rtl w:val="0"/>
        </w:rPr>
        <w:t xml:space="preserve"> </w:t>
        <w:br w:type="textWrapping"/>
      </w:r>
      <w:r w:rsidDel="00000000" w:rsidR="00000000" w:rsidRPr="00000000">
        <w:rPr>
          <w:rFonts w:ascii="Courier New" w:cs="Courier New" w:eastAsia="Courier New" w:hAnsi="Courier New"/>
          <w:b w:val="1"/>
          <w:highlight w:val="red"/>
          <w:rtl w:val="0"/>
        </w:rPr>
        <w:t xml:space="preserve">EXPOSE 9090</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b w:val="1"/>
          <w:color w:val="1d1c1d"/>
          <w:highlight w:val="red"/>
          <w:rtl w:val="0"/>
        </w:rPr>
        <w:t xml:space="preserve">ENTRYPOINT [ "java", "-jar", "/app.jar" ]</w:t>
      </w: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d1c1d"/>
          <w:rtl w:val="0"/>
        </w:rPr>
        <w:t xml:space="preserve">bu uygulama default olarak </w:t>
      </w:r>
      <w:r w:rsidDel="00000000" w:rsidR="00000000" w:rsidRPr="00000000">
        <w:rPr>
          <w:color w:val="1f2328"/>
          <w:sz w:val="24"/>
          <w:szCs w:val="24"/>
          <w:rtl w:val="0"/>
        </w:rPr>
        <w:t xml:space="preserve">in-memory database (HSQLDB) ile çalışıyor.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ancak developlerlar ile konuştuk ve mysql database inde çalışmasına karar verildi.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eğer microservice leri docker ile çalıştırırken mysql kullanıyorsak mysql profile ini Dockerfile a şu şekilde eklememiz gerekiyor: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b w:val="1"/>
          <w:color w:val="1f2328"/>
          <w:sz w:val="24"/>
          <w:szCs w:val="24"/>
          <w:highlight w:val="red"/>
          <w:rtl w:val="0"/>
        </w:rPr>
        <w:t xml:space="preserve">ENV SPRING_PROFILES_ACTIVE docker,mysql</w:t>
      </w:r>
      <w:r w:rsidDel="00000000" w:rsidR="00000000" w:rsidRPr="00000000">
        <w:rPr>
          <w:color w:val="1f2328"/>
          <w:sz w:val="24"/>
          <w:szCs w:val="24"/>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Dockerfile da ARG yi daha sonra değiştirmek isteyebileceğimiz data lar için kullanıyoruz. ARG ile variable olarak veriyi girip daha sonra değiştirebiliyoruz.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FROM openjdk:11-jre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ARG DOCKERIZE_VERSION=v0.6.1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ARG EXPOSED_PORT=9090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ENV SPRING_PROFILES_ACTIVE docker,mysql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ADD </w:t>
      </w:r>
      <w:hyperlink r:id="rId22">
        <w:r w:rsidDel="00000000" w:rsidR="00000000" w:rsidRPr="00000000">
          <w:rPr>
            <w:rFonts w:ascii="Courier New" w:cs="Courier New" w:eastAsia="Courier New" w:hAnsi="Courier New"/>
            <w:b w:val="1"/>
            <w:color w:val="1155cc"/>
            <w:sz w:val="21"/>
            <w:szCs w:val="21"/>
            <w:highlight w:val="red"/>
            <w:u w:val="single"/>
            <w:rtl w:val="0"/>
          </w:rPr>
          <w:t xml:space="preserve">https://github.com/jwilder/dockerize/releases/download/${DOCKERIZE_VERSION}/dockerize-alpine-linux-amd64-${DOCKERIZE_VERSION}.tar.gz</w:t>
        </w:r>
      </w:hyperlink>
      <w:r w:rsidDel="00000000" w:rsidR="00000000" w:rsidRPr="00000000">
        <w:rPr>
          <w:rFonts w:ascii="Courier New" w:cs="Courier New" w:eastAsia="Courier New" w:hAnsi="Courier New"/>
          <w:b w:val="1"/>
          <w:sz w:val="21"/>
          <w:szCs w:val="21"/>
          <w:highlight w:val="red"/>
          <w:rtl w:val="0"/>
        </w:rPr>
        <w:t xml:space="preserve"> dockerize.tar.gz</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RUN tar -xzf dockerize.tar.gz</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RUN chmod +x dockerize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ADD ./target/*.jar /app.jar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EXPOSE ${EXPOSED_PORT}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ENTRYPOINT ["java", "-Djava.security.egd=file:/dev/./urandom","-jar","/app.jar"]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Dockerfile ımızın son hali bu oldu.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dev branchına gidip feaute/msp-6 branchı oluşturalım.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admin-server altında Dockerfile ı oluşturalım.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api-gateway server için ve sırasıyla diğer serverlar için de aynı işlemleri yapıyoruz.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Dockerfile içeriğinde sadece portlar değişiyor. Portları da daha önce belirttiğimiz gibi developerlar veriyor.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Dockerfiles for microservices'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-u</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komutlarını tek tek girelim ve msp-6 yı bitirelim.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Bu günlük bu kadar.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Dockerfile üzerinde biraz daha konuşalım.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FROM openjdk:11-jre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ARG DOCKERIZE_VERSION=v0.6.1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ARG EXPOSED_PORT=9090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ENV SPRING_PROFILES_ACTIVE docker,mysql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ADD </w:t>
      </w:r>
      <w:hyperlink r:id="rId23">
        <w:r w:rsidDel="00000000" w:rsidR="00000000" w:rsidRPr="00000000">
          <w:rPr>
            <w:rFonts w:ascii="Courier New" w:cs="Courier New" w:eastAsia="Courier New" w:hAnsi="Courier New"/>
            <w:b w:val="1"/>
            <w:color w:val="1155cc"/>
            <w:sz w:val="21"/>
            <w:szCs w:val="21"/>
            <w:highlight w:val="red"/>
            <w:u w:val="single"/>
            <w:rtl w:val="0"/>
          </w:rPr>
          <w:t xml:space="preserve">https://github.com/jwilder/dockerize/releases/download/${DOCKERIZE_VERSION}/dockerize-alpine-linux-amd64-${DOCKERIZE_VERSION}.tar.gz</w:t>
        </w:r>
      </w:hyperlink>
      <w:r w:rsidDel="00000000" w:rsidR="00000000" w:rsidRPr="00000000">
        <w:rPr>
          <w:rFonts w:ascii="Courier New" w:cs="Courier New" w:eastAsia="Courier New" w:hAnsi="Courier New"/>
          <w:b w:val="1"/>
          <w:sz w:val="21"/>
          <w:szCs w:val="21"/>
          <w:highlight w:val="red"/>
          <w:rtl w:val="0"/>
        </w:rPr>
        <w:t xml:space="preserve"> dockerize.tar.gz</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RUN tar -xzf dockerize.tar.gz</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RUN chmod +x dockerize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ADD ./target/*.jar /app.jar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EXPOSE ${EXPOSED_PORT}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ENTRYPOINT ["java", "-Djava.security.egd=file:/dev/./urandom","-jar","/app.jar"]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ADD ve COPY her ikisi de local den file kopyalar ancak best practice COPY kullanılır. ADD komutunu dışarıdan URL almak için kullanıyoruz ancak güvenli değil. Birisi gidip bu adresteki linke kötü amaçlı yazılım eklerse konteynırmızı ele geçirebilir. Şirketler de buna engel olmak için ADD kullanıldığında uyarı verecek scriptler yazarlar.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ENTRYPOINT ["java", "-Djava.security.egd=file:/dev/./urandom","-jar","/app.jar"]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1f2328"/>
          <w:sz w:val="24"/>
          <w:szCs w:val="24"/>
          <w:rtl w:val="0"/>
        </w:rPr>
        <w:t xml:space="preserve">Burada araya </w:t>
      </w:r>
      <w:r w:rsidDel="00000000" w:rsidR="00000000" w:rsidRPr="00000000">
        <w:rPr>
          <w:rFonts w:ascii="Courier New" w:cs="Courier New" w:eastAsia="Courier New" w:hAnsi="Courier New"/>
          <w:b w:val="1"/>
          <w:sz w:val="21"/>
          <w:szCs w:val="21"/>
          <w:highlight w:val="red"/>
          <w:rtl w:val="0"/>
        </w:rPr>
        <w:t xml:space="preserve">-Djava.security.egd=file:/dev/./urandom </w:t>
      </w:r>
      <w:r w:rsidDel="00000000" w:rsidR="00000000" w:rsidRPr="00000000">
        <w:rPr>
          <w:rtl w:val="0"/>
        </w:rPr>
        <w:t xml:space="preserve">girdi. Burada -D delimeter demek. bu komutu developerlar verir normalde ancak projede olduğu için inceleyelim.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bunun defaultunda son kısımdaki urandom değil random dur. random daha yavaş ve sitemin kilitlenmesine neden olabiliyor. urandom daha hızlıdır ve sistemin kilitlenmemesi için kullanılır. Güvenliği daha düşüktür. Bunun nedenine ise ders sonunda optional olarak bakacaz.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ARG neden kullanılıyor? </w:t>
        <w:br w:type="textWrapping"/>
        <w:t xml:space="preserve"> </w:t>
      </w:r>
    </w:p>
    <w:p w:rsidR="00000000" w:rsidDel="00000000" w:rsidP="00000000" w:rsidRDefault="00000000" w:rsidRPr="00000000" w14:paraId="00000108">
      <w:pPr>
        <w:shd w:fill="ffffff" w:val="clear"/>
        <w:rPr/>
      </w:pPr>
      <w:r w:rsidDel="00000000" w:rsidR="00000000" w:rsidRPr="00000000">
        <w:rPr/>
        <w:drawing>
          <wp:inline distB="114300" distT="114300" distL="114300" distR="114300">
            <wp:extent cx="2895600" cy="2578100"/>
            <wp:effectExtent b="0" l="0" r="0" t="0"/>
            <wp:docPr descr="ARG values available &#10;Dockerfile &#10;build image &#10;Image &#10;run conbainer &#10;Container &#10;ENV values available " id="2" name="image6.png"/>
            <a:graphic>
              <a:graphicData uri="http://schemas.openxmlformats.org/drawingml/2006/picture">
                <pic:pic>
                  <pic:nvPicPr>
                    <pic:cNvPr descr="ARG values available &#10;Dockerfile &#10;build image &#10;Image &#10;run conbainer &#10;Container &#10;ENV values available " id="0" name="image6.png"/>
                    <pic:cNvPicPr preferRelativeResize="0"/>
                  </pic:nvPicPr>
                  <pic:blipFill>
                    <a:blip r:embed="rId24"/>
                    <a:srcRect b="0" l="0" r="0" t="0"/>
                    <a:stretch>
                      <a:fillRect/>
                    </a:stretch>
                  </pic:blipFill>
                  <pic:spPr>
                    <a:xfrm>
                      <a:off x="0" y="0"/>
                      <a:ext cx="2895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ARG build time da değiştirebileceğimiz bir değişkeni Dockerfile da belirtmek için kullanılır. Bu Dockerfile daki örnekte Dockerize ın verisonu değişebilir bunu sonradan tek tek Dockerfile larda değiştirmemek için ARG ile belirttik.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C">
      <w:pPr>
        <w:shd w:fill="ffffff" w:val="clear"/>
        <w:rPr/>
      </w:pPr>
      <w:r w:rsidDel="00000000" w:rsidR="00000000" w:rsidRPr="00000000">
        <w:rPr/>
        <w:drawing>
          <wp:inline distB="114300" distT="114300" distL="114300" distR="114300">
            <wp:extent cx="4292600" cy="279400"/>
            <wp:effectExtent b="0" l="0" r="0" t="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292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build ederken bu şekilde versionu güncelleyebiliriz.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ancak ENV ile belirtilen environment variable lar konteynır ayağa kalktıktan sonra kullanılacak variable lar için kullanılır. ARG detanımlanan variable lar ise konteynır ayağa kalktıktan sonra kullanılmaz.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1">
      <w:pPr>
        <w:shd w:fill="ffffff" w:val="clear"/>
        <w:rPr/>
      </w:pPr>
      <w:r w:rsidDel="00000000" w:rsidR="00000000" w:rsidRPr="00000000">
        <w:rPr/>
        <w:drawing>
          <wp:inline distB="114300" distT="114300" distL="114300" distR="114300">
            <wp:extent cx="3632200" cy="1968500"/>
            <wp:effectExtent b="0" l="0" r="0" t="0"/>
            <wp:docPr descr="TDİ-2162 Elif &#10;7:26 PM &#10;ARG ile tanimladigim bu degiskenler, bu imajdan &#10;yaratilan conteynir icinden erişilemez.BunIar &#10;environment variable degildir, sistemden erişilen &#10;degiskenler tanimlamak istersek sadece ENV talimatini &#10;kullaniyorum.Arg kullanmiyoruz, ARG sadece imaj &#10;oluşturma işlemlerinde degisken kullanmak istedigimiz &#10;zaman kullaniyoruz.yani konteynir icinden bu versiyona &#10;erişemem. " id="15" name="image8.png"/>
            <a:graphic>
              <a:graphicData uri="http://schemas.openxmlformats.org/drawingml/2006/picture">
                <pic:pic>
                  <pic:nvPicPr>
                    <pic:cNvPr descr="TDİ-2162 Elif &#10;7:26 PM &#10;ARG ile tanimladigim bu degiskenler, bu imajdan &#10;yaratilan conteynir icinden erişilemez.BunIar &#10;environment variable degildir, sistemden erişilen &#10;degiskenler tanimlamak istersek sadece ENV talimatini &#10;kullaniyorum.Arg kullanmiyoruz, ARG sadece imaj &#10;oluşturma işlemlerinde degisken kullanmak istedigimiz &#10;zaman kullaniyoruz.yani konteynir icinden bu versiyona &#10;erişemem. " id="0" name="image8.png"/>
                    <pic:cNvPicPr preferRelativeResize="0"/>
                  </pic:nvPicPr>
                  <pic:blipFill>
                    <a:blip r:embed="rId26"/>
                    <a:srcRect b="0" l="0" r="0" t="0"/>
                    <a:stretch>
                      <a:fillRect/>
                    </a:stretch>
                  </pic:blipFill>
                  <pic:spPr>
                    <a:xfrm>
                      <a:off x="0" y="0"/>
                      <a:ext cx="3632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3">
      <w:pPr>
        <w:shd w:fill="ffffff" w:val="clear"/>
        <w:rPr/>
      </w:pPr>
      <w:r w:rsidDel="00000000" w:rsidR="00000000" w:rsidRPr="00000000">
        <w:rPr/>
        <w:drawing>
          <wp:inline distB="114300" distT="114300" distL="114300" distR="114300">
            <wp:extent cx="3454400" cy="1092200"/>
            <wp:effectExtent b="0" l="0" r="0" t="0"/>
            <wp:docPr descr="TOI-2162 Elif PM &#10;Buildtime = imajin olusturuldugu zaman . imaj build &#10;ederken degisken kullanmak istiyorsak Arg kullaniriz. &#10;Runtime = konteynirin icinde gecerli . burada degisken &#10;kullanmak istersek ENV kullaniriz. " id="13" name="image2.png"/>
            <a:graphic>
              <a:graphicData uri="http://schemas.openxmlformats.org/drawingml/2006/picture">
                <pic:pic>
                  <pic:nvPicPr>
                    <pic:cNvPr descr="TOI-2162 Elif PM &#10;Buildtime = imajin olusturuldugu zaman . imaj build &#10;ederken degisken kullanmak istiyorsak Arg kullaniriz. &#10;Runtime = konteynirin icinde gecerli . burada degisken &#10;kullanmak istersek ENV kullaniriz. " id="0" name="image2.png"/>
                    <pic:cNvPicPr preferRelativeResize="0"/>
                  </pic:nvPicPr>
                  <pic:blipFill>
                    <a:blip r:embed="rId27"/>
                    <a:srcRect b="0" l="0" r="0" t="0"/>
                    <a:stretch>
                      <a:fillRect/>
                    </a:stretch>
                  </pic:blipFill>
                  <pic:spPr>
                    <a:xfrm>
                      <a:off x="0" y="0"/>
                      <a:ext cx="3454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Developerlar bize dedi ki eğer uygulamayı konteynır içerisinde kullanıp mysql ile çalıştıracaksak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ENV SPRING_PROFILES_ACTIVE docker,mysql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Dockerfile a eklenecek.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9">
      <w:pPr>
        <w:shd w:fill="ffffff" w:val="clear"/>
        <w:rPr/>
      </w:pPr>
      <w:r w:rsidDel="00000000" w:rsidR="00000000" w:rsidRPr="00000000">
        <w:rPr/>
        <w:drawing>
          <wp:inline distB="114300" distT="114300" distL="114300" distR="114300">
            <wp:extent cx="5372100" cy="901700"/>
            <wp:effectExtent b="0" l="0" r="0" t="0"/>
            <wp:docPr descr="If you are running the microservices with Docker, you have to add the mysqt profile into the (Dockerfile) &#10;[docker/Dockerfile]: &#10;ntTIVF " id="17" name="image4.png"/>
            <a:graphic>
              <a:graphicData uri="http://schemas.openxmlformats.org/drawingml/2006/picture">
                <pic:pic>
                  <pic:nvPicPr>
                    <pic:cNvPr descr="If you are running the microservices with Docker, you have to add the mysqt profile into the (Dockerfile) &#10;[docker/Dockerfile]: &#10;ntTIVF " id="0" name="image4.png"/>
                    <pic:cNvPicPr preferRelativeResize="0"/>
                  </pic:nvPicPr>
                  <pic:blipFill>
                    <a:blip r:embed="rId28"/>
                    <a:srcRect b="0" l="0" r="0" t="0"/>
                    <a:stretch>
                      <a:fillRect/>
                    </a:stretch>
                  </pic:blipFill>
                  <pic:spPr>
                    <a:xfrm>
                      <a:off x="0" y="0"/>
                      <a:ext cx="53721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Eğer biz uygulamayı microservice lerde çalıştırmayacaksak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1f2328"/>
          <w:sz w:val="20"/>
          <w:szCs w:val="20"/>
          <w:rtl w:val="0"/>
        </w:rPr>
        <w:t xml:space="preserve">../mvnw spring-boot:run</w:t>
      </w:r>
      <w:r w:rsidDel="00000000" w:rsidR="00000000" w:rsidRPr="00000000">
        <w:rPr>
          <w:rtl w:val="0"/>
        </w:rPr>
        <w:t xml:space="preserve"> komutunu her bir klasörün içinde terminalde yazarak default olarak çalıştırırız. </w:t>
      </w:r>
    </w:p>
    <w:p w:rsidR="00000000" w:rsidDel="00000000" w:rsidP="00000000" w:rsidRDefault="00000000" w:rsidRPr="00000000" w14:paraId="0000011D">
      <w:pPr>
        <w:shd w:fill="ffffff" w:val="clear"/>
        <w:rPr/>
      </w:pPr>
      <w:r w:rsidDel="00000000" w:rsidR="00000000" w:rsidRPr="00000000">
        <w:rPr/>
        <w:drawing>
          <wp:inline distB="114300" distT="114300" distL="114300" distR="114300">
            <wp:extent cx="5731200" cy="2908300"/>
            <wp:effectExtent b="0" l="0" r="0" t="0"/>
            <wp:docPr descr="Every microservice is a Spring Boot application and can be started locally using IDE or &#10;./mvnw spring-boot: run &#10;command. Please note that supporting services (Config and Discovery Server) must be started before any other &#10;application (Customers, Vets, Visits and API). Startup of Tracing server, Admin server, Grafana and Prometheus is optional. &#10;If everything goes well, you can access the following services at given location: &#10;Discovery Server - http://localhost:8761 &#10;• Config Server - http://locaIhost:8888 &#10;AngularJS frontend (API Gateway) - http://localhost:8080 &#10;• Customers, Vets and Visits Services - random port, check Eureka Dashboard &#10;Tracing Server (Zipkin) - http://locaIhost:9411/zipkin/ (we use openzipkin) &#10;Admin Server (Spring Boot Admin) - http://localhost:9090 &#10;• Grafana Dashboards - http://localhost:3000 &#10;• Prometheus - http://Iocalhost:9091 &#10;Hystrix Dashboard for Circuit Breaker pattern - http://localhost:7979 - On the home page is a form where you can &#10;enter the URL for an event stream to monitor, for example the api-gateway service running locally: &#10;http://10ca1host:8888/actuator/hystrix.stream or running into docker: http://api- &#10;gateway : 8888/ actuator/hystrix. stream " id="7" name="image11.png"/>
            <a:graphic>
              <a:graphicData uri="http://schemas.openxmlformats.org/drawingml/2006/picture">
                <pic:pic>
                  <pic:nvPicPr>
                    <pic:cNvPr descr="Every microservice is a Spring Boot application and can be started locally using IDE or &#10;./mvnw spring-boot: run &#10;command. Please note that supporting services (Config and Discovery Server) must be started before any other &#10;application (Customers, Vets, Visits and API). Startup of Tracing server, Admin server, Grafana and Prometheus is optional. &#10;If everything goes well, you can access the following services at given location: &#10;Discovery Server - http://localhost:8761 &#10;• Config Server - http://locaIhost:8888 &#10;AngularJS frontend (API Gateway) - http://localhost:8080 &#10;• Customers, Vets and Visits Services - random port, check Eureka Dashboard &#10;Tracing Server (Zipkin) - http://locaIhost:9411/zipkin/ (we use openzipkin) &#10;Admin Server (Spring Boot Admin) - http://localhost:9090 &#10;• Grafana Dashboards - http://localhost:3000 &#10;• Prometheus - http://Iocalhost:9091 &#10;Hystrix Dashboard for Circuit Breaker pattern - http://localhost:7979 - On the home page is a form where you can &#10;enter the URL for an event stream to monitor, for example the api-gateway service running locally: &#10;http://10ca1host:8888/actuator/hystrix.stream or running into docker: http://api- &#10;gateway : 8888/ actuator/hystrix. stream " id="0" name="image11.png"/>
                    <pic:cNvPicPr preferRelativeResize="0"/>
                  </pic:nvPicPr>
                  <pic:blipFill>
                    <a:blip r:embed="rId2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şekilde çalıştırırsak uygulama instance ta çalışır.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(Interviewlerde böyle default verip Kubernetes te nasıl çalıştırırsınız diye sorabilirler)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2">
      <w:pPr>
        <w:shd w:fill="ffffff" w:val="clear"/>
        <w:rPr/>
      </w:pPr>
      <w:r w:rsidDel="00000000" w:rsidR="00000000" w:rsidRPr="00000000">
        <w:rPr/>
        <w:drawing>
          <wp:inline distB="114300" distT="114300" distL="114300" distR="114300">
            <wp:extent cx="2844800" cy="2235200"/>
            <wp:effectExtent b="0" l="0" r="0" t="0"/>
            <wp:docPr descr="v spring-petclinic-customers-service &#10;&gt; java.org/springframework.. &#10;v resource S &#10;&gt; db &#10;O &#10;application.properties &#10;bootstrap .yml &#10;logback-spring.xml " id="18" name="image16.png"/>
            <a:graphic>
              <a:graphicData uri="http://schemas.openxmlformats.org/drawingml/2006/picture">
                <pic:pic>
                  <pic:nvPicPr>
                    <pic:cNvPr descr="v spring-petclinic-customers-service &#10;&gt; java.org/springframework.. &#10;v resource S &#10;&gt; db &#10;O &#10;application.properties &#10;bootstrap .yml &#10;logback-spring.xml " id="0" name="image16.png"/>
                    <pic:cNvPicPr preferRelativeResize="0"/>
                  </pic:nvPicPr>
                  <pic:blipFill>
                    <a:blip r:embed="rId30"/>
                    <a:srcRect b="0" l="0" r="0" t="0"/>
                    <a:stretch>
                      <a:fillRect/>
                    </a:stretch>
                  </pic:blipFill>
                  <pic:spPr>
                    <a:xfrm>
                      <a:off x="0" y="0"/>
                      <a:ext cx="28448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4">
      <w:pPr>
        <w:shd w:fill="ffffff" w:val="clear"/>
        <w:rPr/>
      </w:pPr>
      <w:r w:rsidDel="00000000" w:rsidR="00000000" w:rsidRPr="00000000">
        <w:rPr/>
        <w:drawing>
          <wp:inline distB="114300" distT="114300" distL="114300" distR="114300">
            <wp:extent cx="3378200" cy="2654300"/>
            <wp:effectExtent b="0" l="0" r="0" t="0"/>
            <wp:docPr descr="bootstrap.yml x &#10;petclinic-microservices-with-db ) spring-petclinic-discoveryserver &#10;6 &#10;8 &#10;9 &#10;spring: &#10;cloud : &#10;config: &#10;uri: http://localhost:8888 &#10;appli cation : &#10;name: discovery-server &#10;spring: &#10;profiles: docker &#10;cloud : &#10;conf ig : &#10;uri: http://COnfid•server:8888 " id="6" name="image3.png"/>
            <a:graphic>
              <a:graphicData uri="http://schemas.openxmlformats.org/drawingml/2006/picture">
                <pic:pic>
                  <pic:nvPicPr>
                    <pic:cNvPr descr="bootstrap.yml x &#10;petclinic-microservices-with-db ) spring-petclinic-discoveryserver &#10;6 &#10;8 &#10;9 &#10;spring: &#10;cloud : &#10;config: &#10;uri: http://localhost:8888 &#10;appli cation : &#10;name: discovery-server &#10;spring: &#10;profiles: docker &#10;cloud : &#10;conf ig : &#10;uri: http://COnfid•server:8888 " id="0" name="image3.png"/>
                    <pic:cNvPicPr preferRelativeResize="0"/>
                  </pic:nvPicPr>
                  <pic:blipFill>
                    <a:blip r:embed="rId31"/>
                    <a:srcRect b="0" l="0" r="0" t="0"/>
                    <a:stretch>
                      <a:fillRect/>
                    </a:stretch>
                  </pic:blipFill>
                  <pic:spPr>
                    <a:xfrm>
                      <a:off x="0" y="0"/>
                      <a:ext cx="3378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defaultu kullanırsan localhosta ( üstteki ) iken spring_profile dokcer ise cpnfig-server a git. çünkü konteynırda çalışırken localhost kalırsa konteynıra ulaşamaz çünkü buradaki localhost konteynır ın local i değil, instance ın lokalidir.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profiller maven da , pom.xml de yer alıyor. Eğer profile olmasaydı developerlar cloud ve konteynır için ayrı ayrı uygulama yazmak zorunda kalırdı. Ya da HSQLDB veya mysql dbsinde çalışması için her ikisi için ayrı uygulama yazacaklardı. Profile işte tek uygulamaya gömülerek farklı varyasyonlarda uygulamanını kullanılabilmesini sağlar.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highlight w:val="red"/>
          <w:rtl w:val="0"/>
        </w:rPr>
        <w:t xml:space="preserve">ENV SPRING_PROFILES_ACTIVE docker,mysql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de burada spring_profiles_active değişeninde profilleri docker ve mysql olarak seçiyoruz. </w:t>
      </w:r>
    </w:p>
    <w:p w:rsidR="00000000" w:rsidDel="00000000" w:rsidP="00000000" w:rsidRDefault="00000000" w:rsidRPr="00000000" w14:paraId="000001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github.com/jwilder/dockerize/releases/download/$%7BDOCKERIZE_VERSION%7D/dockerize-alpine-linux-amd64-$%7BDOCKERIZE_VERSION%7D.tar.gz" TargetMode="External"/><Relationship Id="rId21" Type="http://schemas.openxmlformats.org/officeDocument/2006/relationships/hyperlink" Target="https://github.com/jwilder/dockerize/releases/download/v0.6.1/dockerize-alpine-linux-amd64-v0.6.1.tar.gz" TargetMode="External"/><Relationship Id="rId24" Type="http://schemas.openxmlformats.org/officeDocument/2006/relationships/image" Target="media/image6.png"/><Relationship Id="rId23" Type="http://schemas.openxmlformats.org/officeDocument/2006/relationships/hyperlink" Target="https://github.com/jwilder/dockerize/releases/download/$%7BDOCKERIZE_VERSION%7D/dockerize-alpine-linux-amd64-$%7BDOCKERIZE_VERSION%7D.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ken@url/" TargetMode="External"/><Relationship Id="rId26" Type="http://schemas.openxmlformats.org/officeDocument/2006/relationships/image" Target="media/image8.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ocker/compose/releases/download/v2.17.3/docker-compose-linux-x86_64" TargetMode="External"/><Relationship Id="rId29" Type="http://schemas.openxmlformats.org/officeDocument/2006/relationships/image" Target="media/image11.png"/><Relationship Id="rId7" Type="http://schemas.openxmlformats.org/officeDocument/2006/relationships/hyperlink" Target="https://github.com/clarusway/petclinic-microservices-with-db.git" TargetMode="External"/><Relationship Id="rId8" Type="http://schemas.openxmlformats.org/officeDocument/2006/relationships/hyperlink" Target="about:blank" TargetMode="External"/><Relationship Id="rId31" Type="http://schemas.openxmlformats.org/officeDocument/2006/relationships/image" Target="media/image3.png"/><Relationship Id="rId30"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hyperlink" Target="https://github.com/jwilder/dockerize/releases/download/v0.6.1/dockerize-alpine-linux-amd64-v0.6.1.tar.gz" TargetMode="External"/><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