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161D" w14:textId="733A051E" w:rsidR="009E1E7A" w:rsidRDefault="00F510B1" w:rsidP="00F510B1">
      <w:pPr>
        <w:jc w:val="center"/>
        <w:rPr>
          <w:b/>
          <w:bCs/>
          <w:sz w:val="32"/>
          <w:szCs w:val="32"/>
        </w:rPr>
      </w:pPr>
      <w:r w:rsidRPr="00F510B1">
        <w:rPr>
          <w:b/>
          <w:bCs/>
          <w:sz w:val="32"/>
          <w:szCs w:val="32"/>
        </w:rPr>
        <w:t>Device Parameters Research &amp; Simulation</w:t>
      </w:r>
    </w:p>
    <w:p w14:paraId="382CA2D5" w14:textId="5AB5895F" w:rsidR="00F510B1" w:rsidRDefault="00F510B1" w:rsidP="00F510B1"/>
    <w:p w14:paraId="0163E3D2" w14:textId="7027AEC0" w:rsidR="00F510B1" w:rsidRDefault="00F510B1" w:rsidP="00F510B1"/>
    <w:sdt>
      <w:sdtPr>
        <w:rPr>
          <w:rFonts w:asciiTheme="minorHAnsi" w:eastAsiaTheme="minorHAnsi" w:hAnsiTheme="minorHAnsi" w:cstheme="minorBidi"/>
          <w:noProof/>
          <w:color w:val="auto"/>
          <w:sz w:val="24"/>
          <w:szCs w:val="22"/>
        </w:rPr>
        <w:id w:val="1305268415"/>
        <w:docPartObj>
          <w:docPartGallery w:val="Table of Contents"/>
          <w:docPartUnique/>
        </w:docPartObj>
      </w:sdtPr>
      <w:sdtEndPr>
        <w:rPr>
          <w:b/>
          <w:bCs/>
        </w:rPr>
      </w:sdtEndPr>
      <w:sdtContent>
        <w:p w14:paraId="0DF409EF" w14:textId="6D45B964" w:rsidR="00B40AC4" w:rsidRDefault="00B40AC4">
          <w:pPr>
            <w:pStyle w:val="TOCHeading"/>
          </w:pPr>
          <w:r>
            <w:t>Contents</w:t>
          </w:r>
        </w:p>
        <w:p w14:paraId="662DC088" w14:textId="0A294B98" w:rsidR="00B40AC4" w:rsidRDefault="00B40AC4">
          <w:r>
            <w:fldChar w:fldCharType="begin"/>
          </w:r>
          <w:r>
            <w:instrText xml:space="preserve"> TOC \o "1-3" \h \z \u </w:instrText>
          </w:r>
          <w:r>
            <w:fldChar w:fldCharType="separate"/>
          </w:r>
          <w:r>
            <w:rPr>
              <w:b/>
              <w:bCs/>
            </w:rPr>
            <w:t>No table of contents entries found.</w:t>
          </w:r>
          <w:r>
            <w:rPr>
              <w:b/>
              <w:bCs/>
            </w:rPr>
            <w:fldChar w:fldCharType="end"/>
          </w:r>
        </w:p>
      </w:sdtContent>
    </w:sdt>
    <w:p w14:paraId="3D67F62F" w14:textId="77777777" w:rsidR="00F510B1" w:rsidRPr="00F510B1" w:rsidRDefault="00F510B1" w:rsidP="00F510B1"/>
    <w:p w14:paraId="4D3E79BA" w14:textId="70D0A291" w:rsidR="00F510B1" w:rsidRDefault="00F510B1" w:rsidP="00F510B1">
      <w:pPr>
        <w:jc w:val="center"/>
        <w:rPr>
          <w:b/>
          <w:bCs/>
          <w:sz w:val="32"/>
          <w:szCs w:val="32"/>
        </w:rPr>
      </w:pPr>
    </w:p>
    <w:p w14:paraId="0EF99841" w14:textId="1852A798" w:rsidR="00F510B1" w:rsidRDefault="00F510B1" w:rsidP="00F510B1">
      <w:pPr>
        <w:jc w:val="center"/>
        <w:rPr>
          <w:b/>
          <w:bCs/>
          <w:sz w:val="32"/>
          <w:szCs w:val="32"/>
        </w:rPr>
      </w:pPr>
    </w:p>
    <w:p w14:paraId="35F42B9D" w14:textId="4A276B02" w:rsidR="00F510B1" w:rsidRDefault="00F510B1" w:rsidP="00F510B1">
      <w:pPr>
        <w:jc w:val="center"/>
        <w:rPr>
          <w:b/>
          <w:bCs/>
          <w:sz w:val="32"/>
          <w:szCs w:val="32"/>
        </w:rPr>
      </w:pPr>
    </w:p>
    <w:p w14:paraId="6540FD52" w14:textId="09432B94" w:rsidR="00B40AC4" w:rsidRDefault="00B40AC4" w:rsidP="00F510B1">
      <w:pPr>
        <w:jc w:val="center"/>
        <w:rPr>
          <w:b/>
          <w:bCs/>
          <w:sz w:val="32"/>
          <w:szCs w:val="32"/>
        </w:rPr>
      </w:pPr>
    </w:p>
    <w:p w14:paraId="70EB78BF" w14:textId="14842921" w:rsidR="00B40AC4" w:rsidRDefault="00B40AC4" w:rsidP="00F510B1">
      <w:pPr>
        <w:jc w:val="center"/>
        <w:rPr>
          <w:b/>
          <w:bCs/>
          <w:sz w:val="32"/>
          <w:szCs w:val="32"/>
        </w:rPr>
      </w:pPr>
    </w:p>
    <w:p w14:paraId="2D2AA6A3" w14:textId="58479846" w:rsidR="00B40AC4" w:rsidRDefault="00B40AC4" w:rsidP="00F510B1">
      <w:pPr>
        <w:jc w:val="center"/>
        <w:rPr>
          <w:b/>
          <w:bCs/>
          <w:sz w:val="32"/>
          <w:szCs w:val="32"/>
        </w:rPr>
      </w:pPr>
    </w:p>
    <w:p w14:paraId="4DA9A632" w14:textId="0059B42B" w:rsidR="00B40AC4" w:rsidRDefault="00B40AC4" w:rsidP="00F510B1">
      <w:pPr>
        <w:jc w:val="center"/>
        <w:rPr>
          <w:b/>
          <w:bCs/>
          <w:sz w:val="32"/>
          <w:szCs w:val="32"/>
        </w:rPr>
      </w:pPr>
    </w:p>
    <w:p w14:paraId="0C618D99" w14:textId="1581CE00" w:rsidR="00B40AC4" w:rsidRDefault="00B40AC4" w:rsidP="00F510B1">
      <w:pPr>
        <w:jc w:val="center"/>
        <w:rPr>
          <w:b/>
          <w:bCs/>
          <w:sz w:val="32"/>
          <w:szCs w:val="32"/>
        </w:rPr>
      </w:pPr>
    </w:p>
    <w:p w14:paraId="2FC88652" w14:textId="3AD5C873" w:rsidR="00B40AC4" w:rsidRDefault="00B40AC4" w:rsidP="00F510B1">
      <w:pPr>
        <w:jc w:val="center"/>
        <w:rPr>
          <w:b/>
          <w:bCs/>
          <w:sz w:val="32"/>
          <w:szCs w:val="32"/>
        </w:rPr>
      </w:pPr>
    </w:p>
    <w:p w14:paraId="3677BF01" w14:textId="2AE755A4" w:rsidR="00B40AC4" w:rsidRDefault="00B40AC4" w:rsidP="00F510B1">
      <w:pPr>
        <w:jc w:val="center"/>
        <w:rPr>
          <w:b/>
          <w:bCs/>
          <w:sz w:val="32"/>
          <w:szCs w:val="32"/>
        </w:rPr>
      </w:pPr>
    </w:p>
    <w:p w14:paraId="07CD4AF9" w14:textId="69C1F67D" w:rsidR="00B40AC4" w:rsidRDefault="00B40AC4" w:rsidP="00F510B1">
      <w:pPr>
        <w:jc w:val="center"/>
        <w:rPr>
          <w:b/>
          <w:bCs/>
          <w:sz w:val="32"/>
          <w:szCs w:val="32"/>
        </w:rPr>
      </w:pPr>
    </w:p>
    <w:p w14:paraId="511A16EA" w14:textId="70EDF25C" w:rsidR="00B40AC4" w:rsidRDefault="00B40AC4" w:rsidP="00F510B1">
      <w:pPr>
        <w:jc w:val="center"/>
        <w:rPr>
          <w:b/>
          <w:bCs/>
          <w:sz w:val="32"/>
          <w:szCs w:val="32"/>
        </w:rPr>
      </w:pPr>
    </w:p>
    <w:p w14:paraId="7377AE14" w14:textId="515E1C71" w:rsidR="00B40AC4" w:rsidRDefault="00B40AC4" w:rsidP="00F510B1">
      <w:pPr>
        <w:jc w:val="center"/>
        <w:rPr>
          <w:b/>
          <w:bCs/>
          <w:sz w:val="32"/>
          <w:szCs w:val="32"/>
        </w:rPr>
      </w:pPr>
    </w:p>
    <w:p w14:paraId="2275F98A" w14:textId="22F2D87C" w:rsidR="00B40AC4" w:rsidRDefault="00B40AC4" w:rsidP="00F510B1">
      <w:pPr>
        <w:jc w:val="center"/>
        <w:rPr>
          <w:b/>
          <w:bCs/>
          <w:sz w:val="32"/>
          <w:szCs w:val="32"/>
        </w:rPr>
      </w:pPr>
    </w:p>
    <w:p w14:paraId="5967CD1C" w14:textId="7E34909F" w:rsidR="00B40AC4" w:rsidRDefault="00B40AC4" w:rsidP="00F510B1">
      <w:pPr>
        <w:jc w:val="center"/>
        <w:rPr>
          <w:b/>
          <w:bCs/>
          <w:sz w:val="32"/>
          <w:szCs w:val="32"/>
        </w:rPr>
      </w:pPr>
    </w:p>
    <w:p w14:paraId="419D21B7" w14:textId="4423505B" w:rsidR="00B40AC4" w:rsidRDefault="00B40AC4" w:rsidP="00F510B1">
      <w:pPr>
        <w:jc w:val="center"/>
        <w:rPr>
          <w:b/>
          <w:bCs/>
          <w:sz w:val="32"/>
          <w:szCs w:val="32"/>
        </w:rPr>
      </w:pPr>
    </w:p>
    <w:p w14:paraId="19CE9BF6" w14:textId="2641EB3C" w:rsidR="00B40AC4" w:rsidRDefault="00B40AC4" w:rsidP="00F510B1">
      <w:pPr>
        <w:jc w:val="center"/>
        <w:rPr>
          <w:b/>
          <w:bCs/>
          <w:sz w:val="32"/>
          <w:szCs w:val="32"/>
        </w:rPr>
      </w:pPr>
    </w:p>
    <w:p w14:paraId="49EA1F7C" w14:textId="35C6A4D9" w:rsidR="00B40AC4" w:rsidRDefault="00B40AC4" w:rsidP="00F510B1">
      <w:pPr>
        <w:jc w:val="center"/>
        <w:rPr>
          <w:b/>
          <w:bCs/>
          <w:sz w:val="32"/>
          <w:szCs w:val="32"/>
        </w:rPr>
      </w:pPr>
    </w:p>
    <w:p w14:paraId="20AEF9A4" w14:textId="73ABD620" w:rsidR="00B40AC4" w:rsidRDefault="00B40AC4" w:rsidP="00F510B1">
      <w:pPr>
        <w:jc w:val="center"/>
        <w:rPr>
          <w:b/>
          <w:bCs/>
          <w:sz w:val="32"/>
          <w:szCs w:val="32"/>
        </w:rPr>
      </w:pPr>
    </w:p>
    <w:p w14:paraId="224289C1" w14:textId="7386FEB5" w:rsidR="00B40AC4" w:rsidRDefault="00B40AC4" w:rsidP="00B40AC4">
      <w:pPr>
        <w:pStyle w:val="NoSpacing"/>
      </w:pPr>
      <w:r>
        <w:lastRenderedPageBreak/>
        <w:t>Diode Parameters</w:t>
      </w:r>
    </w:p>
    <w:p w14:paraId="1CE6679B" w14:textId="4E2176E8" w:rsidR="00B40AC4" w:rsidRDefault="00B40AC4" w:rsidP="00B40AC4">
      <w:pPr>
        <w:pStyle w:val="Heading1"/>
        <w:numPr>
          <w:ilvl w:val="0"/>
          <w:numId w:val="0"/>
        </w:numPr>
        <w:ind w:left="360" w:hanging="360"/>
      </w:pPr>
    </w:p>
    <w:p w14:paraId="74DB74B3" w14:textId="52351B1D" w:rsidR="00B40AC4" w:rsidRDefault="00B40AC4" w:rsidP="00B40AC4">
      <w:pPr>
        <w:pStyle w:val="Heading1"/>
      </w:pPr>
      <w:r w:rsidRPr="00B40AC4">
        <w:t>Define the 5 important power diode characteristics with their symbol and meanings.</w:t>
      </w:r>
    </w:p>
    <w:p w14:paraId="5A5E0EC9" w14:textId="338F49D7" w:rsidR="00B40AC4" w:rsidRDefault="00B40AC4" w:rsidP="00B40AC4"/>
    <w:p w14:paraId="1B109872" w14:textId="0D8AECAC" w:rsidR="009E7416" w:rsidRDefault="009E7416" w:rsidP="009E7416">
      <w:pPr>
        <w:pStyle w:val="ListParagraph"/>
        <w:numPr>
          <w:ilvl w:val="0"/>
          <w:numId w:val="5"/>
        </w:numPr>
      </w:pPr>
      <w:r>
        <w:t>Forward Voltage Drop (V</w:t>
      </w:r>
      <w:r>
        <w:rPr>
          <w:vertAlign w:val="subscript"/>
        </w:rPr>
        <w:t>F</w:t>
      </w:r>
      <w:r>
        <w:t>)</w:t>
      </w:r>
      <w:r w:rsidR="00AC0521">
        <w:t xml:space="preserve">: </w:t>
      </w:r>
      <w:r>
        <w:t>Power diodes have a voltage drop across them when they are subjected voltage in forward direction. The voltage drop is around 0.7 to 1.5 volts for Silicon Diodes, 2 to 4 volts for Germanium Diodes.</w:t>
      </w:r>
    </w:p>
    <w:p w14:paraId="25A63D01" w14:textId="77777777" w:rsidR="00F72BFD" w:rsidRDefault="00F72BFD" w:rsidP="00F72BFD"/>
    <w:p w14:paraId="6C316B15" w14:textId="2A9F0C11" w:rsidR="00AB7F57" w:rsidRDefault="00AB7F57" w:rsidP="009E7416">
      <w:pPr>
        <w:pStyle w:val="ListParagraph"/>
        <w:numPr>
          <w:ilvl w:val="0"/>
          <w:numId w:val="5"/>
        </w:numPr>
      </w:pPr>
      <w:r>
        <w:t>Reverse Breakdown Voltage (V</w:t>
      </w:r>
      <w:r>
        <w:rPr>
          <w:vertAlign w:val="subscript"/>
        </w:rPr>
        <w:t>R</w:t>
      </w:r>
      <w:r>
        <w:t>)</w:t>
      </w:r>
      <w:r w:rsidR="00AC0521">
        <w:t>:</w:t>
      </w:r>
      <w:r w:rsidR="00E11B1A">
        <w:t xml:space="preserve"> The reverse breakdown voltage </w:t>
      </w:r>
      <w:r w:rsidR="002B1C84">
        <w:t>is the maximum reverse voltage that the diode withstand before it breaks down and start the conducting in the reverse direction.</w:t>
      </w:r>
    </w:p>
    <w:p w14:paraId="0E6C31CD" w14:textId="77777777" w:rsidR="00F72BFD" w:rsidRDefault="00F72BFD" w:rsidP="00F72BFD">
      <w:pPr>
        <w:pStyle w:val="ListParagraph"/>
      </w:pPr>
    </w:p>
    <w:p w14:paraId="329EBAAC" w14:textId="77777777" w:rsidR="00F72BFD" w:rsidRDefault="00F72BFD" w:rsidP="00F72BFD"/>
    <w:p w14:paraId="78EC5A78" w14:textId="2E633367" w:rsidR="002B1C84" w:rsidRDefault="002B1C84" w:rsidP="009E7416">
      <w:pPr>
        <w:pStyle w:val="ListParagraph"/>
        <w:numPr>
          <w:ilvl w:val="0"/>
          <w:numId w:val="5"/>
        </w:numPr>
      </w:pPr>
      <w:r>
        <w:t>Forward Current Rating (I</w:t>
      </w:r>
      <w:r>
        <w:rPr>
          <w:vertAlign w:val="subscript"/>
        </w:rPr>
        <w:t>F</w:t>
      </w:r>
      <w:r>
        <w:t>)</w:t>
      </w:r>
      <w:r w:rsidR="00AC0521">
        <w:t xml:space="preserve">: </w:t>
      </w:r>
      <w:r>
        <w:t xml:space="preserve">The forward current rating is the maximum current value in forward direction that the diodes can safely handle </w:t>
      </w:r>
      <w:r w:rsidR="00461CB7">
        <w:t>without</w:t>
      </w:r>
      <w:r>
        <w:t xml:space="preserve"> </w:t>
      </w:r>
      <w:r w:rsidR="00461CB7">
        <w:t>damaging it</w:t>
      </w:r>
      <w:r>
        <w:t>.</w:t>
      </w:r>
    </w:p>
    <w:p w14:paraId="2EB7C64B" w14:textId="77777777" w:rsidR="00F72BFD" w:rsidRDefault="00F72BFD" w:rsidP="00F72BFD"/>
    <w:p w14:paraId="127CCD71" w14:textId="6D7E2A25" w:rsidR="002B1C84" w:rsidRDefault="002B1C84" w:rsidP="009E7416">
      <w:pPr>
        <w:pStyle w:val="ListParagraph"/>
        <w:numPr>
          <w:ilvl w:val="0"/>
          <w:numId w:val="5"/>
        </w:numPr>
      </w:pPr>
      <w:r>
        <w:t>Reverse Current Rating (I</w:t>
      </w:r>
      <w:r>
        <w:rPr>
          <w:vertAlign w:val="subscript"/>
        </w:rPr>
        <w:t>R</w:t>
      </w:r>
      <w:r>
        <w:t>)</w:t>
      </w:r>
      <w:r w:rsidR="00AC0521">
        <w:t xml:space="preserve">: </w:t>
      </w:r>
      <w:r>
        <w:t xml:space="preserve"> </w:t>
      </w:r>
      <w:r w:rsidR="00461CB7">
        <w:t>The</w:t>
      </w:r>
      <w:r w:rsidR="00037847">
        <w:t xml:space="preserve"> </w:t>
      </w:r>
      <w:r w:rsidR="00461CB7">
        <w:t xml:space="preserve">reverse current rating is the maximum reverse current value that the diodes can safely handle without damaging it. </w:t>
      </w:r>
    </w:p>
    <w:p w14:paraId="240B0AE6" w14:textId="77777777" w:rsidR="00F72BFD" w:rsidRDefault="00F72BFD" w:rsidP="00F72BFD">
      <w:pPr>
        <w:pStyle w:val="ListParagraph"/>
      </w:pPr>
    </w:p>
    <w:p w14:paraId="1C23CA0D" w14:textId="77777777" w:rsidR="00F72BFD" w:rsidRDefault="00F72BFD" w:rsidP="00F72BFD"/>
    <w:p w14:paraId="3E36ABD5" w14:textId="6ACA0B24" w:rsidR="00FB0DAC" w:rsidRDefault="00FB0DAC" w:rsidP="00A03976">
      <w:pPr>
        <w:pStyle w:val="ListParagraph"/>
        <w:numPr>
          <w:ilvl w:val="0"/>
          <w:numId w:val="5"/>
        </w:numPr>
      </w:pPr>
      <w:r>
        <w:t>Reverse Recovery Time (t</w:t>
      </w:r>
      <w:r w:rsidRPr="00FB0DAC">
        <w:rPr>
          <w:vertAlign w:val="subscript"/>
        </w:rPr>
        <w:t>RR</w:t>
      </w:r>
      <w:r>
        <w:t>)</w:t>
      </w:r>
      <w:r w:rsidR="00AC0521">
        <w:t>:</w:t>
      </w:r>
      <w:r w:rsidR="00F45A5E">
        <w:t xml:space="preserve"> </w:t>
      </w:r>
      <w:r w:rsidR="00F45A5E" w:rsidRPr="00F45A5E">
        <w:t>The reverse recovery time of a power diode is the time it takes for the diode to stop conducting current in the reverse direction after it has been switched off. This is an important parameter to consider when designing circuits that use power diodes, as it can affect the overall performance of the circuit.</w:t>
      </w:r>
      <w:r>
        <w:t xml:space="preserve"> </w:t>
      </w:r>
    </w:p>
    <w:p w14:paraId="641A597D" w14:textId="6A037FF0" w:rsidR="00F72BFD" w:rsidRDefault="00F72BFD" w:rsidP="00F72BFD"/>
    <w:p w14:paraId="23501A8B" w14:textId="5316FFBE" w:rsidR="00F72BFD" w:rsidRDefault="00F72BFD" w:rsidP="00F72BFD"/>
    <w:p w14:paraId="345DED2C" w14:textId="12607FF6" w:rsidR="00F72BFD" w:rsidRDefault="00F72BFD" w:rsidP="00F72BFD"/>
    <w:p w14:paraId="1B19C514" w14:textId="46AA5965" w:rsidR="00F72BFD" w:rsidRDefault="00F72BFD" w:rsidP="00F72BFD"/>
    <w:p w14:paraId="10345C53" w14:textId="43C68D75" w:rsidR="00F72BFD" w:rsidRDefault="00F72BFD" w:rsidP="00F72BFD"/>
    <w:p w14:paraId="332D88E9" w14:textId="74EA3074" w:rsidR="00F72BFD" w:rsidRDefault="00F72BFD" w:rsidP="00F72BFD"/>
    <w:p w14:paraId="5751BBDD" w14:textId="77777777" w:rsidR="00F72BFD" w:rsidRDefault="00F72BFD" w:rsidP="00F72BFD"/>
    <w:p w14:paraId="32838BAE" w14:textId="392E188A" w:rsidR="00B40AC4" w:rsidRDefault="003D376C" w:rsidP="003D376C">
      <w:pPr>
        <w:pStyle w:val="Heading1"/>
      </w:pPr>
      <w:r>
        <w:lastRenderedPageBreak/>
        <w:t>Losses in Power Diodes</w:t>
      </w:r>
    </w:p>
    <w:p w14:paraId="387033E9" w14:textId="438439F3" w:rsidR="003D376C" w:rsidRDefault="003D376C" w:rsidP="003D376C"/>
    <w:p w14:paraId="4373E0E6" w14:textId="75A0F283" w:rsidR="003D376C" w:rsidRDefault="003D376C" w:rsidP="003D376C">
      <w:pPr>
        <w:pStyle w:val="ListParagraph"/>
        <w:numPr>
          <w:ilvl w:val="0"/>
          <w:numId w:val="8"/>
        </w:numPr>
      </w:pPr>
      <w:r>
        <w:t>Conduction Losses: They are the losses that relates with the current. Conduction losses increase with the current value.</w:t>
      </w:r>
    </w:p>
    <w:p w14:paraId="3A8474A4" w14:textId="77777777" w:rsidR="00F72BFD" w:rsidRDefault="00F72BFD" w:rsidP="00F72BFD"/>
    <w:p w14:paraId="5DA32C8E" w14:textId="414F1BBF" w:rsidR="003D376C" w:rsidRDefault="003D376C" w:rsidP="003D376C">
      <w:pPr>
        <w:pStyle w:val="ListParagraph"/>
        <w:numPr>
          <w:ilvl w:val="0"/>
          <w:numId w:val="8"/>
        </w:numPr>
      </w:pPr>
      <w:r>
        <w:t>Switching Losses: They are the losses that relates to the switching frequency and turn-on, turn-off time.</w:t>
      </w:r>
      <w:r w:rsidR="001B29DA">
        <w:t xml:space="preserve"> If the frequency gets higher, switching losses are increased proportionally.</w:t>
      </w:r>
    </w:p>
    <w:p w14:paraId="12E83DBD" w14:textId="77777777" w:rsidR="00F632A5" w:rsidRDefault="00F632A5" w:rsidP="00F632A5">
      <w:pPr>
        <w:pStyle w:val="ListParagraph"/>
      </w:pPr>
    </w:p>
    <w:p w14:paraId="736C4FBC" w14:textId="1D3BE68B" w:rsidR="00F632A5" w:rsidRDefault="00F632A5" w:rsidP="00F632A5">
      <w:pPr>
        <w:pStyle w:val="ListParagraph"/>
      </w:pPr>
    </w:p>
    <w:p w14:paraId="1E083718" w14:textId="33222E18" w:rsidR="00F632A5" w:rsidRPr="00B40AC4" w:rsidRDefault="00F632A5" w:rsidP="00F632A5">
      <w:pPr>
        <w:pStyle w:val="Heading1"/>
      </w:pPr>
      <w:r w:rsidRPr="00F632A5">
        <w:t>Select diodes with around 5A, 20A, and 100A current ratings. (at most 5 different types/samples for each current rating, considering different speed, different voltage rating, different material type, i.e., Si, SiC, etc.). Put them into a table to compare the change in most important parameters.</w:t>
      </w:r>
    </w:p>
    <w:p w14:paraId="66BF9E2D" w14:textId="72953CD8" w:rsidR="00B40AC4" w:rsidRDefault="00B40AC4" w:rsidP="00F510B1">
      <w:pPr>
        <w:jc w:val="center"/>
        <w:rPr>
          <w:b/>
          <w:bCs/>
          <w:sz w:val="32"/>
          <w:szCs w:val="32"/>
        </w:rPr>
      </w:pPr>
    </w:p>
    <w:tbl>
      <w:tblPr>
        <w:tblStyle w:val="TableGrid"/>
        <w:tblW w:w="9175" w:type="dxa"/>
        <w:tblLook w:val="04A0" w:firstRow="1" w:lastRow="0" w:firstColumn="1" w:lastColumn="0" w:noHBand="0" w:noVBand="1"/>
      </w:tblPr>
      <w:tblGrid>
        <w:gridCol w:w="1414"/>
        <w:gridCol w:w="954"/>
        <w:gridCol w:w="852"/>
        <w:gridCol w:w="2184"/>
        <w:gridCol w:w="902"/>
        <w:gridCol w:w="1304"/>
        <w:gridCol w:w="1565"/>
      </w:tblGrid>
      <w:tr w:rsidR="00F632A5" w14:paraId="00A925D8" w14:textId="77777777" w:rsidTr="00814278">
        <w:tc>
          <w:tcPr>
            <w:tcW w:w="1414" w:type="dxa"/>
          </w:tcPr>
          <w:p w14:paraId="2D0CE15D" w14:textId="2C3FE55C" w:rsidR="00F632A5" w:rsidRPr="00E372A2" w:rsidRDefault="00F632A5" w:rsidP="00F632A5">
            <w:pPr>
              <w:pStyle w:val="Title"/>
              <w:rPr>
                <w:b/>
                <w:bCs/>
              </w:rPr>
            </w:pPr>
            <w:r w:rsidRPr="00E372A2">
              <w:rPr>
                <w:b/>
                <w:bCs/>
              </w:rPr>
              <w:t>Diode Name &amp; Package</w:t>
            </w:r>
          </w:p>
        </w:tc>
        <w:tc>
          <w:tcPr>
            <w:tcW w:w="954" w:type="dxa"/>
          </w:tcPr>
          <w:p w14:paraId="622E82BA" w14:textId="3BA3218D" w:rsidR="00F632A5" w:rsidRPr="00E372A2" w:rsidRDefault="00F632A5" w:rsidP="00F632A5">
            <w:pPr>
              <w:pStyle w:val="Title"/>
              <w:rPr>
                <w:b/>
                <w:bCs/>
              </w:rPr>
            </w:pPr>
            <w:r w:rsidRPr="00E372A2">
              <w:rPr>
                <w:b/>
                <w:bCs/>
              </w:rPr>
              <w:t>V &amp; I Ratings</w:t>
            </w:r>
          </w:p>
        </w:tc>
        <w:tc>
          <w:tcPr>
            <w:tcW w:w="852" w:type="dxa"/>
          </w:tcPr>
          <w:p w14:paraId="2D5A0086" w14:textId="13BC51D2" w:rsidR="00F632A5" w:rsidRPr="00E372A2" w:rsidRDefault="00F632A5" w:rsidP="00F632A5">
            <w:pPr>
              <w:pStyle w:val="Title"/>
              <w:rPr>
                <w:b/>
                <w:bCs/>
              </w:rPr>
            </w:pPr>
            <w:r w:rsidRPr="00E372A2">
              <w:rPr>
                <w:b/>
                <w:bCs/>
              </w:rPr>
              <w:t xml:space="preserve">Forward Voltage Drop </w:t>
            </w:r>
            <w:r w:rsidR="006E3494" w:rsidRPr="00E372A2">
              <w:rPr>
                <w:b/>
                <w:bCs/>
              </w:rPr>
              <w:t>(</w:t>
            </w:r>
            <w:r w:rsidRPr="00E372A2">
              <w:rPr>
                <w:b/>
                <w:bCs/>
              </w:rPr>
              <w:t>V</w:t>
            </w:r>
            <w:r w:rsidRPr="00E372A2">
              <w:rPr>
                <w:b/>
                <w:bCs/>
                <w:vertAlign w:val="subscript"/>
              </w:rPr>
              <w:t>F</w:t>
            </w:r>
            <w:r w:rsidR="006E3494" w:rsidRPr="00E372A2">
              <w:rPr>
                <w:b/>
                <w:bCs/>
              </w:rPr>
              <w:t>)</w:t>
            </w:r>
          </w:p>
        </w:tc>
        <w:tc>
          <w:tcPr>
            <w:tcW w:w="2184" w:type="dxa"/>
          </w:tcPr>
          <w:p w14:paraId="70D2DE2F" w14:textId="562C8B57" w:rsidR="00F632A5" w:rsidRPr="00E372A2" w:rsidRDefault="00E372A2" w:rsidP="00E372A2">
            <w:pPr>
              <w:pStyle w:val="Title"/>
              <w:rPr>
                <w:b/>
                <w:bCs/>
              </w:rPr>
            </w:pPr>
            <w:r w:rsidRPr="00E372A2">
              <w:rPr>
                <w:b/>
                <w:bCs/>
              </w:rPr>
              <w:t>Type/Speed</w:t>
            </w:r>
          </w:p>
        </w:tc>
        <w:tc>
          <w:tcPr>
            <w:tcW w:w="902" w:type="dxa"/>
          </w:tcPr>
          <w:p w14:paraId="64A2922E" w14:textId="04D8C703" w:rsidR="00F632A5" w:rsidRPr="00E372A2" w:rsidRDefault="00E372A2" w:rsidP="00E372A2">
            <w:pPr>
              <w:pStyle w:val="Title"/>
              <w:rPr>
                <w:b/>
                <w:bCs/>
              </w:rPr>
            </w:pPr>
            <w:r w:rsidRPr="00E372A2">
              <w:rPr>
                <w:b/>
                <w:bCs/>
              </w:rPr>
              <w:t>T</w:t>
            </w:r>
            <w:r w:rsidRPr="00E372A2">
              <w:rPr>
                <w:b/>
                <w:bCs/>
                <w:vertAlign w:val="subscript"/>
              </w:rPr>
              <w:t xml:space="preserve">RR  </w:t>
            </w:r>
            <w:r w:rsidRPr="00E372A2">
              <w:rPr>
                <w:b/>
                <w:bCs/>
              </w:rPr>
              <w:t>(Reverse Recovery Time)</w:t>
            </w:r>
          </w:p>
        </w:tc>
        <w:tc>
          <w:tcPr>
            <w:tcW w:w="1304" w:type="dxa"/>
          </w:tcPr>
          <w:p w14:paraId="4BCED822" w14:textId="6D304618" w:rsidR="00F632A5" w:rsidRPr="00E372A2" w:rsidRDefault="00E372A2" w:rsidP="00E372A2">
            <w:pPr>
              <w:pStyle w:val="Title"/>
              <w:rPr>
                <w:b/>
                <w:bCs/>
              </w:rPr>
            </w:pPr>
            <w:r w:rsidRPr="00E372A2">
              <w:rPr>
                <w:b/>
                <w:bCs/>
              </w:rPr>
              <w:t>Mounting Type</w:t>
            </w:r>
          </w:p>
        </w:tc>
        <w:tc>
          <w:tcPr>
            <w:tcW w:w="1565" w:type="dxa"/>
          </w:tcPr>
          <w:p w14:paraId="59467FFE" w14:textId="6B15620D" w:rsidR="00F632A5" w:rsidRPr="00E372A2" w:rsidRDefault="00E372A2" w:rsidP="00E372A2">
            <w:pPr>
              <w:pStyle w:val="Title"/>
              <w:rPr>
                <w:b/>
                <w:bCs/>
              </w:rPr>
            </w:pPr>
            <w:r w:rsidRPr="00E372A2">
              <w:rPr>
                <w:b/>
                <w:bCs/>
              </w:rPr>
              <w:t>Temp.</w:t>
            </w:r>
            <w:r w:rsidR="00AE0618">
              <w:rPr>
                <w:b/>
                <w:bCs/>
              </w:rPr>
              <w:t xml:space="preserve"> Range</w:t>
            </w:r>
            <w:r w:rsidR="00DA6666">
              <w:rPr>
                <w:b/>
                <w:bCs/>
              </w:rPr>
              <w:t xml:space="preserve"> (</w:t>
            </w:r>
            <w:r w:rsidR="00DA6666" w:rsidRPr="00555AEE">
              <w:t>°</w:t>
            </w:r>
            <w:r w:rsidR="00DA6666">
              <w:t>C)</w:t>
            </w:r>
          </w:p>
        </w:tc>
      </w:tr>
      <w:tr w:rsidR="00F632A5" w14:paraId="4B31F72F" w14:textId="77777777" w:rsidTr="00814278">
        <w:tc>
          <w:tcPr>
            <w:tcW w:w="1414" w:type="dxa"/>
          </w:tcPr>
          <w:p w14:paraId="741D7887" w14:textId="5750B657" w:rsidR="00F632A5" w:rsidRDefault="00E372A2" w:rsidP="00735FB8">
            <w:pPr>
              <w:pStyle w:val="Title"/>
            </w:pPr>
            <w:r w:rsidRPr="00E372A2">
              <w:t>RFN5BM6SFHTL</w:t>
            </w:r>
            <w:r>
              <w:t xml:space="preserve"> / </w:t>
            </w:r>
            <w:r w:rsidRPr="00E372A2">
              <w:t>TO252</w:t>
            </w:r>
          </w:p>
        </w:tc>
        <w:tc>
          <w:tcPr>
            <w:tcW w:w="954" w:type="dxa"/>
          </w:tcPr>
          <w:p w14:paraId="29A5C191" w14:textId="4CBD12E7" w:rsidR="00F632A5" w:rsidRDefault="00E372A2" w:rsidP="00735FB8">
            <w:pPr>
              <w:pStyle w:val="Title"/>
            </w:pPr>
            <w:r>
              <w:t>600V / 5A</w:t>
            </w:r>
          </w:p>
        </w:tc>
        <w:tc>
          <w:tcPr>
            <w:tcW w:w="852" w:type="dxa"/>
          </w:tcPr>
          <w:p w14:paraId="56FF93B1" w14:textId="286847EF" w:rsidR="00F632A5" w:rsidRDefault="00E372A2" w:rsidP="00735FB8">
            <w:pPr>
              <w:pStyle w:val="Title"/>
            </w:pPr>
            <w:r>
              <w:t>1.55V @ 5A</w:t>
            </w:r>
          </w:p>
        </w:tc>
        <w:tc>
          <w:tcPr>
            <w:tcW w:w="2184" w:type="dxa"/>
          </w:tcPr>
          <w:p w14:paraId="25D1DA19" w14:textId="03C11B0C" w:rsidR="00F632A5" w:rsidRPr="00735FB8" w:rsidRDefault="00735FB8" w:rsidP="00735FB8">
            <w:pPr>
              <w:pStyle w:val="Title"/>
            </w:pPr>
            <w:r>
              <w:t>Fast Recovery / =&lt; 500 ns, 200mA (I</w:t>
            </w:r>
            <w:r>
              <w:rPr>
                <w:vertAlign w:val="subscript"/>
              </w:rPr>
              <w:t>O</w:t>
            </w:r>
            <w:r>
              <w:t>)</w:t>
            </w:r>
          </w:p>
        </w:tc>
        <w:tc>
          <w:tcPr>
            <w:tcW w:w="902" w:type="dxa"/>
          </w:tcPr>
          <w:p w14:paraId="7EA8C107" w14:textId="466DFDBE" w:rsidR="00F632A5" w:rsidRDefault="00735FB8" w:rsidP="00735FB8">
            <w:pPr>
              <w:pStyle w:val="Title"/>
            </w:pPr>
            <w:r>
              <w:t>50 ns</w:t>
            </w:r>
          </w:p>
        </w:tc>
        <w:tc>
          <w:tcPr>
            <w:tcW w:w="1304" w:type="dxa"/>
          </w:tcPr>
          <w:p w14:paraId="2B02227B" w14:textId="0BF83515" w:rsidR="00F632A5" w:rsidRDefault="00735FB8" w:rsidP="00735FB8">
            <w:pPr>
              <w:pStyle w:val="Title"/>
            </w:pPr>
            <w:r>
              <w:t>Surface mount</w:t>
            </w:r>
          </w:p>
        </w:tc>
        <w:tc>
          <w:tcPr>
            <w:tcW w:w="1565" w:type="dxa"/>
          </w:tcPr>
          <w:p w14:paraId="0BF182C2" w14:textId="59FEBBB1" w:rsidR="00F632A5" w:rsidRDefault="00F4499B" w:rsidP="00735FB8">
            <w:pPr>
              <w:pStyle w:val="Title"/>
            </w:pPr>
            <w:r>
              <w:t>-45 to 150</w:t>
            </w:r>
          </w:p>
        </w:tc>
      </w:tr>
      <w:tr w:rsidR="00F632A5" w14:paraId="3C18006C" w14:textId="77777777" w:rsidTr="00814278">
        <w:tc>
          <w:tcPr>
            <w:tcW w:w="1414" w:type="dxa"/>
          </w:tcPr>
          <w:p w14:paraId="56E4B471" w14:textId="53FF46C0" w:rsidR="00F632A5" w:rsidRDefault="00470616" w:rsidP="00C05806">
            <w:pPr>
              <w:pStyle w:val="Title"/>
            </w:pPr>
            <w:r w:rsidRPr="00470616">
              <w:t>1N3899R</w:t>
            </w:r>
            <w:r w:rsidR="00C05806">
              <w:t xml:space="preserve"> /  DO-5</w:t>
            </w:r>
          </w:p>
        </w:tc>
        <w:tc>
          <w:tcPr>
            <w:tcW w:w="954" w:type="dxa"/>
          </w:tcPr>
          <w:p w14:paraId="1EEB423F" w14:textId="046F3BBD" w:rsidR="00F632A5" w:rsidRDefault="00470616" w:rsidP="00735FB8">
            <w:pPr>
              <w:pStyle w:val="Title"/>
            </w:pPr>
            <w:r>
              <w:t>50V</w:t>
            </w:r>
            <w:r w:rsidR="00B251D9">
              <w:t xml:space="preserve"> </w:t>
            </w:r>
            <w:r>
              <w:t>/</w:t>
            </w:r>
            <w:r w:rsidR="00B251D9">
              <w:t xml:space="preserve"> </w:t>
            </w:r>
            <w:r>
              <w:t>20A</w:t>
            </w:r>
          </w:p>
        </w:tc>
        <w:tc>
          <w:tcPr>
            <w:tcW w:w="852" w:type="dxa"/>
          </w:tcPr>
          <w:p w14:paraId="425933A4" w14:textId="1CF6F0A7" w:rsidR="00F632A5" w:rsidRDefault="00470616" w:rsidP="00735FB8">
            <w:pPr>
              <w:pStyle w:val="Title"/>
            </w:pPr>
            <w:r>
              <w:t>Not Specified</w:t>
            </w:r>
          </w:p>
        </w:tc>
        <w:tc>
          <w:tcPr>
            <w:tcW w:w="2184" w:type="dxa"/>
          </w:tcPr>
          <w:p w14:paraId="731F02BA" w14:textId="30EB9500" w:rsidR="00F632A5" w:rsidRDefault="00470616" w:rsidP="00735FB8">
            <w:pPr>
              <w:pStyle w:val="Title"/>
            </w:pPr>
            <w:r>
              <w:t xml:space="preserve">Fast Recovery / </w:t>
            </w:r>
          </w:p>
        </w:tc>
        <w:tc>
          <w:tcPr>
            <w:tcW w:w="902" w:type="dxa"/>
          </w:tcPr>
          <w:p w14:paraId="07B885D8" w14:textId="04C0DDB5" w:rsidR="00F632A5" w:rsidRDefault="00470616" w:rsidP="00735FB8">
            <w:pPr>
              <w:pStyle w:val="Title"/>
            </w:pPr>
            <w:r>
              <w:t>Not Specified</w:t>
            </w:r>
          </w:p>
        </w:tc>
        <w:tc>
          <w:tcPr>
            <w:tcW w:w="1304" w:type="dxa"/>
          </w:tcPr>
          <w:p w14:paraId="4CF37514" w14:textId="1E8C170E" w:rsidR="00F632A5" w:rsidRDefault="00B251D9" w:rsidP="00735FB8">
            <w:pPr>
              <w:pStyle w:val="Title"/>
            </w:pPr>
            <w:r>
              <w:t>Standard</w:t>
            </w:r>
          </w:p>
        </w:tc>
        <w:tc>
          <w:tcPr>
            <w:tcW w:w="1565" w:type="dxa"/>
          </w:tcPr>
          <w:p w14:paraId="32DF504A" w14:textId="3F37172B" w:rsidR="00F632A5" w:rsidRDefault="00555AEE" w:rsidP="00735FB8">
            <w:pPr>
              <w:pStyle w:val="Title"/>
            </w:pPr>
            <w:r w:rsidRPr="00555AEE">
              <w:t>-65</w:t>
            </w:r>
            <w:r w:rsidR="00DA6666">
              <w:t xml:space="preserve"> to</w:t>
            </w:r>
            <w:r w:rsidRPr="00555AEE">
              <w:t xml:space="preserve"> 150</w:t>
            </w:r>
          </w:p>
        </w:tc>
      </w:tr>
      <w:tr w:rsidR="00F632A5" w14:paraId="0802FC91" w14:textId="77777777" w:rsidTr="00814278">
        <w:tc>
          <w:tcPr>
            <w:tcW w:w="1414" w:type="dxa"/>
          </w:tcPr>
          <w:p w14:paraId="7FD50B65" w14:textId="1511A796" w:rsidR="00F632A5" w:rsidRDefault="00B251D9" w:rsidP="00735FB8">
            <w:pPr>
              <w:pStyle w:val="Title"/>
            </w:pPr>
            <w:r>
              <w:t xml:space="preserve"> </w:t>
            </w:r>
            <w:r w:rsidR="00555AEE" w:rsidRPr="00555AEE">
              <w:t>1N3140</w:t>
            </w:r>
            <w:r w:rsidR="00555AEE">
              <w:t xml:space="preserve"> / DO-8</w:t>
            </w:r>
          </w:p>
        </w:tc>
        <w:tc>
          <w:tcPr>
            <w:tcW w:w="954" w:type="dxa"/>
          </w:tcPr>
          <w:p w14:paraId="2B230B91" w14:textId="72198491" w:rsidR="00F632A5" w:rsidRDefault="00B251D9" w:rsidP="00735FB8">
            <w:pPr>
              <w:pStyle w:val="Title"/>
            </w:pPr>
            <w:r>
              <w:t>100V / 100A</w:t>
            </w:r>
          </w:p>
        </w:tc>
        <w:tc>
          <w:tcPr>
            <w:tcW w:w="852" w:type="dxa"/>
          </w:tcPr>
          <w:p w14:paraId="7A7F8679" w14:textId="4BF3E2A2" w:rsidR="00F632A5" w:rsidRDefault="00B251D9" w:rsidP="00735FB8">
            <w:pPr>
              <w:pStyle w:val="Title"/>
            </w:pPr>
            <w:r>
              <w:t>1.2V @  200A</w:t>
            </w:r>
          </w:p>
        </w:tc>
        <w:tc>
          <w:tcPr>
            <w:tcW w:w="2184" w:type="dxa"/>
          </w:tcPr>
          <w:p w14:paraId="0956D722" w14:textId="69E2B95F" w:rsidR="00F632A5" w:rsidRDefault="00B251D9" w:rsidP="00735FB8">
            <w:pPr>
              <w:pStyle w:val="Title"/>
            </w:pPr>
            <w:r>
              <w:t>Standard Recovery / &gt; 500 ns</w:t>
            </w:r>
          </w:p>
        </w:tc>
        <w:tc>
          <w:tcPr>
            <w:tcW w:w="902" w:type="dxa"/>
          </w:tcPr>
          <w:p w14:paraId="6387DA8A" w14:textId="17FE22D0" w:rsidR="00F632A5" w:rsidRDefault="00B251D9" w:rsidP="00735FB8">
            <w:pPr>
              <w:pStyle w:val="Title"/>
            </w:pPr>
            <w:r>
              <w:t>Not Specified</w:t>
            </w:r>
          </w:p>
        </w:tc>
        <w:tc>
          <w:tcPr>
            <w:tcW w:w="1304" w:type="dxa"/>
          </w:tcPr>
          <w:p w14:paraId="6DD7B9E5" w14:textId="419DA116" w:rsidR="00F632A5" w:rsidRDefault="00B251D9" w:rsidP="00735FB8">
            <w:pPr>
              <w:pStyle w:val="Title"/>
            </w:pPr>
            <w:r>
              <w:t>Stud Mount</w:t>
            </w:r>
          </w:p>
        </w:tc>
        <w:tc>
          <w:tcPr>
            <w:tcW w:w="1565" w:type="dxa"/>
          </w:tcPr>
          <w:p w14:paraId="08037743" w14:textId="30A2AFF6" w:rsidR="00F632A5" w:rsidRDefault="00B251D9" w:rsidP="00735FB8">
            <w:pPr>
              <w:pStyle w:val="Title"/>
            </w:pPr>
            <w:r w:rsidRPr="00555AEE">
              <w:t>-65</w:t>
            </w:r>
            <w:r w:rsidR="00DA6666">
              <w:t xml:space="preserve"> to </w:t>
            </w:r>
            <w:r>
              <w:t>20</w:t>
            </w:r>
            <w:r w:rsidRPr="00555AEE">
              <w:t>0</w:t>
            </w:r>
          </w:p>
        </w:tc>
      </w:tr>
      <w:tr w:rsidR="00F632A5" w14:paraId="540DBCAA" w14:textId="77777777" w:rsidTr="00814278">
        <w:tc>
          <w:tcPr>
            <w:tcW w:w="1414" w:type="dxa"/>
          </w:tcPr>
          <w:p w14:paraId="759FF521" w14:textId="018CCF47" w:rsidR="00F632A5" w:rsidRDefault="00B251D9" w:rsidP="00735FB8">
            <w:pPr>
              <w:pStyle w:val="Title"/>
            </w:pPr>
            <w:r w:rsidRPr="00B251D9">
              <w:t>SK56C</w:t>
            </w:r>
            <w:r w:rsidR="00ED6AEC">
              <w:t xml:space="preserve"> / </w:t>
            </w:r>
            <w:r w:rsidR="00ED6AEC" w:rsidRPr="00ED6AEC">
              <w:t>DO-214AB</w:t>
            </w:r>
          </w:p>
        </w:tc>
        <w:tc>
          <w:tcPr>
            <w:tcW w:w="954" w:type="dxa"/>
          </w:tcPr>
          <w:p w14:paraId="148BE482" w14:textId="5E21CD92" w:rsidR="00F632A5" w:rsidRDefault="00B251D9" w:rsidP="00735FB8">
            <w:pPr>
              <w:pStyle w:val="Title"/>
            </w:pPr>
            <w:r>
              <w:t>60V / 5A</w:t>
            </w:r>
          </w:p>
        </w:tc>
        <w:tc>
          <w:tcPr>
            <w:tcW w:w="852" w:type="dxa"/>
          </w:tcPr>
          <w:p w14:paraId="55CA09E5" w14:textId="54096563" w:rsidR="00F632A5" w:rsidRDefault="002A6551" w:rsidP="00735FB8">
            <w:pPr>
              <w:pStyle w:val="Title"/>
            </w:pPr>
            <w:r>
              <w:t>0.75V @5</w:t>
            </w:r>
            <w:r w:rsidR="00E71B51">
              <w:t>A</w:t>
            </w:r>
          </w:p>
        </w:tc>
        <w:tc>
          <w:tcPr>
            <w:tcW w:w="2184" w:type="dxa"/>
          </w:tcPr>
          <w:p w14:paraId="42EA78A6" w14:textId="00F8AA6D" w:rsidR="00F632A5" w:rsidRDefault="002A13C7" w:rsidP="00735FB8">
            <w:pPr>
              <w:pStyle w:val="Title"/>
            </w:pPr>
            <w:r>
              <w:t>Not Specified</w:t>
            </w:r>
          </w:p>
        </w:tc>
        <w:tc>
          <w:tcPr>
            <w:tcW w:w="902" w:type="dxa"/>
          </w:tcPr>
          <w:p w14:paraId="382345B5" w14:textId="136D3BD6" w:rsidR="00F632A5" w:rsidRDefault="002A13C7" w:rsidP="00735FB8">
            <w:pPr>
              <w:pStyle w:val="Title"/>
            </w:pPr>
            <w:r>
              <w:t>Not Specified</w:t>
            </w:r>
          </w:p>
        </w:tc>
        <w:tc>
          <w:tcPr>
            <w:tcW w:w="1304" w:type="dxa"/>
          </w:tcPr>
          <w:p w14:paraId="3C35FC95" w14:textId="7B3A706E" w:rsidR="00F632A5" w:rsidRDefault="007627F0" w:rsidP="00735FB8">
            <w:pPr>
              <w:pStyle w:val="Title"/>
            </w:pPr>
            <w:r>
              <w:t>Surface mount</w:t>
            </w:r>
          </w:p>
        </w:tc>
        <w:tc>
          <w:tcPr>
            <w:tcW w:w="1565" w:type="dxa"/>
          </w:tcPr>
          <w:p w14:paraId="7E27B312" w14:textId="6C453ED1" w:rsidR="00F632A5" w:rsidRPr="00E71B51" w:rsidRDefault="00E71B51" w:rsidP="00735FB8">
            <w:pPr>
              <w:pStyle w:val="Title"/>
              <w:rPr>
                <w:b/>
                <w:bCs/>
              </w:rPr>
            </w:pPr>
            <w:r>
              <w:t>- 55 to 150</w:t>
            </w:r>
          </w:p>
        </w:tc>
      </w:tr>
      <w:tr w:rsidR="00F632A5" w14:paraId="40B940E1" w14:textId="77777777" w:rsidTr="00814278">
        <w:tc>
          <w:tcPr>
            <w:tcW w:w="1414" w:type="dxa"/>
          </w:tcPr>
          <w:p w14:paraId="2E0B9ACE" w14:textId="5C35A732" w:rsidR="00F632A5" w:rsidRDefault="00814278" w:rsidP="00735FB8">
            <w:pPr>
              <w:pStyle w:val="Title"/>
            </w:pPr>
            <w:r w:rsidRPr="00814278">
              <w:t>STTH100W04C</w:t>
            </w:r>
            <w:r>
              <w:t xml:space="preserve"> / TO-247</w:t>
            </w:r>
          </w:p>
        </w:tc>
        <w:tc>
          <w:tcPr>
            <w:tcW w:w="954" w:type="dxa"/>
          </w:tcPr>
          <w:p w14:paraId="0E3E8A89" w14:textId="48119DC2" w:rsidR="00F632A5" w:rsidRDefault="00814278" w:rsidP="00735FB8">
            <w:pPr>
              <w:pStyle w:val="Title"/>
            </w:pPr>
            <w:r>
              <w:t>400V / 100A</w:t>
            </w:r>
          </w:p>
        </w:tc>
        <w:tc>
          <w:tcPr>
            <w:tcW w:w="852" w:type="dxa"/>
          </w:tcPr>
          <w:p w14:paraId="10555801" w14:textId="4E25A0B6" w:rsidR="00F632A5" w:rsidRDefault="00814278" w:rsidP="00735FB8">
            <w:pPr>
              <w:pStyle w:val="Title"/>
            </w:pPr>
            <w:r>
              <w:t>0.98V</w:t>
            </w:r>
          </w:p>
        </w:tc>
        <w:tc>
          <w:tcPr>
            <w:tcW w:w="2184" w:type="dxa"/>
          </w:tcPr>
          <w:p w14:paraId="351DD49D" w14:textId="662BB0E6" w:rsidR="00F632A5" w:rsidRDefault="00814278" w:rsidP="00735FB8">
            <w:pPr>
              <w:pStyle w:val="Title"/>
            </w:pPr>
            <w:r>
              <w:t>Ultrafast</w:t>
            </w:r>
          </w:p>
        </w:tc>
        <w:tc>
          <w:tcPr>
            <w:tcW w:w="902" w:type="dxa"/>
          </w:tcPr>
          <w:p w14:paraId="547251FE" w14:textId="157F6B14" w:rsidR="00F632A5" w:rsidRDefault="00814278" w:rsidP="00735FB8">
            <w:pPr>
              <w:pStyle w:val="Title"/>
            </w:pPr>
            <w:r>
              <w:t>35 ns</w:t>
            </w:r>
          </w:p>
        </w:tc>
        <w:tc>
          <w:tcPr>
            <w:tcW w:w="1304" w:type="dxa"/>
          </w:tcPr>
          <w:p w14:paraId="40C057A3" w14:textId="7D80AB03" w:rsidR="00F632A5" w:rsidRDefault="00814278" w:rsidP="00735FB8">
            <w:pPr>
              <w:pStyle w:val="Title"/>
            </w:pPr>
            <w:r>
              <w:t>Not Specified</w:t>
            </w:r>
          </w:p>
        </w:tc>
        <w:tc>
          <w:tcPr>
            <w:tcW w:w="1565" w:type="dxa"/>
          </w:tcPr>
          <w:p w14:paraId="2DEEE44E" w14:textId="5AE0C068" w:rsidR="00F632A5" w:rsidRDefault="00814278" w:rsidP="00735FB8">
            <w:pPr>
              <w:pStyle w:val="Title"/>
            </w:pPr>
            <w:r>
              <w:t>-65 to 175</w:t>
            </w:r>
          </w:p>
        </w:tc>
      </w:tr>
    </w:tbl>
    <w:p w14:paraId="7953B442" w14:textId="77777777" w:rsidR="00F632A5" w:rsidRDefault="00F632A5" w:rsidP="00F632A5"/>
    <w:p w14:paraId="2B45A895" w14:textId="79913527" w:rsidR="00B40AC4" w:rsidRDefault="00B40AC4" w:rsidP="00F510B1">
      <w:pPr>
        <w:jc w:val="center"/>
        <w:rPr>
          <w:b/>
          <w:bCs/>
          <w:sz w:val="32"/>
          <w:szCs w:val="32"/>
        </w:rPr>
      </w:pPr>
    </w:p>
    <w:p w14:paraId="52B11121" w14:textId="6DEAF17B" w:rsidR="00F72BFD" w:rsidRDefault="00F72BFD" w:rsidP="00F510B1">
      <w:pPr>
        <w:jc w:val="center"/>
        <w:rPr>
          <w:b/>
          <w:bCs/>
          <w:sz w:val="32"/>
          <w:szCs w:val="32"/>
        </w:rPr>
      </w:pPr>
    </w:p>
    <w:p w14:paraId="51AF03DE" w14:textId="77777777" w:rsidR="00F72BFD" w:rsidRPr="00F510B1" w:rsidRDefault="00F72BFD" w:rsidP="00F510B1">
      <w:pPr>
        <w:jc w:val="center"/>
        <w:rPr>
          <w:b/>
          <w:bCs/>
          <w:sz w:val="32"/>
          <w:szCs w:val="32"/>
        </w:rPr>
      </w:pPr>
    </w:p>
    <w:p w14:paraId="67089F57" w14:textId="4B1FBA82" w:rsidR="00470616" w:rsidRDefault="00D5293F" w:rsidP="00D5293F">
      <w:pPr>
        <w:pStyle w:val="Heading1"/>
      </w:pPr>
      <w:r w:rsidRPr="00D5293F">
        <w:lastRenderedPageBreak/>
        <w:t>Select diodes with around 10V, 100V, and 500V voltage ratings. (at most 5 different types/samples for each voltage rating, considering different speed, different current rating, different material type, i.e., Si, SiC, etc.). Put them into a table to compare the change in most important parameters.</w:t>
      </w:r>
    </w:p>
    <w:p w14:paraId="1B42F800" w14:textId="7330EB9E" w:rsidR="00373931" w:rsidRDefault="00373931" w:rsidP="00373931"/>
    <w:p w14:paraId="36CC0183" w14:textId="77777777" w:rsidR="00373931" w:rsidRPr="00373931" w:rsidRDefault="00373931" w:rsidP="00373931"/>
    <w:tbl>
      <w:tblPr>
        <w:tblStyle w:val="TableGrid"/>
        <w:tblW w:w="9175" w:type="dxa"/>
        <w:tblLook w:val="04A0" w:firstRow="1" w:lastRow="0" w:firstColumn="1" w:lastColumn="0" w:noHBand="0" w:noVBand="1"/>
      </w:tblPr>
      <w:tblGrid>
        <w:gridCol w:w="1414"/>
        <w:gridCol w:w="954"/>
        <w:gridCol w:w="852"/>
        <w:gridCol w:w="2184"/>
        <w:gridCol w:w="902"/>
        <w:gridCol w:w="1304"/>
        <w:gridCol w:w="1565"/>
      </w:tblGrid>
      <w:tr w:rsidR="00D5293F" w14:paraId="40E43BA7" w14:textId="77777777" w:rsidTr="006C2DB3">
        <w:tc>
          <w:tcPr>
            <w:tcW w:w="1414" w:type="dxa"/>
          </w:tcPr>
          <w:p w14:paraId="2986F1DE" w14:textId="77777777" w:rsidR="00D5293F" w:rsidRPr="00E372A2" w:rsidRDefault="00D5293F" w:rsidP="006C2DB3">
            <w:pPr>
              <w:pStyle w:val="Title"/>
              <w:rPr>
                <w:b/>
                <w:bCs/>
              </w:rPr>
            </w:pPr>
            <w:r w:rsidRPr="00E372A2">
              <w:rPr>
                <w:b/>
                <w:bCs/>
              </w:rPr>
              <w:t>Diode Name &amp; Package</w:t>
            </w:r>
          </w:p>
        </w:tc>
        <w:tc>
          <w:tcPr>
            <w:tcW w:w="954" w:type="dxa"/>
          </w:tcPr>
          <w:p w14:paraId="38F99E00" w14:textId="77777777" w:rsidR="00D5293F" w:rsidRPr="00E372A2" w:rsidRDefault="00D5293F" w:rsidP="006C2DB3">
            <w:pPr>
              <w:pStyle w:val="Title"/>
              <w:rPr>
                <w:b/>
                <w:bCs/>
              </w:rPr>
            </w:pPr>
            <w:r w:rsidRPr="00E372A2">
              <w:rPr>
                <w:b/>
                <w:bCs/>
              </w:rPr>
              <w:t>V &amp; I Ratings</w:t>
            </w:r>
          </w:p>
        </w:tc>
        <w:tc>
          <w:tcPr>
            <w:tcW w:w="852" w:type="dxa"/>
          </w:tcPr>
          <w:p w14:paraId="5B2F435C" w14:textId="77777777" w:rsidR="00D5293F" w:rsidRPr="00E372A2" w:rsidRDefault="00D5293F" w:rsidP="006C2DB3">
            <w:pPr>
              <w:pStyle w:val="Title"/>
              <w:rPr>
                <w:b/>
                <w:bCs/>
              </w:rPr>
            </w:pPr>
            <w:r w:rsidRPr="00E372A2">
              <w:rPr>
                <w:b/>
                <w:bCs/>
              </w:rPr>
              <w:t>Forward Voltage Drop (V</w:t>
            </w:r>
            <w:r w:rsidRPr="00E372A2">
              <w:rPr>
                <w:b/>
                <w:bCs/>
                <w:vertAlign w:val="subscript"/>
              </w:rPr>
              <w:t>F</w:t>
            </w:r>
            <w:r w:rsidRPr="00E372A2">
              <w:rPr>
                <w:b/>
                <w:bCs/>
              </w:rPr>
              <w:t>)</w:t>
            </w:r>
          </w:p>
        </w:tc>
        <w:tc>
          <w:tcPr>
            <w:tcW w:w="2184" w:type="dxa"/>
          </w:tcPr>
          <w:p w14:paraId="3F3806B3" w14:textId="77777777" w:rsidR="00D5293F" w:rsidRPr="00E372A2" w:rsidRDefault="00D5293F" w:rsidP="006C2DB3">
            <w:pPr>
              <w:pStyle w:val="Title"/>
              <w:rPr>
                <w:b/>
                <w:bCs/>
              </w:rPr>
            </w:pPr>
            <w:r w:rsidRPr="00E372A2">
              <w:rPr>
                <w:b/>
                <w:bCs/>
              </w:rPr>
              <w:t>Type/Speed</w:t>
            </w:r>
          </w:p>
        </w:tc>
        <w:tc>
          <w:tcPr>
            <w:tcW w:w="902" w:type="dxa"/>
          </w:tcPr>
          <w:p w14:paraId="6365D88B" w14:textId="77777777" w:rsidR="00D5293F" w:rsidRPr="00E372A2" w:rsidRDefault="00D5293F" w:rsidP="006C2DB3">
            <w:pPr>
              <w:pStyle w:val="Title"/>
              <w:rPr>
                <w:b/>
                <w:bCs/>
              </w:rPr>
            </w:pPr>
            <w:r w:rsidRPr="00E372A2">
              <w:rPr>
                <w:b/>
                <w:bCs/>
              </w:rPr>
              <w:t>T</w:t>
            </w:r>
            <w:r w:rsidRPr="00E372A2">
              <w:rPr>
                <w:b/>
                <w:bCs/>
                <w:vertAlign w:val="subscript"/>
              </w:rPr>
              <w:t xml:space="preserve">RR  </w:t>
            </w:r>
            <w:r w:rsidRPr="00E372A2">
              <w:rPr>
                <w:b/>
                <w:bCs/>
              </w:rPr>
              <w:t>(Reverse Recovery Time)</w:t>
            </w:r>
          </w:p>
        </w:tc>
        <w:tc>
          <w:tcPr>
            <w:tcW w:w="1304" w:type="dxa"/>
          </w:tcPr>
          <w:p w14:paraId="55312C54" w14:textId="77777777" w:rsidR="00D5293F" w:rsidRPr="00E372A2" w:rsidRDefault="00D5293F" w:rsidP="006C2DB3">
            <w:pPr>
              <w:pStyle w:val="Title"/>
              <w:rPr>
                <w:b/>
                <w:bCs/>
              </w:rPr>
            </w:pPr>
            <w:r w:rsidRPr="00E372A2">
              <w:rPr>
                <w:b/>
                <w:bCs/>
              </w:rPr>
              <w:t>Mounting Type</w:t>
            </w:r>
          </w:p>
        </w:tc>
        <w:tc>
          <w:tcPr>
            <w:tcW w:w="1565" w:type="dxa"/>
          </w:tcPr>
          <w:p w14:paraId="5A7E7891" w14:textId="33C2F49F" w:rsidR="00D5293F" w:rsidRPr="00E372A2" w:rsidRDefault="00AE0618" w:rsidP="006C2DB3">
            <w:pPr>
              <w:pStyle w:val="Title"/>
              <w:rPr>
                <w:b/>
                <w:bCs/>
              </w:rPr>
            </w:pPr>
            <w:r>
              <w:rPr>
                <w:b/>
                <w:bCs/>
              </w:rPr>
              <w:t>Temp Range</w:t>
            </w:r>
            <w:r w:rsidR="00D5293F" w:rsidRPr="00E372A2">
              <w:rPr>
                <w:b/>
                <w:bCs/>
              </w:rPr>
              <w:t>.</w:t>
            </w:r>
            <w:r w:rsidR="00D5293F">
              <w:rPr>
                <w:b/>
                <w:bCs/>
              </w:rPr>
              <w:t xml:space="preserve"> (</w:t>
            </w:r>
            <w:r w:rsidR="00D5293F" w:rsidRPr="00555AEE">
              <w:t>°</w:t>
            </w:r>
            <w:r w:rsidR="00D5293F">
              <w:t>C)</w:t>
            </w:r>
          </w:p>
        </w:tc>
      </w:tr>
      <w:tr w:rsidR="00D5293F" w14:paraId="724B7699" w14:textId="77777777" w:rsidTr="006C2DB3">
        <w:tc>
          <w:tcPr>
            <w:tcW w:w="1414" w:type="dxa"/>
          </w:tcPr>
          <w:p w14:paraId="0ED13B81" w14:textId="25C83ABA" w:rsidR="00D5293F" w:rsidRDefault="00D5293F" w:rsidP="006C2DB3">
            <w:pPr>
              <w:pStyle w:val="Title"/>
            </w:pPr>
            <w:r w:rsidRPr="00D5293F">
              <w:t>ES1H</w:t>
            </w:r>
            <w:r>
              <w:t xml:space="preserve"> / DO-214AC</w:t>
            </w:r>
          </w:p>
        </w:tc>
        <w:tc>
          <w:tcPr>
            <w:tcW w:w="954" w:type="dxa"/>
          </w:tcPr>
          <w:p w14:paraId="0BE4826F" w14:textId="61943E37" w:rsidR="00D5293F" w:rsidRDefault="0016748B" w:rsidP="006C2DB3">
            <w:pPr>
              <w:pStyle w:val="Title"/>
            </w:pPr>
            <w:r>
              <w:t>500V</w:t>
            </w:r>
            <w:r w:rsidR="00A2226B">
              <w:t xml:space="preserve"> </w:t>
            </w:r>
            <w:r>
              <w:t>/</w:t>
            </w:r>
            <w:r w:rsidR="00A2226B">
              <w:t xml:space="preserve"> </w:t>
            </w:r>
            <w:r>
              <w:t>1A</w:t>
            </w:r>
          </w:p>
        </w:tc>
        <w:tc>
          <w:tcPr>
            <w:tcW w:w="852" w:type="dxa"/>
          </w:tcPr>
          <w:p w14:paraId="586C8323" w14:textId="34ECAA31" w:rsidR="00D5293F" w:rsidRDefault="0016748B" w:rsidP="006C2DB3">
            <w:pPr>
              <w:pStyle w:val="Title"/>
            </w:pPr>
            <w:r>
              <w:t>1.3 to 1.7</w:t>
            </w:r>
          </w:p>
        </w:tc>
        <w:tc>
          <w:tcPr>
            <w:tcW w:w="2184" w:type="dxa"/>
          </w:tcPr>
          <w:p w14:paraId="55EFB300" w14:textId="5766A89E" w:rsidR="00D5293F" w:rsidRPr="00735FB8" w:rsidRDefault="0016748B" w:rsidP="006C2DB3">
            <w:pPr>
              <w:pStyle w:val="Title"/>
            </w:pPr>
            <w:r>
              <w:t>Fast/Ultrafast</w:t>
            </w:r>
          </w:p>
        </w:tc>
        <w:tc>
          <w:tcPr>
            <w:tcW w:w="902" w:type="dxa"/>
          </w:tcPr>
          <w:p w14:paraId="67B2E64F" w14:textId="2C441C6C" w:rsidR="00D5293F" w:rsidRDefault="0016748B" w:rsidP="006C2DB3">
            <w:pPr>
              <w:pStyle w:val="Title"/>
            </w:pPr>
            <w:r>
              <w:t>35 ns</w:t>
            </w:r>
          </w:p>
        </w:tc>
        <w:tc>
          <w:tcPr>
            <w:tcW w:w="1304" w:type="dxa"/>
          </w:tcPr>
          <w:p w14:paraId="553A4056" w14:textId="77777777" w:rsidR="00D5293F" w:rsidRDefault="00D5293F" w:rsidP="006C2DB3">
            <w:pPr>
              <w:pStyle w:val="Title"/>
            </w:pPr>
            <w:r>
              <w:t>Surface mount</w:t>
            </w:r>
          </w:p>
        </w:tc>
        <w:tc>
          <w:tcPr>
            <w:tcW w:w="1565" w:type="dxa"/>
          </w:tcPr>
          <w:p w14:paraId="36C302B4" w14:textId="7D64FA4B" w:rsidR="00D5293F" w:rsidRDefault="0016748B" w:rsidP="006C2DB3">
            <w:pPr>
              <w:pStyle w:val="Title"/>
            </w:pPr>
            <w:r>
              <w:t>-55 to 150</w:t>
            </w:r>
          </w:p>
        </w:tc>
      </w:tr>
      <w:tr w:rsidR="00D5293F" w14:paraId="0FA44797" w14:textId="77777777" w:rsidTr="006C2DB3">
        <w:tc>
          <w:tcPr>
            <w:tcW w:w="1414" w:type="dxa"/>
          </w:tcPr>
          <w:p w14:paraId="5411C929" w14:textId="44CCA289" w:rsidR="00D5293F" w:rsidRDefault="00930B11" w:rsidP="006C2DB3">
            <w:pPr>
              <w:pStyle w:val="Title"/>
            </w:pPr>
            <w:r w:rsidRPr="00930B11">
              <w:t>BYC20X-600</w:t>
            </w:r>
            <w:r>
              <w:t xml:space="preserve"> / </w:t>
            </w:r>
            <w:r w:rsidRPr="00930B11">
              <w:t>TO-220F</w:t>
            </w:r>
          </w:p>
        </w:tc>
        <w:tc>
          <w:tcPr>
            <w:tcW w:w="954" w:type="dxa"/>
          </w:tcPr>
          <w:p w14:paraId="495F1438" w14:textId="1A9D6C0B" w:rsidR="00D5293F" w:rsidRDefault="00D5293F" w:rsidP="006C2DB3">
            <w:pPr>
              <w:pStyle w:val="Title"/>
            </w:pPr>
            <w:r>
              <w:t>50</w:t>
            </w:r>
            <w:r w:rsidR="00930B11">
              <w:t>0</w:t>
            </w:r>
            <w:r>
              <w:t>V / 20A</w:t>
            </w:r>
          </w:p>
        </w:tc>
        <w:tc>
          <w:tcPr>
            <w:tcW w:w="852" w:type="dxa"/>
          </w:tcPr>
          <w:p w14:paraId="5F977884" w14:textId="5B5A8B5C" w:rsidR="00D5293F" w:rsidRDefault="00930B11" w:rsidP="006C2DB3">
            <w:pPr>
              <w:pStyle w:val="Title"/>
            </w:pPr>
            <w:r>
              <w:t>2.9</w:t>
            </w:r>
          </w:p>
        </w:tc>
        <w:tc>
          <w:tcPr>
            <w:tcW w:w="2184" w:type="dxa"/>
          </w:tcPr>
          <w:p w14:paraId="50F7476E" w14:textId="4A863938" w:rsidR="00D5293F" w:rsidRDefault="00930B11" w:rsidP="006C2DB3">
            <w:pPr>
              <w:pStyle w:val="Title"/>
            </w:pPr>
            <w:r>
              <w:t>Fast/Ultrafast</w:t>
            </w:r>
          </w:p>
        </w:tc>
        <w:tc>
          <w:tcPr>
            <w:tcW w:w="902" w:type="dxa"/>
          </w:tcPr>
          <w:p w14:paraId="397C1AE2" w14:textId="4906041A" w:rsidR="00D5293F" w:rsidRDefault="00930B11" w:rsidP="006C2DB3">
            <w:pPr>
              <w:pStyle w:val="Title"/>
            </w:pPr>
            <w:r>
              <w:t>35 ns</w:t>
            </w:r>
          </w:p>
        </w:tc>
        <w:tc>
          <w:tcPr>
            <w:tcW w:w="1304" w:type="dxa"/>
          </w:tcPr>
          <w:p w14:paraId="6920145C" w14:textId="52EEEA23" w:rsidR="00D5293F" w:rsidRDefault="00930B11" w:rsidP="006C2DB3">
            <w:pPr>
              <w:pStyle w:val="Title"/>
            </w:pPr>
            <w:r w:rsidRPr="00930B11">
              <w:t>Through Hole</w:t>
            </w:r>
          </w:p>
        </w:tc>
        <w:tc>
          <w:tcPr>
            <w:tcW w:w="1565" w:type="dxa"/>
          </w:tcPr>
          <w:p w14:paraId="0EB9F979" w14:textId="29262FB9" w:rsidR="00D5293F" w:rsidRDefault="00D5293F" w:rsidP="006C2DB3">
            <w:pPr>
              <w:pStyle w:val="Title"/>
            </w:pPr>
            <w:r w:rsidRPr="00555AEE">
              <w:t>-</w:t>
            </w:r>
            <w:r w:rsidR="00930B11">
              <w:t>40</w:t>
            </w:r>
            <w:r>
              <w:t xml:space="preserve"> to</w:t>
            </w:r>
            <w:r w:rsidRPr="00555AEE">
              <w:t xml:space="preserve"> 150</w:t>
            </w:r>
          </w:p>
        </w:tc>
      </w:tr>
      <w:tr w:rsidR="00D5293F" w14:paraId="16F81FEB" w14:textId="77777777" w:rsidTr="006C2DB3">
        <w:tc>
          <w:tcPr>
            <w:tcW w:w="1414" w:type="dxa"/>
          </w:tcPr>
          <w:p w14:paraId="2C5B1AE9" w14:textId="3E693530" w:rsidR="00D5293F" w:rsidRDefault="00EF2445" w:rsidP="006C2DB3">
            <w:pPr>
              <w:pStyle w:val="Title"/>
            </w:pPr>
            <w:r w:rsidRPr="00EF2445">
              <w:t>BY448</w:t>
            </w:r>
            <w:r>
              <w:t xml:space="preserve">TAP / </w:t>
            </w:r>
            <w:r w:rsidRPr="00EF2445">
              <w:t>SOD-57</w:t>
            </w:r>
          </w:p>
        </w:tc>
        <w:tc>
          <w:tcPr>
            <w:tcW w:w="954" w:type="dxa"/>
          </w:tcPr>
          <w:p w14:paraId="3E24392E" w14:textId="7711CDC3" w:rsidR="00D5293F" w:rsidRDefault="00D5293F" w:rsidP="006C2DB3">
            <w:pPr>
              <w:pStyle w:val="Title"/>
            </w:pPr>
            <w:r>
              <w:t xml:space="preserve">100V / </w:t>
            </w:r>
            <w:r w:rsidR="00F32C50">
              <w:t>1</w:t>
            </w:r>
            <w:r>
              <w:t>00A</w:t>
            </w:r>
          </w:p>
        </w:tc>
        <w:tc>
          <w:tcPr>
            <w:tcW w:w="852" w:type="dxa"/>
          </w:tcPr>
          <w:p w14:paraId="0EB28011" w14:textId="74438947" w:rsidR="00D5293F" w:rsidRDefault="00AE0618" w:rsidP="006C2DB3">
            <w:pPr>
              <w:pStyle w:val="Title"/>
            </w:pPr>
            <w:r>
              <w:t>1.6</w:t>
            </w:r>
          </w:p>
        </w:tc>
        <w:tc>
          <w:tcPr>
            <w:tcW w:w="2184" w:type="dxa"/>
          </w:tcPr>
          <w:p w14:paraId="70E7C44B" w14:textId="6DEFF0DB" w:rsidR="00D5293F" w:rsidRDefault="00AE0618" w:rsidP="006C2DB3">
            <w:pPr>
              <w:pStyle w:val="Title"/>
            </w:pPr>
            <w:r>
              <w:t>Slow</w:t>
            </w:r>
          </w:p>
        </w:tc>
        <w:tc>
          <w:tcPr>
            <w:tcW w:w="902" w:type="dxa"/>
          </w:tcPr>
          <w:p w14:paraId="06627353" w14:textId="7EA55F47" w:rsidR="00D5293F" w:rsidRDefault="00AE0618" w:rsidP="006C2DB3">
            <w:pPr>
              <w:pStyle w:val="Title"/>
            </w:pPr>
            <w:r>
              <w:t>2000 ns</w:t>
            </w:r>
          </w:p>
        </w:tc>
        <w:tc>
          <w:tcPr>
            <w:tcW w:w="1304" w:type="dxa"/>
          </w:tcPr>
          <w:p w14:paraId="09EEF738" w14:textId="24C49830" w:rsidR="00D5293F" w:rsidRDefault="00AE0618" w:rsidP="006C2DB3">
            <w:pPr>
              <w:pStyle w:val="Title"/>
            </w:pPr>
            <w:r>
              <w:t>Any</w:t>
            </w:r>
          </w:p>
        </w:tc>
        <w:tc>
          <w:tcPr>
            <w:tcW w:w="1565" w:type="dxa"/>
          </w:tcPr>
          <w:p w14:paraId="2F8EDE6F" w14:textId="1BB1A1D3" w:rsidR="00D5293F" w:rsidRDefault="00AE0618" w:rsidP="006C2DB3">
            <w:pPr>
              <w:pStyle w:val="Title"/>
            </w:pPr>
            <w:r>
              <w:t>-55 to 175</w:t>
            </w:r>
          </w:p>
        </w:tc>
      </w:tr>
      <w:tr w:rsidR="00D5293F" w14:paraId="65E471A4" w14:textId="77777777" w:rsidTr="006C2DB3">
        <w:tc>
          <w:tcPr>
            <w:tcW w:w="1414" w:type="dxa"/>
          </w:tcPr>
          <w:p w14:paraId="47ED3ACF" w14:textId="0C4E5716" w:rsidR="00D5293F" w:rsidRDefault="00FE4C40" w:rsidP="006C2DB3">
            <w:pPr>
              <w:pStyle w:val="Title"/>
            </w:pPr>
            <w:r>
              <w:t>ES2B / DO-214AA</w:t>
            </w:r>
          </w:p>
        </w:tc>
        <w:tc>
          <w:tcPr>
            <w:tcW w:w="954" w:type="dxa"/>
          </w:tcPr>
          <w:p w14:paraId="72F5F921" w14:textId="56A73716" w:rsidR="00D5293F" w:rsidRDefault="00FE4C40" w:rsidP="006C2DB3">
            <w:pPr>
              <w:pStyle w:val="Title"/>
            </w:pPr>
            <w:r>
              <w:t xml:space="preserve">100V </w:t>
            </w:r>
            <w:r w:rsidR="00D5293F">
              <w:t xml:space="preserve">/ </w:t>
            </w:r>
            <w:r>
              <w:t>2A</w:t>
            </w:r>
          </w:p>
        </w:tc>
        <w:tc>
          <w:tcPr>
            <w:tcW w:w="852" w:type="dxa"/>
          </w:tcPr>
          <w:p w14:paraId="61635056" w14:textId="77777777" w:rsidR="00D5293F" w:rsidRDefault="00D5293F" w:rsidP="006C2DB3">
            <w:pPr>
              <w:pStyle w:val="Title"/>
            </w:pPr>
            <w:r>
              <w:t>0.75V @5A</w:t>
            </w:r>
          </w:p>
        </w:tc>
        <w:tc>
          <w:tcPr>
            <w:tcW w:w="2184" w:type="dxa"/>
          </w:tcPr>
          <w:p w14:paraId="3A0DDC11" w14:textId="5E63966E" w:rsidR="00D5293F" w:rsidRDefault="00FE4C40" w:rsidP="006C2DB3">
            <w:pPr>
              <w:pStyle w:val="Title"/>
            </w:pPr>
            <w:r>
              <w:t>Fast/Ultrafast</w:t>
            </w:r>
          </w:p>
        </w:tc>
        <w:tc>
          <w:tcPr>
            <w:tcW w:w="902" w:type="dxa"/>
          </w:tcPr>
          <w:p w14:paraId="40C05670" w14:textId="1F3D2183" w:rsidR="00D5293F" w:rsidRDefault="00FE4C40" w:rsidP="006C2DB3">
            <w:pPr>
              <w:pStyle w:val="Title"/>
            </w:pPr>
            <w:r>
              <w:t xml:space="preserve">20 ns </w:t>
            </w:r>
          </w:p>
        </w:tc>
        <w:tc>
          <w:tcPr>
            <w:tcW w:w="1304" w:type="dxa"/>
          </w:tcPr>
          <w:p w14:paraId="2DC0CD7F" w14:textId="77777777" w:rsidR="00D5293F" w:rsidRDefault="00D5293F" w:rsidP="006C2DB3">
            <w:pPr>
              <w:pStyle w:val="Title"/>
            </w:pPr>
            <w:r>
              <w:t>Surface mount</w:t>
            </w:r>
          </w:p>
        </w:tc>
        <w:tc>
          <w:tcPr>
            <w:tcW w:w="1565" w:type="dxa"/>
          </w:tcPr>
          <w:p w14:paraId="58984D90" w14:textId="77777777" w:rsidR="00D5293F" w:rsidRPr="00E71B51" w:rsidRDefault="00D5293F" w:rsidP="006C2DB3">
            <w:pPr>
              <w:pStyle w:val="Title"/>
              <w:rPr>
                <w:b/>
                <w:bCs/>
              </w:rPr>
            </w:pPr>
            <w:r>
              <w:t>- 55 to 150</w:t>
            </w:r>
          </w:p>
        </w:tc>
      </w:tr>
      <w:tr w:rsidR="00D5293F" w14:paraId="13A7F1BE" w14:textId="77777777" w:rsidTr="006C2DB3">
        <w:tc>
          <w:tcPr>
            <w:tcW w:w="1414" w:type="dxa"/>
          </w:tcPr>
          <w:p w14:paraId="07E882BD" w14:textId="2B278B41" w:rsidR="00D5293F" w:rsidRDefault="00FE4C40" w:rsidP="006C2DB3">
            <w:pPr>
              <w:pStyle w:val="Title"/>
            </w:pPr>
            <w:r w:rsidRPr="00FE4C40">
              <w:t>MBRM110LT3G</w:t>
            </w:r>
            <w:r>
              <w:t xml:space="preserve"> / CASE 457-04</w:t>
            </w:r>
          </w:p>
        </w:tc>
        <w:tc>
          <w:tcPr>
            <w:tcW w:w="954" w:type="dxa"/>
          </w:tcPr>
          <w:p w14:paraId="7DEC3E2F" w14:textId="67F92939" w:rsidR="00D5293F" w:rsidRDefault="00FE4C40" w:rsidP="006C2DB3">
            <w:pPr>
              <w:pStyle w:val="Title"/>
            </w:pPr>
            <w:r>
              <w:t>10V / 1A</w:t>
            </w:r>
          </w:p>
        </w:tc>
        <w:tc>
          <w:tcPr>
            <w:tcW w:w="852" w:type="dxa"/>
          </w:tcPr>
          <w:p w14:paraId="6B1A93BF" w14:textId="0677BE74" w:rsidR="00D5293F" w:rsidRDefault="00367CD6" w:rsidP="006C2DB3">
            <w:pPr>
              <w:pStyle w:val="Title"/>
            </w:pPr>
            <w:r>
              <w:t>0.325</w:t>
            </w:r>
          </w:p>
        </w:tc>
        <w:tc>
          <w:tcPr>
            <w:tcW w:w="2184" w:type="dxa"/>
          </w:tcPr>
          <w:p w14:paraId="75A2FE32" w14:textId="3B276D31" w:rsidR="00D5293F" w:rsidRDefault="00367CD6" w:rsidP="006C2DB3">
            <w:pPr>
              <w:pStyle w:val="Title"/>
            </w:pPr>
            <w:r>
              <w:t>Not Specified</w:t>
            </w:r>
          </w:p>
        </w:tc>
        <w:tc>
          <w:tcPr>
            <w:tcW w:w="902" w:type="dxa"/>
          </w:tcPr>
          <w:p w14:paraId="08FEAF17" w14:textId="04090955" w:rsidR="00D5293F" w:rsidRDefault="00367CD6" w:rsidP="006C2DB3">
            <w:pPr>
              <w:pStyle w:val="Title"/>
            </w:pPr>
            <w:r>
              <w:t>Not Specified</w:t>
            </w:r>
          </w:p>
        </w:tc>
        <w:tc>
          <w:tcPr>
            <w:tcW w:w="1304" w:type="dxa"/>
          </w:tcPr>
          <w:p w14:paraId="2D8FC0A0" w14:textId="595F5657" w:rsidR="00D5293F" w:rsidRDefault="00367CD6" w:rsidP="006C2DB3">
            <w:pPr>
              <w:pStyle w:val="Title"/>
            </w:pPr>
            <w:r>
              <w:t>Surface mount</w:t>
            </w:r>
          </w:p>
        </w:tc>
        <w:tc>
          <w:tcPr>
            <w:tcW w:w="1565" w:type="dxa"/>
          </w:tcPr>
          <w:p w14:paraId="7EDD8799" w14:textId="56435D68" w:rsidR="00D5293F" w:rsidRDefault="00367CD6" w:rsidP="006C2DB3">
            <w:pPr>
              <w:pStyle w:val="Title"/>
            </w:pPr>
            <w:r>
              <w:t>-55 to 125</w:t>
            </w:r>
          </w:p>
        </w:tc>
      </w:tr>
    </w:tbl>
    <w:p w14:paraId="641C376B" w14:textId="27E2C440" w:rsidR="00D5293F" w:rsidRDefault="00D5293F" w:rsidP="00D5293F"/>
    <w:p w14:paraId="418F81F3" w14:textId="0101C92B" w:rsidR="00681264" w:rsidRDefault="00681264" w:rsidP="00681264">
      <w:pPr>
        <w:pStyle w:val="Heading1"/>
      </w:pPr>
      <w:r w:rsidRPr="00681264">
        <w:t>By referencing the selected MOSFETs in part 2.c and 2.d, comment on the trade-offs of the MOSFET parameters in detail. How does other parameters change when voltage and current ratings are increased? What may be the advantages and/or disadvantages of choosing an overdesign MOSFET? Explain in detail.</w:t>
      </w:r>
    </w:p>
    <w:p w14:paraId="3C8F2E38" w14:textId="5BECEBA4" w:rsidR="00681264" w:rsidRDefault="00681264" w:rsidP="00681264"/>
    <w:p w14:paraId="27694AAD" w14:textId="42344D9D" w:rsidR="00681264" w:rsidRDefault="00681264" w:rsidP="00681264">
      <w:r>
        <w:t xml:space="preserve">In general, if voltage ratings get higher, switching time visibly increase. Furthermore, the current ratings increase with the voltage ratings. </w:t>
      </w:r>
    </w:p>
    <w:p w14:paraId="6B926470" w14:textId="6A2405CF" w:rsidR="00F72BFD" w:rsidRDefault="00F72BFD" w:rsidP="00681264"/>
    <w:p w14:paraId="02FFD069" w14:textId="2AEB0970" w:rsidR="00F72BFD" w:rsidRDefault="00F72BFD" w:rsidP="00681264"/>
    <w:p w14:paraId="15D5D77F" w14:textId="47B8EA65" w:rsidR="00F72BFD" w:rsidRDefault="00F72BFD" w:rsidP="00681264"/>
    <w:p w14:paraId="1C04F491" w14:textId="05272A48" w:rsidR="00F72BFD" w:rsidRDefault="00F72BFD" w:rsidP="00681264"/>
    <w:p w14:paraId="4A8DCA32" w14:textId="3C92C94A" w:rsidR="00F72BFD" w:rsidRDefault="00F72BFD" w:rsidP="00681264"/>
    <w:p w14:paraId="6640EFA7" w14:textId="6436B65A" w:rsidR="00F72BFD" w:rsidRDefault="00F72BFD" w:rsidP="00681264"/>
    <w:p w14:paraId="21FE8EFC" w14:textId="3DC02FCA" w:rsidR="00F72BFD" w:rsidRDefault="00F72BFD" w:rsidP="00681264"/>
    <w:p w14:paraId="10F634D9" w14:textId="505621DA" w:rsidR="00F72BFD" w:rsidRDefault="00F72BFD" w:rsidP="00681264"/>
    <w:p w14:paraId="135D8ACE" w14:textId="06A2B5D0" w:rsidR="00F72BFD" w:rsidRDefault="00F72BFD" w:rsidP="00681264"/>
    <w:p w14:paraId="2B25B026" w14:textId="77777777" w:rsidR="00F72BFD" w:rsidRDefault="00F72BFD" w:rsidP="00681264"/>
    <w:p w14:paraId="144006B8" w14:textId="774E8A1F" w:rsidR="0017703A" w:rsidRDefault="0017703A" w:rsidP="00681264"/>
    <w:p w14:paraId="1B15B9D4" w14:textId="0B2B2818" w:rsidR="0017703A" w:rsidRDefault="0017703A" w:rsidP="0017703A">
      <w:pPr>
        <w:pStyle w:val="NoSpacing"/>
      </w:pPr>
      <w:r>
        <w:lastRenderedPageBreak/>
        <w:t>MOSFET Parameters</w:t>
      </w:r>
    </w:p>
    <w:p w14:paraId="1AE32E04" w14:textId="0CF98662" w:rsidR="0017703A" w:rsidRDefault="0017703A" w:rsidP="0017703A">
      <w:pPr>
        <w:pStyle w:val="Heading1"/>
        <w:numPr>
          <w:ilvl w:val="0"/>
          <w:numId w:val="9"/>
        </w:numPr>
      </w:pPr>
      <w:r w:rsidRPr="0017703A">
        <w:t>Define the 5 most important power MOSFET characteristics with their symbol and meanings.</w:t>
      </w:r>
    </w:p>
    <w:p w14:paraId="5BA51712" w14:textId="6772F397" w:rsidR="00F931B4" w:rsidRDefault="00F931B4" w:rsidP="00F931B4"/>
    <w:p w14:paraId="32DBD10B" w14:textId="5FE3757F" w:rsidR="00F931B4" w:rsidRDefault="00F931B4" w:rsidP="00C70E6C">
      <w:pPr>
        <w:pStyle w:val="ListParagraph"/>
        <w:numPr>
          <w:ilvl w:val="1"/>
          <w:numId w:val="2"/>
        </w:numPr>
      </w:pPr>
      <w:r>
        <w:t>Drain-Source Voltage (V</w:t>
      </w:r>
      <w:r w:rsidRPr="00AC0521">
        <w:rPr>
          <w:vertAlign w:val="subscript"/>
        </w:rPr>
        <w:t>DS</w:t>
      </w:r>
      <w:r>
        <w:t>): This is the maximum voltage that can be applied between the drain and source of the MOSFET. It is typically denoted by the symbol "V</w:t>
      </w:r>
      <w:r w:rsidRPr="00AC0521">
        <w:rPr>
          <w:vertAlign w:val="subscript"/>
        </w:rPr>
        <w:t>DS</w:t>
      </w:r>
      <w:r>
        <w:t>" and is usually specified in volts (V).</w:t>
      </w:r>
    </w:p>
    <w:p w14:paraId="341F8538" w14:textId="77777777" w:rsidR="00F72BFD" w:rsidRDefault="00F72BFD" w:rsidP="00F72BFD">
      <w:pPr>
        <w:pStyle w:val="Heading1"/>
        <w:numPr>
          <w:ilvl w:val="0"/>
          <w:numId w:val="0"/>
        </w:numPr>
      </w:pPr>
    </w:p>
    <w:p w14:paraId="3D01217C" w14:textId="1F3BD953" w:rsidR="00F931B4" w:rsidRDefault="00F931B4" w:rsidP="004B0612">
      <w:pPr>
        <w:pStyle w:val="ListParagraph"/>
        <w:numPr>
          <w:ilvl w:val="1"/>
          <w:numId w:val="2"/>
        </w:numPr>
      </w:pPr>
      <w:r>
        <w:t>Drain Current (I</w:t>
      </w:r>
      <w:r w:rsidRPr="00AC0521">
        <w:rPr>
          <w:vertAlign w:val="subscript"/>
        </w:rPr>
        <w:t>D</w:t>
      </w:r>
      <w:r>
        <w:t>): This is the maximum current that can be safely conducted through the drain terminal of the MOSFET. It is typically denoted by the symbol "I</w:t>
      </w:r>
      <w:r w:rsidRPr="00AC0521">
        <w:rPr>
          <w:vertAlign w:val="subscript"/>
        </w:rPr>
        <w:t>D</w:t>
      </w:r>
      <w:r>
        <w:t>" and is usually specified in amperes (A).</w:t>
      </w:r>
    </w:p>
    <w:p w14:paraId="560D03A4" w14:textId="77777777" w:rsidR="00F72BFD" w:rsidRDefault="00F72BFD" w:rsidP="00F72BFD">
      <w:pPr>
        <w:pStyle w:val="Heading1"/>
        <w:numPr>
          <w:ilvl w:val="0"/>
          <w:numId w:val="0"/>
        </w:numPr>
        <w:ind w:left="360"/>
      </w:pPr>
    </w:p>
    <w:p w14:paraId="77C7D82E" w14:textId="735733E3" w:rsidR="00F72BFD" w:rsidRDefault="00F931B4" w:rsidP="00C65441">
      <w:pPr>
        <w:pStyle w:val="ListParagraph"/>
        <w:numPr>
          <w:ilvl w:val="1"/>
          <w:numId w:val="2"/>
        </w:numPr>
      </w:pPr>
      <w:r>
        <w:t>Gate-Source Voltage (V</w:t>
      </w:r>
      <w:r w:rsidRPr="003D5D50">
        <w:rPr>
          <w:vertAlign w:val="subscript"/>
        </w:rPr>
        <w:t>GS</w:t>
      </w:r>
      <w:r>
        <w:t>): This is the voltage applied between the gate and source of the MOSFET. It is typically denoted by the symbol "V</w:t>
      </w:r>
      <w:r w:rsidRPr="003D5D50">
        <w:rPr>
          <w:vertAlign w:val="subscript"/>
        </w:rPr>
        <w:t>GS</w:t>
      </w:r>
      <w:r>
        <w:t>" and is usually specified in volts (V).</w:t>
      </w:r>
    </w:p>
    <w:p w14:paraId="00C745A7" w14:textId="77777777" w:rsidR="00F72BFD" w:rsidRDefault="00F72BFD" w:rsidP="00F72BFD">
      <w:pPr>
        <w:pStyle w:val="Heading1"/>
        <w:numPr>
          <w:ilvl w:val="0"/>
          <w:numId w:val="0"/>
        </w:numPr>
        <w:ind w:left="360"/>
      </w:pPr>
    </w:p>
    <w:p w14:paraId="6900B0B1" w14:textId="5548651E" w:rsidR="00F931B4" w:rsidRDefault="00F931B4" w:rsidP="00087D2A">
      <w:pPr>
        <w:pStyle w:val="ListParagraph"/>
        <w:numPr>
          <w:ilvl w:val="1"/>
          <w:numId w:val="2"/>
        </w:numPr>
      </w:pPr>
      <w:r>
        <w:t>Drain-Source On-Resistance (R</w:t>
      </w:r>
      <w:r w:rsidRPr="00AC0521">
        <w:rPr>
          <w:vertAlign w:val="subscript"/>
        </w:rPr>
        <w:t>DS(ON)</w:t>
      </w:r>
      <w:r w:rsidRPr="00F931B4">
        <w:t>)</w:t>
      </w:r>
      <w:r w:rsidRPr="00AC0521">
        <w:rPr>
          <w:vertAlign w:val="subscript"/>
        </w:rPr>
        <w:t xml:space="preserve">: </w:t>
      </w:r>
      <w:r>
        <w:t>This is the resistance between the drain and source of the MOSFET when it is in the on state. It is typically denoted by the symbol "R</w:t>
      </w:r>
      <w:r w:rsidRPr="00AC0521">
        <w:rPr>
          <w:vertAlign w:val="subscript"/>
        </w:rPr>
        <w:t>DS(ON)</w:t>
      </w:r>
      <w:r>
        <w:t>" and is usually specified in ohms (Ω).</w:t>
      </w:r>
    </w:p>
    <w:p w14:paraId="555C0072" w14:textId="77777777" w:rsidR="00F72BFD" w:rsidRDefault="00F72BFD" w:rsidP="00F72BFD">
      <w:pPr>
        <w:pStyle w:val="Heading1"/>
        <w:numPr>
          <w:ilvl w:val="0"/>
          <w:numId w:val="0"/>
        </w:numPr>
        <w:ind w:left="360"/>
      </w:pPr>
    </w:p>
    <w:p w14:paraId="3FF7D0D5" w14:textId="17F068BE" w:rsidR="00F931B4" w:rsidRDefault="00F931B4" w:rsidP="00F931B4">
      <w:pPr>
        <w:pStyle w:val="ListParagraph"/>
        <w:numPr>
          <w:ilvl w:val="1"/>
          <w:numId w:val="2"/>
        </w:numPr>
      </w:pPr>
      <w:r>
        <w:t>Maximum Drain-Source On-State Current (I</w:t>
      </w:r>
      <w:r w:rsidRPr="00F931B4">
        <w:rPr>
          <w:vertAlign w:val="subscript"/>
        </w:rPr>
        <w:t>DM</w:t>
      </w:r>
      <w:r>
        <w:t>): This is the maximum drain-source current that the MOSFET can safely handle in the on state. It is typically denoted by the symbol "I</w:t>
      </w:r>
      <w:r w:rsidRPr="00F931B4">
        <w:rPr>
          <w:vertAlign w:val="subscript"/>
        </w:rPr>
        <w:t>DM</w:t>
      </w:r>
      <w:r>
        <w:t>" and is usually specified in amperes (A).</w:t>
      </w:r>
    </w:p>
    <w:p w14:paraId="757A2BEE" w14:textId="77777777" w:rsidR="003D5D50" w:rsidRDefault="003D5D50" w:rsidP="003D5D50">
      <w:pPr>
        <w:pStyle w:val="ListParagraph"/>
      </w:pPr>
    </w:p>
    <w:p w14:paraId="71148BA3" w14:textId="5EEBCE50" w:rsidR="003D5D50" w:rsidRDefault="003D5D50" w:rsidP="003D5D50">
      <w:pPr>
        <w:pStyle w:val="Heading1"/>
        <w:numPr>
          <w:ilvl w:val="0"/>
          <w:numId w:val="0"/>
        </w:numPr>
        <w:ind w:left="360"/>
      </w:pPr>
    </w:p>
    <w:p w14:paraId="1756B585" w14:textId="747E7CB7" w:rsidR="003D5D50" w:rsidRDefault="003D5D50" w:rsidP="003D5D50"/>
    <w:p w14:paraId="33836AAC" w14:textId="53A01B6E" w:rsidR="003D5D50" w:rsidRDefault="003D5D50" w:rsidP="003D5D50"/>
    <w:p w14:paraId="404927B9" w14:textId="5185B91A" w:rsidR="003D5D50" w:rsidRDefault="003D5D50" w:rsidP="003D5D50"/>
    <w:p w14:paraId="121AEC92" w14:textId="2DF25383" w:rsidR="003D5D50" w:rsidRDefault="003D5D50" w:rsidP="003D5D50"/>
    <w:p w14:paraId="447AA474" w14:textId="736E812D" w:rsidR="003D5D50" w:rsidRDefault="003D5D50" w:rsidP="003D5D50"/>
    <w:p w14:paraId="715E82F9" w14:textId="51D36C63" w:rsidR="003D5D50" w:rsidRDefault="003D5D50" w:rsidP="003D5D50"/>
    <w:p w14:paraId="36F1FB64" w14:textId="7C45F49B" w:rsidR="003D5D50" w:rsidRDefault="003D5D50" w:rsidP="003D5D50"/>
    <w:p w14:paraId="36136678" w14:textId="3F84EF3F" w:rsidR="003D5D50" w:rsidRDefault="003D5D50" w:rsidP="003D5D50">
      <w:pPr>
        <w:pStyle w:val="Heading1"/>
        <w:numPr>
          <w:ilvl w:val="0"/>
          <w:numId w:val="9"/>
        </w:numPr>
      </w:pPr>
      <w:r w:rsidRPr="003D5D50">
        <w:lastRenderedPageBreak/>
        <w:t>Explain the losses of MOSFETs. Which parameters affect the losses?</w:t>
      </w:r>
    </w:p>
    <w:p w14:paraId="6A6C3113" w14:textId="108E1ABA" w:rsidR="003D5D50" w:rsidRDefault="003D5D50" w:rsidP="003D5D50">
      <w:r>
        <w:t>There are several types of losses that can occur in MOSFETs, including conduction losses, switching losses, and gate drive losses</w:t>
      </w:r>
      <w:r w:rsidR="00D33F47">
        <w:t>:</w:t>
      </w:r>
    </w:p>
    <w:p w14:paraId="478452DA" w14:textId="18098194" w:rsidR="003D5D50" w:rsidRDefault="003D5D50" w:rsidP="003D5D50">
      <w:r w:rsidRPr="00684423">
        <w:rPr>
          <w:b/>
          <w:bCs/>
          <w:i/>
          <w:iCs/>
        </w:rPr>
        <w:t>Conduction losses</w:t>
      </w:r>
      <w:r>
        <w:t xml:space="preserve"> occur when the MOSFET is in the on state and a current is flowing through it. These losses are caused by the resistance of the MOSFET (R</w:t>
      </w:r>
      <w:r w:rsidRPr="00D33F47">
        <w:rPr>
          <w:vertAlign w:val="subscript"/>
        </w:rPr>
        <w:t>DS(ON)</w:t>
      </w:r>
      <w:r>
        <w:t>) and are proportional to the square of the drain current (I</w:t>
      </w:r>
      <w:r w:rsidRPr="00D33F47">
        <w:rPr>
          <w:vertAlign w:val="subscript"/>
        </w:rPr>
        <w:t>D</w:t>
      </w:r>
      <w:r>
        <w:t>). The power dissipated due to conduction losses can be calculated using the following equation:</w:t>
      </w:r>
    </w:p>
    <w:p w14:paraId="3FBCDC53" w14:textId="77777777" w:rsidR="00D33F47" w:rsidRDefault="00D33F47" w:rsidP="003D5D50"/>
    <w:p w14:paraId="3A6B534E" w14:textId="77D84AA2" w:rsidR="003D5D50" w:rsidRDefault="00D33F47" w:rsidP="003D5D50">
      <m:oMathPara>
        <m:oMath>
          <m:r>
            <w:rPr>
              <w:rFonts w:ascii="Cambria Math" w:hAnsi="Cambria Math"/>
            </w:rPr>
            <m:t xml:space="preserve">Conduction Loss (Pcond) =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DS(ON)</m:t>
              </m:r>
            </m:sub>
          </m:sSub>
        </m:oMath>
      </m:oMathPara>
    </w:p>
    <w:p w14:paraId="4267B692" w14:textId="77777777" w:rsidR="003D5D50" w:rsidRDefault="003D5D50" w:rsidP="003D5D50"/>
    <w:p w14:paraId="1C6DAA56" w14:textId="6212E28A" w:rsidR="003D5D50" w:rsidRDefault="003D5D50" w:rsidP="003D5D50">
      <w:r w:rsidRPr="00684423">
        <w:rPr>
          <w:b/>
          <w:bCs/>
          <w:i/>
          <w:iCs/>
        </w:rPr>
        <w:t>Switching losses</w:t>
      </w:r>
      <w:r>
        <w:t xml:space="preserve"> occur when the MOSFET is transitioning between the on and off states. These losses are caused by the internal capacitances of the MOSFET (C</w:t>
      </w:r>
      <w:r w:rsidRPr="00157CB9">
        <w:rPr>
          <w:vertAlign w:val="subscript"/>
        </w:rPr>
        <w:t>GS</w:t>
      </w:r>
      <w:r>
        <w:t>, C</w:t>
      </w:r>
      <w:r w:rsidRPr="00157CB9">
        <w:rPr>
          <w:vertAlign w:val="subscript"/>
        </w:rPr>
        <w:t>GD</w:t>
      </w:r>
      <w:r>
        <w:t>, and C</w:t>
      </w:r>
      <w:r w:rsidRPr="00157CB9">
        <w:rPr>
          <w:vertAlign w:val="subscript"/>
        </w:rPr>
        <w:t>SS</w:t>
      </w:r>
      <w:r>
        <w:t>) and the rate at which the MOSFET is switching (dI/dt). The power dissipated due to switching losses can be calculated using the following equation:</w:t>
      </w:r>
    </w:p>
    <w:p w14:paraId="0989AD24" w14:textId="77777777" w:rsidR="001F0FEB" w:rsidRDefault="001F0FEB" w:rsidP="003D5D50"/>
    <w:p w14:paraId="60A1A201" w14:textId="090D53A9" w:rsidR="003D5D50" w:rsidRPr="009A3C1E" w:rsidRDefault="001F0FEB" w:rsidP="003D5D50">
      <w:pPr>
        <w:rPr>
          <w:rFonts w:eastAsiaTheme="minorEastAsia"/>
        </w:rPr>
      </w:pPr>
      <m:oMathPara>
        <m:oMath>
          <m:r>
            <w:rPr>
              <w:rFonts w:ascii="Cambria Math" w:hAnsi="Cambria Math"/>
            </w:rPr>
            <m:t xml:space="preserve">Switching Loss </m:t>
          </m:r>
          <m:d>
            <m:dPr>
              <m:ctrlPr>
                <w:rPr>
                  <w:rFonts w:ascii="Cambria Math" w:hAnsi="Cambria Math"/>
                  <w:i/>
                </w:rPr>
              </m:ctrlPr>
            </m:dPr>
            <m:e>
              <m:r>
                <w:rPr>
                  <w:rFonts w:ascii="Cambria Math" w:hAnsi="Cambria Math"/>
                </w:rPr>
                <m:t>Psw</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r>
            <w:rPr>
              <w:rFonts w:ascii="Cambria Math" w:hAnsi="Cambria Math"/>
            </w:rPr>
            <m:t xml:space="preserve"> or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GD</m:t>
                  </m:r>
                </m:sub>
              </m:sSub>
            </m:num>
            <m:den>
              <m:sSub>
                <m:sSubPr>
                  <m:ctrlPr>
                    <w:rPr>
                      <w:rFonts w:ascii="Cambria Math" w:hAnsi="Cambria Math"/>
                      <w:i/>
                    </w:rPr>
                  </m:ctrlPr>
                </m:sSubPr>
                <m:e>
                  <m:r>
                    <w:rPr>
                      <w:rFonts w:ascii="Cambria Math" w:hAnsi="Cambria Math"/>
                    </w:rPr>
                    <m:t>I</m:t>
                  </m:r>
                </m:e>
                <m:sub>
                  <m:r>
                    <w:rPr>
                      <w:rFonts w:ascii="Cambria Math" w:hAnsi="Cambria Math"/>
                    </w:rPr>
                    <m:t>G</m:t>
                  </m:r>
                </m:sub>
              </m:sSub>
            </m:den>
          </m:f>
          <m:r>
            <w:rPr>
              <w:rFonts w:ascii="Cambria Math" w:hAnsi="Cambria Math"/>
            </w:rPr>
            <m:t>)</m:t>
          </m:r>
        </m:oMath>
      </m:oMathPara>
    </w:p>
    <w:p w14:paraId="5F4F282D" w14:textId="77777777" w:rsidR="009A3C1E" w:rsidRDefault="009A3C1E" w:rsidP="003D5D50"/>
    <w:p w14:paraId="6E1EF0C2" w14:textId="7756C445" w:rsidR="003D5D50" w:rsidRDefault="003D5D50" w:rsidP="003D5D50">
      <w:r>
        <w:t>where f is the switching frequency.</w:t>
      </w:r>
    </w:p>
    <w:p w14:paraId="56B4899F" w14:textId="77777777" w:rsidR="009A3C1E" w:rsidRDefault="009A3C1E" w:rsidP="003D5D50"/>
    <w:p w14:paraId="1484CB2C" w14:textId="78503DC7" w:rsidR="003D5D50" w:rsidRDefault="003D5D50" w:rsidP="003D5D50">
      <w:r w:rsidRPr="009A3C1E">
        <w:rPr>
          <w:b/>
          <w:bCs/>
          <w:i/>
          <w:iCs/>
        </w:rPr>
        <w:t>Gate drive losses</w:t>
      </w:r>
      <w:r>
        <w:t xml:space="preserve"> occur when the MOSFET is being driven by a gate driver. These losses are caused by the resistance of the gate driver and the gate-source capacitance of the MOSFET (CGS). The power dissipated due to gate drive losses can be calculated using the following equation:</w:t>
      </w:r>
    </w:p>
    <w:p w14:paraId="395EE923" w14:textId="77777777" w:rsidR="009A3C1E" w:rsidRDefault="009A3C1E" w:rsidP="003D5D50"/>
    <w:p w14:paraId="457311E1" w14:textId="3236349B" w:rsidR="003D5D50" w:rsidRDefault="009A3C1E" w:rsidP="003D5D50">
      <m:oMathPara>
        <m:oMath>
          <m:r>
            <w:rPr>
              <w:rFonts w:ascii="Cambria Math" w:hAnsi="Cambria Math"/>
            </w:rPr>
            <m:t xml:space="preserve">Gate Drive Loss </m:t>
          </m:r>
          <m:d>
            <m:dPr>
              <m:ctrlPr>
                <w:rPr>
                  <w:rFonts w:ascii="Cambria Math" w:hAnsi="Cambria Math"/>
                  <w:i/>
                </w:rPr>
              </m:ctrlPr>
            </m:dPr>
            <m:e>
              <m:r>
                <w:rPr>
                  <w:rFonts w:ascii="Cambria Math" w:hAnsi="Cambria Math"/>
                </w:rPr>
                <m:t>Pgd</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GS</m:t>
                  </m:r>
                </m:sub>
              </m:sSub>
            </m:e>
            <m:sup>
              <m:r>
                <w:rPr>
                  <w:rFonts w:ascii="Cambria Math" w:hAnsi="Cambria Math"/>
                </w:rPr>
                <m:t>2</m:t>
              </m:r>
            </m:sup>
          </m:s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G</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GS</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GS</m:t>
                  </m:r>
                </m:sub>
              </m:sSub>
            </m:e>
            <m:sup>
              <m:r>
                <w:rPr>
                  <w:rFonts w:ascii="Cambria Math" w:hAnsi="Cambria Math"/>
                </w:rPr>
                <m:t>2</m:t>
              </m:r>
            </m:sup>
          </m:sSup>
          <m:r>
            <w:rPr>
              <w:rFonts w:ascii="Cambria Math" w:hAnsi="Cambria Math"/>
            </w:rPr>
            <m:t xml:space="preserve"> * f</m:t>
          </m:r>
        </m:oMath>
      </m:oMathPara>
    </w:p>
    <w:p w14:paraId="6A81B5BC" w14:textId="77777777" w:rsidR="003D5D50" w:rsidRDefault="003D5D50" w:rsidP="003D5D50"/>
    <w:p w14:paraId="7F5DA3FA" w14:textId="32D70CAB" w:rsidR="003D5D50" w:rsidRDefault="003D5D50" w:rsidP="003D5D50">
      <w:r>
        <w:t>where R</w:t>
      </w:r>
      <w:r w:rsidR="00D15C22">
        <w:rPr>
          <w:vertAlign w:val="subscript"/>
        </w:rPr>
        <w:t>G</w:t>
      </w:r>
      <w:r>
        <w:t xml:space="preserve"> is the resistance of the gate driver.</w:t>
      </w:r>
    </w:p>
    <w:p w14:paraId="7F0DD79B" w14:textId="77777777" w:rsidR="0060686F" w:rsidRDefault="0060686F" w:rsidP="003D5D50"/>
    <w:p w14:paraId="22C5D0E0" w14:textId="474878A7" w:rsidR="003D5D50" w:rsidRDefault="003D5D50" w:rsidP="003D5D50">
      <w:r>
        <w:t>In summary, the main factors that affect the losses in MOSFETs are the drain current (ID), the drain-source voltage (VDS), the gate-source voltage (V</w:t>
      </w:r>
      <w:r w:rsidRPr="0060686F">
        <w:rPr>
          <w:vertAlign w:val="subscript"/>
        </w:rPr>
        <w:t>GS</w:t>
      </w:r>
      <w:r>
        <w:t>), the switching frequency (f), and the gate driver resistance (R</w:t>
      </w:r>
      <w:r w:rsidR="0060686F">
        <w:rPr>
          <w:vertAlign w:val="subscript"/>
        </w:rPr>
        <w:t>G</w:t>
      </w:r>
      <w:r>
        <w:t>).</w:t>
      </w:r>
    </w:p>
    <w:p w14:paraId="1B88764B" w14:textId="18D44DB1" w:rsidR="003D5D50" w:rsidRDefault="00A3003F" w:rsidP="00A3003F">
      <w:pPr>
        <w:pStyle w:val="Heading1"/>
        <w:numPr>
          <w:ilvl w:val="0"/>
          <w:numId w:val="9"/>
        </w:numPr>
      </w:pPr>
      <w:r w:rsidRPr="00A3003F">
        <w:lastRenderedPageBreak/>
        <w:t>Select MOSFETs with around 5A, 20A, and 100A current ratings. (at most 5 different types/samples for each current rating, different voltage rating, different material type, i.e., Si, SiC, etc.). Put them into a table to compare the change in most important parameters.</w:t>
      </w:r>
    </w:p>
    <w:p w14:paraId="6783E377" w14:textId="6F5B91F0" w:rsidR="003D5D50" w:rsidRDefault="00CD0736" w:rsidP="003D5D50">
      <w:r>
        <w:t xml:space="preserve"> </w:t>
      </w:r>
    </w:p>
    <w:tbl>
      <w:tblPr>
        <w:tblStyle w:val="TableGrid"/>
        <w:tblW w:w="8828" w:type="dxa"/>
        <w:tblLook w:val="04A0" w:firstRow="1" w:lastRow="0" w:firstColumn="1" w:lastColumn="0" w:noHBand="0" w:noVBand="1"/>
      </w:tblPr>
      <w:tblGrid>
        <w:gridCol w:w="1991"/>
        <w:gridCol w:w="904"/>
        <w:gridCol w:w="891"/>
        <w:gridCol w:w="910"/>
        <w:gridCol w:w="1913"/>
        <w:gridCol w:w="875"/>
        <w:gridCol w:w="1344"/>
      </w:tblGrid>
      <w:tr w:rsidR="00CD0736" w14:paraId="753A07DE" w14:textId="77777777" w:rsidTr="00CF273B">
        <w:tc>
          <w:tcPr>
            <w:tcW w:w="1991" w:type="dxa"/>
          </w:tcPr>
          <w:p w14:paraId="2C67049E" w14:textId="11EA1EC4" w:rsidR="00CD0736" w:rsidRPr="00E372A2" w:rsidRDefault="00CD0736" w:rsidP="00BC0873">
            <w:pPr>
              <w:pStyle w:val="Title"/>
              <w:rPr>
                <w:b/>
                <w:bCs/>
              </w:rPr>
            </w:pPr>
            <w:r>
              <w:rPr>
                <w:b/>
                <w:bCs/>
              </w:rPr>
              <w:t>MOSFET</w:t>
            </w:r>
            <w:r w:rsidRPr="00E372A2">
              <w:rPr>
                <w:b/>
                <w:bCs/>
              </w:rPr>
              <w:t xml:space="preserve"> Name &amp; Package</w:t>
            </w:r>
          </w:p>
        </w:tc>
        <w:tc>
          <w:tcPr>
            <w:tcW w:w="904" w:type="dxa"/>
          </w:tcPr>
          <w:p w14:paraId="75B1667D" w14:textId="0DB9A197" w:rsidR="00CD0736" w:rsidRPr="00E372A2" w:rsidRDefault="00CD0736" w:rsidP="00BC0873">
            <w:pPr>
              <w:pStyle w:val="Title"/>
              <w:rPr>
                <w:b/>
                <w:bCs/>
              </w:rPr>
            </w:pPr>
            <w:r>
              <w:rPr>
                <w:b/>
                <w:bCs/>
              </w:rPr>
              <w:t>Channel Type</w:t>
            </w:r>
          </w:p>
        </w:tc>
        <w:tc>
          <w:tcPr>
            <w:tcW w:w="891" w:type="dxa"/>
          </w:tcPr>
          <w:p w14:paraId="0728FE8A" w14:textId="5C85022D" w:rsidR="00CD0736" w:rsidRPr="00E372A2" w:rsidRDefault="00CD0736" w:rsidP="00BC0873">
            <w:pPr>
              <w:pStyle w:val="Title"/>
              <w:rPr>
                <w:b/>
                <w:bCs/>
              </w:rPr>
            </w:pPr>
            <w:r w:rsidRPr="00E372A2">
              <w:rPr>
                <w:b/>
                <w:bCs/>
              </w:rPr>
              <w:t>V</w:t>
            </w:r>
            <w:r>
              <w:rPr>
                <w:b/>
                <w:bCs/>
                <w:vertAlign w:val="subscript"/>
              </w:rPr>
              <w:t>DS</w:t>
            </w:r>
            <w:r w:rsidRPr="00E372A2">
              <w:rPr>
                <w:b/>
                <w:bCs/>
              </w:rPr>
              <w:t xml:space="preserve"> &amp; I</w:t>
            </w:r>
            <w:r>
              <w:rPr>
                <w:b/>
                <w:bCs/>
                <w:vertAlign w:val="subscript"/>
              </w:rPr>
              <w:t>D</w:t>
            </w:r>
            <w:r w:rsidRPr="00E372A2">
              <w:rPr>
                <w:b/>
                <w:bCs/>
              </w:rPr>
              <w:t xml:space="preserve"> Ratings</w:t>
            </w:r>
          </w:p>
        </w:tc>
        <w:tc>
          <w:tcPr>
            <w:tcW w:w="910" w:type="dxa"/>
          </w:tcPr>
          <w:p w14:paraId="4AB99F24" w14:textId="3634A652" w:rsidR="00CD0736" w:rsidRPr="00E372A2" w:rsidRDefault="00CD0736" w:rsidP="00BC0873">
            <w:pPr>
              <w:pStyle w:val="Title"/>
              <w:rPr>
                <w:b/>
                <w:bCs/>
              </w:rPr>
            </w:pPr>
            <w:r>
              <w:rPr>
                <w:b/>
                <w:bCs/>
              </w:rPr>
              <w:t>On-Resistance</w:t>
            </w:r>
            <w:r w:rsidRPr="00E372A2">
              <w:rPr>
                <w:b/>
                <w:bCs/>
              </w:rPr>
              <w:t xml:space="preserve"> (</w:t>
            </w:r>
            <w:r>
              <w:rPr>
                <w:b/>
                <w:bCs/>
              </w:rPr>
              <w:t>R</w:t>
            </w:r>
            <w:r>
              <w:rPr>
                <w:b/>
                <w:bCs/>
                <w:vertAlign w:val="subscript"/>
              </w:rPr>
              <w:t>DS</w:t>
            </w:r>
            <w:r w:rsidRPr="00E372A2">
              <w:rPr>
                <w:b/>
                <w:bCs/>
              </w:rPr>
              <w:t>)</w:t>
            </w:r>
            <w:r>
              <w:rPr>
                <w:b/>
                <w:bCs/>
              </w:rPr>
              <w:t xml:space="preserve"> (</w:t>
            </w:r>
            <w:r>
              <w:t>Ω)</w:t>
            </w:r>
          </w:p>
        </w:tc>
        <w:tc>
          <w:tcPr>
            <w:tcW w:w="1913" w:type="dxa"/>
          </w:tcPr>
          <w:p w14:paraId="4E1B0BF5" w14:textId="0E5CF2FB" w:rsidR="00CD0736" w:rsidRPr="00156AAE" w:rsidRDefault="00CD0736" w:rsidP="00BC0873">
            <w:pPr>
              <w:pStyle w:val="Title"/>
              <w:rPr>
                <w:b/>
                <w:bCs/>
              </w:rPr>
            </w:pPr>
            <w:r>
              <w:rPr>
                <w:b/>
                <w:bCs/>
              </w:rPr>
              <w:t>Gate Source Voltage (V</w:t>
            </w:r>
            <w:r>
              <w:rPr>
                <w:b/>
                <w:bCs/>
                <w:vertAlign w:val="subscript"/>
              </w:rPr>
              <w:t>Gs</w:t>
            </w:r>
            <w:r>
              <w:rPr>
                <w:b/>
                <w:bCs/>
              </w:rPr>
              <w:t>)</w:t>
            </w:r>
            <w:r w:rsidR="00CF273B">
              <w:rPr>
                <w:b/>
                <w:bCs/>
              </w:rPr>
              <w:t xml:space="preserve"> /  Max Value</w:t>
            </w:r>
          </w:p>
        </w:tc>
        <w:tc>
          <w:tcPr>
            <w:tcW w:w="875" w:type="dxa"/>
          </w:tcPr>
          <w:p w14:paraId="7EA694B6" w14:textId="63317E20" w:rsidR="00CD0736" w:rsidRPr="00E372A2" w:rsidRDefault="00CD0736" w:rsidP="00BC0873">
            <w:pPr>
              <w:pStyle w:val="Title"/>
              <w:rPr>
                <w:b/>
                <w:bCs/>
              </w:rPr>
            </w:pPr>
            <w:r w:rsidRPr="000D11EA">
              <w:rPr>
                <w:b/>
                <w:bCs/>
              </w:rPr>
              <w:t>Pulsed Drain Current</w:t>
            </w:r>
          </w:p>
        </w:tc>
        <w:tc>
          <w:tcPr>
            <w:tcW w:w="1344" w:type="dxa"/>
          </w:tcPr>
          <w:p w14:paraId="48D6D86F" w14:textId="77777777" w:rsidR="00CD0736" w:rsidRPr="00E372A2" w:rsidRDefault="00CD0736" w:rsidP="00BC0873">
            <w:pPr>
              <w:pStyle w:val="Title"/>
              <w:rPr>
                <w:b/>
                <w:bCs/>
              </w:rPr>
            </w:pPr>
            <w:r>
              <w:rPr>
                <w:b/>
                <w:bCs/>
              </w:rPr>
              <w:t>Temp Range</w:t>
            </w:r>
            <w:r w:rsidRPr="00E372A2">
              <w:rPr>
                <w:b/>
                <w:bCs/>
              </w:rPr>
              <w:t>.</w:t>
            </w:r>
            <w:r>
              <w:rPr>
                <w:b/>
                <w:bCs/>
              </w:rPr>
              <w:t xml:space="preserve"> (</w:t>
            </w:r>
            <w:r w:rsidRPr="00555AEE">
              <w:t>°</w:t>
            </w:r>
            <w:r>
              <w:t>C)</w:t>
            </w:r>
          </w:p>
        </w:tc>
      </w:tr>
      <w:tr w:rsidR="00CD0736" w14:paraId="5EFE2AEE" w14:textId="77777777" w:rsidTr="00CF273B">
        <w:tc>
          <w:tcPr>
            <w:tcW w:w="1991" w:type="dxa"/>
          </w:tcPr>
          <w:p w14:paraId="4857AD27" w14:textId="77777777" w:rsidR="00CD0736" w:rsidRDefault="00CD0736" w:rsidP="00156AAE">
            <w:pPr>
              <w:pStyle w:val="Title"/>
            </w:pPr>
            <w:r w:rsidRPr="00156AAE">
              <w:t>AO3415A</w:t>
            </w:r>
            <w:r>
              <w:t xml:space="preserve">/ </w:t>
            </w:r>
            <w:r>
              <w:tab/>
            </w:r>
          </w:p>
          <w:p w14:paraId="4E4CBEEB" w14:textId="4F727623" w:rsidR="00CD0736" w:rsidRDefault="00CD0736" w:rsidP="00156AAE">
            <w:pPr>
              <w:pStyle w:val="Title"/>
            </w:pPr>
            <w:r>
              <w:t xml:space="preserve"> SOT-23-3</w:t>
            </w:r>
          </w:p>
        </w:tc>
        <w:tc>
          <w:tcPr>
            <w:tcW w:w="904" w:type="dxa"/>
          </w:tcPr>
          <w:p w14:paraId="26159D02" w14:textId="533D091A" w:rsidR="00CD0736" w:rsidRPr="00CD0736" w:rsidRDefault="00CD0736" w:rsidP="00CD0736">
            <w:pPr>
              <w:pStyle w:val="Title"/>
            </w:pPr>
            <w:r>
              <w:t>p-</w:t>
            </w:r>
            <w:r w:rsidR="009D6455">
              <w:t>channel</w:t>
            </w:r>
          </w:p>
        </w:tc>
        <w:tc>
          <w:tcPr>
            <w:tcW w:w="891" w:type="dxa"/>
          </w:tcPr>
          <w:p w14:paraId="71450D2B" w14:textId="31B5CA10" w:rsidR="00CD0736" w:rsidRDefault="00CD0736" w:rsidP="00BC0873">
            <w:pPr>
              <w:pStyle w:val="Title"/>
            </w:pPr>
            <w:r>
              <w:t>-20V / -5A</w:t>
            </w:r>
          </w:p>
        </w:tc>
        <w:tc>
          <w:tcPr>
            <w:tcW w:w="910" w:type="dxa"/>
          </w:tcPr>
          <w:p w14:paraId="0117159F" w14:textId="19FB6258" w:rsidR="00CD0736" w:rsidRDefault="00CD0736" w:rsidP="00BC0873">
            <w:pPr>
              <w:pStyle w:val="Title"/>
            </w:pPr>
            <w:r>
              <w:t>65</w:t>
            </w:r>
            <w:r w:rsidR="009D6455">
              <w:t>mΩ</w:t>
            </w:r>
          </w:p>
        </w:tc>
        <w:tc>
          <w:tcPr>
            <w:tcW w:w="1913" w:type="dxa"/>
          </w:tcPr>
          <w:p w14:paraId="6DA536EC" w14:textId="25F7CC88" w:rsidR="00CD0736" w:rsidRPr="00735FB8" w:rsidRDefault="00CD0736" w:rsidP="00BC0873">
            <w:pPr>
              <w:pStyle w:val="Title"/>
            </w:pPr>
            <w:r>
              <w:t xml:space="preserve">± </w:t>
            </w:r>
            <w:r w:rsidR="00CF273B">
              <w:t>1.8V / 8V</w:t>
            </w:r>
          </w:p>
        </w:tc>
        <w:tc>
          <w:tcPr>
            <w:tcW w:w="875" w:type="dxa"/>
          </w:tcPr>
          <w:p w14:paraId="7638E47B" w14:textId="77651763" w:rsidR="00CD0736" w:rsidRDefault="00CD0736" w:rsidP="00BC0873">
            <w:pPr>
              <w:pStyle w:val="Title"/>
            </w:pPr>
            <w:r>
              <w:t>-30A</w:t>
            </w:r>
          </w:p>
        </w:tc>
        <w:tc>
          <w:tcPr>
            <w:tcW w:w="1344" w:type="dxa"/>
          </w:tcPr>
          <w:p w14:paraId="1045C0B2" w14:textId="77777777" w:rsidR="00CD0736" w:rsidRDefault="00CD0736" w:rsidP="00BC0873">
            <w:pPr>
              <w:pStyle w:val="Title"/>
            </w:pPr>
            <w:r>
              <w:t>-55 to 150</w:t>
            </w:r>
          </w:p>
        </w:tc>
      </w:tr>
      <w:tr w:rsidR="00CD0736" w14:paraId="53C09DF4" w14:textId="77777777" w:rsidTr="00CF273B">
        <w:tc>
          <w:tcPr>
            <w:tcW w:w="1991" w:type="dxa"/>
          </w:tcPr>
          <w:p w14:paraId="57C1C420" w14:textId="275B8EB0" w:rsidR="00CD0736" w:rsidRDefault="00CD0736" w:rsidP="00CD0736">
            <w:pPr>
              <w:pStyle w:val="Title"/>
            </w:pPr>
            <w:r w:rsidRPr="00CD0736">
              <w:t>RUQ050N02HZGTR</w:t>
            </w:r>
            <w:r>
              <w:t>/</w:t>
            </w:r>
            <w:r w:rsidRPr="00CD0736">
              <w:t>TSMT6 (SC-95)</w:t>
            </w:r>
          </w:p>
        </w:tc>
        <w:tc>
          <w:tcPr>
            <w:tcW w:w="904" w:type="dxa"/>
          </w:tcPr>
          <w:p w14:paraId="5EB41EC6" w14:textId="7656BF38" w:rsidR="00CD0736" w:rsidRPr="00CD0736" w:rsidRDefault="009D6455" w:rsidP="00CD0736">
            <w:pPr>
              <w:pStyle w:val="Title"/>
            </w:pPr>
            <w:r>
              <w:t>n-channel</w:t>
            </w:r>
          </w:p>
        </w:tc>
        <w:tc>
          <w:tcPr>
            <w:tcW w:w="891" w:type="dxa"/>
          </w:tcPr>
          <w:p w14:paraId="3F8DED65" w14:textId="40AF5A51" w:rsidR="00CD0736" w:rsidRDefault="009D6455" w:rsidP="00BC0873">
            <w:pPr>
              <w:pStyle w:val="Title"/>
            </w:pPr>
            <w:r>
              <w:t>20V</w:t>
            </w:r>
            <w:r w:rsidR="00CD0736">
              <w:t xml:space="preserve"> / 5A</w:t>
            </w:r>
          </w:p>
        </w:tc>
        <w:tc>
          <w:tcPr>
            <w:tcW w:w="910" w:type="dxa"/>
          </w:tcPr>
          <w:p w14:paraId="42D91980" w14:textId="227F74D7" w:rsidR="00CD0736" w:rsidRDefault="009D6455" w:rsidP="00BC0873">
            <w:pPr>
              <w:pStyle w:val="Title"/>
            </w:pPr>
            <w:r>
              <w:t>30mΩ</w:t>
            </w:r>
          </w:p>
        </w:tc>
        <w:tc>
          <w:tcPr>
            <w:tcW w:w="1913" w:type="dxa"/>
          </w:tcPr>
          <w:p w14:paraId="1DB42D3A" w14:textId="301683A0" w:rsidR="00CD0736" w:rsidRDefault="00CF273B" w:rsidP="00BC0873">
            <w:pPr>
              <w:pStyle w:val="Title"/>
            </w:pPr>
            <w:r>
              <w:t>1V</w:t>
            </w:r>
          </w:p>
        </w:tc>
        <w:tc>
          <w:tcPr>
            <w:tcW w:w="875" w:type="dxa"/>
          </w:tcPr>
          <w:p w14:paraId="2437C8DD" w14:textId="51758B34" w:rsidR="00CD0736" w:rsidRDefault="00CF273B" w:rsidP="00BC0873">
            <w:pPr>
              <w:pStyle w:val="Title"/>
            </w:pPr>
            <w:r>
              <w:t>±10A</w:t>
            </w:r>
          </w:p>
        </w:tc>
        <w:tc>
          <w:tcPr>
            <w:tcW w:w="1344" w:type="dxa"/>
          </w:tcPr>
          <w:p w14:paraId="1F85314A" w14:textId="696DFFBD" w:rsidR="00CD0736" w:rsidRDefault="00CD0736" w:rsidP="00BC0873">
            <w:pPr>
              <w:pStyle w:val="Title"/>
            </w:pPr>
            <w:r w:rsidRPr="00555AEE">
              <w:t>-</w:t>
            </w:r>
            <w:r w:rsidR="00CF273B">
              <w:t>55</w:t>
            </w:r>
            <w:r>
              <w:t xml:space="preserve"> to</w:t>
            </w:r>
            <w:r w:rsidRPr="00555AEE">
              <w:t xml:space="preserve"> 150</w:t>
            </w:r>
          </w:p>
        </w:tc>
      </w:tr>
      <w:tr w:rsidR="00CF273B" w14:paraId="195A4726" w14:textId="77777777" w:rsidTr="00CF273B">
        <w:tc>
          <w:tcPr>
            <w:tcW w:w="1991" w:type="dxa"/>
          </w:tcPr>
          <w:p w14:paraId="1F786AB7" w14:textId="76A309F7" w:rsidR="00CF273B" w:rsidRDefault="00CF273B" w:rsidP="00CF273B">
            <w:pPr>
              <w:pStyle w:val="Title"/>
            </w:pPr>
            <w:r w:rsidRPr="00CF273B">
              <w:t>AO4576</w:t>
            </w:r>
            <w:r>
              <w:t xml:space="preserve"> / </w:t>
            </w:r>
            <w:r w:rsidRPr="00CF273B">
              <w:t>8-SOIC</w:t>
            </w:r>
          </w:p>
        </w:tc>
        <w:tc>
          <w:tcPr>
            <w:tcW w:w="904" w:type="dxa"/>
          </w:tcPr>
          <w:p w14:paraId="0173502A" w14:textId="2FF97335" w:rsidR="00CF273B" w:rsidRPr="00CD0736" w:rsidRDefault="00CF273B" w:rsidP="00CF273B">
            <w:pPr>
              <w:pStyle w:val="Title"/>
            </w:pPr>
            <w:r>
              <w:t>n-channel</w:t>
            </w:r>
          </w:p>
        </w:tc>
        <w:tc>
          <w:tcPr>
            <w:tcW w:w="891" w:type="dxa"/>
          </w:tcPr>
          <w:p w14:paraId="69A2B67C" w14:textId="1E433190" w:rsidR="00CF273B" w:rsidRDefault="00CF273B" w:rsidP="00CF273B">
            <w:pPr>
              <w:pStyle w:val="Title"/>
            </w:pPr>
            <w:r>
              <w:t>30V / 20A</w:t>
            </w:r>
          </w:p>
        </w:tc>
        <w:tc>
          <w:tcPr>
            <w:tcW w:w="910" w:type="dxa"/>
          </w:tcPr>
          <w:p w14:paraId="223FA23E" w14:textId="6CF5D222" w:rsidR="00CF273B" w:rsidRDefault="00D603CC" w:rsidP="00CF273B">
            <w:pPr>
              <w:pStyle w:val="Title"/>
            </w:pPr>
            <w:r>
              <w:t>7.6mΩ</w:t>
            </w:r>
          </w:p>
        </w:tc>
        <w:tc>
          <w:tcPr>
            <w:tcW w:w="1913" w:type="dxa"/>
          </w:tcPr>
          <w:p w14:paraId="7E3FED46" w14:textId="7DEBB684" w:rsidR="00CF273B" w:rsidRDefault="00C53E47" w:rsidP="00CF273B">
            <w:pPr>
              <w:pStyle w:val="Title"/>
            </w:pPr>
            <w:r>
              <w:t>±20V</w:t>
            </w:r>
          </w:p>
        </w:tc>
        <w:tc>
          <w:tcPr>
            <w:tcW w:w="875" w:type="dxa"/>
          </w:tcPr>
          <w:p w14:paraId="757EA4F1" w14:textId="2B30EF32" w:rsidR="00CF273B" w:rsidRDefault="00C53E47" w:rsidP="00CF273B">
            <w:pPr>
              <w:pStyle w:val="Title"/>
            </w:pPr>
            <w:r>
              <w:t>144A</w:t>
            </w:r>
          </w:p>
        </w:tc>
        <w:tc>
          <w:tcPr>
            <w:tcW w:w="1344" w:type="dxa"/>
          </w:tcPr>
          <w:p w14:paraId="5EDB2D00" w14:textId="77777777" w:rsidR="00CF273B" w:rsidRDefault="00CF273B" w:rsidP="00CF273B">
            <w:pPr>
              <w:pStyle w:val="Title"/>
            </w:pPr>
            <w:r>
              <w:t>-55 to 175</w:t>
            </w:r>
          </w:p>
        </w:tc>
      </w:tr>
      <w:tr w:rsidR="00C53E47" w14:paraId="7AC068EC" w14:textId="77777777" w:rsidTr="00CF273B">
        <w:trPr>
          <w:trHeight w:val="313"/>
        </w:trPr>
        <w:tc>
          <w:tcPr>
            <w:tcW w:w="1991" w:type="dxa"/>
          </w:tcPr>
          <w:p w14:paraId="376830BB" w14:textId="5BB28AB2" w:rsidR="00C53E47" w:rsidRDefault="00C53E47" w:rsidP="00C53E47">
            <w:pPr>
              <w:pStyle w:val="Title"/>
            </w:pPr>
            <w:r w:rsidRPr="00C53E47">
              <w:t>CSD19502Q5BT</w:t>
            </w:r>
            <w:r>
              <w:t xml:space="preserve">/ </w:t>
            </w:r>
            <w:r w:rsidRPr="00C53E47">
              <w:t>8-VSON-CLIP (5x6)</w:t>
            </w:r>
          </w:p>
        </w:tc>
        <w:tc>
          <w:tcPr>
            <w:tcW w:w="904" w:type="dxa"/>
          </w:tcPr>
          <w:p w14:paraId="3803F7FB" w14:textId="0FEE2ADC" w:rsidR="00C53E47" w:rsidRPr="00CD0736" w:rsidRDefault="00C53E47" w:rsidP="00C53E47">
            <w:pPr>
              <w:pStyle w:val="Title"/>
            </w:pPr>
            <w:r>
              <w:t>n-channel</w:t>
            </w:r>
          </w:p>
        </w:tc>
        <w:tc>
          <w:tcPr>
            <w:tcW w:w="891" w:type="dxa"/>
          </w:tcPr>
          <w:p w14:paraId="33224B0E" w14:textId="15BFAC21" w:rsidR="00C53E47" w:rsidRDefault="00C53E47" w:rsidP="00C53E47">
            <w:pPr>
              <w:pStyle w:val="Title"/>
            </w:pPr>
            <w:r>
              <w:t>80V / 100A</w:t>
            </w:r>
          </w:p>
        </w:tc>
        <w:tc>
          <w:tcPr>
            <w:tcW w:w="910" w:type="dxa"/>
          </w:tcPr>
          <w:p w14:paraId="45A618C0" w14:textId="130B69B8" w:rsidR="00C53E47" w:rsidRDefault="00C53E47" w:rsidP="00C53E47">
            <w:pPr>
              <w:pStyle w:val="Title"/>
            </w:pPr>
            <w:r>
              <w:t>3.8 mΩ</w:t>
            </w:r>
          </w:p>
        </w:tc>
        <w:tc>
          <w:tcPr>
            <w:tcW w:w="1913" w:type="dxa"/>
          </w:tcPr>
          <w:p w14:paraId="10104E3A" w14:textId="4C1EE1D3" w:rsidR="00C53E47" w:rsidRDefault="00C53E47" w:rsidP="00C53E47">
            <w:pPr>
              <w:pStyle w:val="Title"/>
            </w:pPr>
            <w:r>
              <w:t>±20V</w:t>
            </w:r>
          </w:p>
        </w:tc>
        <w:tc>
          <w:tcPr>
            <w:tcW w:w="875" w:type="dxa"/>
          </w:tcPr>
          <w:p w14:paraId="5C95BDB1" w14:textId="310B5C49" w:rsidR="00C53E47" w:rsidRDefault="00C53E47" w:rsidP="00C53E47">
            <w:pPr>
              <w:pStyle w:val="Title"/>
            </w:pPr>
            <w:r>
              <w:t>400A</w:t>
            </w:r>
          </w:p>
        </w:tc>
        <w:tc>
          <w:tcPr>
            <w:tcW w:w="1344" w:type="dxa"/>
          </w:tcPr>
          <w:p w14:paraId="141EC035" w14:textId="77777777" w:rsidR="00C53E47" w:rsidRPr="00E71B51" w:rsidRDefault="00C53E47" w:rsidP="00C53E47">
            <w:pPr>
              <w:pStyle w:val="Title"/>
              <w:rPr>
                <w:b/>
                <w:bCs/>
              </w:rPr>
            </w:pPr>
            <w:r>
              <w:t>- 55 to 150</w:t>
            </w:r>
          </w:p>
        </w:tc>
      </w:tr>
      <w:tr w:rsidR="008C11AF" w14:paraId="6A86AB04" w14:textId="77777777" w:rsidTr="00CF273B">
        <w:tc>
          <w:tcPr>
            <w:tcW w:w="1991" w:type="dxa"/>
          </w:tcPr>
          <w:p w14:paraId="4286245D" w14:textId="77777777" w:rsidR="008C11AF" w:rsidRDefault="008C11AF" w:rsidP="008C11AF">
            <w:pPr>
              <w:pStyle w:val="Title"/>
            </w:pPr>
            <w:r w:rsidRPr="00FE4C40">
              <w:t>MBRM110LT3G</w:t>
            </w:r>
            <w:r>
              <w:t xml:space="preserve"> / CASE 457-04</w:t>
            </w:r>
          </w:p>
        </w:tc>
        <w:tc>
          <w:tcPr>
            <w:tcW w:w="904" w:type="dxa"/>
          </w:tcPr>
          <w:p w14:paraId="29517B33" w14:textId="1AD60912" w:rsidR="008C11AF" w:rsidRPr="00CD0736" w:rsidRDefault="008C11AF" w:rsidP="008C11AF">
            <w:pPr>
              <w:pStyle w:val="Title"/>
            </w:pPr>
            <w:r>
              <w:t>p-channel</w:t>
            </w:r>
          </w:p>
        </w:tc>
        <w:tc>
          <w:tcPr>
            <w:tcW w:w="891" w:type="dxa"/>
          </w:tcPr>
          <w:p w14:paraId="768C5783" w14:textId="77777777" w:rsidR="00CD4B9C" w:rsidRDefault="008C11AF" w:rsidP="008C11AF">
            <w:pPr>
              <w:pStyle w:val="Title"/>
            </w:pPr>
            <w:r>
              <w:t xml:space="preserve">-60V / </w:t>
            </w:r>
          </w:p>
          <w:p w14:paraId="2F2DDCBA" w14:textId="64DFBE17" w:rsidR="008C11AF" w:rsidRDefault="008C11AF" w:rsidP="008C11AF">
            <w:pPr>
              <w:pStyle w:val="Title"/>
            </w:pPr>
            <w:r>
              <w:t>-100A</w:t>
            </w:r>
          </w:p>
        </w:tc>
        <w:tc>
          <w:tcPr>
            <w:tcW w:w="910" w:type="dxa"/>
          </w:tcPr>
          <w:p w14:paraId="0D79965A" w14:textId="40E7E436" w:rsidR="008C11AF" w:rsidRDefault="00CD4B9C" w:rsidP="008C11AF">
            <w:pPr>
              <w:pStyle w:val="Title"/>
            </w:pPr>
            <w:r>
              <w:t>5mΩ</w:t>
            </w:r>
          </w:p>
        </w:tc>
        <w:tc>
          <w:tcPr>
            <w:tcW w:w="1913" w:type="dxa"/>
          </w:tcPr>
          <w:p w14:paraId="0C89B8D0" w14:textId="08BBCD77" w:rsidR="008C11AF" w:rsidRDefault="008C11AF" w:rsidP="008C11AF">
            <w:pPr>
              <w:pStyle w:val="Title"/>
            </w:pPr>
            <w:r>
              <w:t>±20V</w:t>
            </w:r>
          </w:p>
        </w:tc>
        <w:tc>
          <w:tcPr>
            <w:tcW w:w="875" w:type="dxa"/>
          </w:tcPr>
          <w:p w14:paraId="1A83CD4B" w14:textId="5CACAD44" w:rsidR="008C11AF" w:rsidRDefault="006C334D" w:rsidP="008C11AF">
            <w:pPr>
              <w:pStyle w:val="Title"/>
            </w:pPr>
            <w:r>
              <w:t>-400A</w:t>
            </w:r>
          </w:p>
        </w:tc>
        <w:tc>
          <w:tcPr>
            <w:tcW w:w="1344" w:type="dxa"/>
          </w:tcPr>
          <w:p w14:paraId="17887F41" w14:textId="77777777" w:rsidR="008C11AF" w:rsidRDefault="008C11AF" w:rsidP="008C11AF">
            <w:pPr>
              <w:pStyle w:val="Title"/>
            </w:pPr>
            <w:r>
              <w:t>-55 to 125</w:t>
            </w:r>
          </w:p>
        </w:tc>
      </w:tr>
    </w:tbl>
    <w:p w14:paraId="1430BA47" w14:textId="6E421E13" w:rsidR="00156AAE" w:rsidRDefault="00156AAE" w:rsidP="003D5D50"/>
    <w:p w14:paraId="7988A6F9" w14:textId="649A5E2D" w:rsidR="00FB1C9A" w:rsidRDefault="00FB1C9A" w:rsidP="00FB1C9A">
      <w:pPr>
        <w:pStyle w:val="Heading1"/>
        <w:numPr>
          <w:ilvl w:val="0"/>
          <w:numId w:val="9"/>
        </w:numPr>
      </w:pPr>
      <w:r w:rsidRPr="00FB1C9A">
        <w:t>Select MOSFETs with around 10V, 100V, and 500V voltage ratings. (at most 5 different types/samples for each voltage rating, considering different current rating, different material type, i.e., Si, SiC, etc.). Put them into a table to compare the change in most important parameters.</w:t>
      </w:r>
    </w:p>
    <w:p w14:paraId="111BDA37" w14:textId="748F18BD" w:rsidR="00853310" w:rsidRDefault="00853310" w:rsidP="00853310"/>
    <w:tbl>
      <w:tblPr>
        <w:tblStyle w:val="TableGrid"/>
        <w:tblW w:w="8828" w:type="dxa"/>
        <w:tblLook w:val="04A0" w:firstRow="1" w:lastRow="0" w:firstColumn="1" w:lastColumn="0" w:noHBand="0" w:noVBand="1"/>
      </w:tblPr>
      <w:tblGrid>
        <w:gridCol w:w="1973"/>
        <w:gridCol w:w="900"/>
        <w:gridCol w:w="886"/>
        <w:gridCol w:w="989"/>
        <w:gridCol w:w="1882"/>
        <w:gridCol w:w="871"/>
        <w:gridCol w:w="1327"/>
      </w:tblGrid>
      <w:tr w:rsidR="00853310" w14:paraId="031F91C0" w14:textId="77777777" w:rsidTr="00E5446A">
        <w:tc>
          <w:tcPr>
            <w:tcW w:w="1973" w:type="dxa"/>
          </w:tcPr>
          <w:p w14:paraId="2B5A9E73" w14:textId="77777777" w:rsidR="00853310" w:rsidRPr="00E372A2" w:rsidRDefault="00853310" w:rsidP="00BC0873">
            <w:pPr>
              <w:pStyle w:val="Title"/>
              <w:rPr>
                <w:b/>
                <w:bCs/>
              </w:rPr>
            </w:pPr>
            <w:r>
              <w:rPr>
                <w:b/>
                <w:bCs/>
              </w:rPr>
              <w:t>MOSFET</w:t>
            </w:r>
            <w:r w:rsidRPr="00E372A2">
              <w:rPr>
                <w:b/>
                <w:bCs/>
              </w:rPr>
              <w:t xml:space="preserve"> Name &amp; Package</w:t>
            </w:r>
          </w:p>
        </w:tc>
        <w:tc>
          <w:tcPr>
            <w:tcW w:w="900" w:type="dxa"/>
          </w:tcPr>
          <w:p w14:paraId="4E7D67C3" w14:textId="77777777" w:rsidR="00853310" w:rsidRPr="00E372A2" w:rsidRDefault="00853310" w:rsidP="00BC0873">
            <w:pPr>
              <w:pStyle w:val="Title"/>
              <w:rPr>
                <w:b/>
                <w:bCs/>
              </w:rPr>
            </w:pPr>
            <w:r>
              <w:rPr>
                <w:b/>
                <w:bCs/>
              </w:rPr>
              <w:t>Channel Type</w:t>
            </w:r>
          </w:p>
        </w:tc>
        <w:tc>
          <w:tcPr>
            <w:tcW w:w="886" w:type="dxa"/>
          </w:tcPr>
          <w:p w14:paraId="3C027058" w14:textId="77777777" w:rsidR="00853310" w:rsidRPr="00E372A2" w:rsidRDefault="00853310" w:rsidP="00BC0873">
            <w:pPr>
              <w:pStyle w:val="Title"/>
              <w:rPr>
                <w:b/>
                <w:bCs/>
              </w:rPr>
            </w:pPr>
            <w:r w:rsidRPr="00E372A2">
              <w:rPr>
                <w:b/>
                <w:bCs/>
              </w:rPr>
              <w:t>V</w:t>
            </w:r>
            <w:r>
              <w:rPr>
                <w:b/>
                <w:bCs/>
                <w:vertAlign w:val="subscript"/>
              </w:rPr>
              <w:t>DS</w:t>
            </w:r>
            <w:r w:rsidRPr="00E372A2">
              <w:rPr>
                <w:b/>
                <w:bCs/>
              </w:rPr>
              <w:t xml:space="preserve"> &amp; I</w:t>
            </w:r>
            <w:r>
              <w:rPr>
                <w:b/>
                <w:bCs/>
                <w:vertAlign w:val="subscript"/>
              </w:rPr>
              <w:t>D</w:t>
            </w:r>
            <w:r w:rsidRPr="00E372A2">
              <w:rPr>
                <w:b/>
                <w:bCs/>
              </w:rPr>
              <w:t xml:space="preserve"> Ratings</w:t>
            </w:r>
          </w:p>
        </w:tc>
        <w:tc>
          <w:tcPr>
            <w:tcW w:w="989" w:type="dxa"/>
          </w:tcPr>
          <w:p w14:paraId="449CA4E7" w14:textId="35F37684" w:rsidR="00853310" w:rsidRPr="00E372A2" w:rsidRDefault="00853310" w:rsidP="00BC0873">
            <w:pPr>
              <w:pStyle w:val="Title"/>
              <w:rPr>
                <w:b/>
                <w:bCs/>
              </w:rPr>
            </w:pPr>
            <w:r>
              <w:rPr>
                <w:b/>
                <w:bCs/>
              </w:rPr>
              <w:t>On-Resistance</w:t>
            </w:r>
            <w:r w:rsidRPr="00E372A2">
              <w:rPr>
                <w:b/>
                <w:bCs/>
              </w:rPr>
              <w:t xml:space="preserve"> (</w:t>
            </w:r>
            <w:r>
              <w:rPr>
                <w:b/>
                <w:bCs/>
              </w:rPr>
              <w:t>R</w:t>
            </w:r>
            <w:r>
              <w:rPr>
                <w:b/>
                <w:bCs/>
                <w:vertAlign w:val="subscript"/>
              </w:rPr>
              <w:t>DS</w:t>
            </w:r>
            <w:r w:rsidRPr="00E372A2">
              <w:rPr>
                <w:b/>
                <w:bCs/>
              </w:rPr>
              <w:t>)</w:t>
            </w:r>
            <w:r>
              <w:rPr>
                <w:b/>
                <w:bCs/>
              </w:rPr>
              <w:t xml:space="preserve"> </w:t>
            </w:r>
            <w:r w:rsidRPr="00942802">
              <w:rPr>
                <w:b/>
                <w:bCs/>
              </w:rPr>
              <w:t>(Ω)</w:t>
            </w:r>
            <w:r w:rsidR="00942802">
              <w:t xml:space="preserve"> / </w:t>
            </w:r>
            <w:r w:rsidR="00942802" w:rsidRPr="00942802">
              <w:rPr>
                <w:b/>
                <w:bCs/>
              </w:rPr>
              <w:t>Admittance (S)</w:t>
            </w:r>
          </w:p>
        </w:tc>
        <w:tc>
          <w:tcPr>
            <w:tcW w:w="1882" w:type="dxa"/>
          </w:tcPr>
          <w:p w14:paraId="486F0FF4" w14:textId="77777777" w:rsidR="00853310" w:rsidRPr="00156AAE" w:rsidRDefault="00853310" w:rsidP="00BC0873">
            <w:pPr>
              <w:pStyle w:val="Title"/>
              <w:rPr>
                <w:b/>
                <w:bCs/>
              </w:rPr>
            </w:pPr>
            <w:r>
              <w:rPr>
                <w:b/>
                <w:bCs/>
              </w:rPr>
              <w:t>Gate Source Voltage (V</w:t>
            </w:r>
            <w:r>
              <w:rPr>
                <w:b/>
                <w:bCs/>
                <w:vertAlign w:val="subscript"/>
              </w:rPr>
              <w:t>Gs</w:t>
            </w:r>
            <w:r>
              <w:rPr>
                <w:b/>
                <w:bCs/>
              </w:rPr>
              <w:t>) /  Max Value</w:t>
            </w:r>
          </w:p>
        </w:tc>
        <w:tc>
          <w:tcPr>
            <w:tcW w:w="871" w:type="dxa"/>
          </w:tcPr>
          <w:p w14:paraId="67C3DBE7" w14:textId="77777777" w:rsidR="00853310" w:rsidRPr="00E372A2" w:rsidRDefault="00853310" w:rsidP="00BC0873">
            <w:pPr>
              <w:pStyle w:val="Title"/>
              <w:rPr>
                <w:b/>
                <w:bCs/>
              </w:rPr>
            </w:pPr>
            <w:r w:rsidRPr="000D11EA">
              <w:rPr>
                <w:b/>
                <w:bCs/>
              </w:rPr>
              <w:t>Pulsed Drain Current</w:t>
            </w:r>
          </w:p>
        </w:tc>
        <w:tc>
          <w:tcPr>
            <w:tcW w:w="1327" w:type="dxa"/>
          </w:tcPr>
          <w:p w14:paraId="5FD82C12" w14:textId="77777777" w:rsidR="00853310" w:rsidRPr="00E372A2" w:rsidRDefault="00853310" w:rsidP="00BC0873">
            <w:pPr>
              <w:pStyle w:val="Title"/>
              <w:rPr>
                <w:b/>
                <w:bCs/>
              </w:rPr>
            </w:pPr>
            <w:r>
              <w:rPr>
                <w:b/>
                <w:bCs/>
              </w:rPr>
              <w:t>Temp Range</w:t>
            </w:r>
            <w:r w:rsidRPr="00E372A2">
              <w:rPr>
                <w:b/>
                <w:bCs/>
              </w:rPr>
              <w:t>.</w:t>
            </w:r>
            <w:r>
              <w:rPr>
                <w:b/>
                <w:bCs/>
              </w:rPr>
              <w:t xml:space="preserve"> (</w:t>
            </w:r>
            <w:r w:rsidRPr="00555AEE">
              <w:t>°</w:t>
            </w:r>
            <w:r>
              <w:t>C)</w:t>
            </w:r>
          </w:p>
        </w:tc>
      </w:tr>
      <w:tr w:rsidR="00853310" w14:paraId="45FEDB3E" w14:textId="77777777" w:rsidTr="00E5446A">
        <w:tc>
          <w:tcPr>
            <w:tcW w:w="1973" w:type="dxa"/>
          </w:tcPr>
          <w:p w14:paraId="0F06F25F" w14:textId="4FE96B39" w:rsidR="00853310" w:rsidRDefault="00635B6D" w:rsidP="00BC0873">
            <w:pPr>
              <w:pStyle w:val="Title"/>
            </w:pPr>
            <w:r w:rsidRPr="00635B6D">
              <w:t>EPC2037</w:t>
            </w:r>
            <w:r>
              <w:t xml:space="preserve"> / Die</w:t>
            </w:r>
          </w:p>
        </w:tc>
        <w:tc>
          <w:tcPr>
            <w:tcW w:w="900" w:type="dxa"/>
          </w:tcPr>
          <w:p w14:paraId="188CEDEC" w14:textId="254A2A39" w:rsidR="00853310" w:rsidRPr="00CD0736" w:rsidRDefault="00635B6D" w:rsidP="00BC0873">
            <w:pPr>
              <w:pStyle w:val="Title"/>
            </w:pPr>
            <w:r>
              <w:t>n-channel</w:t>
            </w:r>
          </w:p>
        </w:tc>
        <w:tc>
          <w:tcPr>
            <w:tcW w:w="886" w:type="dxa"/>
          </w:tcPr>
          <w:p w14:paraId="71902E2E" w14:textId="6B08BB53" w:rsidR="00853310" w:rsidRDefault="00635B6D" w:rsidP="00BC0873">
            <w:pPr>
              <w:pStyle w:val="Title"/>
            </w:pPr>
            <w:r>
              <w:t>100V / 1.7A</w:t>
            </w:r>
          </w:p>
        </w:tc>
        <w:tc>
          <w:tcPr>
            <w:tcW w:w="989" w:type="dxa"/>
          </w:tcPr>
          <w:p w14:paraId="4348846F" w14:textId="483CBD72" w:rsidR="00853310" w:rsidRDefault="00DF0A49" w:rsidP="00BC0873">
            <w:pPr>
              <w:pStyle w:val="Title"/>
            </w:pPr>
            <w:r>
              <w:t>550</w:t>
            </w:r>
            <w:r w:rsidR="00853310">
              <w:t>mΩ</w:t>
            </w:r>
          </w:p>
        </w:tc>
        <w:tc>
          <w:tcPr>
            <w:tcW w:w="1882" w:type="dxa"/>
          </w:tcPr>
          <w:p w14:paraId="500D7B8D" w14:textId="21B813D1" w:rsidR="00853310" w:rsidRPr="00735FB8" w:rsidRDefault="00635B6D" w:rsidP="00BC0873">
            <w:pPr>
              <w:pStyle w:val="Title"/>
            </w:pPr>
            <w:r>
              <w:t>6V</w:t>
            </w:r>
          </w:p>
        </w:tc>
        <w:tc>
          <w:tcPr>
            <w:tcW w:w="871" w:type="dxa"/>
          </w:tcPr>
          <w:p w14:paraId="3049B946" w14:textId="0C2963F2" w:rsidR="00853310" w:rsidRDefault="00635B6D" w:rsidP="00BC0873">
            <w:pPr>
              <w:pStyle w:val="Title"/>
            </w:pPr>
            <w:r>
              <w:t>2.4A</w:t>
            </w:r>
          </w:p>
        </w:tc>
        <w:tc>
          <w:tcPr>
            <w:tcW w:w="1327" w:type="dxa"/>
          </w:tcPr>
          <w:p w14:paraId="17557F3C" w14:textId="50AF015C" w:rsidR="00853310" w:rsidRDefault="00635B6D" w:rsidP="00BC0873">
            <w:pPr>
              <w:pStyle w:val="Title"/>
            </w:pPr>
            <w:r>
              <w:t>-40 to 150</w:t>
            </w:r>
          </w:p>
        </w:tc>
      </w:tr>
      <w:tr w:rsidR="00853310" w14:paraId="04C5398A" w14:textId="77777777" w:rsidTr="00E5446A">
        <w:tc>
          <w:tcPr>
            <w:tcW w:w="1973" w:type="dxa"/>
          </w:tcPr>
          <w:p w14:paraId="5D2DA713" w14:textId="0CF98FD8" w:rsidR="00853310" w:rsidRDefault="00942802" w:rsidP="00942802">
            <w:pPr>
              <w:pStyle w:val="Title"/>
            </w:pPr>
            <w:r w:rsidRPr="00942802">
              <w:t>2SK209-Y(TE85L,F)</w:t>
            </w:r>
            <w:r w:rsidR="00853310">
              <w:t>/</w:t>
            </w:r>
            <w:r>
              <w:t xml:space="preserve"> SC-59</w:t>
            </w:r>
          </w:p>
        </w:tc>
        <w:tc>
          <w:tcPr>
            <w:tcW w:w="900" w:type="dxa"/>
          </w:tcPr>
          <w:p w14:paraId="3B6F5DAB" w14:textId="77777777" w:rsidR="00853310" w:rsidRPr="00CD0736" w:rsidRDefault="00853310" w:rsidP="00BC0873">
            <w:pPr>
              <w:pStyle w:val="Title"/>
            </w:pPr>
            <w:r>
              <w:t>n-channel</w:t>
            </w:r>
          </w:p>
        </w:tc>
        <w:tc>
          <w:tcPr>
            <w:tcW w:w="886" w:type="dxa"/>
          </w:tcPr>
          <w:p w14:paraId="3A6933D3" w14:textId="3889C5EB" w:rsidR="00853310" w:rsidRDefault="00942802" w:rsidP="00BC0873">
            <w:pPr>
              <w:pStyle w:val="Title"/>
            </w:pPr>
            <w:r>
              <w:t>10</w:t>
            </w:r>
            <w:r w:rsidR="00853310">
              <w:t xml:space="preserve">V / </w:t>
            </w:r>
            <w:r>
              <w:t>0.</w:t>
            </w:r>
            <w:r w:rsidR="00853310">
              <w:t>5</w:t>
            </w:r>
            <w:r w:rsidR="00DC0E1A">
              <w:t>m</w:t>
            </w:r>
            <w:r w:rsidR="00853310">
              <w:t>A</w:t>
            </w:r>
          </w:p>
        </w:tc>
        <w:tc>
          <w:tcPr>
            <w:tcW w:w="989" w:type="dxa"/>
          </w:tcPr>
          <w:p w14:paraId="70F60329" w14:textId="27DE6200" w:rsidR="00853310" w:rsidRDefault="00942802" w:rsidP="00BC0873">
            <w:pPr>
              <w:pStyle w:val="Title"/>
            </w:pPr>
            <w:r>
              <w:t>15mS</w:t>
            </w:r>
          </w:p>
        </w:tc>
        <w:tc>
          <w:tcPr>
            <w:tcW w:w="1882" w:type="dxa"/>
          </w:tcPr>
          <w:p w14:paraId="28E4301C" w14:textId="4904384D" w:rsidR="00853310" w:rsidRDefault="00DC0E1A" w:rsidP="00BC0873">
            <w:pPr>
              <w:pStyle w:val="Title"/>
            </w:pPr>
            <w:r>
              <w:t>0V</w:t>
            </w:r>
          </w:p>
        </w:tc>
        <w:tc>
          <w:tcPr>
            <w:tcW w:w="871" w:type="dxa"/>
          </w:tcPr>
          <w:p w14:paraId="55167185" w14:textId="187AA43C" w:rsidR="00853310" w:rsidRDefault="00DC0E1A" w:rsidP="00BC0873">
            <w:pPr>
              <w:pStyle w:val="Title"/>
            </w:pPr>
            <w:r>
              <w:t>14mA</w:t>
            </w:r>
          </w:p>
        </w:tc>
        <w:tc>
          <w:tcPr>
            <w:tcW w:w="1327" w:type="dxa"/>
          </w:tcPr>
          <w:p w14:paraId="590DE2DE" w14:textId="0D6703A9" w:rsidR="00853310" w:rsidRDefault="00853310" w:rsidP="00BC0873">
            <w:pPr>
              <w:pStyle w:val="Title"/>
            </w:pPr>
            <w:r w:rsidRPr="00555AEE">
              <w:t>-</w:t>
            </w:r>
            <w:r>
              <w:t>55 to</w:t>
            </w:r>
            <w:r w:rsidRPr="00555AEE">
              <w:t xml:space="preserve"> </w:t>
            </w:r>
            <w:r w:rsidR="00DA186C">
              <w:t>125</w:t>
            </w:r>
          </w:p>
        </w:tc>
      </w:tr>
      <w:tr w:rsidR="00853310" w14:paraId="71465434" w14:textId="77777777" w:rsidTr="00E5446A">
        <w:tc>
          <w:tcPr>
            <w:tcW w:w="1973" w:type="dxa"/>
          </w:tcPr>
          <w:p w14:paraId="1D3D2346" w14:textId="2731BA62" w:rsidR="00853310" w:rsidRDefault="00E5446A" w:rsidP="00BC0873">
            <w:pPr>
              <w:pStyle w:val="Title"/>
            </w:pPr>
            <w:r w:rsidRPr="00E5446A">
              <w:t>STD15N50M2AG</w:t>
            </w:r>
            <w:r>
              <w:t xml:space="preserve"> / </w:t>
            </w:r>
            <w:r w:rsidRPr="00E5446A">
              <w:t>TO-252</w:t>
            </w:r>
          </w:p>
        </w:tc>
        <w:tc>
          <w:tcPr>
            <w:tcW w:w="900" w:type="dxa"/>
          </w:tcPr>
          <w:p w14:paraId="4D7EFA7D" w14:textId="77777777" w:rsidR="00853310" w:rsidRPr="00CD0736" w:rsidRDefault="00853310" w:rsidP="00BC0873">
            <w:pPr>
              <w:pStyle w:val="Title"/>
            </w:pPr>
            <w:r>
              <w:t>n-channel</w:t>
            </w:r>
          </w:p>
        </w:tc>
        <w:tc>
          <w:tcPr>
            <w:tcW w:w="886" w:type="dxa"/>
          </w:tcPr>
          <w:p w14:paraId="1B5C60E2" w14:textId="23BB2753" w:rsidR="00853310" w:rsidRDefault="00E5446A" w:rsidP="00BC0873">
            <w:pPr>
              <w:pStyle w:val="Title"/>
            </w:pPr>
            <w:r>
              <w:t>500V</w:t>
            </w:r>
            <w:r w:rsidR="00853310">
              <w:t xml:space="preserve"> / </w:t>
            </w:r>
            <w:r>
              <w:t>1</w:t>
            </w:r>
            <w:r w:rsidR="00853310">
              <w:t>0A</w:t>
            </w:r>
          </w:p>
        </w:tc>
        <w:tc>
          <w:tcPr>
            <w:tcW w:w="989" w:type="dxa"/>
          </w:tcPr>
          <w:p w14:paraId="41FD7EEA" w14:textId="446EC744" w:rsidR="00853310" w:rsidRDefault="00E5446A" w:rsidP="00BC0873">
            <w:pPr>
              <w:pStyle w:val="Title"/>
            </w:pPr>
            <w:r>
              <w:t>0.380Ω</w:t>
            </w:r>
          </w:p>
        </w:tc>
        <w:tc>
          <w:tcPr>
            <w:tcW w:w="1882" w:type="dxa"/>
          </w:tcPr>
          <w:p w14:paraId="34FAB56B" w14:textId="502CEEE3" w:rsidR="00853310" w:rsidRDefault="00853310" w:rsidP="00BC0873">
            <w:pPr>
              <w:pStyle w:val="Title"/>
            </w:pPr>
            <w:r>
              <w:t>±</w:t>
            </w:r>
            <w:r w:rsidR="00E5446A">
              <w:t>3</w:t>
            </w:r>
            <w:r>
              <w:t>0V</w:t>
            </w:r>
          </w:p>
        </w:tc>
        <w:tc>
          <w:tcPr>
            <w:tcW w:w="871" w:type="dxa"/>
          </w:tcPr>
          <w:p w14:paraId="110E9E9E" w14:textId="3C6EEE5C" w:rsidR="00853310" w:rsidRDefault="00E5446A" w:rsidP="00BC0873">
            <w:pPr>
              <w:pStyle w:val="Title"/>
            </w:pPr>
            <w:r>
              <w:t>40</w:t>
            </w:r>
            <w:r w:rsidR="00853310">
              <w:t>A</w:t>
            </w:r>
          </w:p>
        </w:tc>
        <w:tc>
          <w:tcPr>
            <w:tcW w:w="1327" w:type="dxa"/>
          </w:tcPr>
          <w:p w14:paraId="78E7D794" w14:textId="77777777" w:rsidR="00853310" w:rsidRDefault="00853310" w:rsidP="00BC0873">
            <w:pPr>
              <w:pStyle w:val="Title"/>
            </w:pPr>
            <w:r>
              <w:t>-55 to 175</w:t>
            </w:r>
          </w:p>
        </w:tc>
      </w:tr>
    </w:tbl>
    <w:p w14:paraId="30B503AC" w14:textId="6177C34F" w:rsidR="00853310" w:rsidRDefault="00853310" w:rsidP="00853310"/>
    <w:p w14:paraId="4A8C8FA1" w14:textId="0D6EFCD7" w:rsidR="005E2ED2" w:rsidRDefault="005E2ED2" w:rsidP="00853310"/>
    <w:p w14:paraId="75E6866A" w14:textId="27BF8732" w:rsidR="005E2ED2" w:rsidRDefault="005E2ED2" w:rsidP="00853310"/>
    <w:p w14:paraId="79B25836" w14:textId="49EF01A8" w:rsidR="005E2ED2" w:rsidRDefault="005E2ED2" w:rsidP="00853310"/>
    <w:p w14:paraId="711F758D" w14:textId="5EED9529" w:rsidR="005E2ED2" w:rsidRDefault="005E2ED2" w:rsidP="00853310"/>
    <w:p w14:paraId="5B80384F" w14:textId="60FD168C" w:rsidR="005E2ED2" w:rsidRDefault="005E2ED2" w:rsidP="00853310"/>
    <w:p w14:paraId="6856EF9E" w14:textId="6A337CC7" w:rsidR="005E2ED2" w:rsidRDefault="005E2ED2" w:rsidP="00853310"/>
    <w:p w14:paraId="5446CC36" w14:textId="3B151F5D" w:rsidR="005E2ED2" w:rsidRDefault="005E2ED2" w:rsidP="00853310"/>
    <w:p w14:paraId="34611445" w14:textId="0B535A9C" w:rsidR="005E2ED2" w:rsidRDefault="005E2ED2" w:rsidP="00853310"/>
    <w:p w14:paraId="77B9CCF5" w14:textId="26B056FE" w:rsidR="005E2ED2" w:rsidRDefault="005E2ED2" w:rsidP="005E2ED2">
      <w:pPr>
        <w:pStyle w:val="NoSpacing"/>
      </w:pPr>
      <w:r>
        <w:lastRenderedPageBreak/>
        <w:t>Simulation</w:t>
      </w:r>
    </w:p>
    <w:p w14:paraId="74434511" w14:textId="2F930DAA" w:rsidR="00CC2A7D" w:rsidRDefault="005E2ED2" w:rsidP="00CC2A7D">
      <w:r w:rsidRPr="005E2ED2">
        <w:t xml:space="preserve">Select two different diodes and MOSFETs from the devices selected for above </w:t>
      </w:r>
      <w:r w:rsidR="00C7330B">
        <w:t>questions</w:t>
      </w:r>
      <w:r w:rsidRPr="005E2ED2">
        <w:t>. Simulate the semiconductor devices with their parameters. Show the losses of semiconductors and compare the results. (Hint: You can use below circuit to examine losses. To compare losses of diodes, keep the MOSFET same for two different diode selection and vice versa. Non-idealities can be modelled in LTspice or in Simulink with Simscape Electrical blue components.)</w:t>
      </w:r>
    </w:p>
    <w:p w14:paraId="37800B8D" w14:textId="4647E891" w:rsidR="00091844" w:rsidRDefault="00091844" w:rsidP="00CC2A7D"/>
    <w:p w14:paraId="4FB1D7A5" w14:textId="74AAAE07" w:rsidR="00091844" w:rsidRDefault="00091844" w:rsidP="00CC2A7D"/>
    <w:p w14:paraId="52E3419F" w14:textId="3C9AA02F" w:rsidR="00091844" w:rsidRDefault="00091844" w:rsidP="00CC2A7D">
      <w:r>
        <w:t>Results: The simulation is created in Simulink with Simscape and tested. R</w:t>
      </w:r>
      <w:r>
        <w:rPr>
          <w:vertAlign w:val="subscript"/>
        </w:rPr>
        <w:t>DS</w:t>
      </w:r>
      <w:r w:rsidR="000F4D2D">
        <w:rPr>
          <w:vertAlign w:val="subscript"/>
        </w:rPr>
        <w:t>(ON)</w:t>
      </w:r>
      <w:r>
        <w:t xml:space="preserve"> is directly proportional to the loss of the </w:t>
      </w:r>
      <w:r w:rsidR="000F4D2D">
        <w:t>MOSFET</w:t>
      </w:r>
      <w:r>
        <w:t xml:space="preserve">. </w:t>
      </w:r>
      <w:r w:rsidR="000D019F">
        <w:t>Also, V</w:t>
      </w:r>
      <w:r w:rsidR="000D019F">
        <w:rPr>
          <w:vertAlign w:val="subscript"/>
        </w:rPr>
        <w:t xml:space="preserve">GS </w:t>
      </w:r>
      <w:r w:rsidR="000D019F">
        <w:t>is affecting the loss because we use MOSFET in saturation region and I</w:t>
      </w:r>
      <w:r w:rsidR="000D019F">
        <w:rPr>
          <w:vertAlign w:val="subscript"/>
        </w:rPr>
        <w:t xml:space="preserve">D </w:t>
      </w:r>
      <w:r w:rsidR="000D019F">
        <w:t>(Drain Current) of the MOSFET in saturation will be:</w:t>
      </w:r>
    </w:p>
    <w:p w14:paraId="13000CB5" w14:textId="03F4493C" w:rsidR="000D019F" w:rsidRDefault="000D019F" w:rsidP="00CC2A7D"/>
    <w:p w14:paraId="4DAA2F3B" w14:textId="71A12E3C" w:rsidR="000D019F" w:rsidRPr="000D019F" w:rsidRDefault="000D019F" w:rsidP="00CC2A7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n</m:t>
                  </m:r>
                </m:sub>
              </m:sSub>
            </m:num>
            <m:den>
              <m:r>
                <w:rPr>
                  <w:rFonts w:ascii="Cambria Math" w:hAnsi="Cambria Math"/>
                </w:rPr>
                <m:t>2</m:t>
              </m:r>
            </m:den>
          </m:f>
          <m:f>
            <m:fPr>
              <m:ctrlPr>
                <w:rPr>
                  <w:rFonts w:ascii="Cambria Math" w:hAnsi="Cambria Math"/>
                  <w:i/>
                </w:rPr>
              </m:ctrlPr>
            </m:fPr>
            <m:num>
              <m:r>
                <w:rPr>
                  <w:rFonts w:ascii="Cambria Math" w:hAnsi="Cambria Math"/>
                </w:rPr>
                <m:t>W</m:t>
              </m:r>
            </m:num>
            <m:den>
              <m:r>
                <w:rPr>
                  <w:rFonts w:ascii="Cambria Math" w:hAnsi="Cambria Math"/>
                </w:rPr>
                <m:t>L</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m:t>
                  </m:r>
                </m:sub>
              </m:sSub>
              <m:r>
                <w:rPr>
                  <w:rFonts w:ascii="Cambria Math" w:hAnsi="Cambria Math"/>
                </w:rPr>
                <m:t>)</m:t>
              </m:r>
            </m:e>
            <m:sup>
              <m:r>
                <w:rPr>
                  <w:rFonts w:ascii="Cambria Math" w:hAnsi="Cambria Math"/>
                </w:rPr>
                <m:t>2</m:t>
              </m:r>
            </m:sup>
          </m:sSup>
        </m:oMath>
      </m:oMathPara>
    </w:p>
    <w:p w14:paraId="4F77AADB" w14:textId="3CE28586" w:rsidR="000D019F" w:rsidRDefault="000D019F" w:rsidP="00CC2A7D">
      <w:pPr>
        <w:rPr>
          <w:rFonts w:eastAsiaTheme="minorEastAsia"/>
        </w:rPr>
      </w:pPr>
    </w:p>
    <w:p w14:paraId="59294A15" w14:textId="44020AD1" w:rsidR="000D019F" w:rsidRDefault="000D019F" w:rsidP="00CC2A7D">
      <w:pPr>
        <w:rPr>
          <w:rFonts w:eastAsiaTheme="minorEastAsia"/>
        </w:rPr>
      </w:pPr>
      <w:r>
        <w:rPr>
          <w:rFonts w:eastAsiaTheme="minorEastAsia"/>
        </w:rPr>
        <w:t>As the V</w:t>
      </w:r>
      <w:r>
        <w:rPr>
          <w:rFonts w:eastAsiaTheme="minorEastAsia"/>
          <w:vertAlign w:val="subscript"/>
        </w:rPr>
        <w:t>GS</w:t>
      </w:r>
      <w:r>
        <w:rPr>
          <w:rFonts w:eastAsiaTheme="minorEastAsia"/>
        </w:rPr>
        <w:t xml:space="preserve"> is increased, I</w:t>
      </w:r>
      <w:r>
        <w:rPr>
          <w:rFonts w:eastAsiaTheme="minorEastAsia"/>
          <w:vertAlign w:val="subscript"/>
        </w:rPr>
        <w:t xml:space="preserve">D </w:t>
      </w:r>
      <w:r>
        <w:rPr>
          <w:rFonts w:eastAsiaTheme="minorEastAsia"/>
        </w:rPr>
        <w:t>will be larger than before. Therefore, the MOSFET loss which is:</w:t>
      </w:r>
    </w:p>
    <w:p w14:paraId="1D65C1C7" w14:textId="63C7BE91" w:rsidR="000D019F" w:rsidRDefault="000D019F" w:rsidP="00CC2A7D">
      <w:pPr>
        <w:rPr>
          <w:rFonts w:eastAsiaTheme="minorEastAsia"/>
        </w:rPr>
      </w:pPr>
    </w:p>
    <w:p w14:paraId="00E6A143" w14:textId="226CAE52" w:rsidR="000D019F" w:rsidRDefault="000D019F" w:rsidP="00A403F5">
      <w:pPr>
        <w:ind w:left="2880" w:firstLine="7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LOSS(MOSFET)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DS(ON)</m:t>
            </m:r>
          </m:sub>
        </m:sSub>
      </m:oMath>
      <w:r w:rsidR="00A403F5">
        <w:rPr>
          <w:rFonts w:eastAsiaTheme="minorEastAsia"/>
        </w:rPr>
        <w:t xml:space="preserve">       will increase.</w:t>
      </w:r>
    </w:p>
    <w:p w14:paraId="491579FC" w14:textId="33849316" w:rsidR="00255986" w:rsidRPr="000D019F" w:rsidRDefault="00255986" w:rsidP="00255986">
      <w:r>
        <w:t>Simulation design can be found in the same repository in Github.</w:t>
      </w:r>
    </w:p>
    <w:sectPr w:rsidR="00255986" w:rsidRPr="000D019F" w:rsidSect="00293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3CE"/>
    <w:multiLevelType w:val="hybridMultilevel"/>
    <w:tmpl w:val="FCB2FEA8"/>
    <w:lvl w:ilvl="0" w:tplc="2F1CB61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02D20"/>
    <w:multiLevelType w:val="hybridMultilevel"/>
    <w:tmpl w:val="C2CA54FA"/>
    <w:lvl w:ilvl="0" w:tplc="041F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665D26"/>
    <w:multiLevelType w:val="hybridMultilevel"/>
    <w:tmpl w:val="45229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A0CD9"/>
    <w:multiLevelType w:val="hybridMultilevel"/>
    <w:tmpl w:val="0826F166"/>
    <w:lvl w:ilvl="0" w:tplc="041F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4" w15:restartNumberingAfterBreak="0">
    <w:nsid w:val="3AEA5B1E"/>
    <w:multiLevelType w:val="hybridMultilevel"/>
    <w:tmpl w:val="6EAAF9D2"/>
    <w:lvl w:ilvl="0" w:tplc="D3086C8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061D5"/>
    <w:multiLevelType w:val="hybridMultilevel"/>
    <w:tmpl w:val="C61E098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0585C"/>
    <w:multiLevelType w:val="hybridMultilevel"/>
    <w:tmpl w:val="FBC0C104"/>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C606F"/>
    <w:multiLevelType w:val="multilevel"/>
    <w:tmpl w:val="232A7DD0"/>
    <w:lvl w:ilvl="0">
      <w:start w:val="1"/>
      <w:numFmt w:val="lowerLetter"/>
      <w:pStyle w:val="Heading1"/>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08063C1"/>
    <w:multiLevelType w:val="hybridMultilevel"/>
    <w:tmpl w:val="3BC692A6"/>
    <w:lvl w:ilvl="0" w:tplc="041F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183514"/>
    <w:multiLevelType w:val="hybridMultilevel"/>
    <w:tmpl w:val="C9BE158C"/>
    <w:lvl w:ilvl="0" w:tplc="CE96FFCC">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0"/>
  </w:num>
  <w:num w:numId="5">
    <w:abstractNumId w:val="5"/>
  </w:num>
  <w:num w:numId="6">
    <w:abstractNumId w:val="1"/>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EC"/>
    <w:rsid w:val="00037847"/>
    <w:rsid w:val="00091844"/>
    <w:rsid w:val="000D019F"/>
    <w:rsid w:val="000D11EA"/>
    <w:rsid w:val="000F4D2D"/>
    <w:rsid w:val="00152BFA"/>
    <w:rsid w:val="00156AAE"/>
    <w:rsid w:val="00157CB9"/>
    <w:rsid w:val="0016748B"/>
    <w:rsid w:val="0017703A"/>
    <w:rsid w:val="001B29DA"/>
    <w:rsid w:val="001F0FEB"/>
    <w:rsid w:val="00255986"/>
    <w:rsid w:val="002930CB"/>
    <w:rsid w:val="002A13C7"/>
    <w:rsid w:val="002A6551"/>
    <w:rsid w:val="002B1C84"/>
    <w:rsid w:val="00367CD6"/>
    <w:rsid w:val="00373931"/>
    <w:rsid w:val="003D376C"/>
    <w:rsid w:val="003D5D50"/>
    <w:rsid w:val="00461CB7"/>
    <w:rsid w:val="00470055"/>
    <w:rsid w:val="00470616"/>
    <w:rsid w:val="004D0E29"/>
    <w:rsid w:val="00555AEE"/>
    <w:rsid w:val="005A1317"/>
    <w:rsid w:val="005E2ED2"/>
    <w:rsid w:val="0060686F"/>
    <w:rsid w:val="00635B6D"/>
    <w:rsid w:val="00681264"/>
    <w:rsid w:val="00684423"/>
    <w:rsid w:val="006C334D"/>
    <w:rsid w:val="006E3494"/>
    <w:rsid w:val="00735FB8"/>
    <w:rsid w:val="007627F0"/>
    <w:rsid w:val="0079251E"/>
    <w:rsid w:val="00814278"/>
    <w:rsid w:val="00853310"/>
    <w:rsid w:val="0085526B"/>
    <w:rsid w:val="008835E4"/>
    <w:rsid w:val="008C11AF"/>
    <w:rsid w:val="008C158D"/>
    <w:rsid w:val="00930B11"/>
    <w:rsid w:val="00942802"/>
    <w:rsid w:val="009567DC"/>
    <w:rsid w:val="009A3C1E"/>
    <w:rsid w:val="009C522E"/>
    <w:rsid w:val="009D6455"/>
    <w:rsid w:val="009E1E7A"/>
    <w:rsid w:val="009E7416"/>
    <w:rsid w:val="00A140D7"/>
    <w:rsid w:val="00A2226B"/>
    <w:rsid w:val="00A3003F"/>
    <w:rsid w:val="00A403F5"/>
    <w:rsid w:val="00AB7F57"/>
    <w:rsid w:val="00AC0521"/>
    <w:rsid w:val="00AE0618"/>
    <w:rsid w:val="00B251D9"/>
    <w:rsid w:val="00B40AC4"/>
    <w:rsid w:val="00BF2BEC"/>
    <w:rsid w:val="00C05806"/>
    <w:rsid w:val="00C53E47"/>
    <w:rsid w:val="00C7330B"/>
    <w:rsid w:val="00CC2A7D"/>
    <w:rsid w:val="00CD0736"/>
    <w:rsid w:val="00CD4B9C"/>
    <w:rsid w:val="00CF273B"/>
    <w:rsid w:val="00D15C22"/>
    <w:rsid w:val="00D33F47"/>
    <w:rsid w:val="00D5293F"/>
    <w:rsid w:val="00D603CC"/>
    <w:rsid w:val="00DA186C"/>
    <w:rsid w:val="00DA6666"/>
    <w:rsid w:val="00DC0E1A"/>
    <w:rsid w:val="00DE754B"/>
    <w:rsid w:val="00DF0A49"/>
    <w:rsid w:val="00E11B1A"/>
    <w:rsid w:val="00E372A2"/>
    <w:rsid w:val="00E5446A"/>
    <w:rsid w:val="00E71B51"/>
    <w:rsid w:val="00ED6AEC"/>
    <w:rsid w:val="00EF2445"/>
    <w:rsid w:val="00F32C50"/>
    <w:rsid w:val="00F4499B"/>
    <w:rsid w:val="00F45A5E"/>
    <w:rsid w:val="00F510B1"/>
    <w:rsid w:val="00F632A5"/>
    <w:rsid w:val="00F72BFD"/>
    <w:rsid w:val="00F931B4"/>
    <w:rsid w:val="00FB0DAC"/>
    <w:rsid w:val="00FB1C9A"/>
    <w:rsid w:val="00FE4C4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7C01"/>
  <w15:chartTrackingRefBased/>
  <w15:docId w15:val="{4F25756E-D0EF-4B09-8063-83F8C77D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Properties"/>
    <w:qFormat/>
    <w:rsid w:val="00F510B1"/>
    <w:pPr>
      <w:spacing w:after="0" w:line="360" w:lineRule="auto"/>
      <w:contextualSpacing/>
      <w:jc w:val="both"/>
    </w:pPr>
    <w:rPr>
      <w:noProof/>
      <w:sz w:val="24"/>
    </w:rPr>
  </w:style>
  <w:style w:type="paragraph" w:styleId="Heading1">
    <w:name w:val="heading 1"/>
    <w:aliases w:val="HeadinginHeading"/>
    <w:basedOn w:val="Normal"/>
    <w:next w:val="Normal"/>
    <w:link w:val="Heading1Char"/>
    <w:uiPriority w:val="9"/>
    <w:qFormat/>
    <w:rsid w:val="00B40AC4"/>
    <w:pPr>
      <w:keepNext/>
      <w:keepLines/>
      <w:numPr>
        <w:numId w:val="2"/>
      </w:numPr>
      <w:jc w:val="left"/>
      <w:outlineLvl w:val="0"/>
    </w:pPr>
    <w:rPr>
      <w:rFonts w:eastAsiaTheme="majorEastAsia" w:cstheme="majorBidi"/>
      <w:szCs w:val="32"/>
      <w:u w:val="single"/>
    </w:rPr>
  </w:style>
  <w:style w:type="paragraph" w:styleId="Heading2">
    <w:name w:val="heading 2"/>
    <w:basedOn w:val="Normal"/>
    <w:next w:val="Normal"/>
    <w:link w:val="Heading2Char"/>
    <w:uiPriority w:val="9"/>
    <w:unhideWhenUsed/>
    <w:rsid w:val="00B40AC4"/>
    <w:pPr>
      <w:keepNext/>
      <w:keepLines/>
      <w:numPr>
        <w:numId w:val="4"/>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inHeading Char"/>
    <w:basedOn w:val="DefaultParagraphFont"/>
    <w:link w:val="Heading1"/>
    <w:uiPriority w:val="9"/>
    <w:rsid w:val="00B40AC4"/>
    <w:rPr>
      <w:rFonts w:eastAsiaTheme="majorEastAsia" w:cstheme="majorBidi"/>
      <w:noProof/>
      <w:sz w:val="24"/>
      <w:szCs w:val="32"/>
      <w:u w:val="single"/>
    </w:rPr>
  </w:style>
  <w:style w:type="paragraph" w:styleId="NoSpacing">
    <w:name w:val="No Spacing"/>
    <w:aliases w:val="FirstHeading"/>
    <w:uiPriority w:val="1"/>
    <w:qFormat/>
    <w:rsid w:val="00F510B1"/>
    <w:pPr>
      <w:numPr>
        <w:numId w:val="3"/>
      </w:numPr>
      <w:spacing w:after="0" w:line="360" w:lineRule="auto"/>
    </w:pPr>
    <w:rPr>
      <w:b/>
      <w:noProof/>
      <w:sz w:val="26"/>
    </w:rPr>
  </w:style>
  <w:style w:type="paragraph" w:styleId="TOCHeading">
    <w:name w:val="TOC Heading"/>
    <w:basedOn w:val="Heading1"/>
    <w:next w:val="Normal"/>
    <w:uiPriority w:val="39"/>
    <w:unhideWhenUsed/>
    <w:qFormat/>
    <w:rsid w:val="00B40AC4"/>
    <w:pPr>
      <w:numPr>
        <w:numId w:val="0"/>
      </w:numPr>
      <w:spacing w:before="240" w:line="259" w:lineRule="auto"/>
      <w:contextualSpacing w:val="0"/>
      <w:outlineLvl w:val="9"/>
    </w:pPr>
    <w:rPr>
      <w:rFonts w:asciiTheme="majorHAnsi" w:hAnsiTheme="majorHAnsi"/>
      <w:noProof w:val="0"/>
      <w:color w:val="2F5496" w:themeColor="accent1" w:themeShade="BF"/>
      <w:sz w:val="32"/>
      <w:u w:val="none"/>
    </w:rPr>
  </w:style>
  <w:style w:type="paragraph" w:styleId="TOC2">
    <w:name w:val="toc 2"/>
    <w:basedOn w:val="Normal"/>
    <w:next w:val="Normal"/>
    <w:autoRedefine/>
    <w:uiPriority w:val="39"/>
    <w:unhideWhenUsed/>
    <w:rsid w:val="00B40AC4"/>
    <w:pPr>
      <w:spacing w:after="100" w:line="259" w:lineRule="auto"/>
      <w:ind w:left="220"/>
      <w:contextualSpacing w:val="0"/>
      <w:jc w:val="left"/>
    </w:pPr>
    <w:rPr>
      <w:rFonts w:eastAsiaTheme="minorEastAsia" w:cs="Times New Roman"/>
      <w:noProof w:val="0"/>
      <w:sz w:val="22"/>
    </w:rPr>
  </w:style>
  <w:style w:type="paragraph" w:styleId="TOC1">
    <w:name w:val="toc 1"/>
    <w:basedOn w:val="Normal"/>
    <w:next w:val="Normal"/>
    <w:autoRedefine/>
    <w:uiPriority w:val="39"/>
    <w:unhideWhenUsed/>
    <w:rsid w:val="00B40AC4"/>
    <w:pPr>
      <w:spacing w:after="100" w:line="259" w:lineRule="auto"/>
      <w:contextualSpacing w:val="0"/>
      <w:jc w:val="left"/>
    </w:pPr>
    <w:rPr>
      <w:rFonts w:eastAsiaTheme="minorEastAsia" w:cs="Times New Roman"/>
      <w:noProof w:val="0"/>
      <w:sz w:val="22"/>
    </w:rPr>
  </w:style>
  <w:style w:type="paragraph" w:styleId="TOC3">
    <w:name w:val="toc 3"/>
    <w:basedOn w:val="Normal"/>
    <w:next w:val="Normal"/>
    <w:autoRedefine/>
    <w:uiPriority w:val="39"/>
    <w:unhideWhenUsed/>
    <w:rsid w:val="00B40AC4"/>
    <w:pPr>
      <w:spacing w:after="100" w:line="259" w:lineRule="auto"/>
      <w:ind w:left="440"/>
      <w:contextualSpacing w:val="0"/>
      <w:jc w:val="left"/>
    </w:pPr>
    <w:rPr>
      <w:rFonts w:eastAsiaTheme="minorEastAsia" w:cs="Times New Roman"/>
      <w:noProof w:val="0"/>
      <w:sz w:val="22"/>
    </w:rPr>
  </w:style>
  <w:style w:type="character" w:customStyle="1" w:styleId="Heading2Char">
    <w:name w:val="Heading 2 Char"/>
    <w:basedOn w:val="DefaultParagraphFont"/>
    <w:link w:val="Heading2"/>
    <w:uiPriority w:val="9"/>
    <w:rsid w:val="00B40AC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9E7416"/>
    <w:pPr>
      <w:ind w:left="720"/>
    </w:pPr>
  </w:style>
  <w:style w:type="table" w:styleId="TableGrid">
    <w:name w:val="Table Grid"/>
    <w:basedOn w:val="TableNormal"/>
    <w:uiPriority w:val="39"/>
    <w:rsid w:val="00F63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ableSettings"/>
    <w:basedOn w:val="Normal"/>
    <w:next w:val="Normal"/>
    <w:link w:val="TitleChar"/>
    <w:uiPriority w:val="10"/>
    <w:qFormat/>
    <w:rsid w:val="00F632A5"/>
    <w:pPr>
      <w:spacing w:line="240" w:lineRule="auto"/>
      <w:jc w:val="left"/>
    </w:pPr>
    <w:rPr>
      <w:rFonts w:eastAsiaTheme="majorEastAsia" w:cstheme="majorBidi"/>
      <w:spacing w:val="-10"/>
      <w:kern w:val="28"/>
      <w:sz w:val="18"/>
      <w:szCs w:val="56"/>
    </w:rPr>
  </w:style>
  <w:style w:type="character" w:customStyle="1" w:styleId="TitleChar">
    <w:name w:val="Title Char"/>
    <w:aliases w:val="TableSettings Char"/>
    <w:basedOn w:val="DefaultParagraphFont"/>
    <w:link w:val="Title"/>
    <w:uiPriority w:val="10"/>
    <w:rsid w:val="00F632A5"/>
    <w:rPr>
      <w:rFonts w:eastAsiaTheme="majorEastAsia" w:cstheme="majorBidi"/>
      <w:noProof/>
      <w:spacing w:val="-10"/>
      <w:kern w:val="28"/>
      <w:sz w:val="18"/>
      <w:szCs w:val="56"/>
    </w:rPr>
  </w:style>
  <w:style w:type="character" w:styleId="PlaceholderText">
    <w:name w:val="Placeholder Text"/>
    <w:basedOn w:val="DefaultParagraphFont"/>
    <w:uiPriority w:val="99"/>
    <w:semiHidden/>
    <w:rsid w:val="000D0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8241">
      <w:bodyDiv w:val="1"/>
      <w:marLeft w:val="0"/>
      <w:marRight w:val="0"/>
      <w:marTop w:val="0"/>
      <w:marBottom w:val="0"/>
      <w:divBdr>
        <w:top w:val="none" w:sz="0" w:space="0" w:color="auto"/>
        <w:left w:val="none" w:sz="0" w:space="0" w:color="auto"/>
        <w:bottom w:val="none" w:sz="0" w:space="0" w:color="auto"/>
        <w:right w:val="none" w:sz="0" w:space="0" w:color="auto"/>
      </w:divBdr>
    </w:div>
    <w:div w:id="129906591">
      <w:bodyDiv w:val="1"/>
      <w:marLeft w:val="0"/>
      <w:marRight w:val="0"/>
      <w:marTop w:val="0"/>
      <w:marBottom w:val="0"/>
      <w:divBdr>
        <w:top w:val="none" w:sz="0" w:space="0" w:color="auto"/>
        <w:left w:val="none" w:sz="0" w:space="0" w:color="auto"/>
        <w:bottom w:val="none" w:sz="0" w:space="0" w:color="auto"/>
        <w:right w:val="none" w:sz="0" w:space="0" w:color="auto"/>
      </w:divBdr>
    </w:div>
    <w:div w:id="200293133">
      <w:bodyDiv w:val="1"/>
      <w:marLeft w:val="0"/>
      <w:marRight w:val="0"/>
      <w:marTop w:val="0"/>
      <w:marBottom w:val="0"/>
      <w:divBdr>
        <w:top w:val="none" w:sz="0" w:space="0" w:color="auto"/>
        <w:left w:val="none" w:sz="0" w:space="0" w:color="auto"/>
        <w:bottom w:val="none" w:sz="0" w:space="0" w:color="auto"/>
        <w:right w:val="none" w:sz="0" w:space="0" w:color="auto"/>
      </w:divBdr>
    </w:div>
    <w:div w:id="382293984">
      <w:bodyDiv w:val="1"/>
      <w:marLeft w:val="0"/>
      <w:marRight w:val="0"/>
      <w:marTop w:val="0"/>
      <w:marBottom w:val="0"/>
      <w:divBdr>
        <w:top w:val="none" w:sz="0" w:space="0" w:color="auto"/>
        <w:left w:val="none" w:sz="0" w:space="0" w:color="auto"/>
        <w:bottom w:val="none" w:sz="0" w:space="0" w:color="auto"/>
        <w:right w:val="none" w:sz="0" w:space="0" w:color="auto"/>
      </w:divBdr>
    </w:div>
    <w:div w:id="417794271">
      <w:bodyDiv w:val="1"/>
      <w:marLeft w:val="0"/>
      <w:marRight w:val="0"/>
      <w:marTop w:val="0"/>
      <w:marBottom w:val="0"/>
      <w:divBdr>
        <w:top w:val="none" w:sz="0" w:space="0" w:color="auto"/>
        <w:left w:val="none" w:sz="0" w:space="0" w:color="auto"/>
        <w:bottom w:val="none" w:sz="0" w:space="0" w:color="auto"/>
        <w:right w:val="none" w:sz="0" w:space="0" w:color="auto"/>
      </w:divBdr>
      <w:divsChild>
        <w:div w:id="193469782">
          <w:marLeft w:val="0"/>
          <w:marRight w:val="0"/>
          <w:marTop w:val="0"/>
          <w:marBottom w:val="0"/>
          <w:divBdr>
            <w:top w:val="none" w:sz="0" w:space="0" w:color="auto"/>
            <w:left w:val="none" w:sz="0" w:space="0" w:color="auto"/>
            <w:bottom w:val="none" w:sz="0" w:space="0" w:color="auto"/>
            <w:right w:val="none" w:sz="0" w:space="0" w:color="auto"/>
          </w:divBdr>
          <w:divsChild>
            <w:div w:id="14789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736">
      <w:bodyDiv w:val="1"/>
      <w:marLeft w:val="0"/>
      <w:marRight w:val="0"/>
      <w:marTop w:val="0"/>
      <w:marBottom w:val="0"/>
      <w:divBdr>
        <w:top w:val="none" w:sz="0" w:space="0" w:color="auto"/>
        <w:left w:val="none" w:sz="0" w:space="0" w:color="auto"/>
        <w:bottom w:val="none" w:sz="0" w:space="0" w:color="auto"/>
        <w:right w:val="none" w:sz="0" w:space="0" w:color="auto"/>
      </w:divBdr>
    </w:div>
    <w:div w:id="704602925">
      <w:bodyDiv w:val="1"/>
      <w:marLeft w:val="0"/>
      <w:marRight w:val="0"/>
      <w:marTop w:val="0"/>
      <w:marBottom w:val="0"/>
      <w:divBdr>
        <w:top w:val="none" w:sz="0" w:space="0" w:color="auto"/>
        <w:left w:val="none" w:sz="0" w:space="0" w:color="auto"/>
        <w:bottom w:val="none" w:sz="0" w:space="0" w:color="auto"/>
        <w:right w:val="none" w:sz="0" w:space="0" w:color="auto"/>
      </w:divBdr>
    </w:div>
    <w:div w:id="970868537">
      <w:bodyDiv w:val="1"/>
      <w:marLeft w:val="0"/>
      <w:marRight w:val="0"/>
      <w:marTop w:val="0"/>
      <w:marBottom w:val="0"/>
      <w:divBdr>
        <w:top w:val="none" w:sz="0" w:space="0" w:color="auto"/>
        <w:left w:val="none" w:sz="0" w:space="0" w:color="auto"/>
        <w:bottom w:val="none" w:sz="0" w:space="0" w:color="auto"/>
        <w:right w:val="none" w:sz="0" w:space="0" w:color="auto"/>
      </w:divBdr>
    </w:div>
    <w:div w:id="1388336443">
      <w:bodyDiv w:val="1"/>
      <w:marLeft w:val="0"/>
      <w:marRight w:val="0"/>
      <w:marTop w:val="0"/>
      <w:marBottom w:val="0"/>
      <w:divBdr>
        <w:top w:val="none" w:sz="0" w:space="0" w:color="auto"/>
        <w:left w:val="none" w:sz="0" w:space="0" w:color="auto"/>
        <w:bottom w:val="none" w:sz="0" w:space="0" w:color="auto"/>
        <w:right w:val="none" w:sz="0" w:space="0" w:color="auto"/>
      </w:divBdr>
      <w:divsChild>
        <w:div w:id="484394158">
          <w:marLeft w:val="0"/>
          <w:marRight w:val="0"/>
          <w:marTop w:val="0"/>
          <w:marBottom w:val="0"/>
          <w:divBdr>
            <w:top w:val="none" w:sz="0" w:space="0" w:color="auto"/>
            <w:left w:val="none" w:sz="0" w:space="0" w:color="auto"/>
            <w:bottom w:val="none" w:sz="0" w:space="0" w:color="auto"/>
            <w:right w:val="none" w:sz="0" w:space="0" w:color="auto"/>
          </w:divBdr>
          <w:divsChild>
            <w:div w:id="17064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228">
      <w:bodyDiv w:val="1"/>
      <w:marLeft w:val="0"/>
      <w:marRight w:val="0"/>
      <w:marTop w:val="0"/>
      <w:marBottom w:val="0"/>
      <w:divBdr>
        <w:top w:val="none" w:sz="0" w:space="0" w:color="auto"/>
        <w:left w:val="none" w:sz="0" w:space="0" w:color="auto"/>
        <w:bottom w:val="none" w:sz="0" w:space="0" w:color="auto"/>
        <w:right w:val="none" w:sz="0" w:space="0" w:color="auto"/>
      </w:divBdr>
      <w:divsChild>
        <w:div w:id="89161170">
          <w:marLeft w:val="0"/>
          <w:marRight w:val="0"/>
          <w:marTop w:val="0"/>
          <w:marBottom w:val="0"/>
          <w:divBdr>
            <w:top w:val="none" w:sz="0" w:space="0" w:color="auto"/>
            <w:left w:val="none" w:sz="0" w:space="0" w:color="auto"/>
            <w:bottom w:val="none" w:sz="0" w:space="0" w:color="auto"/>
            <w:right w:val="none" w:sz="0" w:space="0" w:color="auto"/>
          </w:divBdr>
          <w:divsChild>
            <w:div w:id="12101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9511">
      <w:bodyDiv w:val="1"/>
      <w:marLeft w:val="0"/>
      <w:marRight w:val="0"/>
      <w:marTop w:val="0"/>
      <w:marBottom w:val="0"/>
      <w:divBdr>
        <w:top w:val="none" w:sz="0" w:space="0" w:color="auto"/>
        <w:left w:val="none" w:sz="0" w:space="0" w:color="auto"/>
        <w:bottom w:val="none" w:sz="0" w:space="0" w:color="auto"/>
        <w:right w:val="none" w:sz="0" w:space="0" w:color="auto"/>
      </w:divBdr>
    </w:div>
    <w:div w:id="1973291949">
      <w:bodyDiv w:val="1"/>
      <w:marLeft w:val="0"/>
      <w:marRight w:val="0"/>
      <w:marTop w:val="0"/>
      <w:marBottom w:val="0"/>
      <w:divBdr>
        <w:top w:val="none" w:sz="0" w:space="0" w:color="auto"/>
        <w:left w:val="none" w:sz="0" w:space="0" w:color="auto"/>
        <w:bottom w:val="none" w:sz="0" w:space="0" w:color="auto"/>
        <w:right w:val="none" w:sz="0" w:space="0" w:color="auto"/>
      </w:divBdr>
      <w:divsChild>
        <w:div w:id="21328353">
          <w:marLeft w:val="0"/>
          <w:marRight w:val="0"/>
          <w:marTop w:val="0"/>
          <w:marBottom w:val="0"/>
          <w:divBdr>
            <w:top w:val="none" w:sz="0" w:space="0" w:color="auto"/>
            <w:left w:val="none" w:sz="0" w:space="0" w:color="auto"/>
            <w:bottom w:val="none" w:sz="0" w:space="0" w:color="auto"/>
            <w:right w:val="none" w:sz="0" w:space="0" w:color="auto"/>
          </w:divBdr>
        </w:div>
      </w:divsChild>
    </w:div>
    <w:div w:id="200666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B8A30-8035-4BB0-BA5F-3618D64A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Alpaslan</dc:creator>
  <cp:keywords/>
  <dc:description/>
  <cp:lastModifiedBy>Eren Alpaslan</cp:lastModifiedBy>
  <cp:revision>81</cp:revision>
  <dcterms:created xsi:type="dcterms:W3CDTF">2022-12-27T19:55:00Z</dcterms:created>
  <dcterms:modified xsi:type="dcterms:W3CDTF">2022-12-30T17:14:00Z</dcterms:modified>
</cp:coreProperties>
</file>