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442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YAPAY ZEKA DERSİ FİNAL ÖDEVİ</w:t>
      </w:r>
    </w:p>
    <w:p w14:paraId="444456A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Radyomik Özellikler Kullanılarak Papilödem Sınıflandırması</w:t>
      </w:r>
    </w:p>
    <w:p w14:paraId="0CBCE6EA"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Ders: Yapay Zeka</w:t>
      </w:r>
    </w:p>
    <w:p w14:paraId="45F352DC"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Ödev Türü: Final Projesi</w:t>
      </w:r>
    </w:p>
    <w:p w14:paraId="03A9EDB1"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Problem Türü: İkili Sınıflandırma (Binary Classification)</w:t>
      </w:r>
    </w:p>
    <w:p w14:paraId="2910490A"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3BE4EA1C">
          <v:rect id="_x0000_i1187" style="width:0;height:1.5pt" o:hralign="center" o:hrstd="t" o:hr="t" fillcolor="#a0a0a0" stroked="f"/>
        </w:pict>
      </w:r>
    </w:p>
    <w:p w14:paraId="70CEBEC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 ÖDEVİN AMACI</w:t>
      </w:r>
    </w:p>
    <w:p w14:paraId="4679B05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Bu final ödevinde öğrencilerden, verilen radyomik veri setlerini kullanarak papilödem sınıflandırması gerçekleştiren yapay zeka tabanlı bir makine öğrenmesi sistemi geliştirmeleri beklenmektedir. Çalışmada yüksek boyutlu radyomik özellikler kullanılarak “Normal” ve “Papilödem” sınıflarının ayrıştırılması amaçlanmaktadır.</w:t>
      </w:r>
    </w:p>
    <w:p w14:paraId="456E973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w:t>
      </w:r>
    </w:p>
    <w:p w14:paraId="3EAB7610"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ön işleme,</w:t>
      </w:r>
    </w:p>
    <w:p w14:paraId="52DD2B4A"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 seçimi,</w:t>
      </w:r>
    </w:p>
    <w:p w14:paraId="09D289CE"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Hiperparametre optimizasyonu,</w:t>
      </w:r>
    </w:p>
    <w:p w14:paraId="6CFD6818"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Hasta seviyesinde veri bölme,</w:t>
      </w:r>
    </w:p>
    <w:p w14:paraId="508F4CC4"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Makine öğrenmesi model eğitimi,</w:t>
      </w:r>
    </w:p>
    <w:p w14:paraId="2480D259"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Performans değerlendirme,</w:t>
      </w:r>
    </w:p>
    <w:p w14:paraId="7D125D52"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Kalibrasyon,</w:t>
      </w:r>
    </w:p>
    <w:p w14:paraId="44930D72" w14:textId="77777777" w:rsidR="003365ED" w:rsidRPr="003365ED" w:rsidRDefault="003365ED" w:rsidP="003365ED">
      <w:pPr>
        <w:numPr>
          <w:ilvl w:val="0"/>
          <w:numId w:val="1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 öğrenme</w:t>
      </w:r>
    </w:p>
    <w:p w14:paraId="5877B59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adımlarını uygulayarak akademik düzeyde bir yapay zeka pipeline’ı geliştireceklerdir.</w:t>
      </w:r>
    </w:p>
    <w:p w14:paraId="037E4045"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pict w14:anchorId="57F617D3">
          <v:rect id="_x0000_i1188" style="width:0;height:1.5pt" o:hralign="center" o:hrstd="t" o:hr="t" fillcolor="#a0a0a0" stroked="f"/>
        </w:pict>
      </w:r>
    </w:p>
    <w:p w14:paraId="1D744573"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 VERİ SETİ</w:t>
      </w:r>
    </w:p>
    <w:p w14:paraId="109910F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Öğrencilere aşağıdaki iki veri seti sağlanmıştır:</w:t>
      </w:r>
    </w:p>
    <w:p w14:paraId="5B2C9272" w14:textId="77777777" w:rsidR="003365ED" w:rsidRPr="003365ED" w:rsidRDefault="003365ED" w:rsidP="003365ED">
      <w:pPr>
        <w:numPr>
          <w:ilvl w:val="0"/>
          <w:numId w:val="1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normal_radiomics.csv</w:t>
      </w:r>
    </w:p>
    <w:p w14:paraId="57FAFA87" w14:textId="77777777" w:rsidR="003365ED" w:rsidRPr="003365ED" w:rsidRDefault="003365ED" w:rsidP="003365ED">
      <w:pPr>
        <w:numPr>
          <w:ilvl w:val="0"/>
          <w:numId w:val="1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papilodem_radiomics.csv</w:t>
      </w:r>
    </w:p>
    <w:p w14:paraId="5269E21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setlerinde her örnek için toplam 746 adet radyomik özellik bulunmaktadır.</w:t>
      </w:r>
    </w:p>
    <w:p w14:paraId="4313460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Sınıf Tanımları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649"/>
      </w:tblGrid>
      <w:tr w:rsidR="003365ED" w:rsidRPr="003365ED" w14:paraId="59B8E397" w14:textId="77777777">
        <w:trPr>
          <w:tblHeader/>
          <w:tblCellSpacing w:w="15" w:type="dxa"/>
        </w:trPr>
        <w:tc>
          <w:tcPr>
            <w:tcW w:w="0" w:type="auto"/>
            <w:vAlign w:val="center"/>
            <w:hideMark/>
          </w:tcPr>
          <w:p w14:paraId="5573355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Sınıf</w:t>
            </w:r>
          </w:p>
        </w:tc>
        <w:tc>
          <w:tcPr>
            <w:tcW w:w="0" w:type="auto"/>
            <w:vAlign w:val="center"/>
            <w:hideMark/>
          </w:tcPr>
          <w:p w14:paraId="3FD1410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Etiket</w:t>
            </w:r>
          </w:p>
        </w:tc>
      </w:tr>
      <w:tr w:rsidR="003365ED" w:rsidRPr="003365ED" w14:paraId="29F4A0DE" w14:textId="77777777">
        <w:trPr>
          <w:tblCellSpacing w:w="15" w:type="dxa"/>
        </w:trPr>
        <w:tc>
          <w:tcPr>
            <w:tcW w:w="0" w:type="auto"/>
            <w:vAlign w:val="center"/>
            <w:hideMark/>
          </w:tcPr>
          <w:p w14:paraId="24FFF23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Normal</w:t>
            </w:r>
          </w:p>
        </w:tc>
        <w:tc>
          <w:tcPr>
            <w:tcW w:w="0" w:type="auto"/>
            <w:vAlign w:val="center"/>
            <w:hideMark/>
          </w:tcPr>
          <w:p w14:paraId="09FC2A6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0</w:t>
            </w:r>
          </w:p>
        </w:tc>
      </w:tr>
      <w:tr w:rsidR="003365ED" w:rsidRPr="003365ED" w14:paraId="07954324" w14:textId="77777777">
        <w:trPr>
          <w:tblCellSpacing w:w="15" w:type="dxa"/>
        </w:trPr>
        <w:tc>
          <w:tcPr>
            <w:tcW w:w="0" w:type="auto"/>
            <w:vAlign w:val="center"/>
            <w:hideMark/>
          </w:tcPr>
          <w:p w14:paraId="28CC357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Papilödem</w:t>
            </w:r>
          </w:p>
        </w:tc>
        <w:tc>
          <w:tcPr>
            <w:tcW w:w="0" w:type="auto"/>
            <w:vAlign w:val="center"/>
            <w:hideMark/>
          </w:tcPr>
          <w:p w14:paraId="3D2D229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w:t>
            </w:r>
          </w:p>
        </w:tc>
      </w:tr>
    </w:tbl>
    <w:p w14:paraId="043D83B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16FCE9D3">
          <v:rect id="_x0000_i1189" style="width:0;height:1.5pt" o:hralign="center" o:hrstd="t" o:hr="t" fillcolor="#a0a0a0" stroked="f"/>
        </w:pict>
      </w:r>
    </w:p>
    <w:p w14:paraId="46F2A97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3. PROBLEM TANIMI</w:t>
      </w:r>
    </w:p>
    <w:p w14:paraId="665C3DF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Bu çalışmada amaç, radyomik özellikler kullanılarak bir örneğin “Papilödem” veya “Normal” sınıfına ait olup olmadığının tahmin edilmesidir.</w:t>
      </w:r>
    </w:p>
    <w:p w14:paraId="5C20D14C"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7FA2F3E7">
          <v:rect id="_x0000_i1190" style="width:0;height:1.5pt" o:hralign="center" o:hrstd="t" o:hr="t" fillcolor="#a0a0a0" stroked="f"/>
        </w:pict>
      </w:r>
    </w:p>
    <w:p w14:paraId="720A36A9"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4. İSTENEN YAPAY ZEKA AKIŞI</w:t>
      </w:r>
    </w:p>
    <w:p w14:paraId="641BAF73" w14:textId="7C1C2277" w:rsidR="003365ED" w:rsidRPr="003365ED" w:rsidRDefault="003365ED" w:rsidP="003365ED">
      <w:pPr>
        <w:jc w:val="both"/>
        <w:rPr>
          <w:lang w:val="tr-TR"/>
        </w:rPr>
      </w:pPr>
      <w:r w:rsidRPr="003365ED">
        <w:rPr>
          <w:lang w:val="tr-TR"/>
        </w:rPr>
        <w:t xml:space="preserve">Bu ödevde öğrencilerin geliştirmesi beklenen yapay zeka pipeline’ı </w:t>
      </w:r>
      <w:r w:rsidRPr="003365ED">
        <w:rPr>
          <w:b/>
          <w:bCs/>
          <w:lang w:val="tr-TR"/>
        </w:rPr>
        <w:t>Ek</w:t>
      </w:r>
      <w:r w:rsidRPr="003365ED">
        <w:rPr>
          <w:lang w:val="tr-TR"/>
        </w:rPr>
        <w:t xml:space="preserve"> </w:t>
      </w:r>
      <w:r w:rsidRPr="003365ED">
        <w:rPr>
          <w:b/>
          <w:bCs/>
          <w:lang w:val="tr-TR"/>
        </w:rPr>
        <w:t xml:space="preserve">Şekil </w:t>
      </w:r>
      <w:r w:rsidRPr="003365ED">
        <w:rPr>
          <w:b/>
          <w:bCs/>
          <w:lang w:val="tr-TR"/>
        </w:rPr>
        <w:t xml:space="preserve">1 </w:t>
      </w:r>
      <w:r w:rsidRPr="003365ED">
        <w:rPr>
          <w:b/>
          <w:bCs/>
          <w:lang w:val="tr-TR"/>
        </w:rPr>
        <w:t>radiomics_classification_workflow</w:t>
      </w:r>
      <w:r w:rsidRPr="003365ED">
        <w:rPr>
          <w:lang w:val="tr-TR"/>
        </w:rPr>
        <w:t xml:space="preserve"> </w:t>
      </w:r>
      <w:r w:rsidRPr="003365ED">
        <w:rPr>
          <w:lang w:val="tr-TR"/>
        </w:rPr>
        <w:t xml:space="preserve">da </w:t>
      </w:r>
      <w:r w:rsidRPr="003365ED">
        <w:rPr>
          <w:lang w:val="tr-TR"/>
        </w:rPr>
        <w:t>verilen çalışma akışına uygun olmalıdır.</w:t>
      </w:r>
    </w:p>
    <w:p w14:paraId="02C9346D"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lastRenderedPageBreak/>
        <w:t>Genel Pipeline</w:t>
      </w:r>
    </w:p>
    <w:p w14:paraId="7BECD8C4"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setlerinin birleştirilmesi</w:t>
      </w:r>
    </w:p>
    <w:p w14:paraId="4844C6A0"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Sınıf etiketlerinin oluşturulması</w:t>
      </w:r>
    </w:p>
    <w:p w14:paraId="1184B66E"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Patient-level veri bölme</w:t>
      </w:r>
    </w:p>
    <w:p w14:paraId="2B574652"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Eğitim / doğrulama / test ayrımı</w:t>
      </w:r>
    </w:p>
    <w:p w14:paraId="4E317FA5"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Ön işleme adımları</w:t>
      </w:r>
    </w:p>
    <w:p w14:paraId="5BFABE32"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 seçimi</w:t>
      </w:r>
    </w:p>
    <w:p w14:paraId="3D5F7B86"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Hiperparametre optimizasyonu</w:t>
      </w:r>
    </w:p>
    <w:p w14:paraId="1312AB15"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Model eğitimi</w:t>
      </w:r>
    </w:p>
    <w:p w14:paraId="4E3A1194"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Kalibrasyon</w:t>
      </w:r>
    </w:p>
    <w:p w14:paraId="24C14983"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 model oluşturulması</w:t>
      </w:r>
    </w:p>
    <w:p w14:paraId="262DEBE7"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Test değerlendirmesi</w:t>
      </w:r>
    </w:p>
    <w:p w14:paraId="4ABFB111"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İstatistiksel karşılaştırmalar</w:t>
      </w:r>
    </w:p>
    <w:p w14:paraId="36F8C333" w14:textId="77777777" w:rsidR="003365ED" w:rsidRPr="003365ED" w:rsidRDefault="003365ED" w:rsidP="003365ED">
      <w:pPr>
        <w:numPr>
          <w:ilvl w:val="0"/>
          <w:numId w:val="1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Sonuçların raporlanması</w:t>
      </w:r>
    </w:p>
    <w:p w14:paraId="00655632"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2973E439">
          <v:rect id="_x0000_i1191" style="width:0;height:1.5pt" o:hralign="center" o:hrstd="t" o:hr="t" fillcolor="#a0a0a0" stroked="f"/>
        </w:pict>
      </w:r>
    </w:p>
    <w:p w14:paraId="4AA8676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5. VERİ ÖN İŞLEME</w:t>
      </w:r>
    </w:p>
    <w:p w14:paraId="3993867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 aşağıdaki ön işleme adımlarını uygulamalıdır.</w:t>
      </w:r>
    </w:p>
    <w:p w14:paraId="6B9AD70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5.1 Eksik Veri Tamamlama</w:t>
      </w:r>
    </w:p>
    <w:p w14:paraId="2E38FAA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Median imputation yöntemi kullanılmalıdır.</w:t>
      </w:r>
    </w:p>
    <w:p w14:paraId="5AF5502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5.2 Düşük Varyanslı Özelliklerin Silinmesi</w:t>
      </w:r>
    </w:p>
    <w:p w14:paraId="1010E6C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Low-variance filtering uygulanmalıdır.</w:t>
      </w:r>
    </w:p>
    <w:p w14:paraId="7372F8E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5.3 Korelasyon Bazlı Özellik Eleme</w:t>
      </w:r>
    </w:p>
    <w:p w14:paraId="1CC372C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Yüksek korelasyonlu özellikler kaldırılmalıdır.</w:t>
      </w:r>
    </w:p>
    <w:p w14:paraId="1116693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Önerilen eşik:</w:t>
      </w:r>
    </w:p>
    <w:p w14:paraId="23CE9282" w14:textId="77777777" w:rsidR="003365ED" w:rsidRPr="003365ED" w:rsidRDefault="003365ED" w:rsidP="003365ED">
      <w:pPr>
        <w:numPr>
          <w:ilvl w:val="0"/>
          <w:numId w:val="1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Pearson correlation &gt; 0.95</w:t>
      </w:r>
    </w:p>
    <w:p w14:paraId="46D75BE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5.4 Ölçekleme</w:t>
      </w:r>
    </w:p>
    <w:p w14:paraId="4EEE264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RobustScaler kullanılmalıdır.</w:t>
      </w:r>
    </w:p>
    <w:p w14:paraId="213F5ED1"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5E07298F">
          <v:rect id="_x0000_i1192" style="width:0;height:1.5pt" o:hralign="center" o:hrstd="t" o:hr="t" fillcolor="#a0a0a0" stroked="f"/>
        </w:pict>
      </w:r>
    </w:p>
    <w:p w14:paraId="1725366B"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6. ÖZELLİK SEÇİMİ</w:t>
      </w:r>
    </w:p>
    <w:p w14:paraId="09A56D1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Çalışmada MRMR (Minimum Redundancy Maximum Relevance) özellik seçme yöntemi kullanılmalıdır.</w:t>
      </w:r>
    </w:p>
    <w:p w14:paraId="2A5679A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MRMR Amaçları</w:t>
      </w:r>
    </w:p>
    <w:p w14:paraId="52869A6B" w14:textId="77777777" w:rsidR="003365ED" w:rsidRPr="003365ED" w:rsidRDefault="003365ED" w:rsidP="003365ED">
      <w:pPr>
        <w:numPr>
          <w:ilvl w:val="0"/>
          <w:numId w:val="1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Maksimum bilgi sağlayan özellikleri seçmek</w:t>
      </w:r>
    </w:p>
    <w:p w14:paraId="10DEDA09" w14:textId="77777777" w:rsidR="003365ED" w:rsidRPr="003365ED" w:rsidRDefault="003365ED" w:rsidP="003365ED">
      <w:pPr>
        <w:numPr>
          <w:ilvl w:val="0"/>
          <w:numId w:val="1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Özellikler arası tekrar eden bilgiyi azaltmak</w:t>
      </w:r>
    </w:p>
    <w:p w14:paraId="505F329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Kullanılması Beklenen Yaklaşım</w:t>
      </w:r>
    </w:p>
    <w:p w14:paraId="6F254C02" w14:textId="77777777" w:rsidR="003365ED" w:rsidRPr="003365ED" w:rsidRDefault="003365ED" w:rsidP="003365ED">
      <w:pPr>
        <w:numPr>
          <w:ilvl w:val="0"/>
          <w:numId w:val="1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Relevance → Mutual Information</w:t>
      </w:r>
    </w:p>
    <w:p w14:paraId="04E1D18E" w14:textId="77777777" w:rsidR="003365ED" w:rsidRPr="003365ED" w:rsidRDefault="003365ED" w:rsidP="003365ED">
      <w:pPr>
        <w:numPr>
          <w:ilvl w:val="0"/>
          <w:numId w:val="1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Redundancy → Pearson Correlation</w:t>
      </w:r>
    </w:p>
    <w:p w14:paraId="6630EC8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53D23E65">
          <v:rect id="_x0000_i1193" style="width:0;height:1.5pt" o:hralign="center" o:hrstd="t" o:hr="t" fillcolor="#a0a0a0" stroked="f"/>
        </w:pict>
      </w:r>
    </w:p>
    <w:p w14:paraId="7DEFF7B9"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7. MODELLEME</w:t>
      </w:r>
    </w:p>
    <w:p w14:paraId="79FF62DF" w14:textId="5A6E1D0E"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lastRenderedPageBreak/>
        <w:t>Öğrenciler aşağıdaki makine öğrenmesi modellerini kullanmalıdır.</w:t>
      </w:r>
      <w:r>
        <w:rPr>
          <w:rFonts w:ascii="Times New Roman" w:eastAsiaTheme="majorEastAsia" w:hAnsi="Times New Roman" w:cs="Times New Roman"/>
          <w:b/>
          <w:bCs/>
          <w:sz w:val="24"/>
          <w:szCs w:val="24"/>
          <w:lang w:val="tr-TR"/>
        </w:rPr>
        <w:t xml:space="preserve"> MLP kullanımı isteğe bağlıdır.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675"/>
      </w:tblGrid>
      <w:tr w:rsidR="003365ED" w:rsidRPr="003365ED" w14:paraId="142F83F8" w14:textId="77777777">
        <w:trPr>
          <w:tblHeader/>
          <w:tblCellSpacing w:w="15" w:type="dxa"/>
        </w:trPr>
        <w:tc>
          <w:tcPr>
            <w:tcW w:w="0" w:type="auto"/>
            <w:vAlign w:val="center"/>
            <w:hideMark/>
          </w:tcPr>
          <w:p w14:paraId="5581102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Model</w:t>
            </w:r>
          </w:p>
        </w:tc>
        <w:tc>
          <w:tcPr>
            <w:tcW w:w="0" w:type="auto"/>
            <w:vAlign w:val="center"/>
            <w:hideMark/>
          </w:tcPr>
          <w:p w14:paraId="53558DD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Açıklama</w:t>
            </w:r>
          </w:p>
        </w:tc>
      </w:tr>
      <w:tr w:rsidR="003365ED" w:rsidRPr="003365ED" w14:paraId="18F72CC9" w14:textId="77777777">
        <w:trPr>
          <w:tblCellSpacing w:w="15" w:type="dxa"/>
        </w:trPr>
        <w:tc>
          <w:tcPr>
            <w:tcW w:w="0" w:type="auto"/>
            <w:vAlign w:val="center"/>
            <w:hideMark/>
          </w:tcPr>
          <w:p w14:paraId="7DE6752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LR</w:t>
            </w:r>
          </w:p>
        </w:tc>
        <w:tc>
          <w:tcPr>
            <w:tcW w:w="0" w:type="auto"/>
            <w:vAlign w:val="center"/>
            <w:hideMark/>
          </w:tcPr>
          <w:p w14:paraId="0D29D5AE"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Logistic Regression</w:t>
            </w:r>
          </w:p>
        </w:tc>
      </w:tr>
      <w:tr w:rsidR="003365ED" w:rsidRPr="003365ED" w14:paraId="4057CFD3" w14:textId="77777777">
        <w:trPr>
          <w:tblCellSpacing w:w="15" w:type="dxa"/>
        </w:trPr>
        <w:tc>
          <w:tcPr>
            <w:tcW w:w="0" w:type="auto"/>
            <w:vAlign w:val="center"/>
            <w:hideMark/>
          </w:tcPr>
          <w:p w14:paraId="5D7DD3D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SVM</w:t>
            </w:r>
          </w:p>
        </w:tc>
        <w:tc>
          <w:tcPr>
            <w:tcW w:w="0" w:type="auto"/>
            <w:vAlign w:val="center"/>
            <w:hideMark/>
          </w:tcPr>
          <w:p w14:paraId="3F33C6A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RBF Kernel Support Vector Machine</w:t>
            </w:r>
          </w:p>
        </w:tc>
      </w:tr>
      <w:tr w:rsidR="003365ED" w:rsidRPr="003365ED" w14:paraId="7C27F2EF" w14:textId="77777777">
        <w:trPr>
          <w:tblCellSpacing w:w="15" w:type="dxa"/>
        </w:trPr>
        <w:tc>
          <w:tcPr>
            <w:tcW w:w="0" w:type="auto"/>
            <w:vAlign w:val="center"/>
            <w:hideMark/>
          </w:tcPr>
          <w:p w14:paraId="03CCBA7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RF</w:t>
            </w:r>
          </w:p>
        </w:tc>
        <w:tc>
          <w:tcPr>
            <w:tcW w:w="0" w:type="auto"/>
            <w:vAlign w:val="center"/>
            <w:hideMark/>
          </w:tcPr>
          <w:p w14:paraId="601AB89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Random Forest</w:t>
            </w:r>
          </w:p>
        </w:tc>
      </w:tr>
      <w:tr w:rsidR="003365ED" w:rsidRPr="003365ED" w14:paraId="4D4F85F1" w14:textId="77777777">
        <w:trPr>
          <w:tblCellSpacing w:w="15" w:type="dxa"/>
        </w:trPr>
        <w:tc>
          <w:tcPr>
            <w:tcW w:w="0" w:type="auto"/>
            <w:vAlign w:val="center"/>
            <w:hideMark/>
          </w:tcPr>
          <w:p w14:paraId="239FAD9E"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ET</w:t>
            </w:r>
          </w:p>
        </w:tc>
        <w:tc>
          <w:tcPr>
            <w:tcW w:w="0" w:type="auto"/>
            <w:vAlign w:val="center"/>
            <w:hideMark/>
          </w:tcPr>
          <w:p w14:paraId="3FD4445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Extra Trees</w:t>
            </w:r>
          </w:p>
        </w:tc>
      </w:tr>
      <w:tr w:rsidR="003365ED" w:rsidRPr="003365ED" w14:paraId="6BD6763B" w14:textId="77777777">
        <w:trPr>
          <w:tblCellSpacing w:w="15" w:type="dxa"/>
        </w:trPr>
        <w:tc>
          <w:tcPr>
            <w:tcW w:w="0" w:type="auto"/>
            <w:vAlign w:val="center"/>
            <w:hideMark/>
          </w:tcPr>
          <w:p w14:paraId="7ED2467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GB</w:t>
            </w:r>
          </w:p>
        </w:tc>
        <w:tc>
          <w:tcPr>
            <w:tcW w:w="0" w:type="auto"/>
            <w:vAlign w:val="center"/>
            <w:hideMark/>
          </w:tcPr>
          <w:p w14:paraId="63E5395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Gradient Boosting</w:t>
            </w:r>
          </w:p>
        </w:tc>
      </w:tr>
      <w:tr w:rsidR="003365ED" w:rsidRPr="003365ED" w14:paraId="70CD5DC1" w14:textId="77777777">
        <w:trPr>
          <w:tblCellSpacing w:w="15" w:type="dxa"/>
        </w:trPr>
        <w:tc>
          <w:tcPr>
            <w:tcW w:w="0" w:type="auto"/>
            <w:vAlign w:val="center"/>
            <w:hideMark/>
          </w:tcPr>
          <w:p w14:paraId="1D82A04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KNN</w:t>
            </w:r>
          </w:p>
        </w:tc>
        <w:tc>
          <w:tcPr>
            <w:tcW w:w="0" w:type="auto"/>
            <w:vAlign w:val="center"/>
            <w:hideMark/>
          </w:tcPr>
          <w:p w14:paraId="374BC4E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K-Nearest Neighbors</w:t>
            </w:r>
          </w:p>
        </w:tc>
      </w:tr>
    </w:tbl>
    <w:p w14:paraId="1192A9C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43B094AA">
          <v:rect id="_x0000_i1194" style="width:0;height:1.5pt" o:hralign="center" o:hrstd="t" o:hr="t" fillcolor="#a0a0a0" stroked="f"/>
        </w:pict>
      </w:r>
    </w:p>
    <w:p w14:paraId="42880A1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8. HİPERPARAMETRE OPTİMİZASYONU</w:t>
      </w:r>
    </w:p>
    <w:p w14:paraId="77F7E32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Optuna kütüphanesi kullanılmalıdır.</w:t>
      </w:r>
    </w:p>
    <w:p w14:paraId="7BD338D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Gereksinimler</w:t>
      </w:r>
    </w:p>
    <w:p w14:paraId="7138AE47" w14:textId="77777777" w:rsidR="003365ED" w:rsidRPr="003365ED" w:rsidRDefault="003365ED" w:rsidP="003365ED">
      <w:pPr>
        <w:numPr>
          <w:ilvl w:val="0"/>
          <w:numId w:val="1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 az 50 trial</w:t>
      </w:r>
    </w:p>
    <w:p w14:paraId="2682C4B8" w14:textId="77777777" w:rsidR="003365ED" w:rsidRPr="003365ED" w:rsidRDefault="003365ED" w:rsidP="003365ED">
      <w:pPr>
        <w:numPr>
          <w:ilvl w:val="0"/>
          <w:numId w:val="1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TPE sampler</w:t>
      </w:r>
    </w:p>
    <w:p w14:paraId="01C1821E" w14:textId="77777777" w:rsidR="003365ED" w:rsidRPr="003365ED" w:rsidRDefault="003365ED" w:rsidP="003365ED">
      <w:pPr>
        <w:numPr>
          <w:ilvl w:val="0"/>
          <w:numId w:val="1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Amaç fonksiyonu: Macro-F1</w:t>
      </w:r>
    </w:p>
    <w:p w14:paraId="77A96002"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pict w14:anchorId="68440DC7">
          <v:rect id="_x0000_i1195" style="width:0;height:1.5pt" o:hralign="center" o:hrstd="t" o:hr="t" fillcolor="#a0a0a0" stroked="f"/>
        </w:pict>
      </w:r>
    </w:p>
    <w:p w14:paraId="37D525E4"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9. ÇAPRAZ DOĞRULAMA</w:t>
      </w:r>
    </w:p>
    <w:p w14:paraId="071B5B4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Inner Cross Validation</w:t>
      </w:r>
    </w:p>
    <w:p w14:paraId="3F8A205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StratifiedGroupKFold kullanılmalıdır.</w:t>
      </w:r>
    </w:p>
    <w:p w14:paraId="310695A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Gereksinim</w:t>
      </w:r>
    </w:p>
    <w:p w14:paraId="64A6D89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Aynı hastaya ait örnekler farklı foldlara düşmemelidir.</w:t>
      </w:r>
    </w:p>
    <w:p w14:paraId="6FCF0A6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pict w14:anchorId="15D18B33">
          <v:rect id="_x0000_i1196" style="width:0;height:1.5pt" o:hralign="center" o:hrstd="t" o:hr="t" fillcolor="#a0a0a0" stroked="f"/>
        </w:pict>
      </w:r>
    </w:p>
    <w:p w14:paraId="74CF793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10. KALİBRASYON</w:t>
      </w:r>
    </w:p>
    <w:p w14:paraId="566B3FB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 sigmoid calibration uygulamalıdır.</w:t>
      </w:r>
    </w:p>
    <w:p w14:paraId="6B78945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Amaç:</w:t>
      </w:r>
    </w:p>
    <w:p w14:paraId="0BDEC7C9" w14:textId="77777777" w:rsidR="003365ED" w:rsidRPr="003365ED" w:rsidRDefault="003365ED" w:rsidP="003365ED">
      <w:pPr>
        <w:numPr>
          <w:ilvl w:val="0"/>
          <w:numId w:val="1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Olasılık çıktılarının güvenilirliğini artırmak</w:t>
      </w:r>
    </w:p>
    <w:p w14:paraId="7CA3344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pict w14:anchorId="22D5D954">
          <v:rect id="_x0000_i1197" style="width:0;height:1.5pt" o:hralign="center" o:hrstd="t" o:hr="t" fillcolor="#a0a0a0" stroked="f"/>
        </w:pict>
      </w:r>
    </w:p>
    <w:p w14:paraId="1C193B7F"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11. ENSEMBLE MODEL</w:t>
      </w:r>
    </w:p>
    <w:p w14:paraId="0F0C378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Aşağıdaki modeller kullanılarak soft voting ensemble oluşturulmalıdır.</w:t>
      </w:r>
    </w:p>
    <w:p w14:paraId="62BA0476" w14:textId="77777777" w:rsidR="003365ED" w:rsidRPr="003365ED" w:rsidRDefault="003365ED" w:rsidP="003365ED">
      <w:pPr>
        <w:numPr>
          <w:ilvl w:val="0"/>
          <w:numId w:val="18"/>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Random Forest</w:t>
      </w:r>
    </w:p>
    <w:p w14:paraId="154A1057" w14:textId="77777777" w:rsidR="003365ED" w:rsidRPr="003365ED" w:rsidRDefault="003365ED" w:rsidP="003365ED">
      <w:pPr>
        <w:numPr>
          <w:ilvl w:val="0"/>
          <w:numId w:val="18"/>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Extra Trees</w:t>
      </w:r>
    </w:p>
    <w:p w14:paraId="55619B8B" w14:textId="77777777" w:rsidR="003365ED" w:rsidRPr="003365ED" w:rsidRDefault="003365ED" w:rsidP="003365ED">
      <w:pPr>
        <w:numPr>
          <w:ilvl w:val="0"/>
          <w:numId w:val="18"/>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Gradient Boosting</w:t>
      </w:r>
    </w:p>
    <w:p w14:paraId="1C98F75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 Türü</w:t>
      </w:r>
    </w:p>
    <w:p w14:paraId="3355A84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Soft Voting Ensemble</w:t>
      </w:r>
    </w:p>
    <w:p w14:paraId="7824DC24"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pict w14:anchorId="00FF2F08">
          <v:rect id="_x0000_i1198" style="width:0;height:1.5pt" o:hralign="center" o:hrstd="t" o:hr="t" fillcolor="#a0a0a0" stroked="f"/>
        </w:pict>
      </w:r>
    </w:p>
    <w:p w14:paraId="391E4E0F"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12. PERFORMANS METRİKLERİ</w:t>
      </w:r>
    </w:p>
    <w:p w14:paraId="5AA56E6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Aşağıdaki metriklerin hesaplanması zorunludur.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3365ED" w:rsidRPr="003365ED" w14:paraId="73CB9949" w14:textId="77777777">
        <w:trPr>
          <w:tblHeader/>
          <w:tblCellSpacing w:w="15" w:type="dxa"/>
        </w:trPr>
        <w:tc>
          <w:tcPr>
            <w:tcW w:w="0" w:type="auto"/>
            <w:vAlign w:val="center"/>
            <w:hideMark/>
          </w:tcPr>
          <w:p w14:paraId="1788BD1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Metrik</w:t>
            </w:r>
          </w:p>
        </w:tc>
      </w:tr>
      <w:tr w:rsidR="003365ED" w:rsidRPr="003365ED" w14:paraId="5FE0D7AF" w14:textId="77777777">
        <w:trPr>
          <w:tblCellSpacing w:w="15" w:type="dxa"/>
        </w:trPr>
        <w:tc>
          <w:tcPr>
            <w:tcW w:w="0" w:type="auto"/>
            <w:vAlign w:val="center"/>
            <w:hideMark/>
          </w:tcPr>
          <w:p w14:paraId="64C4759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lastRenderedPageBreak/>
              <w:t>Accuracy</w:t>
            </w:r>
          </w:p>
        </w:tc>
      </w:tr>
      <w:tr w:rsidR="003365ED" w:rsidRPr="003365ED" w14:paraId="74E0049E" w14:textId="77777777">
        <w:trPr>
          <w:tblCellSpacing w:w="15" w:type="dxa"/>
        </w:trPr>
        <w:tc>
          <w:tcPr>
            <w:tcW w:w="0" w:type="auto"/>
            <w:vAlign w:val="center"/>
            <w:hideMark/>
          </w:tcPr>
          <w:p w14:paraId="4FBF31A2"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Precision</w:t>
            </w:r>
          </w:p>
        </w:tc>
      </w:tr>
      <w:tr w:rsidR="003365ED" w:rsidRPr="003365ED" w14:paraId="085B6C65" w14:textId="77777777">
        <w:trPr>
          <w:tblCellSpacing w:w="15" w:type="dxa"/>
        </w:trPr>
        <w:tc>
          <w:tcPr>
            <w:tcW w:w="0" w:type="auto"/>
            <w:vAlign w:val="center"/>
            <w:hideMark/>
          </w:tcPr>
          <w:p w14:paraId="511E096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Recall</w:t>
            </w:r>
          </w:p>
        </w:tc>
      </w:tr>
      <w:tr w:rsidR="003365ED" w:rsidRPr="003365ED" w14:paraId="36A9021E" w14:textId="77777777">
        <w:trPr>
          <w:tblCellSpacing w:w="15" w:type="dxa"/>
        </w:trPr>
        <w:tc>
          <w:tcPr>
            <w:tcW w:w="0" w:type="auto"/>
            <w:vAlign w:val="center"/>
            <w:hideMark/>
          </w:tcPr>
          <w:p w14:paraId="365A061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F1-score</w:t>
            </w:r>
          </w:p>
        </w:tc>
      </w:tr>
      <w:tr w:rsidR="003365ED" w:rsidRPr="003365ED" w14:paraId="2E93BDCC" w14:textId="77777777">
        <w:trPr>
          <w:tblCellSpacing w:w="15" w:type="dxa"/>
        </w:trPr>
        <w:tc>
          <w:tcPr>
            <w:tcW w:w="0" w:type="auto"/>
            <w:vAlign w:val="center"/>
            <w:hideMark/>
          </w:tcPr>
          <w:p w14:paraId="0CC2F73E"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Macro-F1</w:t>
            </w:r>
          </w:p>
        </w:tc>
      </w:tr>
      <w:tr w:rsidR="003365ED" w:rsidRPr="003365ED" w14:paraId="100046E1" w14:textId="77777777">
        <w:trPr>
          <w:tblCellSpacing w:w="15" w:type="dxa"/>
        </w:trPr>
        <w:tc>
          <w:tcPr>
            <w:tcW w:w="0" w:type="auto"/>
            <w:vAlign w:val="center"/>
            <w:hideMark/>
          </w:tcPr>
          <w:p w14:paraId="74E4FE6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ROC-AUC</w:t>
            </w:r>
          </w:p>
        </w:tc>
      </w:tr>
      <w:tr w:rsidR="003365ED" w:rsidRPr="003365ED" w14:paraId="5E960F2F" w14:textId="77777777">
        <w:trPr>
          <w:tblCellSpacing w:w="15" w:type="dxa"/>
        </w:trPr>
        <w:tc>
          <w:tcPr>
            <w:tcW w:w="0" w:type="auto"/>
            <w:vAlign w:val="center"/>
            <w:hideMark/>
          </w:tcPr>
          <w:p w14:paraId="75ABE5A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PR-AUC</w:t>
            </w:r>
          </w:p>
        </w:tc>
      </w:tr>
      <w:tr w:rsidR="003365ED" w:rsidRPr="003365ED" w14:paraId="240C7356" w14:textId="77777777">
        <w:trPr>
          <w:tblCellSpacing w:w="15" w:type="dxa"/>
        </w:trPr>
        <w:tc>
          <w:tcPr>
            <w:tcW w:w="0" w:type="auto"/>
            <w:vAlign w:val="center"/>
            <w:hideMark/>
          </w:tcPr>
          <w:p w14:paraId="3DD15DE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Balanced Accuracy</w:t>
            </w:r>
          </w:p>
        </w:tc>
      </w:tr>
      <w:tr w:rsidR="003365ED" w:rsidRPr="003365ED" w14:paraId="0DA9D365" w14:textId="77777777">
        <w:trPr>
          <w:tblCellSpacing w:w="15" w:type="dxa"/>
        </w:trPr>
        <w:tc>
          <w:tcPr>
            <w:tcW w:w="0" w:type="auto"/>
            <w:vAlign w:val="center"/>
            <w:hideMark/>
          </w:tcPr>
          <w:p w14:paraId="0CB16CD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Brier Score</w:t>
            </w:r>
          </w:p>
        </w:tc>
      </w:tr>
    </w:tbl>
    <w:p w14:paraId="471F8842"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58BBEC45">
          <v:rect id="_x0000_i1199" style="width:0;height:1.5pt" o:hralign="center" o:hrstd="t" o:hr="t" fillcolor="#a0a0a0" stroked="f"/>
        </w:pict>
      </w:r>
    </w:p>
    <w:p w14:paraId="1FBB192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13. GRAFİKLER VE GÖRSEL SONUÇLAR</w:t>
      </w:r>
    </w:p>
    <w:p w14:paraId="67C0CA7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 aşağıdaki grafiklerin tamamını oluşturmalıdır.</w:t>
      </w:r>
    </w:p>
    <w:p w14:paraId="6A23A372"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Zorunlu Grafikler</w:t>
      </w:r>
    </w:p>
    <w:p w14:paraId="74424E69"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ROC Curve</w:t>
      </w:r>
    </w:p>
    <w:p w14:paraId="2EC717F8"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Precision-Recall Curve</w:t>
      </w:r>
    </w:p>
    <w:p w14:paraId="26EF4875"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Confusion Matrix</w:t>
      </w:r>
    </w:p>
    <w:p w14:paraId="44BB6F4B"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Feature Importance Grafiği</w:t>
      </w:r>
    </w:p>
    <w:p w14:paraId="65A97253"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Calibration Curve</w:t>
      </w:r>
    </w:p>
    <w:p w14:paraId="3093D170" w14:textId="77777777" w:rsidR="003365ED" w:rsidRPr="003365ED" w:rsidRDefault="003365ED" w:rsidP="003365ED">
      <w:pPr>
        <w:numPr>
          <w:ilvl w:val="0"/>
          <w:numId w:val="19"/>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Model Karşılaştırma Grafiği</w:t>
      </w:r>
    </w:p>
    <w:p w14:paraId="31D6961F"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pict w14:anchorId="3C63ECE8">
          <v:rect id="_x0000_i1200" style="width:0;height:1.5pt" o:hralign="center" o:hrstd="t" o:hr="t" fillcolor="#a0a0a0" stroked="f"/>
        </w:pict>
      </w:r>
    </w:p>
    <w:p w14:paraId="1049F45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14. İSTATİSTİKSEL ANALİZ</w:t>
      </w:r>
    </w:p>
    <w:p w14:paraId="002F4F4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Aşağıdaki istatistiksel testler uygulanmalıdır.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3365ED" w:rsidRPr="003365ED" w14:paraId="47E8D563" w14:textId="77777777">
        <w:trPr>
          <w:tblHeader/>
          <w:tblCellSpacing w:w="15" w:type="dxa"/>
        </w:trPr>
        <w:tc>
          <w:tcPr>
            <w:tcW w:w="0" w:type="auto"/>
            <w:vAlign w:val="center"/>
            <w:hideMark/>
          </w:tcPr>
          <w:p w14:paraId="3200131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Test</w:t>
            </w:r>
          </w:p>
        </w:tc>
      </w:tr>
      <w:tr w:rsidR="003365ED" w:rsidRPr="003365ED" w14:paraId="54D1B131" w14:textId="77777777">
        <w:trPr>
          <w:tblCellSpacing w:w="15" w:type="dxa"/>
        </w:trPr>
        <w:tc>
          <w:tcPr>
            <w:tcW w:w="0" w:type="auto"/>
            <w:vAlign w:val="center"/>
            <w:hideMark/>
          </w:tcPr>
          <w:p w14:paraId="4A4F072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Friedman Test</w:t>
            </w:r>
          </w:p>
        </w:tc>
      </w:tr>
      <w:tr w:rsidR="003365ED" w:rsidRPr="003365ED" w14:paraId="672F1577" w14:textId="77777777">
        <w:trPr>
          <w:tblCellSpacing w:w="15" w:type="dxa"/>
        </w:trPr>
        <w:tc>
          <w:tcPr>
            <w:tcW w:w="0" w:type="auto"/>
            <w:vAlign w:val="center"/>
            <w:hideMark/>
          </w:tcPr>
          <w:p w14:paraId="0B8778B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Wilcoxon Signed-Rank Test</w:t>
            </w:r>
          </w:p>
        </w:tc>
      </w:tr>
      <w:tr w:rsidR="003365ED" w:rsidRPr="003365ED" w14:paraId="776214C8" w14:textId="77777777">
        <w:trPr>
          <w:tblCellSpacing w:w="15" w:type="dxa"/>
        </w:trPr>
        <w:tc>
          <w:tcPr>
            <w:tcW w:w="0" w:type="auto"/>
            <w:vAlign w:val="center"/>
            <w:hideMark/>
          </w:tcPr>
          <w:p w14:paraId="1457624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Bonferroni Correction</w:t>
            </w:r>
          </w:p>
        </w:tc>
      </w:tr>
    </w:tbl>
    <w:p w14:paraId="08C43871"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60845D6A">
          <v:rect id="_x0000_i1201" style="width:0;height:1.5pt" o:hralign="center" o:hrstd="t" o:hr="t" fillcolor="#a0a0a0" stroked="f"/>
        </w:pict>
      </w:r>
    </w:p>
    <w:p w14:paraId="6AB5FD39"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15. RAPOR İÇERİĞİ</w:t>
      </w:r>
    </w:p>
    <w:p w14:paraId="62C05A0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 aşağıdaki bölümleri içeren bir rapor hazırlamalıdır.</w:t>
      </w:r>
    </w:p>
    <w:p w14:paraId="084BCFF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Rapor Bölümleri</w:t>
      </w:r>
    </w:p>
    <w:p w14:paraId="5F74DF89"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Giriş</w:t>
      </w:r>
    </w:p>
    <w:p w14:paraId="21B07133"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Seti</w:t>
      </w:r>
    </w:p>
    <w:p w14:paraId="08F3709F"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Metodoloji</w:t>
      </w:r>
    </w:p>
    <w:p w14:paraId="7E3434FC"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Ön İşleme</w:t>
      </w:r>
    </w:p>
    <w:p w14:paraId="33E1B4B6"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 Seçimi</w:t>
      </w:r>
    </w:p>
    <w:p w14:paraId="74DE8C0C"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Modelleme</w:t>
      </w:r>
    </w:p>
    <w:p w14:paraId="18AF91B6"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Hiperparametre Optimizasyonu</w:t>
      </w:r>
    </w:p>
    <w:p w14:paraId="2275B595"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lastRenderedPageBreak/>
        <w:t>Sonuçlar</w:t>
      </w:r>
    </w:p>
    <w:p w14:paraId="18C3CD07"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Tartışma</w:t>
      </w:r>
    </w:p>
    <w:p w14:paraId="2A9D4C5A" w14:textId="77777777" w:rsidR="003365ED" w:rsidRPr="003365ED" w:rsidRDefault="003365ED" w:rsidP="003365ED">
      <w:pPr>
        <w:numPr>
          <w:ilvl w:val="0"/>
          <w:numId w:val="20"/>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Sonuç</w:t>
      </w:r>
    </w:p>
    <w:p w14:paraId="6F86E51F" w14:textId="77777777" w:rsidR="003365ED" w:rsidRPr="003365ED" w:rsidRDefault="003365ED" w:rsidP="003365ED">
      <w:pPr>
        <w:numPr>
          <w:ilvl w:val="0"/>
          <w:numId w:val="20"/>
        </w:num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t>Kaynakça</w:t>
      </w:r>
    </w:p>
    <w:p w14:paraId="2510BA9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5100A33E">
          <v:rect id="_x0000_i1202" style="width:0;height:1.5pt" o:hralign="center" o:hrstd="t" o:hr="t" fillcolor="#a0a0a0" stroked="f"/>
        </w:pict>
      </w:r>
    </w:p>
    <w:p w14:paraId="0DD3151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16. TESLİM EDİLECEK DOSYALAR</w:t>
      </w:r>
    </w:p>
    <w:p w14:paraId="75DCCBD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Öğrenciler aşağıdaki dosyaları teslim etmelidir.</w:t>
      </w:r>
    </w:p>
    <w:p w14:paraId="3285426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Zorunlu Dosyalar</w:t>
      </w:r>
    </w:p>
    <w:p w14:paraId="3D50A1DD" w14:textId="77777777" w:rsidR="003365ED" w:rsidRP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Python kodları</w:t>
      </w:r>
    </w:p>
    <w:p w14:paraId="595E6337" w14:textId="77777777" w:rsidR="003365ED" w:rsidRP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Jupyter Notebook</w:t>
      </w:r>
    </w:p>
    <w:p w14:paraId="15111D35" w14:textId="77777777" w:rsidR="003365ED" w:rsidRP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Final raporu (PDF)</w:t>
      </w:r>
    </w:p>
    <w:p w14:paraId="4C9A4721" w14:textId="77777777" w:rsidR="003365ED" w:rsidRP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Kullanılan grafikler</w:t>
      </w:r>
    </w:p>
    <w:p w14:paraId="55A7A4C3" w14:textId="77777777" w:rsid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Sonuç tabloları</w:t>
      </w:r>
    </w:p>
    <w:p w14:paraId="17EEF32F" w14:textId="0F64A38F" w:rsidR="003365ED" w:rsidRPr="003365ED" w:rsidRDefault="003365ED" w:rsidP="003365ED">
      <w:pPr>
        <w:numPr>
          <w:ilvl w:val="0"/>
          <w:numId w:val="21"/>
        </w:numPr>
        <w:spacing w:after="0"/>
        <w:jc w:val="both"/>
        <w:rPr>
          <w:rFonts w:ascii="Times New Roman" w:eastAsiaTheme="majorEastAsia" w:hAnsi="Times New Roman" w:cs="Times New Roman"/>
          <w:sz w:val="24"/>
          <w:szCs w:val="24"/>
          <w:lang w:val="tr-TR"/>
        </w:rPr>
      </w:pPr>
      <w:r>
        <w:rPr>
          <w:rFonts w:ascii="Times New Roman" w:eastAsiaTheme="majorEastAsia" w:hAnsi="Times New Roman" w:cs="Times New Roman"/>
          <w:sz w:val="24"/>
          <w:szCs w:val="24"/>
          <w:lang w:val="tr-TR"/>
        </w:rPr>
        <w:t>Github linki</w:t>
      </w:r>
    </w:p>
    <w:p w14:paraId="1B68BCA3"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sz w:val="24"/>
          <w:szCs w:val="24"/>
          <w:lang w:val="tr-TR"/>
        </w:rPr>
        <w:pict w14:anchorId="20836568">
          <v:rect id="_x0000_i1203" style="width:0;height:1.5pt" o:hralign="center" o:hrstd="t" o:hr="t" fillcolor="#a0a0a0" stroked="f"/>
        </w:pict>
      </w:r>
    </w:p>
    <w:p w14:paraId="1C196CF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17. DEĞERLENDİRME KRİTERLERİ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609"/>
      </w:tblGrid>
      <w:tr w:rsidR="003365ED" w:rsidRPr="003365ED" w14:paraId="2EAAE3DF" w14:textId="77777777">
        <w:trPr>
          <w:tblHeader/>
          <w:tblCellSpacing w:w="15" w:type="dxa"/>
        </w:trPr>
        <w:tc>
          <w:tcPr>
            <w:tcW w:w="0" w:type="auto"/>
            <w:vAlign w:val="center"/>
            <w:hideMark/>
          </w:tcPr>
          <w:p w14:paraId="16771375"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Kriter</w:t>
            </w:r>
          </w:p>
        </w:tc>
        <w:tc>
          <w:tcPr>
            <w:tcW w:w="0" w:type="auto"/>
            <w:vAlign w:val="center"/>
            <w:hideMark/>
          </w:tcPr>
          <w:p w14:paraId="7132386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Puan</w:t>
            </w:r>
          </w:p>
        </w:tc>
      </w:tr>
      <w:tr w:rsidR="003365ED" w:rsidRPr="003365ED" w14:paraId="02E6764D" w14:textId="77777777">
        <w:trPr>
          <w:tblCellSpacing w:w="15" w:type="dxa"/>
        </w:trPr>
        <w:tc>
          <w:tcPr>
            <w:tcW w:w="0" w:type="auto"/>
            <w:vAlign w:val="center"/>
            <w:hideMark/>
          </w:tcPr>
          <w:p w14:paraId="6CF49FA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ön işleme</w:t>
            </w:r>
          </w:p>
        </w:tc>
        <w:tc>
          <w:tcPr>
            <w:tcW w:w="0" w:type="auto"/>
            <w:vAlign w:val="center"/>
            <w:hideMark/>
          </w:tcPr>
          <w:p w14:paraId="7F9E9C7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10</w:t>
            </w:r>
          </w:p>
        </w:tc>
      </w:tr>
      <w:tr w:rsidR="003365ED" w:rsidRPr="003365ED" w14:paraId="1CBAD24E" w14:textId="77777777">
        <w:trPr>
          <w:tblCellSpacing w:w="15" w:type="dxa"/>
        </w:trPr>
        <w:tc>
          <w:tcPr>
            <w:tcW w:w="0" w:type="auto"/>
            <w:vAlign w:val="center"/>
            <w:hideMark/>
          </w:tcPr>
          <w:p w14:paraId="5E552A6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 seçimi</w:t>
            </w:r>
          </w:p>
        </w:tc>
        <w:tc>
          <w:tcPr>
            <w:tcW w:w="0" w:type="auto"/>
            <w:vAlign w:val="center"/>
            <w:hideMark/>
          </w:tcPr>
          <w:p w14:paraId="0449C29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10</w:t>
            </w:r>
          </w:p>
        </w:tc>
      </w:tr>
      <w:tr w:rsidR="003365ED" w:rsidRPr="003365ED" w14:paraId="11E14603" w14:textId="77777777">
        <w:trPr>
          <w:tblCellSpacing w:w="15" w:type="dxa"/>
        </w:trPr>
        <w:tc>
          <w:tcPr>
            <w:tcW w:w="0" w:type="auto"/>
            <w:vAlign w:val="center"/>
            <w:hideMark/>
          </w:tcPr>
          <w:p w14:paraId="4622BDB2"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Modelleme</w:t>
            </w:r>
          </w:p>
        </w:tc>
        <w:tc>
          <w:tcPr>
            <w:tcW w:w="0" w:type="auto"/>
            <w:vAlign w:val="center"/>
            <w:hideMark/>
          </w:tcPr>
          <w:p w14:paraId="3DD43AD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20</w:t>
            </w:r>
          </w:p>
        </w:tc>
      </w:tr>
      <w:tr w:rsidR="003365ED" w:rsidRPr="003365ED" w14:paraId="2B2B06BC" w14:textId="77777777">
        <w:trPr>
          <w:tblCellSpacing w:w="15" w:type="dxa"/>
        </w:trPr>
        <w:tc>
          <w:tcPr>
            <w:tcW w:w="0" w:type="auto"/>
            <w:vAlign w:val="center"/>
            <w:hideMark/>
          </w:tcPr>
          <w:p w14:paraId="0A478BA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Hiperparametre optimizasyonu</w:t>
            </w:r>
          </w:p>
        </w:tc>
        <w:tc>
          <w:tcPr>
            <w:tcW w:w="0" w:type="auto"/>
            <w:vAlign w:val="center"/>
            <w:hideMark/>
          </w:tcPr>
          <w:p w14:paraId="75C53FB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15</w:t>
            </w:r>
          </w:p>
        </w:tc>
      </w:tr>
      <w:tr w:rsidR="003365ED" w:rsidRPr="003365ED" w14:paraId="734CB528" w14:textId="77777777">
        <w:trPr>
          <w:tblCellSpacing w:w="15" w:type="dxa"/>
        </w:trPr>
        <w:tc>
          <w:tcPr>
            <w:tcW w:w="0" w:type="auto"/>
            <w:vAlign w:val="center"/>
            <w:hideMark/>
          </w:tcPr>
          <w:p w14:paraId="2CAE227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Sonuç analizleri</w:t>
            </w:r>
          </w:p>
        </w:tc>
        <w:tc>
          <w:tcPr>
            <w:tcW w:w="0" w:type="auto"/>
            <w:vAlign w:val="center"/>
            <w:hideMark/>
          </w:tcPr>
          <w:p w14:paraId="2F6C92E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15</w:t>
            </w:r>
          </w:p>
        </w:tc>
      </w:tr>
      <w:tr w:rsidR="003365ED" w:rsidRPr="003365ED" w14:paraId="3D703F7D" w14:textId="77777777">
        <w:trPr>
          <w:tblCellSpacing w:w="15" w:type="dxa"/>
        </w:trPr>
        <w:tc>
          <w:tcPr>
            <w:tcW w:w="0" w:type="auto"/>
            <w:vAlign w:val="center"/>
            <w:hideMark/>
          </w:tcPr>
          <w:p w14:paraId="60CEA86E"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Grafikler ve görselleştirme</w:t>
            </w:r>
          </w:p>
        </w:tc>
        <w:tc>
          <w:tcPr>
            <w:tcW w:w="0" w:type="auto"/>
            <w:vAlign w:val="center"/>
            <w:hideMark/>
          </w:tcPr>
          <w:p w14:paraId="7320693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10</w:t>
            </w:r>
          </w:p>
        </w:tc>
      </w:tr>
      <w:tr w:rsidR="003365ED" w:rsidRPr="003365ED" w14:paraId="47AB11EE" w14:textId="77777777">
        <w:trPr>
          <w:tblCellSpacing w:w="15" w:type="dxa"/>
        </w:trPr>
        <w:tc>
          <w:tcPr>
            <w:tcW w:w="0" w:type="auto"/>
            <w:vAlign w:val="center"/>
            <w:hideMark/>
          </w:tcPr>
          <w:p w14:paraId="16406B5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Rapor kalitesi</w:t>
            </w:r>
          </w:p>
        </w:tc>
        <w:tc>
          <w:tcPr>
            <w:tcW w:w="0" w:type="auto"/>
            <w:vAlign w:val="center"/>
            <w:hideMark/>
          </w:tcPr>
          <w:p w14:paraId="4063972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10</w:t>
            </w:r>
          </w:p>
        </w:tc>
      </w:tr>
      <w:tr w:rsidR="003365ED" w:rsidRPr="003365ED" w14:paraId="26255459" w14:textId="77777777">
        <w:trPr>
          <w:tblCellSpacing w:w="15" w:type="dxa"/>
        </w:trPr>
        <w:tc>
          <w:tcPr>
            <w:tcW w:w="0" w:type="auto"/>
            <w:vAlign w:val="center"/>
            <w:hideMark/>
          </w:tcPr>
          <w:p w14:paraId="08DBB1F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Kod kalitesi</w:t>
            </w:r>
          </w:p>
        </w:tc>
        <w:tc>
          <w:tcPr>
            <w:tcW w:w="0" w:type="auto"/>
            <w:vAlign w:val="center"/>
            <w:hideMark/>
          </w:tcPr>
          <w:p w14:paraId="6F47877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10</w:t>
            </w:r>
          </w:p>
        </w:tc>
      </w:tr>
    </w:tbl>
    <w:p w14:paraId="0121AC15"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Toplam: 100 Puan</w:t>
      </w:r>
    </w:p>
    <w:p w14:paraId="03D35BA1"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6BD5FF20">
          <v:rect id="_x0000_i1204" style="width:0;height:1.5pt" o:hralign="center" o:hrstd="t" o:hr="t" fillcolor="#a0a0a0" stroked="f"/>
        </w:pict>
      </w:r>
    </w:p>
    <w:p w14:paraId="5E6ED33B"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18. BONUS ÇALIŞMALAR</w:t>
      </w:r>
    </w:p>
    <w:p w14:paraId="5CAA560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Aşağıdaki çalışmalar bonus puan sağlayacaktır.</w:t>
      </w:r>
    </w:p>
    <w:p w14:paraId="0DB44CF4"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SHAP analizi</w:t>
      </w:r>
    </w:p>
    <w:p w14:paraId="58F8D567"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LIME açıklanabilirlik analizi</w:t>
      </w:r>
    </w:p>
    <w:p w14:paraId="5D1FA310"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Nested cross-validation</w:t>
      </w:r>
    </w:p>
    <w:p w14:paraId="21BF8411"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Deep learning modeli ekleme</w:t>
      </w:r>
    </w:p>
    <w:p w14:paraId="4B3A3F31"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Feature stability analizi</w:t>
      </w:r>
    </w:p>
    <w:p w14:paraId="14970B6D"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 optimizasyonu</w:t>
      </w:r>
    </w:p>
    <w:p w14:paraId="019E1929" w14:textId="77777777" w:rsidR="003365ED" w:rsidRPr="003365ED" w:rsidRDefault="003365ED" w:rsidP="003365ED">
      <w:pPr>
        <w:numPr>
          <w:ilvl w:val="0"/>
          <w:numId w:val="22"/>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Threshold optimization</w:t>
      </w:r>
    </w:p>
    <w:p w14:paraId="2937F51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0BA95F3F">
          <v:rect id="_x0000_i1205" style="width:0;height:1.5pt" o:hralign="center" o:hrstd="t" o:hr="t" fillcolor="#a0a0a0" stroked="f"/>
        </w:pict>
      </w:r>
    </w:p>
    <w:p w14:paraId="62C239DD"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19. TEKNİK GEREKSİNİMLER</w:t>
      </w:r>
    </w:p>
    <w:p w14:paraId="5032B5B4"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Kullanılması Önerilen Python Kütüphaneleri</w:t>
      </w:r>
    </w:p>
    <w:p w14:paraId="4471977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lastRenderedPageBreak/>
        <w:t>pandas</w:t>
      </w:r>
    </w:p>
    <w:p w14:paraId="54CC078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numpy</w:t>
      </w:r>
    </w:p>
    <w:p w14:paraId="324A477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scikit-learn</w:t>
      </w:r>
    </w:p>
    <w:p w14:paraId="66A5B17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optuna</w:t>
      </w:r>
    </w:p>
    <w:p w14:paraId="7D963CB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matplotlib</w:t>
      </w:r>
    </w:p>
    <w:p w14:paraId="07A4C09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seaborn</w:t>
      </w:r>
    </w:p>
    <w:p w14:paraId="567DB8B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scipy</w:t>
      </w:r>
    </w:p>
    <w:p w14:paraId="302476D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xgboost</w:t>
      </w:r>
    </w:p>
    <w:p w14:paraId="01EEC8B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lightgbm</w:t>
      </w:r>
    </w:p>
    <w:p w14:paraId="40976621"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7BB7A7A9">
          <v:rect id="_x0000_i1206" style="width:0;height:1.5pt" o:hralign="center" o:hrstd="t" o:hr="t" fillcolor="#a0a0a0" stroked="f"/>
        </w:pict>
      </w:r>
    </w:p>
    <w:p w14:paraId="0B35E2AD"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20. ÖNEMLİ NOTLAR</w:t>
      </w:r>
    </w:p>
    <w:p w14:paraId="2D45B36E"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sızıntısı (data leakage) kesinlikle olmamalıdır.</w:t>
      </w:r>
    </w:p>
    <w:p w14:paraId="66015FB8"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Test verisi yalnızca final değerlendirmede kullanılmalıdır.</w:t>
      </w:r>
    </w:p>
    <w:p w14:paraId="5DC21119"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Ön işleme yalnızca eğitim verisinde fit edilmelidir.</w:t>
      </w:r>
    </w:p>
    <w:p w14:paraId="7916E490"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Özellik seçimi cross-validation içerisinde yapılmalıdır.</w:t>
      </w:r>
    </w:p>
    <w:p w14:paraId="7E4B6B82"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Aynı hastaya ait örnekler farklı subsetlere düşmemelidir.</w:t>
      </w:r>
    </w:p>
    <w:p w14:paraId="2E685C87"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Kodlar açıklamalı ve okunabilir olmalıdır.</w:t>
      </w:r>
    </w:p>
    <w:p w14:paraId="74B27C15" w14:textId="77777777" w:rsidR="003365ED" w:rsidRPr="003365ED" w:rsidRDefault="003365ED" w:rsidP="003365ED">
      <w:pPr>
        <w:numPr>
          <w:ilvl w:val="0"/>
          <w:numId w:val="23"/>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Tüm grafikler başlıklı ve eksen isimli olmalıdır.</w:t>
      </w:r>
    </w:p>
    <w:p w14:paraId="7E4F380C"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4FA7EBF0">
          <v:rect id="_x0000_i1207" style="width:0;height:1.5pt" o:hralign="center" o:hrstd="t" o:hr="t" fillcolor="#a0a0a0" stroked="f"/>
        </w:pict>
      </w:r>
    </w:p>
    <w:p w14:paraId="40261F78"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21. EK GÖREVLER</w:t>
      </w:r>
    </w:p>
    <w:p w14:paraId="119202D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Aşağıdaki sorular raporda mutlaka cevaplanmalıdır.</w:t>
      </w:r>
    </w:p>
    <w:p w14:paraId="2984513E"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Hangi model en iyi performansı verdi?</w:t>
      </w:r>
    </w:p>
    <w:p w14:paraId="542D8E84"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 model tekli modellerden daha iyi mi?</w:t>
      </w:r>
    </w:p>
    <w:p w14:paraId="72C1335E"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MRMR özellik seçimi performansı artırdı mı?</w:t>
      </w:r>
    </w:p>
    <w:p w14:paraId="78DCA00C"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Kalibrasyon model güvenilirliğini artırdı mı?</w:t>
      </w:r>
    </w:p>
    <w:p w14:paraId="42F4D2C9"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ROC-AUC ile PR-AUC sonuçları arasında nasıl bir ilişki gözlendi?</w:t>
      </w:r>
    </w:p>
    <w:p w14:paraId="45474E8C"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boyutunun model performansına etkisi nedir?</w:t>
      </w:r>
    </w:p>
    <w:p w14:paraId="5B9D2F6B" w14:textId="77777777" w:rsidR="003365ED" w:rsidRPr="003365ED" w:rsidRDefault="003365ED" w:rsidP="003365ED">
      <w:pPr>
        <w:numPr>
          <w:ilvl w:val="0"/>
          <w:numId w:val="24"/>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 önemli ilk 10 radyomik özellik hangileridir?</w:t>
      </w:r>
    </w:p>
    <w:p w14:paraId="3830FE8D"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7813459A">
          <v:rect id="_x0000_i1208" style="width:0;height:1.5pt" o:hralign="center" o:hrstd="t" o:hr="t" fillcolor="#a0a0a0" stroked="f"/>
        </w:pict>
      </w:r>
    </w:p>
    <w:p w14:paraId="4AA2498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22. AKADEMİK YAZIM KURALLARI</w:t>
      </w:r>
    </w:p>
    <w:p w14:paraId="4EEBA5DF" w14:textId="77777777" w:rsidR="003365ED" w:rsidRPr="003365ED" w:rsidRDefault="003365ED" w:rsidP="003365ED">
      <w:pPr>
        <w:numPr>
          <w:ilvl w:val="0"/>
          <w:numId w:val="2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Akademik dil kullanılmalıdır.</w:t>
      </w:r>
    </w:p>
    <w:p w14:paraId="41473015" w14:textId="77777777" w:rsidR="003365ED" w:rsidRPr="003365ED" w:rsidRDefault="003365ED" w:rsidP="003365ED">
      <w:pPr>
        <w:numPr>
          <w:ilvl w:val="0"/>
          <w:numId w:val="2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Tüm tablolar numaralandırılmalıdır.</w:t>
      </w:r>
    </w:p>
    <w:p w14:paraId="630C67D3" w14:textId="77777777" w:rsidR="003365ED" w:rsidRPr="003365ED" w:rsidRDefault="003365ED" w:rsidP="003365ED">
      <w:pPr>
        <w:numPr>
          <w:ilvl w:val="0"/>
          <w:numId w:val="2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Şekiller açıklamalı olmalıdır.</w:t>
      </w:r>
    </w:p>
    <w:p w14:paraId="6DF7ED74" w14:textId="77777777" w:rsidR="003365ED" w:rsidRPr="003365ED" w:rsidRDefault="003365ED" w:rsidP="003365ED">
      <w:pPr>
        <w:numPr>
          <w:ilvl w:val="0"/>
          <w:numId w:val="2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Kaynak gösterimi zorunludur.</w:t>
      </w:r>
    </w:p>
    <w:p w14:paraId="5B5D793E" w14:textId="77777777" w:rsidR="003365ED" w:rsidRPr="003365ED" w:rsidRDefault="003365ED" w:rsidP="003365ED">
      <w:pPr>
        <w:numPr>
          <w:ilvl w:val="0"/>
          <w:numId w:val="25"/>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Kopya içerik tespit edilmesi durumunda ödev geçersiz sayılır.</w:t>
      </w:r>
    </w:p>
    <w:p w14:paraId="2C013457"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166228F9">
          <v:rect id="_x0000_i1209" style="width:0;height:1.5pt" o:hralign="center" o:hrstd="t" o:hr="t" fillcolor="#a0a0a0" stroked="f"/>
        </w:pict>
      </w:r>
    </w:p>
    <w:p w14:paraId="4541A7E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23. ÖRNEK SONUÇ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80"/>
        <w:gridCol w:w="1020"/>
        <w:gridCol w:w="1156"/>
      </w:tblGrid>
      <w:tr w:rsidR="003365ED" w:rsidRPr="003365ED" w14:paraId="3E7BC23B" w14:textId="77777777">
        <w:trPr>
          <w:tblHeader/>
          <w:tblCellSpacing w:w="15" w:type="dxa"/>
        </w:trPr>
        <w:tc>
          <w:tcPr>
            <w:tcW w:w="0" w:type="auto"/>
            <w:vAlign w:val="center"/>
            <w:hideMark/>
          </w:tcPr>
          <w:p w14:paraId="02D3088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Model</w:t>
            </w:r>
          </w:p>
        </w:tc>
        <w:tc>
          <w:tcPr>
            <w:tcW w:w="0" w:type="auto"/>
            <w:vAlign w:val="center"/>
            <w:hideMark/>
          </w:tcPr>
          <w:p w14:paraId="74FB2B6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Accuracy</w:t>
            </w:r>
          </w:p>
        </w:tc>
        <w:tc>
          <w:tcPr>
            <w:tcW w:w="0" w:type="auto"/>
            <w:vAlign w:val="center"/>
            <w:hideMark/>
          </w:tcPr>
          <w:p w14:paraId="62BD4B7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Macro-F1</w:t>
            </w:r>
          </w:p>
        </w:tc>
        <w:tc>
          <w:tcPr>
            <w:tcW w:w="0" w:type="auto"/>
            <w:vAlign w:val="center"/>
            <w:hideMark/>
          </w:tcPr>
          <w:p w14:paraId="1304E96D"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ROC-AUC</w:t>
            </w:r>
          </w:p>
        </w:tc>
      </w:tr>
      <w:tr w:rsidR="003365ED" w:rsidRPr="003365ED" w14:paraId="41105E6D" w14:textId="77777777">
        <w:trPr>
          <w:tblCellSpacing w:w="15" w:type="dxa"/>
        </w:trPr>
        <w:tc>
          <w:tcPr>
            <w:tcW w:w="0" w:type="auto"/>
            <w:vAlign w:val="center"/>
            <w:hideMark/>
          </w:tcPr>
          <w:p w14:paraId="2CD71DC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LR</w:t>
            </w:r>
          </w:p>
        </w:tc>
        <w:tc>
          <w:tcPr>
            <w:tcW w:w="0" w:type="auto"/>
            <w:vAlign w:val="center"/>
            <w:hideMark/>
          </w:tcPr>
          <w:p w14:paraId="539E856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036FC08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71395F7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0B7717A7" w14:textId="77777777">
        <w:trPr>
          <w:tblCellSpacing w:w="15" w:type="dxa"/>
        </w:trPr>
        <w:tc>
          <w:tcPr>
            <w:tcW w:w="0" w:type="auto"/>
            <w:vAlign w:val="center"/>
            <w:hideMark/>
          </w:tcPr>
          <w:p w14:paraId="2C0361B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SVM</w:t>
            </w:r>
          </w:p>
        </w:tc>
        <w:tc>
          <w:tcPr>
            <w:tcW w:w="0" w:type="auto"/>
            <w:vAlign w:val="center"/>
            <w:hideMark/>
          </w:tcPr>
          <w:p w14:paraId="18C8E62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6E3227E1"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1530C80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3D5EF439" w14:textId="77777777">
        <w:trPr>
          <w:tblCellSpacing w:w="15" w:type="dxa"/>
        </w:trPr>
        <w:tc>
          <w:tcPr>
            <w:tcW w:w="0" w:type="auto"/>
            <w:vAlign w:val="center"/>
            <w:hideMark/>
          </w:tcPr>
          <w:p w14:paraId="72D32A58"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lastRenderedPageBreak/>
              <w:t>RF</w:t>
            </w:r>
          </w:p>
        </w:tc>
        <w:tc>
          <w:tcPr>
            <w:tcW w:w="0" w:type="auto"/>
            <w:vAlign w:val="center"/>
            <w:hideMark/>
          </w:tcPr>
          <w:p w14:paraId="2A0C798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3B9E870F"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4BB0169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7268A0F7" w14:textId="77777777">
        <w:trPr>
          <w:tblCellSpacing w:w="15" w:type="dxa"/>
        </w:trPr>
        <w:tc>
          <w:tcPr>
            <w:tcW w:w="0" w:type="auto"/>
            <w:vAlign w:val="center"/>
            <w:hideMark/>
          </w:tcPr>
          <w:p w14:paraId="7ECBFAF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ET</w:t>
            </w:r>
          </w:p>
        </w:tc>
        <w:tc>
          <w:tcPr>
            <w:tcW w:w="0" w:type="auto"/>
            <w:vAlign w:val="center"/>
            <w:hideMark/>
          </w:tcPr>
          <w:p w14:paraId="72686BF0"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2B01C0AA"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7D48F19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1EDECC45" w14:textId="77777777">
        <w:trPr>
          <w:tblCellSpacing w:w="15" w:type="dxa"/>
        </w:trPr>
        <w:tc>
          <w:tcPr>
            <w:tcW w:w="0" w:type="auto"/>
            <w:vAlign w:val="center"/>
            <w:hideMark/>
          </w:tcPr>
          <w:p w14:paraId="32F41AA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GB</w:t>
            </w:r>
          </w:p>
        </w:tc>
        <w:tc>
          <w:tcPr>
            <w:tcW w:w="0" w:type="auto"/>
            <w:vAlign w:val="center"/>
            <w:hideMark/>
          </w:tcPr>
          <w:p w14:paraId="59AEE99B"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2644CBF5"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3851380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7414A338" w14:textId="77777777">
        <w:trPr>
          <w:tblCellSpacing w:w="15" w:type="dxa"/>
        </w:trPr>
        <w:tc>
          <w:tcPr>
            <w:tcW w:w="0" w:type="auto"/>
            <w:vAlign w:val="center"/>
            <w:hideMark/>
          </w:tcPr>
          <w:p w14:paraId="644F2C3C"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KNN</w:t>
            </w:r>
          </w:p>
        </w:tc>
        <w:tc>
          <w:tcPr>
            <w:tcW w:w="0" w:type="auto"/>
            <w:vAlign w:val="center"/>
            <w:hideMark/>
          </w:tcPr>
          <w:p w14:paraId="4C60EA5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3D0ADEB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650E63B9"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r w:rsidR="003365ED" w:rsidRPr="003365ED" w14:paraId="56B90315" w14:textId="77777777">
        <w:trPr>
          <w:tblCellSpacing w:w="15" w:type="dxa"/>
        </w:trPr>
        <w:tc>
          <w:tcPr>
            <w:tcW w:w="0" w:type="auto"/>
            <w:vAlign w:val="center"/>
            <w:hideMark/>
          </w:tcPr>
          <w:p w14:paraId="56C6949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Ensemble</w:t>
            </w:r>
          </w:p>
        </w:tc>
        <w:tc>
          <w:tcPr>
            <w:tcW w:w="0" w:type="auto"/>
            <w:vAlign w:val="center"/>
            <w:hideMark/>
          </w:tcPr>
          <w:p w14:paraId="1B3EC7B6"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528051B4"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c>
          <w:tcPr>
            <w:tcW w:w="0" w:type="auto"/>
            <w:vAlign w:val="center"/>
            <w:hideMark/>
          </w:tcPr>
          <w:p w14:paraId="1FCB564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w:t>
            </w:r>
          </w:p>
        </w:tc>
      </w:tr>
    </w:tbl>
    <w:p w14:paraId="12B8260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4ECA8E08">
          <v:rect id="_x0000_i1210" style="width:0;height:1.5pt" o:hralign="center" o:hrstd="t" o:hr="t" fillcolor="#a0a0a0" stroked="f"/>
        </w:pict>
      </w:r>
    </w:p>
    <w:p w14:paraId="3D98B05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24. SON TESLİM TARİHİ</w:t>
      </w:r>
    </w:p>
    <w:p w14:paraId="25B2D25A" w14:textId="2004A1D8"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28 Haziran 06:00</w:t>
      </w:r>
    </w:p>
    <w:p w14:paraId="583C961E"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4BB79DE0">
          <v:rect id="_x0000_i1211" style="width:0;height:1.5pt" o:hralign="center" o:hrstd="t" o:hr="t" fillcolor="#a0a0a0" stroked="f"/>
        </w:pict>
      </w:r>
    </w:p>
    <w:p w14:paraId="2757EB6B"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25. BAŞARI KRİTERİ</w:t>
      </w:r>
    </w:p>
    <w:p w14:paraId="72EF3EA3"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Başarılı bir proje için aşağıdaki özellikler beklenmektedir:</w:t>
      </w:r>
    </w:p>
    <w:p w14:paraId="5F42DA17"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Veri sızıntısız pipeline</w:t>
      </w:r>
    </w:p>
    <w:p w14:paraId="22B58D55"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Doğru cross-validation yapısı</w:t>
      </w:r>
    </w:p>
    <w:p w14:paraId="29FBBBB7"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Güçlü performans sonuçları</w:t>
      </w:r>
    </w:p>
    <w:p w14:paraId="395D1A0C"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Akademik düzeyde analiz</w:t>
      </w:r>
    </w:p>
    <w:p w14:paraId="43BD0B89"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Yorumlanabilir grafikler</w:t>
      </w:r>
    </w:p>
    <w:p w14:paraId="4670640E"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Düzenli ve temiz kod yapısı</w:t>
      </w:r>
    </w:p>
    <w:p w14:paraId="60BB4C65" w14:textId="77777777" w:rsidR="003365ED" w:rsidRPr="003365ED" w:rsidRDefault="003365ED" w:rsidP="003365ED">
      <w:pPr>
        <w:numPr>
          <w:ilvl w:val="0"/>
          <w:numId w:val="26"/>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Bilimsel raporlama</w:t>
      </w:r>
    </w:p>
    <w:p w14:paraId="0C6E9A55"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5E307377">
          <v:rect id="_x0000_i1212" style="width:0;height:1.5pt" o:hralign="center" o:hrstd="t" o:hr="t" fillcolor="#a0a0a0" stroked="f"/>
        </w:pict>
      </w:r>
    </w:p>
    <w:p w14:paraId="0A2367FA"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26. KAYNAK ÖNERİLERİ</w:t>
      </w:r>
    </w:p>
    <w:p w14:paraId="0B58A509" w14:textId="77777777" w:rsidR="003365ED" w:rsidRPr="003365ED" w:rsidRDefault="003365ED" w:rsidP="003365ED">
      <w:pPr>
        <w:numPr>
          <w:ilvl w:val="0"/>
          <w:numId w:val="2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Scikit-learn Documentation</w:t>
      </w:r>
    </w:p>
    <w:p w14:paraId="62BFFB1F" w14:textId="77777777" w:rsidR="003365ED" w:rsidRPr="003365ED" w:rsidRDefault="003365ED" w:rsidP="003365ED">
      <w:pPr>
        <w:numPr>
          <w:ilvl w:val="0"/>
          <w:numId w:val="2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Optuna Documentation</w:t>
      </w:r>
    </w:p>
    <w:p w14:paraId="7A11BE95" w14:textId="77777777" w:rsidR="003365ED" w:rsidRPr="003365ED" w:rsidRDefault="003365ED" w:rsidP="003365ED">
      <w:pPr>
        <w:numPr>
          <w:ilvl w:val="0"/>
          <w:numId w:val="2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Radiomics Literature</w:t>
      </w:r>
    </w:p>
    <w:p w14:paraId="15C950AB" w14:textId="77777777" w:rsidR="003365ED" w:rsidRPr="003365ED" w:rsidRDefault="003365ED" w:rsidP="003365ED">
      <w:pPr>
        <w:numPr>
          <w:ilvl w:val="0"/>
          <w:numId w:val="2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Machine Learning for Medical Imaging Articles</w:t>
      </w:r>
    </w:p>
    <w:p w14:paraId="67287162" w14:textId="77777777" w:rsidR="003365ED" w:rsidRPr="003365ED" w:rsidRDefault="003365ED" w:rsidP="003365ED">
      <w:pPr>
        <w:numPr>
          <w:ilvl w:val="0"/>
          <w:numId w:val="27"/>
        </w:num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Explainable AI kaynakları</w:t>
      </w:r>
    </w:p>
    <w:p w14:paraId="15929E76"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pict w14:anchorId="03CA74F3">
          <v:rect id="_x0000_i1213" style="width:0;height:1.5pt" o:hralign="center" o:hrstd="t" o:hr="t" fillcolor="#a0a0a0" stroked="f"/>
        </w:pict>
      </w:r>
    </w:p>
    <w:p w14:paraId="34D5D0E3" w14:textId="77777777" w:rsidR="003365ED" w:rsidRPr="003365ED" w:rsidRDefault="003365ED" w:rsidP="003365ED">
      <w:pPr>
        <w:spacing w:after="0"/>
        <w:jc w:val="both"/>
        <w:rPr>
          <w:rFonts w:ascii="Times New Roman" w:eastAsiaTheme="majorEastAsia" w:hAnsi="Times New Roman" w:cs="Times New Roman"/>
          <w:b/>
          <w:bCs/>
          <w:sz w:val="24"/>
          <w:szCs w:val="24"/>
          <w:lang w:val="tr-TR"/>
        </w:rPr>
      </w:pPr>
      <w:r w:rsidRPr="003365ED">
        <w:rPr>
          <w:rFonts w:ascii="Times New Roman" w:eastAsiaTheme="majorEastAsia" w:hAnsi="Times New Roman" w:cs="Times New Roman"/>
          <w:b/>
          <w:bCs/>
          <w:sz w:val="24"/>
          <w:szCs w:val="24"/>
          <w:lang w:val="tr-TR"/>
        </w:rPr>
        <w:t>27. SON NOT</w:t>
      </w:r>
    </w:p>
    <w:p w14:paraId="09BB5AE7" w14:textId="77777777" w:rsidR="003365ED" w:rsidRPr="003365ED" w:rsidRDefault="003365ED" w:rsidP="003365ED">
      <w:pPr>
        <w:spacing w:after="0"/>
        <w:jc w:val="both"/>
        <w:rPr>
          <w:rFonts w:ascii="Times New Roman" w:eastAsiaTheme="majorEastAsia" w:hAnsi="Times New Roman" w:cs="Times New Roman"/>
          <w:sz w:val="24"/>
          <w:szCs w:val="24"/>
          <w:lang w:val="tr-TR"/>
        </w:rPr>
      </w:pPr>
      <w:r w:rsidRPr="003365ED">
        <w:rPr>
          <w:rFonts w:ascii="Times New Roman" w:eastAsiaTheme="majorEastAsia" w:hAnsi="Times New Roman" w:cs="Times New Roman"/>
          <w:sz w:val="24"/>
          <w:szCs w:val="24"/>
          <w:lang w:val="tr-TR"/>
        </w:rPr>
        <w:t>Bu ödev klasik bir sınıflandırma problemi olmanın ötesinde, gerçek akademik çalışmalarda kullanılan ileri düzey bir yapay zeka pipeline’ının uygulanmasını amaçlamaktadır. Bu nedenle öğrencilerden yalnızca model eğitimi değil, aynı zamanda veri sızıntısını önleyen bilimsel bir metodoloji geliştirmeleri de beklenmektedir.</w:t>
      </w:r>
    </w:p>
    <w:p w14:paraId="0B8E526F" w14:textId="17CA0315" w:rsidR="00DC415D" w:rsidRPr="003365ED" w:rsidRDefault="00DC415D" w:rsidP="003365ED">
      <w:pPr>
        <w:spacing w:after="0"/>
        <w:jc w:val="both"/>
        <w:rPr>
          <w:rFonts w:ascii="Times New Roman" w:hAnsi="Times New Roman" w:cs="Times New Roman"/>
          <w:sz w:val="24"/>
          <w:szCs w:val="24"/>
          <w:lang w:val="tr-TR"/>
        </w:rPr>
      </w:pPr>
    </w:p>
    <w:sectPr w:rsidR="00DC415D" w:rsidRPr="00336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52F92"/>
    <w:multiLevelType w:val="multilevel"/>
    <w:tmpl w:val="7F4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17ECB"/>
    <w:multiLevelType w:val="multilevel"/>
    <w:tmpl w:val="0F7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7497D"/>
    <w:multiLevelType w:val="multilevel"/>
    <w:tmpl w:val="0BE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A2CC9"/>
    <w:multiLevelType w:val="multilevel"/>
    <w:tmpl w:val="C7F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81856"/>
    <w:multiLevelType w:val="multilevel"/>
    <w:tmpl w:val="882A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17BDE"/>
    <w:multiLevelType w:val="multilevel"/>
    <w:tmpl w:val="7BB4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B508D3"/>
    <w:multiLevelType w:val="multilevel"/>
    <w:tmpl w:val="7C0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0870"/>
    <w:multiLevelType w:val="multilevel"/>
    <w:tmpl w:val="CF5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41471"/>
    <w:multiLevelType w:val="multilevel"/>
    <w:tmpl w:val="EFB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05D0D"/>
    <w:multiLevelType w:val="multilevel"/>
    <w:tmpl w:val="F89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900AF"/>
    <w:multiLevelType w:val="multilevel"/>
    <w:tmpl w:val="F49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665B0"/>
    <w:multiLevelType w:val="multilevel"/>
    <w:tmpl w:val="97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50815"/>
    <w:multiLevelType w:val="multilevel"/>
    <w:tmpl w:val="8BC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541E0"/>
    <w:multiLevelType w:val="multilevel"/>
    <w:tmpl w:val="C5D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059F0"/>
    <w:multiLevelType w:val="multilevel"/>
    <w:tmpl w:val="468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9A0BF9"/>
    <w:multiLevelType w:val="multilevel"/>
    <w:tmpl w:val="E61A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1542C"/>
    <w:multiLevelType w:val="multilevel"/>
    <w:tmpl w:val="D65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D7FAB"/>
    <w:multiLevelType w:val="multilevel"/>
    <w:tmpl w:val="393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15113">
    <w:abstractNumId w:val="8"/>
  </w:num>
  <w:num w:numId="2" w16cid:durableId="1268580618">
    <w:abstractNumId w:val="6"/>
  </w:num>
  <w:num w:numId="3" w16cid:durableId="256985862">
    <w:abstractNumId w:val="5"/>
  </w:num>
  <w:num w:numId="4" w16cid:durableId="851336171">
    <w:abstractNumId w:val="4"/>
  </w:num>
  <w:num w:numId="5" w16cid:durableId="1347437336">
    <w:abstractNumId w:val="7"/>
  </w:num>
  <w:num w:numId="6" w16cid:durableId="179859984">
    <w:abstractNumId w:val="3"/>
  </w:num>
  <w:num w:numId="7" w16cid:durableId="1742630048">
    <w:abstractNumId w:val="2"/>
  </w:num>
  <w:num w:numId="8" w16cid:durableId="1920363757">
    <w:abstractNumId w:val="1"/>
  </w:num>
  <w:num w:numId="9" w16cid:durableId="614942646">
    <w:abstractNumId w:val="0"/>
  </w:num>
  <w:num w:numId="10" w16cid:durableId="7568397">
    <w:abstractNumId w:val="10"/>
  </w:num>
  <w:num w:numId="11" w16cid:durableId="2123257821">
    <w:abstractNumId w:val="21"/>
  </w:num>
  <w:num w:numId="12" w16cid:durableId="913244762">
    <w:abstractNumId w:val="13"/>
  </w:num>
  <w:num w:numId="13" w16cid:durableId="988485287">
    <w:abstractNumId w:val="26"/>
  </w:num>
  <w:num w:numId="14" w16cid:durableId="305817719">
    <w:abstractNumId w:val="17"/>
  </w:num>
  <w:num w:numId="15" w16cid:durableId="2039231564">
    <w:abstractNumId w:val="20"/>
  </w:num>
  <w:num w:numId="16" w16cid:durableId="842281465">
    <w:abstractNumId w:val="16"/>
  </w:num>
  <w:num w:numId="17" w16cid:durableId="1154640239">
    <w:abstractNumId w:val="18"/>
  </w:num>
  <w:num w:numId="18" w16cid:durableId="427819792">
    <w:abstractNumId w:val="12"/>
  </w:num>
  <w:num w:numId="19" w16cid:durableId="1772779184">
    <w:abstractNumId w:val="9"/>
  </w:num>
  <w:num w:numId="20" w16cid:durableId="778571564">
    <w:abstractNumId w:val="14"/>
  </w:num>
  <w:num w:numId="21" w16cid:durableId="765542803">
    <w:abstractNumId w:val="15"/>
  </w:num>
  <w:num w:numId="22" w16cid:durableId="955409517">
    <w:abstractNumId w:val="22"/>
  </w:num>
  <w:num w:numId="23" w16cid:durableId="774444209">
    <w:abstractNumId w:val="23"/>
  </w:num>
  <w:num w:numId="24" w16cid:durableId="1708943690">
    <w:abstractNumId w:val="24"/>
  </w:num>
  <w:num w:numId="25" w16cid:durableId="865098532">
    <w:abstractNumId w:val="11"/>
  </w:num>
  <w:num w:numId="26" w16cid:durableId="207449184">
    <w:abstractNumId w:val="19"/>
  </w:num>
  <w:num w:numId="27" w16cid:durableId="11634003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AF0"/>
    <w:rsid w:val="0029639D"/>
    <w:rsid w:val="00326F90"/>
    <w:rsid w:val="003365ED"/>
    <w:rsid w:val="00AA1D8D"/>
    <w:rsid w:val="00B47730"/>
    <w:rsid w:val="00CB0664"/>
    <w:rsid w:val="00DC4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375AA"/>
  <w14:defaultImageDpi w14:val="300"/>
  <w15:docId w15:val="{1A0D58E8-AEAD-4343-97C3-C9333583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gokalp</cp:lastModifiedBy>
  <cp:revision>2</cp:revision>
  <dcterms:created xsi:type="dcterms:W3CDTF">2026-05-26T19:17:00Z</dcterms:created>
  <dcterms:modified xsi:type="dcterms:W3CDTF">2026-05-26T19:17:00Z</dcterms:modified>
  <cp:category/>
</cp:coreProperties>
</file>