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43528" w14:textId="77777777" w:rsidR="002B1961" w:rsidRDefault="002B1961" w:rsidP="002B1961">
      <w:pPr>
        <w:rPr>
          <w:sz w:val="24"/>
          <w:szCs w:val="24"/>
        </w:rPr>
      </w:pPr>
    </w:p>
    <w:p w14:paraId="7E282B80" w14:textId="77777777" w:rsidR="00000000" w:rsidRPr="002B1961" w:rsidRDefault="002B1961" w:rsidP="002B1961">
      <w:pPr>
        <w:rPr>
          <w:sz w:val="24"/>
          <w:szCs w:val="24"/>
        </w:rPr>
      </w:pPr>
      <w:r w:rsidRPr="002B1961">
        <w:rPr>
          <w:sz w:val="24"/>
          <w:szCs w:val="24"/>
        </w:rPr>
        <w:t>While writing the codes, we faced several difficulties and encountered various errors, which posed challenges. However, we managed to overcome these obstacles by troubleshooting and learning from the errors. The process of splitting files correctly involved performing precise calculations based on file size and chunk count, ensuring accurate division and storage of data. Networking tasks, such as broadcasting the file list and downloading file chunks from other users, required us to delve into socket programming and UDP broadcasts, acquiring new knowledge in the process. We also focused on error handling, addressing potential issues during communication and preventing program crashes. Integrating and optimizing different code segments demanded compatibility and smooth operation, prompting us to work on data structures and JSON processing to enhance performance. In conclusion, this project tested our abilities, but through perseverance and problem-solving, we grew as developers, gaining valuable experience from the errors encountered</w:t>
      </w:r>
    </w:p>
    <w:sectPr w:rsidR="0090756E" w:rsidRPr="002B1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961"/>
    <w:rsid w:val="00245184"/>
    <w:rsid w:val="002B1961"/>
    <w:rsid w:val="00706BBF"/>
    <w:rsid w:val="007C11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8C387"/>
  <w15:chartTrackingRefBased/>
  <w15:docId w15:val="{1B6EB363-81EB-4647-95FD-BCE51F6D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156</Words>
  <Characters>894</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MEHMET ALP BAZOĞLU</cp:lastModifiedBy>
  <cp:revision>2</cp:revision>
  <dcterms:created xsi:type="dcterms:W3CDTF">2023-06-08T18:37:00Z</dcterms:created>
  <dcterms:modified xsi:type="dcterms:W3CDTF">2023-12-06T20:22:00Z</dcterms:modified>
</cp:coreProperties>
</file>