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CC" w:rsidRPr="006500CC" w:rsidRDefault="006500CC" w:rsidP="006500CC">
      <w:r w:rsidRPr="006500CC">
        <w:t>Please be advised that in order to be accepted as a valid p</w:t>
      </w:r>
      <w:r>
        <w:t>articipant to acquire our Tokenized Preferred Shares</w:t>
      </w:r>
      <w:r w:rsidRPr="006500CC">
        <w:t xml:space="preserve"> you must first:</w:t>
      </w:r>
    </w:p>
    <w:p w:rsidR="006500CC" w:rsidRPr="006500CC" w:rsidRDefault="006500CC" w:rsidP="006500CC">
      <w:r w:rsidRPr="006500CC">
        <w:rPr>
          <w:b/>
          <w:bCs/>
        </w:rPr>
        <w:t>1. </w:t>
      </w:r>
      <w:r w:rsidRPr="006500CC">
        <w:t>Create an account on the Platform.</w:t>
      </w:r>
    </w:p>
    <w:p w:rsidR="006500CC" w:rsidRPr="006500CC" w:rsidRDefault="006500CC" w:rsidP="006500CC">
      <w:r w:rsidRPr="006500CC">
        <w:rPr>
          <w:b/>
          <w:bCs/>
        </w:rPr>
        <w:t>2. </w:t>
      </w:r>
      <w:r w:rsidRPr="006500CC">
        <w:t>Submit your Investor Information.</w:t>
      </w:r>
    </w:p>
    <w:p w:rsidR="00CF206D" w:rsidRDefault="00CF206D">
      <w:bookmarkStart w:id="0" w:name="_GoBack"/>
      <w:bookmarkEnd w:id="0"/>
    </w:p>
    <w:sectPr w:rsidR="00CF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78"/>
    <w:rsid w:val="006500CC"/>
    <w:rsid w:val="00CF206D"/>
    <w:rsid w:val="00D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47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8" w:color="E5E5E5"/>
            <w:bottom w:val="single" w:sz="2" w:space="0" w:color="E5E5E5"/>
            <w:right w:val="single" w:sz="2" w:space="8" w:color="E5E5E5"/>
          </w:divBdr>
        </w:div>
      </w:divsChild>
    </w:div>
    <w:div w:id="19088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88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8" w:color="E5E5E5"/>
            <w:bottom w:val="single" w:sz="2" w:space="0" w:color="E5E5E5"/>
            <w:right w:val="single" w:sz="2" w:space="8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Das</dc:creator>
  <cp:keywords/>
  <dc:description/>
  <cp:lastModifiedBy>Tapan Das</cp:lastModifiedBy>
  <cp:revision>2</cp:revision>
  <dcterms:created xsi:type="dcterms:W3CDTF">2018-08-10T10:35:00Z</dcterms:created>
  <dcterms:modified xsi:type="dcterms:W3CDTF">2018-08-10T10:37:00Z</dcterms:modified>
</cp:coreProperties>
</file>