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21"/>
          <w:lang w:eastAsia="en-US"/>
        </w:rPr>
        <w:id w:val="29071375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A29A5">
            <w:trPr>
              <w:trHeight w:val="2880"/>
              <w:jc w:val="center"/>
            </w:trPr>
            <w:tc>
              <w:tcPr>
                <w:tcW w:w="5000" w:type="pct"/>
              </w:tcPr>
              <w:p w:rsidR="00183C84" w:rsidRDefault="00EA29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4D583B">
                  <w:rPr>
                    <w:rFonts w:cstheme="minorHAnsi"/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659264" behindDoc="1" locked="0" layoutInCell="1" allowOverlap="1" wp14:anchorId="01413F66" wp14:editId="3F29CDEC">
                          <wp:simplePos x="0" y="0"/>
                          <wp:positionH relativeFrom="page">
                            <wp:posOffset>-845820</wp:posOffset>
                          </wp:positionH>
                          <wp:positionV relativeFrom="page">
                            <wp:posOffset>-871870</wp:posOffset>
                          </wp:positionV>
                          <wp:extent cx="7562850" cy="10610850"/>
                          <wp:effectExtent l="0" t="0" r="0" b="0"/>
                          <wp:wrapNone/>
                          <wp:docPr id="119" name="Group 119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7562850" cy="10610850"/>
                                    <a:chOff x="-43308" y="-105186"/>
                                    <a:chExt cx="6991521" cy="7399181"/>
                                  </a:xfrm>
                                </wpg:grpSpPr>
                                <wps:wsp>
                                  <wps:cNvPr id="120" name="Rectangle 120"/>
                                  <wps:cNvSpPr/>
                                  <wps:spPr>
                                    <a:xfrm>
                                      <a:off x="9525" y="7019925"/>
                                      <a:ext cx="6858000" cy="14318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Text Box 122"/>
                                  <wps:cNvSpPr txBox="1"/>
                                  <wps:spPr>
                                    <a:xfrm>
                                      <a:off x="-43308" y="-105186"/>
                                      <a:ext cx="6991521" cy="7399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A47A1" w:rsidRDefault="00DA47A1" w:rsidP="00EA29A5">
                                        <w:pPr>
                                          <w:pStyle w:val="NoSpacing"/>
                                          <w:pBdr>
                                            <w:bottom w:val="single" w:sz="6" w:space="4" w:color="7F7F7F" w:themeColor="text1" w:themeTint="80"/>
                                          </w:pBdr>
                                          <w:jc w:val="center"/>
                                          <w:rPr>
                                            <w:rFonts w:asciiTheme="majorHAnsi" w:eastAsiaTheme="majorEastAsia" w:hAnsiTheme="majorHAnsi" w:cstheme="majorBidi"/>
                                            <w:color w:val="595959" w:themeColor="text1" w:themeTint="A6"/>
                                            <w:sz w:val="108"/>
                                            <w:szCs w:val="10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noProof/>
                                            <w:color w:val="595959" w:themeColor="text1" w:themeTint="A6"/>
                                            <w:sz w:val="108"/>
                                            <w:szCs w:val="108"/>
                                            <w:lang w:val="en-GB" w:eastAsia="en-GB"/>
                                          </w:rPr>
                                          <w:drawing>
                                            <wp:inline distT="0" distB="0" distL="0" distR="0" wp14:anchorId="0EA90964" wp14:editId="05DA0046">
                                              <wp:extent cx="2222023" cy="1163782"/>
                                              <wp:effectExtent l="0" t="0" r="6985" b="0"/>
                                              <wp:docPr id="96" name="Picture 9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5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244970" cy="11758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sdt>
                                        <w:sdtPr>
                                          <w:rPr>
                                            <w:rFonts w:ascii="Constantia" w:eastAsiaTheme="majorEastAsia" w:hAnsi="Constantia" w:cstheme="majorBidi"/>
                                            <w:color w:val="002060"/>
                                            <w:sz w:val="56"/>
                                            <w:szCs w:val="72"/>
                                            <w14:shadow w14:blurRad="50800" w14:dist="38100" w14:dir="18900000" w14:sx="100000" w14:sy="100000" w14:kx="0" w14:ky="0" w14:algn="b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alias w:val="Title"/>
                                          <w:tag w:val=""/>
                                          <w:id w:val="67315457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 w:rsidR="00DA47A1" w:rsidRPr="00183C84" w:rsidRDefault="00DA47A1" w:rsidP="00EA29A5">
                                            <w:pPr>
                                              <w:pStyle w:val="NoSpacing"/>
                                              <w:pBdr>
                                                <w:bottom w:val="single" w:sz="6" w:space="4" w:color="7F7F7F" w:themeColor="text1" w:themeTint="80"/>
                                              </w:pBdr>
                                              <w:jc w:val="center"/>
                                              <w:rPr>
                                                <w:rFonts w:ascii="Constantia" w:eastAsiaTheme="majorEastAsia" w:hAnsi="Constantia" w:cstheme="majorBidi"/>
                                                <w:color w:val="002060"/>
                                                <w:sz w:val="72"/>
                                                <w:szCs w:val="72"/>
                                                <w14:shadow w14:blurRad="50800" w14:dist="38100" w14:dir="18900000" w14:sx="100000" w14:sy="100000" w14:kx="0" w14:ky="0" w14:algn="bl">
                                                  <w14:srgbClr w14:val="000000">
                                                    <w14:alpha w14:val="60000"/>
                                                  </w14:srgbClr>
                                                </w14:shadow>
                                              </w:rPr>
                                            </w:pPr>
                                            <w:r w:rsidRPr="00183C84">
                                              <w:rPr>
                                                <w:rFonts w:ascii="Constantia" w:eastAsiaTheme="majorEastAsia" w:hAnsi="Constantia" w:cstheme="majorBidi"/>
                                                <w:color w:val="002060"/>
                                                <w:sz w:val="56"/>
                                                <w:szCs w:val="72"/>
                                                <w14:shadow w14:blurRad="50800" w14:dist="38100" w14:dir="18900000" w14:sx="100000" w14:sy="100000" w14:kx="0" w14:ky="0" w14:algn="bl">
                                                  <w14:srgbClr w14:val="000000">
                                                    <w14:alpha w14:val="60000"/>
                                                  </w14:srgbClr>
                                                </w14:shadow>
                                              </w:rPr>
                                              <w:t>TAG WORLD EXCHANGE</w:t>
                                            </w:r>
                                          </w:p>
                                        </w:sdtContent>
                                      </w:sdt>
                                      <w:p w:rsidR="00DA47A1" w:rsidRPr="00183C84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jc w:val="center"/>
                                          <w:rPr>
                                            <w:b/>
                                            <w:caps/>
                                            <w:color w:val="002060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183C84">
                                          <w:rPr>
                                            <w:b/>
                                            <w:caps/>
                                            <w:color w:val="002060"/>
                                            <w:sz w:val="36"/>
                                            <w:szCs w:val="36"/>
                                          </w:rPr>
                                          <w:fldChar w:fldCharType="begin"/>
                                        </w:r>
                                        <w:r w:rsidRPr="00183C84">
                                          <w:rPr>
                                            <w:b/>
                                            <w:caps/>
                                            <w:color w:val="002060"/>
                                            <w:sz w:val="36"/>
                                            <w:szCs w:val="36"/>
                                          </w:rPr>
                                          <w:instrText xml:space="preserve"> DATE \@ "MMMM d, yyyy" </w:instrText>
                                        </w:r>
                                        <w:r w:rsidRPr="00183C84">
                                          <w:rPr>
                                            <w:b/>
                                            <w:caps/>
                                            <w:color w:val="002060"/>
                                            <w:sz w:val="36"/>
                                            <w:szCs w:val="36"/>
                                          </w:rPr>
                                          <w:fldChar w:fldCharType="separate"/>
                                        </w:r>
                                        <w:r w:rsidR="00175CC1">
                                          <w:rPr>
                                            <w:b/>
                                            <w:caps/>
                                            <w:noProof/>
                                            <w:color w:val="002060"/>
                                            <w:sz w:val="36"/>
                                            <w:szCs w:val="36"/>
                                          </w:rPr>
                                          <w:t>June 19, 2018</w:t>
                                        </w:r>
                                        <w:r w:rsidRPr="00183C84">
                                          <w:rPr>
                                            <w:b/>
                                            <w:caps/>
                                            <w:color w:val="002060"/>
                                            <w:sz w:val="36"/>
                                            <w:szCs w:val="36"/>
                                          </w:rPr>
                                          <w:fldChar w:fldCharType="end"/>
                                        </w:r>
                                      </w:p>
                                      <w:p w:rsidR="00DA47A1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jc w:val="center"/>
                                          <w:rPr>
                                            <w: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noProof/>
                                            <w:color w:val="1F497D" w:themeColor="text2"/>
                                            <w:sz w:val="36"/>
                                            <w:szCs w:val="36"/>
                                            <w:lang w:val="en-GB" w:eastAsia="en-GB"/>
                                          </w:rPr>
                                          <w:drawing>
                                            <wp:inline distT="0" distB="0" distL="0" distR="0" wp14:anchorId="174920B9" wp14:editId="6B7921E3">
                                              <wp:extent cx="1877476" cy="2286000"/>
                                              <wp:effectExtent l="0" t="0" r="0" b="0"/>
                                              <wp:docPr id="97" name="Picture 9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twex-coi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1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877476" cy="22860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:rsidR="00DA47A1" w:rsidRPr="00183C84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jc w:val="center"/>
                                          <w:rPr>
                                            <w:b/>
                                            <w:caps/>
                                            <w:color w:val="1F497D" w:themeColor="text2"/>
                                            <w:sz w:val="52"/>
                                            <w:szCs w:val="36"/>
                                          </w:rPr>
                                        </w:pPr>
                                        <w:r w:rsidRPr="00183C84">
                                          <w:rPr>
                                            <w:b/>
                                            <w:caps/>
                                            <w:color w:val="1F497D" w:themeColor="text2"/>
                                            <w:sz w:val="52"/>
                                            <w:szCs w:val="36"/>
                                          </w:rPr>
                                          <w:t>ABOUT US</w:t>
                                        </w:r>
                                      </w:p>
                                      <w:p w:rsidR="00DA47A1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jc w:val="center"/>
                                          <w:rPr>
                                            <w: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  <w:p w:rsidR="00DA47A1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jc w:val="center"/>
                                          <w:rPr>
                                            <w: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  <w:p w:rsidR="00DA47A1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jc w:val="center"/>
                                          <w:rPr>
                                            <w: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  <w:p w:rsidR="00DA47A1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jc w:val="center"/>
                                          <w:rPr>
                                            <w: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  <w:p w:rsidR="00DA47A1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ind w:left="-284"/>
                                          <w:jc w:val="center"/>
                                          <w:rPr>
                                            <w: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  <w:p w:rsidR="00DA47A1" w:rsidRDefault="00DA47A1" w:rsidP="00EA29A5">
                                        <w:pPr>
                                          <w:pStyle w:val="NoSpacing"/>
                                          <w:spacing w:before="240"/>
                                          <w:ind w:left="-284"/>
                                          <w:jc w:val="center"/>
                                          <w:rPr>
                                            <w:caps/>
                                            <w:color w:val="1F497D" w:themeColor="text2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noProof/>
                                            <w:color w:val="1F497D" w:themeColor="text2"/>
                                            <w:sz w:val="36"/>
                                            <w:szCs w:val="36"/>
                                            <w:lang w:val="en-GB" w:eastAsia="en-GB"/>
                                          </w:rPr>
                                          <w:drawing>
                                            <wp:inline distT="0" distB="0" distL="0" distR="0" wp14:anchorId="6CAA2747" wp14:editId="56B1D31E">
                                              <wp:extent cx="6943724" cy="1800225"/>
                                              <wp:effectExtent l="0" t="0" r="0" b="0"/>
                                              <wp:docPr id="31" name="Picture 3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2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6947044" cy="180108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id="Group 119" o:spid="_x0000_s1026" style="position:absolute;left:0;text-align:left;margin-left:-66.6pt;margin-top:-68.65pt;width:595.5pt;height:835.5pt;z-index:-251657216;mso-position-horizontal-relative:page;mso-position-vertical-relative:page" coordorigin="-433,-1051" coordsize="69915,7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">
                          <v:rect id="Rectangle 120" o:spid="_x0000_s1027" style="position:absolute;left:95;top:70199;width:68580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22" o:spid="_x0000_s1028" type="#_x0000_t202" style="position:absolute;left:-433;top:-1051;width:69915;height:7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      <v:textbox inset="36pt,36pt,36pt,36pt">
                              <w:txbxContent>
                                <w:p w:rsidR="00DA47A1" w:rsidRDefault="00DA47A1" w:rsidP="00EA29A5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595959" w:themeColor="text1" w:themeTint="A6"/>
                                      <w:sz w:val="108"/>
                                      <w:szCs w:val="108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0EA90964" wp14:editId="05DA0046">
                                        <wp:extent cx="2222023" cy="1163782"/>
                                        <wp:effectExtent l="0" t="0" r="6985" b="0"/>
                                        <wp:docPr id="96" name="Picture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44970" cy="1175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="Constantia" w:eastAsiaTheme="majorEastAsia" w:hAnsi="Constantia" w:cstheme="majorBidi"/>
                                      <w:color w:val="002060"/>
                                      <w:sz w:val="56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le"/>
                                    <w:tag w:val=""/>
                                    <w:id w:val="6731545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47A1" w:rsidRPr="00183C84" w:rsidRDefault="00DA47A1" w:rsidP="00EA29A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Constantia" w:eastAsiaTheme="majorEastAsia" w:hAnsi="Constantia" w:cstheme="majorBidi"/>
                                          <w:color w:val="002060"/>
                                          <w:sz w:val="72"/>
                                          <w:szCs w:val="72"/>
                                          <w14:shadow w14:blurRad="50800" w14:dist="38100" w14:dir="18900000" w14:sx="100000" w14:sy="100000" w14:kx="0" w14:ky="0" w14:algn="b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183C84">
                                        <w:rPr>
                                          <w:rFonts w:ascii="Constantia" w:eastAsiaTheme="majorEastAsia" w:hAnsi="Constantia" w:cstheme="majorBidi"/>
                                          <w:color w:val="002060"/>
                                          <w:sz w:val="56"/>
                                          <w:szCs w:val="72"/>
                                          <w14:shadow w14:blurRad="50800" w14:dist="38100" w14:dir="18900000" w14:sx="100000" w14:sy="100000" w14:kx="0" w14:ky="0" w14:algn="b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TAG WORLD EXCHANGE</w:t>
                                      </w:r>
                                    </w:p>
                                  </w:sdtContent>
                                </w:sdt>
                                <w:p w:rsidR="00DA47A1" w:rsidRPr="00183C84" w:rsidRDefault="00DA47A1" w:rsidP="00EA29A5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</w:pPr>
                                  <w:r w:rsidRPr="00183C84">
                                    <w:rPr>
                                      <w:b/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  <w:fldChar w:fldCharType="begin"/>
                                  </w:r>
                                  <w:r w:rsidRPr="00183C84">
                                    <w:rPr>
                                      <w:b/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  <w:instrText xml:space="preserve"> DATE \@ "MMMM d, yyyy" </w:instrText>
                                  </w:r>
                                  <w:r w:rsidRPr="00183C84">
                                    <w:rPr>
                                      <w:b/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  <w:fldChar w:fldCharType="separate"/>
                                  </w:r>
                                  <w:r w:rsidR="00175CC1">
                                    <w:rPr>
                                      <w:b/>
                                      <w:caps/>
                                      <w:noProof/>
                                      <w:color w:val="002060"/>
                                      <w:sz w:val="36"/>
                                      <w:szCs w:val="36"/>
                                    </w:rPr>
                                    <w:t>June 19, 2018</w:t>
                                  </w:r>
                                  <w:r w:rsidRPr="00183C84">
                                    <w:rPr>
                                      <w:b/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  <w:fldChar w:fldCharType="end"/>
                                  </w:r>
                                </w:p>
                                <w:p w:rsidR="00DA47A1" w:rsidRDefault="00DA47A1" w:rsidP="00EA29A5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noProof/>
                                      <w:color w:val="1F497D" w:themeColor="text2"/>
                                      <w:sz w:val="36"/>
                                      <w:szCs w:val="3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174920B9" wp14:editId="6B7921E3">
                                        <wp:extent cx="1877476" cy="2286000"/>
                                        <wp:effectExtent l="0" t="0" r="0" b="0"/>
                                        <wp:docPr id="97" name="Picture 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wex-coin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7476" cy="228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47A1" w:rsidRPr="00183C84" w:rsidRDefault="00DA47A1" w:rsidP="00EA29A5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caps/>
                                      <w:color w:val="1F497D" w:themeColor="text2"/>
                                      <w:sz w:val="52"/>
                                      <w:szCs w:val="36"/>
                                    </w:rPr>
                                  </w:pPr>
                                  <w:r w:rsidRPr="00183C84">
                                    <w:rPr>
                                      <w:b/>
                                      <w:caps/>
                                      <w:color w:val="1F497D" w:themeColor="text2"/>
                                      <w:sz w:val="52"/>
                                      <w:szCs w:val="36"/>
                                    </w:rPr>
                                    <w:t>ABOUT US</w:t>
                                  </w:r>
                                </w:p>
                                <w:p w:rsidR="00DA47A1" w:rsidRDefault="00DA47A1" w:rsidP="00EA29A5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DA47A1" w:rsidRDefault="00DA47A1" w:rsidP="00EA29A5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DA47A1" w:rsidRDefault="00DA47A1" w:rsidP="00EA29A5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DA47A1" w:rsidRDefault="00DA47A1" w:rsidP="00EA29A5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DA47A1" w:rsidRDefault="00DA47A1" w:rsidP="00EA29A5">
                                  <w:pPr>
                                    <w:pStyle w:val="NoSpacing"/>
                                    <w:spacing w:before="240"/>
                                    <w:ind w:left="-284"/>
                                    <w:jc w:val="center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DA47A1" w:rsidRDefault="00DA47A1" w:rsidP="00EA29A5">
                                  <w:pPr>
                                    <w:pStyle w:val="NoSpacing"/>
                                    <w:spacing w:before="240"/>
                                    <w:ind w:left="-284"/>
                                    <w:jc w:val="center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noProof/>
                                      <w:color w:val="1F497D" w:themeColor="text2"/>
                                      <w:sz w:val="36"/>
                                      <w:szCs w:val="3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6CAA2747" wp14:editId="56B1D31E">
                                        <wp:extent cx="6943724" cy="1800225"/>
                                        <wp:effectExtent l="0" t="0" r="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47044" cy="18010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w10:wrap anchorx="page" anchory="page"/>
                        </v:group>
                      </w:pict>
                    </mc:Fallback>
                  </mc:AlternateContent>
                </w:r>
              </w:p>
              <w:p w:rsidR="00183C84" w:rsidRPr="00183C84" w:rsidRDefault="00183C84" w:rsidP="00183C84">
                <w:pPr>
                  <w:rPr>
                    <w:lang w:eastAsia="ja-JP"/>
                  </w:rPr>
                </w:pPr>
              </w:p>
              <w:p w:rsidR="00183C84" w:rsidRPr="00183C84" w:rsidRDefault="00183C84" w:rsidP="00183C84">
                <w:pPr>
                  <w:rPr>
                    <w:lang w:eastAsia="ja-JP"/>
                  </w:rPr>
                </w:pPr>
              </w:p>
              <w:p w:rsidR="00183C84" w:rsidRPr="00183C84" w:rsidRDefault="00183C84" w:rsidP="00183C84">
                <w:pPr>
                  <w:rPr>
                    <w:lang w:eastAsia="ja-JP"/>
                  </w:rPr>
                </w:pPr>
              </w:p>
              <w:p w:rsidR="00183C84" w:rsidRPr="00183C84" w:rsidRDefault="00183C84" w:rsidP="00183C84">
                <w:pPr>
                  <w:rPr>
                    <w:lang w:eastAsia="ja-JP"/>
                  </w:rPr>
                </w:pPr>
              </w:p>
              <w:p w:rsidR="00EA29A5" w:rsidRPr="00183C84" w:rsidRDefault="00EA29A5" w:rsidP="00183C84">
                <w:pPr>
                  <w:jc w:val="center"/>
                  <w:rPr>
                    <w:lang w:eastAsia="ja-JP"/>
                  </w:rPr>
                </w:pPr>
              </w:p>
            </w:tc>
          </w:tr>
          <w:tr w:rsidR="00EA29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29A5" w:rsidRDefault="00EA29A5">
                <w:pPr>
                  <w:pStyle w:val="NoSpacing"/>
                  <w:jc w:val="center"/>
                </w:pPr>
              </w:p>
            </w:tc>
          </w:tr>
          <w:tr w:rsidR="00EA29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29A5" w:rsidRDefault="00EA29A5" w:rsidP="00EA29A5">
                <w:pPr>
                  <w:pStyle w:val="NoSpacing"/>
                  <w:spacing w:before="240"/>
                  <w:jc w:val="center"/>
                  <w:rPr>
                    <w:b/>
                    <w:bCs/>
                  </w:rPr>
                </w:pPr>
              </w:p>
              <w:p w:rsidR="00183C84" w:rsidRDefault="00183C84" w:rsidP="00EA29A5">
                <w:pPr>
                  <w:pStyle w:val="NoSpacing"/>
                  <w:spacing w:before="240"/>
                  <w:jc w:val="center"/>
                  <w:rPr>
                    <w:b/>
                    <w:bCs/>
                  </w:rPr>
                </w:pPr>
              </w:p>
            </w:tc>
          </w:tr>
          <w:tr w:rsidR="00EA29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29A5" w:rsidRDefault="00EA29A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A29A5" w:rsidRDefault="00EA29A5"/>
        <w:p w:rsidR="00EA29A5" w:rsidRDefault="00EA29A5"/>
        <w:p w:rsidR="00EA29A5" w:rsidRDefault="00EA29A5"/>
        <w:p w:rsidR="00EA29A5" w:rsidRDefault="00EA29A5">
          <w:pPr>
            <w:rPr>
              <w:rFonts w:asciiTheme="majorHAnsi" w:eastAsiaTheme="majorEastAsia" w:hAnsiTheme="majorHAnsi" w:cstheme="majorBidi"/>
              <w:lang w:eastAsia="ja-JP"/>
            </w:rPr>
          </w:pPr>
          <w:r>
            <w:rPr>
              <w:rFonts w:asciiTheme="majorHAnsi" w:eastAsiaTheme="majorEastAsia" w:hAnsiTheme="majorHAnsi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CDB479" wp14:editId="0B914DD1">
                    <wp:simplePos x="0" y="0"/>
                    <wp:positionH relativeFrom="column">
                      <wp:posOffset>-419100</wp:posOffset>
                    </wp:positionH>
                    <wp:positionV relativeFrom="paragraph">
                      <wp:posOffset>3759200</wp:posOffset>
                    </wp:positionV>
                    <wp:extent cx="6134100" cy="1123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100" cy="1123950"/>
                            </a:xfrm>
                            <a:prstGeom prst="rect">
                              <a:avLst/>
                            </a:prstGeom>
                            <a:solidFill>
                              <a:srgbClr val="FBE69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47A1" w:rsidRPr="00EA29A5" w:rsidRDefault="00175CC1" w:rsidP="00EA29A5">
                                <w:pPr>
                                  <w:pStyle w:val="NoSpacing"/>
                                  <w:rPr>
                                    <w:caps/>
                                    <w:sz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32"/>
                                      <w:lang w:val="en-GB"/>
                                    </w:rPr>
                                    <w:alias w:val="Company"/>
                                    <w:tag w:val=""/>
                                    <w:id w:val="3601945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47A1" w:rsidRPr="00EA29A5">
                                      <w:rPr>
                                        <w:caps/>
                                        <w:sz w:val="32"/>
                                        <w:lang w:val="en-GB"/>
                                      </w:rPr>
                                      <w:t>TWEX LTD.</w:t>
                                    </w:r>
                                  </w:sdtContent>
                                </w:sdt>
                                <w:r w:rsidR="00DA47A1" w:rsidRPr="00EA29A5">
                                  <w:rPr>
                                    <w:caps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DA47A1" w:rsidRPr="00EA29A5" w:rsidRDefault="00DA47A1" w:rsidP="00EA29A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14"/>
                                  </w:rPr>
                                </w:pPr>
                                <w:r w:rsidRPr="00EA29A5">
                                  <w:rPr>
                                    <w:caps/>
                                    <w:color w:val="000000" w:themeColor="text1"/>
                                    <w:sz w:val="24"/>
                                  </w:rPr>
                                  <w:t>A Tag banker company</w:t>
                                </w:r>
                              </w:p>
                              <w:p w:rsidR="00DA47A1" w:rsidRPr="00EA29A5" w:rsidRDefault="00175CC1" w:rsidP="00EA29A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lang w:val="en-GB"/>
                                    </w:rPr>
                                    <w:alias w:val="Address"/>
                                    <w:tag w:val=""/>
                                    <w:id w:val="184629018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1555">
                                      <w:rPr>
                                        <w:caps/>
                                        <w:sz w:val="24"/>
                                        <w:lang w:val="en-GB"/>
                                      </w:rPr>
                                      <w:t>71-75 SHELT</w:t>
                                    </w:r>
                                    <w:r w:rsidR="00DA47A1" w:rsidRPr="00EA29A5">
                                      <w:rPr>
                                        <w:caps/>
                                        <w:sz w:val="24"/>
                                        <w:lang w:val="en-GB"/>
                                      </w:rPr>
                                      <w:t>ON STREET, COVENT GARDEN, LONDON, WC2H 9JQ, UNITED KINGDOM</w:t>
                                    </w:r>
                                  </w:sdtContent>
                                </w:sdt>
                              </w:p>
                              <w:p w:rsidR="00DA47A1" w:rsidRPr="00DA47A1" w:rsidRDefault="00DA47A1" w:rsidP="00EA29A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 w:rsidRPr="00EA29A5">
                                  <w:rPr>
                                    <w:caps/>
                                    <w:color w:val="000000" w:themeColor="text1"/>
                                  </w:rPr>
                                  <w:t>contact: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506FF5">
                                  <w:rPr>
                                    <w:caps/>
                                  </w:rPr>
                                  <w:t>+44 203 3185473, +44 745 2284216, +33 76 144 2277</w:t>
                                </w:r>
                              </w:p>
                              <w:p w:rsidR="00DA47A1" w:rsidRDefault="00DA47A1" w:rsidP="00EA29A5"/>
                              <w:p w:rsidR="00DA47A1" w:rsidRDefault="00DA47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9" type="#_x0000_t202" style="position:absolute;margin-left:-33pt;margin-top:296pt;width:483pt;height: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" fillcolor="#fbe69b" stroked="f" strokeweight=".5pt">
                    <v:textbox>
                      <w:txbxContent>
                        <w:p w:rsidR="00DA47A1" w:rsidRPr="00EA29A5" w:rsidRDefault="00DA47A1" w:rsidP="00EA29A5">
                          <w:pPr>
                            <w:pStyle w:val="NoSpacing"/>
                            <w:rPr>
                              <w:caps/>
                              <w:sz w:val="18"/>
                            </w:rPr>
                          </w:pPr>
                          <w:sdt>
                            <w:sdtPr>
                              <w:rPr>
                                <w:caps/>
                                <w:sz w:val="32"/>
                                <w:lang w:val="en-GB"/>
                              </w:rPr>
                              <w:alias w:val="Company"/>
                              <w:tag w:val=""/>
                              <w:id w:val="3601945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A29A5">
                                <w:rPr>
                                  <w:caps/>
                                  <w:sz w:val="32"/>
                                  <w:lang w:val="en-GB"/>
                                </w:rPr>
                                <w:t>TWEX LTD.</w:t>
                              </w:r>
                            </w:sdtContent>
                          </w:sdt>
                          <w:r w:rsidRPr="00EA29A5">
                            <w:rPr>
                              <w:caps/>
                              <w:sz w:val="18"/>
                            </w:rPr>
                            <w:t xml:space="preserve"> </w:t>
                          </w:r>
                        </w:p>
                        <w:p w:rsidR="00DA47A1" w:rsidRPr="00EA29A5" w:rsidRDefault="00DA47A1" w:rsidP="00EA29A5">
                          <w:pPr>
                            <w:pStyle w:val="NoSpacing"/>
                            <w:rPr>
                              <w:caps/>
                              <w:color w:val="000000" w:themeColor="text1"/>
                              <w:sz w:val="14"/>
                            </w:rPr>
                          </w:pPr>
                          <w:r w:rsidRPr="00EA29A5">
                            <w:rPr>
                              <w:caps/>
                              <w:color w:val="000000" w:themeColor="text1"/>
                              <w:sz w:val="24"/>
                            </w:rPr>
                            <w:t>A Tag banker company</w:t>
                          </w:r>
                        </w:p>
                        <w:p w:rsidR="00DA47A1" w:rsidRPr="00EA29A5" w:rsidRDefault="00DA47A1" w:rsidP="00EA29A5">
                          <w:pPr>
                            <w:pStyle w:val="NoSpacing"/>
                            <w:rPr>
                              <w:caps/>
                              <w:color w:val="000000" w:themeColor="text1"/>
                              <w:sz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lang w:val="en-GB"/>
                              </w:rPr>
                              <w:alias w:val="Address"/>
                              <w:tag w:val=""/>
                              <w:id w:val="184629018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81555">
                                <w:rPr>
                                  <w:caps/>
                                  <w:sz w:val="24"/>
                                  <w:lang w:val="en-GB"/>
                                </w:rPr>
                                <w:t xml:space="preserve">71-75 </w:t>
                              </w:r>
                              <w:r w:rsidR="00581555">
                                <w:rPr>
                                  <w:caps/>
                                  <w:sz w:val="24"/>
                                  <w:lang w:val="en-GB"/>
                                </w:rPr>
                                <w:t>SHELT</w:t>
                              </w:r>
                              <w:r w:rsidRPr="00EA29A5">
                                <w:rPr>
                                  <w:caps/>
                                  <w:sz w:val="24"/>
                                  <w:lang w:val="en-GB"/>
                                </w:rPr>
                                <w:t>ON STREET, COVENT GARDEN, LONDON, WC2H 9JQ, UNITED KINGDOM</w:t>
                              </w:r>
                            </w:sdtContent>
                          </w:sdt>
                        </w:p>
                        <w:p w:rsidR="00DA47A1" w:rsidRPr="00DA47A1" w:rsidRDefault="00DA47A1" w:rsidP="00EA29A5">
                          <w:pPr>
                            <w:pStyle w:val="NoSpacing"/>
                            <w:rPr>
                              <w:caps/>
                              <w:color w:val="000000" w:themeColor="text1"/>
                            </w:rPr>
                          </w:pPr>
                          <w:r w:rsidRPr="00EA29A5">
                            <w:rPr>
                              <w:caps/>
                              <w:color w:val="000000" w:themeColor="text1"/>
                            </w:rPr>
                            <w:t>contact:</w:t>
                          </w:r>
                          <w:r>
                            <w:rPr>
                              <w:caps/>
                              <w:color w:val="000000" w:themeColor="text1"/>
                            </w:rPr>
                            <w:t xml:space="preserve"> </w:t>
                          </w:r>
                          <w:r w:rsidRPr="00506FF5">
                            <w:rPr>
                              <w:caps/>
                            </w:rPr>
                            <w:t>+44 203 3185473, +44 745 2284216, +33 76 144 2277</w:t>
                          </w:r>
                        </w:p>
                        <w:p w:rsidR="00DA47A1" w:rsidRDefault="00DA47A1" w:rsidP="00EA29A5"/>
                        <w:p w:rsidR="00DA47A1" w:rsidRDefault="00DA47A1"/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lang w:eastAsia="ja-JP"/>
            </w:rPr>
            <w:br w:type="page"/>
          </w:r>
        </w:p>
      </w:sdtContent>
    </w:sdt>
    <w:p w:rsidR="00183C84" w:rsidRPr="00183C84" w:rsidRDefault="00183C84" w:rsidP="00183C84">
      <w:pPr>
        <w:rPr>
          <w:b/>
          <w:color w:val="1F497D" w:themeColor="text2"/>
          <w:sz w:val="32"/>
        </w:rPr>
      </w:pPr>
      <w:r w:rsidRPr="00183C84">
        <w:rPr>
          <w:b/>
          <w:color w:val="1F497D" w:themeColor="text2"/>
          <w:sz w:val="32"/>
        </w:rPr>
        <w:lastRenderedPageBreak/>
        <w:t>WHO WE ARE- About Us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TWEX Limited is a UK Based company that was incorporated to help companies raise fun</w:t>
      </w:r>
      <w:r>
        <w:rPr>
          <w:sz w:val="24"/>
          <w:szCs w:val="28"/>
        </w:rPr>
        <w:t>ding while helping investors to find attractive targe</w:t>
      </w:r>
      <w:r w:rsidRPr="00183C84">
        <w:rPr>
          <w:sz w:val="24"/>
          <w:szCs w:val="28"/>
        </w:rPr>
        <w:t>ts to invest their funds using our new invention the 'Tokenized Pr</w:t>
      </w:r>
      <w:r>
        <w:rPr>
          <w:sz w:val="24"/>
          <w:szCs w:val="28"/>
        </w:rPr>
        <w:t xml:space="preserve">eference Share-Preference Share </w:t>
      </w:r>
      <w:r w:rsidRPr="00183C84">
        <w:rPr>
          <w:sz w:val="24"/>
          <w:szCs w:val="28"/>
        </w:rPr>
        <w:t>registered on t</w:t>
      </w:r>
      <w:r>
        <w:rPr>
          <w:sz w:val="24"/>
          <w:szCs w:val="28"/>
        </w:rPr>
        <w:t>he Blockchain with inherent non-</w:t>
      </w:r>
      <w:r w:rsidR="00035560">
        <w:rPr>
          <w:sz w:val="24"/>
          <w:szCs w:val="28"/>
        </w:rPr>
        <w:t>changeable rights.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TWEX Ltd Succursal Em Portugal was incorporated to issue Our TWEX Tokens.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 xml:space="preserve">There are many platforms, many </w:t>
      </w:r>
      <w:r>
        <w:rPr>
          <w:sz w:val="24"/>
          <w:szCs w:val="28"/>
        </w:rPr>
        <w:t>cl</w:t>
      </w:r>
      <w:r w:rsidRPr="00183C84">
        <w:rPr>
          <w:sz w:val="24"/>
          <w:szCs w:val="28"/>
        </w:rPr>
        <w:t>ients, many investors and two main common probl</w:t>
      </w:r>
      <w:r>
        <w:rPr>
          <w:sz w:val="24"/>
          <w:szCs w:val="28"/>
        </w:rPr>
        <w:t xml:space="preserve">ems accuracy of information and </w:t>
      </w:r>
      <w:r w:rsidRPr="00183C84">
        <w:rPr>
          <w:sz w:val="24"/>
          <w:szCs w:val="28"/>
        </w:rPr>
        <w:t>fraudulent negation of responsibilities. To compound matters you also have the age-ol</w:t>
      </w:r>
      <w:r>
        <w:rPr>
          <w:sz w:val="24"/>
          <w:szCs w:val="28"/>
        </w:rPr>
        <w:t xml:space="preserve">d problem of access to funds in </w:t>
      </w:r>
      <w:r w:rsidRPr="00183C84">
        <w:rPr>
          <w:sz w:val="24"/>
          <w:szCs w:val="28"/>
        </w:rPr>
        <w:t>case of dire need after making an i</w:t>
      </w:r>
      <w:r w:rsidR="00035560">
        <w:rPr>
          <w:sz w:val="24"/>
          <w:szCs w:val="28"/>
        </w:rPr>
        <w:t>nvestment in a private company.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We a TWEX decided to offer investors the possibility to strip their investments, trade any part of it via two smart</w:t>
      </w:r>
      <w:r w:rsidR="00035560">
        <w:rPr>
          <w:sz w:val="24"/>
          <w:szCs w:val="28"/>
        </w:rPr>
        <w:t xml:space="preserve"> contracts</w:t>
      </w:r>
      <w:r w:rsidRPr="00183C84">
        <w:rPr>
          <w:sz w:val="24"/>
          <w:szCs w:val="28"/>
        </w:rPr>
        <w:t xml:space="preserve"> registered on the Blockchain represen</w:t>
      </w:r>
      <w:r w:rsidR="00035560">
        <w:rPr>
          <w:sz w:val="24"/>
          <w:szCs w:val="28"/>
        </w:rPr>
        <w:t>ting Capital and profit payment</w:t>
      </w:r>
      <w:r w:rsidRPr="00183C84">
        <w:rPr>
          <w:sz w:val="24"/>
          <w:szCs w:val="28"/>
        </w:rPr>
        <w:t xml:space="preserve">s, known as </w:t>
      </w:r>
      <w:r w:rsidRPr="00035560">
        <w:rPr>
          <w:b/>
          <w:color w:val="002060"/>
          <w:sz w:val="24"/>
          <w:szCs w:val="28"/>
        </w:rPr>
        <w:t>S</w:t>
      </w:r>
      <w:r w:rsidR="00035560" w:rsidRPr="00035560">
        <w:rPr>
          <w:b/>
          <w:color w:val="002060"/>
          <w:sz w:val="24"/>
          <w:szCs w:val="28"/>
        </w:rPr>
        <w:t>mart Contract Capital (SCC)</w:t>
      </w:r>
      <w:r w:rsidR="00035560" w:rsidRPr="00035560">
        <w:rPr>
          <w:color w:val="1F497D" w:themeColor="text2"/>
          <w:sz w:val="24"/>
          <w:szCs w:val="28"/>
        </w:rPr>
        <w:t xml:space="preserve"> </w:t>
      </w:r>
      <w:r w:rsidR="00035560">
        <w:rPr>
          <w:sz w:val="24"/>
          <w:szCs w:val="28"/>
        </w:rPr>
        <w:t xml:space="preserve">and </w:t>
      </w:r>
      <w:r w:rsidRPr="00035560">
        <w:rPr>
          <w:b/>
          <w:color w:val="002060"/>
          <w:sz w:val="24"/>
          <w:szCs w:val="28"/>
        </w:rPr>
        <w:t>Smart Contract Profit (SCP)</w:t>
      </w:r>
      <w:r w:rsidRPr="00183C84">
        <w:rPr>
          <w:sz w:val="24"/>
          <w:szCs w:val="28"/>
        </w:rPr>
        <w:t>.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We also offer to our investors Our TWEX Tokens along with our proprietary new invention</w:t>
      </w:r>
      <w:r w:rsidR="00035560">
        <w:rPr>
          <w:sz w:val="24"/>
          <w:szCs w:val="28"/>
        </w:rPr>
        <w:t xml:space="preserve"> the Tokenized Preference Share</w:t>
      </w:r>
      <w:r w:rsidRPr="00183C84">
        <w:rPr>
          <w:sz w:val="24"/>
          <w:szCs w:val="28"/>
        </w:rPr>
        <w:t>-</w:t>
      </w:r>
      <w:r w:rsidR="00035560">
        <w:rPr>
          <w:sz w:val="24"/>
          <w:szCs w:val="28"/>
        </w:rPr>
        <w:t xml:space="preserve"> </w:t>
      </w:r>
      <w:r w:rsidRPr="00183C84">
        <w:rPr>
          <w:sz w:val="24"/>
          <w:szCs w:val="28"/>
        </w:rPr>
        <w:t xml:space="preserve">the TWEX </w:t>
      </w:r>
      <w:proofErr w:type="gramStart"/>
      <w:r w:rsidRPr="00183C84">
        <w:rPr>
          <w:sz w:val="24"/>
          <w:szCs w:val="28"/>
        </w:rPr>
        <w:t>TPS,</w:t>
      </w:r>
      <w:proofErr w:type="gramEnd"/>
      <w:r w:rsidRPr="00183C84">
        <w:rPr>
          <w:sz w:val="24"/>
          <w:szCs w:val="28"/>
        </w:rPr>
        <w:t xml:space="preserve"> these are remitted to investors at the time of our ICO.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Where the TWEX Token is a utility token granting you the rights to use our proprietary software runnin</w:t>
      </w:r>
      <w:r w:rsidR="00035560">
        <w:rPr>
          <w:sz w:val="24"/>
          <w:szCs w:val="28"/>
        </w:rPr>
        <w:t xml:space="preserve">g our site and our </w:t>
      </w:r>
      <w:r w:rsidRPr="00183C84">
        <w:rPr>
          <w:sz w:val="24"/>
          <w:szCs w:val="28"/>
        </w:rPr>
        <w:t>Value Determination and Paym</w:t>
      </w:r>
      <w:r w:rsidR="00035560">
        <w:rPr>
          <w:sz w:val="24"/>
          <w:szCs w:val="28"/>
        </w:rPr>
        <w:t>ent probability (VDP) Algorithm used to price any tic</w:t>
      </w:r>
      <w:r w:rsidRPr="00183C84">
        <w:rPr>
          <w:sz w:val="24"/>
          <w:szCs w:val="28"/>
        </w:rPr>
        <w:t>ker sy</w:t>
      </w:r>
      <w:r w:rsidR="00035560">
        <w:rPr>
          <w:sz w:val="24"/>
          <w:szCs w:val="28"/>
        </w:rPr>
        <w:t xml:space="preserve">mbol traded on our site for now, </w:t>
      </w:r>
      <w:r w:rsidRPr="00183C84">
        <w:rPr>
          <w:sz w:val="24"/>
          <w:szCs w:val="28"/>
        </w:rPr>
        <w:t xml:space="preserve">the TWEX </w:t>
      </w:r>
      <w:r w:rsidR="00035560">
        <w:rPr>
          <w:sz w:val="24"/>
          <w:szCs w:val="28"/>
        </w:rPr>
        <w:t>TPS grants its owner rights to:</w:t>
      </w:r>
    </w:p>
    <w:p w:rsidR="00183C84" w:rsidRPr="00035560" w:rsidRDefault="00183C84" w:rsidP="00183C84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8"/>
        </w:rPr>
      </w:pPr>
      <w:r w:rsidRPr="00035560">
        <w:rPr>
          <w:b/>
          <w:color w:val="002060"/>
          <w:sz w:val="24"/>
          <w:szCs w:val="28"/>
        </w:rPr>
        <w:t>1</w:t>
      </w:r>
      <w:r w:rsidR="00035560">
        <w:rPr>
          <w:b/>
          <w:color w:val="002060"/>
          <w:sz w:val="24"/>
          <w:szCs w:val="28"/>
        </w:rPr>
        <w:t>%</w:t>
      </w:r>
      <w:r w:rsidRPr="00035560">
        <w:rPr>
          <w:b/>
          <w:color w:val="002060"/>
          <w:sz w:val="24"/>
          <w:szCs w:val="28"/>
        </w:rPr>
        <w:t xml:space="preserve"> of sal</w:t>
      </w:r>
      <w:r w:rsidR="00035560" w:rsidRPr="00035560">
        <w:rPr>
          <w:b/>
          <w:color w:val="002060"/>
          <w:sz w:val="24"/>
          <w:szCs w:val="28"/>
        </w:rPr>
        <w:t>es augmentation post and prior f</w:t>
      </w:r>
      <w:r w:rsidRPr="00035560">
        <w:rPr>
          <w:b/>
          <w:color w:val="002060"/>
          <w:sz w:val="24"/>
          <w:szCs w:val="28"/>
        </w:rPr>
        <w:t>unding of each company listed on our Exchange and that benefitted from</w:t>
      </w:r>
      <w:r w:rsidR="00035560" w:rsidRPr="00035560">
        <w:rPr>
          <w:b/>
          <w:color w:val="002060"/>
          <w:sz w:val="24"/>
          <w:szCs w:val="28"/>
        </w:rPr>
        <w:t xml:space="preserve"> </w:t>
      </w:r>
      <w:r w:rsidRPr="00035560">
        <w:rPr>
          <w:b/>
          <w:color w:val="002060"/>
          <w:sz w:val="24"/>
          <w:szCs w:val="28"/>
        </w:rPr>
        <w:t>the funding</w:t>
      </w:r>
    </w:p>
    <w:p w:rsidR="00183C84" w:rsidRPr="00035560" w:rsidRDefault="00035560" w:rsidP="00183C84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8"/>
        </w:rPr>
      </w:pPr>
      <w:r w:rsidRPr="00035560">
        <w:rPr>
          <w:b/>
          <w:color w:val="002060"/>
          <w:sz w:val="24"/>
          <w:szCs w:val="28"/>
        </w:rPr>
        <w:t>30</w:t>
      </w:r>
      <w:r>
        <w:rPr>
          <w:b/>
          <w:color w:val="002060"/>
          <w:sz w:val="24"/>
          <w:szCs w:val="28"/>
        </w:rPr>
        <w:t>%</w:t>
      </w:r>
      <w:r w:rsidRPr="00035560">
        <w:rPr>
          <w:b/>
          <w:color w:val="002060"/>
          <w:sz w:val="24"/>
          <w:szCs w:val="28"/>
        </w:rPr>
        <w:t xml:space="preserve"> of all profits realized by our Exchange (trading fees, commissions for fundraising, </w:t>
      </w:r>
      <w:r w:rsidR="00183C84" w:rsidRPr="00035560">
        <w:rPr>
          <w:b/>
          <w:color w:val="002060"/>
          <w:sz w:val="24"/>
          <w:szCs w:val="28"/>
        </w:rPr>
        <w:t>0.5 of total sales of al</w:t>
      </w:r>
      <w:r w:rsidRPr="00035560">
        <w:rPr>
          <w:b/>
          <w:color w:val="002060"/>
          <w:sz w:val="24"/>
          <w:szCs w:val="28"/>
        </w:rPr>
        <w:t xml:space="preserve">l </w:t>
      </w:r>
      <w:r w:rsidR="00183C84" w:rsidRPr="00035560">
        <w:rPr>
          <w:b/>
          <w:color w:val="002060"/>
          <w:sz w:val="24"/>
          <w:szCs w:val="28"/>
        </w:rPr>
        <w:t>com</w:t>
      </w:r>
      <w:r w:rsidRPr="00035560">
        <w:rPr>
          <w:b/>
          <w:color w:val="002060"/>
          <w:sz w:val="24"/>
          <w:szCs w:val="28"/>
        </w:rPr>
        <w:t>panies listed on our Exchange,</w:t>
      </w:r>
      <w:r w:rsidR="00183C84" w:rsidRPr="00035560">
        <w:rPr>
          <w:b/>
          <w:color w:val="002060"/>
          <w:sz w:val="24"/>
          <w:szCs w:val="28"/>
        </w:rPr>
        <w:t xml:space="preserve"> Licensing and sale of our proprietary hardware wallet the TWAL,</w:t>
      </w:r>
      <w:r w:rsidRPr="00035560">
        <w:rPr>
          <w:b/>
          <w:color w:val="002060"/>
          <w:sz w:val="24"/>
          <w:szCs w:val="28"/>
        </w:rPr>
        <w:t xml:space="preserve"> </w:t>
      </w:r>
      <w:r w:rsidR="00183C84" w:rsidRPr="00035560">
        <w:rPr>
          <w:b/>
          <w:color w:val="002060"/>
          <w:sz w:val="24"/>
          <w:szCs w:val="28"/>
        </w:rPr>
        <w:t>etc</w:t>
      </w:r>
      <w:r w:rsidRPr="00035560">
        <w:rPr>
          <w:b/>
          <w:color w:val="002060"/>
          <w:sz w:val="24"/>
          <w:szCs w:val="28"/>
        </w:rPr>
        <w:t>.)</w:t>
      </w:r>
    </w:p>
    <w:p w:rsidR="00035560" w:rsidRPr="00035560" w:rsidRDefault="00035560" w:rsidP="00035560">
      <w:pPr>
        <w:pStyle w:val="ListParagraph"/>
        <w:rPr>
          <w:sz w:val="24"/>
          <w:szCs w:val="28"/>
        </w:rPr>
      </w:pP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Each investor is also entitled to a pro</w:t>
      </w:r>
      <w:r w:rsidR="00035560">
        <w:rPr>
          <w:sz w:val="24"/>
          <w:szCs w:val="28"/>
        </w:rPr>
        <w:t>-</w:t>
      </w:r>
      <w:r w:rsidRPr="00183C84">
        <w:rPr>
          <w:sz w:val="24"/>
          <w:szCs w:val="28"/>
        </w:rPr>
        <w:t>rated number of SCC and SCP (Smart contracts Ca</w:t>
      </w:r>
      <w:r w:rsidR="00035560">
        <w:rPr>
          <w:sz w:val="24"/>
          <w:szCs w:val="28"/>
        </w:rPr>
        <w:t xml:space="preserve">pital and Profit Participation) </w:t>
      </w:r>
      <w:r w:rsidRPr="00183C84">
        <w:rPr>
          <w:sz w:val="24"/>
          <w:szCs w:val="28"/>
        </w:rPr>
        <w:t>issued by each company trading on our site that benefitted from the investment.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TWEX Tokens have a limited supply of 500,000,000</w:t>
      </w:r>
    </w:p>
    <w:p w:rsidR="00183C84" w:rsidRPr="00183C84" w:rsidRDefault="00183C84" w:rsidP="00183C84">
      <w:pPr>
        <w:rPr>
          <w:sz w:val="24"/>
          <w:szCs w:val="28"/>
        </w:rPr>
      </w:pPr>
      <w:r w:rsidRPr="00183C84">
        <w:rPr>
          <w:sz w:val="24"/>
          <w:szCs w:val="28"/>
        </w:rPr>
        <w:t>TWEX TPS have a limited supply of 500.000.000 at a par value of 0.40 Cents Euro and only 400.000.000 available for sale</w:t>
      </w:r>
      <w:r w:rsidR="00035560">
        <w:rPr>
          <w:sz w:val="24"/>
          <w:szCs w:val="28"/>
        </w:rPr>
        <w:t>.</w:t>
      </w:r>
    </w:p>
    <w:p w:rsidR="00134E9F" w:rsidRDefault="00035560" w:rsidP="00035560">
      <w:pPr>
        <w:jc w:val="center"/>
        <w:rPr>
          <w:b/>
          <w:sz w:val="28"/>
          <w:szCs w:val="28"/>
        </w:rPr>
      </w:pPr>
      <w:r w:rsidRPr="00035560">
        <w:rPr>
          <w:b/>
          <w:sz w:val="28"/>
          <w:szCs w:val="28"/>
        </w:rPr>
        <w:t>Please consult o</w:t>
      </w:r>
      <w:r w:rsidR="00183C84" w:rsidRPr="00035560">
        <w:rPr>
          <w:b/>
          <w:sz w:val="28"/>
          <w:szCs w:val="28"/>
        </w:rPr>
        <w:t>ur news section regularly for more information about us coming soon</w:t>
      </w:r>
    </w:p>
    <w:p w:rsidR="00DD3B1A" w:rsidRDefault="00DD3B1A" w:rsidP="00F81FE1">
      <w:pPr>
        <w:rPr>
          <w:b/>
          <w:color w:val="1F497D" w:themeColor="text2"/>
          <w:sz w:val="32"/>
        </w:rPr>
      </w:pPr>
    </w:p>
    <w:p w:rsidR="00F81FE1" w:rsidRPr="00F81FE1" w:rsidRDefault="00F81FE1" w:rsidP="00F81FE1">
      <w:pPr>
        <w:rPr>
          <w:b/>
          <w:color w:val="1F497D" w:themeColor="text2"/>
          <w:sz w:val="32"/>
        </w:rPr>
      </w:pPr>
      <w:r w:rsidRPr="00F81FE1">
        <w:rPr>
          <w:b/>
          <w:color w:val="1F497D" w:themeColor="text2"/>
          <w:sz w:val="32"/>
        </w:rPr>
        <w:t>TWAL</w:t>
      </w:r>
    </w:p>
    <w:p w:rsidR="00F81FE1" w:rsidRPr="00F81FE1" w:rsidRDefault="00F81FE1" w:rsidP="00F81FE1">
      <w:pPr>
        <w:rPr>
          <w:sz w:val="24"/>
          <w:szCs w:val="28"/>
        </w:rPr>
      </w:pPr>
      <w:r w:rsidRPr="00F81FE1">
        <w:rPr>
          <w:sz w:val="24"/>
          <w:szCs w:val="28"/>
        </w:rPr>
        <w:t>One of the main problems of banks in this day and age is ID Theft and people impersona</w:t>
      </w:r>
      <w:r>
        <w:rPr>
          <w:sz w:val="24"/>
          <w:szCs w:val="28"/>
        </w:rPr>
        <w:t xml:space="preserve">tion for malicious activities. </w:t>
      </w:r>
      <w:r w:rsidRPr="00F81FE1">
        <w:rPr>
          <w:sz w:val="24"/>
          <w:szCs w:val="28"/>
        </w:rPr>
        <w:t>We have developed a device that is no bigger than a credit card albeit thicker that wi</w:t>
      </w:r>
      <w:r>
        <w:rPr>
          <w:sz w:val="24"/>
          <w:szCs w:val="28"/>
        </w:rPr>
        <w:t xml:space="preserve">ll enable user to scan his </w:t>
      </w:r>
      <w:r w:rsidRPr="00F81FE1">
        <w:rPr>
          <w:sz w:val="24"/>
          <w:szCs w:val="28"/>
        </w:rPr>
        <w:t>thumbprint and take a picture of his face in order to match his ID. Once these two o</w:t>
      </w:r>
      <w:r>
        <w:rPr>
          <w:sz w:val="24"/>
          <w:szCs w:val="28"/>
        </w:rPr>
        <w:t xml:space="preserve">perations accomplished, an app </w:t>
      </w:r>
      <w:r w:rsidRPr="00F81FE1">
        <w:rPr>
          <w:sz w:val="24"/>
          <w:szCs w:val="28"/>
        </w:rPr>
        <w:t>on his phone or on his computer will</w:t>
      </w:r>
      <w:r>
        <w:rPr>
          <w:sz w:val="24"/>
          <w:szCs w:val="28"/>
        </w:rPr>
        <w:t xml:space="preserve"> ask to enter his personal self-</w:t>
      </w:r>
      <w:r w:rsidRPr="00F81FE1">
        <w:rPr>
          <w:sz w:val="24"/>
          <w:szCs w:val="28"/>
        </w:rPr>
        <w:t>chosen password - once that is done then and</w:t>
      </w:r>
      <w:r>
        <w:rPr>
          <w:sz w:val="24"/>
          <w:szCs w:val="28"/>
        </w:rPr>
        <w:t xml:space="preserve"> only </w:t>
      </w:r>
      <w:r w:rsidRPr="00F81FE1">
        <w:rPr>
          <w:sz w:val="24"/>
          <w:szCs w:val="28"/>
        </w:rPr>
        <w:t>then will he have access to his banking portal. In essence without his proven ID, no loa</w:t>
      </w:r>
      <w:r>
        <w:rPr>
          <w:sz w:val="24"/>
          <w:szCs w:val="28"/>
        </w:rPr>
        <w:t xml:space="preserve">ns, credit card requests, etc. </w:t>
      </w:r>
      <w:r w:rsidRPr="00F81FE1">
        <w:rPr>
          <w:sz w:val="24"/>
          <w:szCs w:val="28"/>
        </w:rPr>
        <w:t>can be processed online - no more ID Theft and horrendous stories about people hav</w:t>
      </w:r>
      <w:r>
        <w:rPr>
          <w:sz w:val="24"/>
          <w:szCs w:val="28"/>
        </w:rPr>
        <w:t xml:space="preserve">ing to pay for loans that they </w:t>
      </w:r>
      <w:r w:rsidRPr="00F81FE1">
        <w:rPr>
          <w:sz w:val="24"/>
          <w:szCs w:val="28"/>
        </w:rPr>
        <w:t>never contracte</w:t>
      </w:r>
      <w:r>
        <w:rPr>
          <w:sz w:val="24"/>
          <w:szCs w:val="28"/>
        </w:rPr>
        <w:t>d.</w:t>
      </w:r>
    </w:p>
    <w:p w:rsidR="00F81FE1" w:rsidRPr="00F81FE1" w:rsidRDefault="00F81FE1" w:rsidP="00F81FE1">
      <w:pPr>
        <w:rPr>
          <w:sz w:val="24"/>
          <w:szCs w:val="28"/>
        </w:rPr>
      </w:pPr>
      <w:r w:rsidRPr="00F81FE1">
        <w:rPr>
          <w:sz w:val="24"/>
          <w:szCs w:val="28"/>
        </w:rPr>
        <w:t>Similarly our device with an add-on helps to block credit card theft too. Your card in blo</w:t>
      </w:r>
      <w:r>
        <w:rPr>
          <w:sz w:val="24"/>
          <w:szCs w:val="28"/>
        </w:rPr>
        <w:t>cked at the back of our device and can</w:t>
      </w:r>
      <w:r w:rsidRPr="00F81FE1">
        <w:rPr>
          <w:sz w:val="24"/>
          <w:szCs w:val="28"/>
        </w:rPr>
        <w:t xml:space="preserve"> be released</w:t>
      </w:r>
      <w:r>
        <w:rPr>
          <w:sz w:val="24"/>
          <w:szCs w:val="28"/>
        </w:rPr>
        <w:t xml:space="preserve"> only</w:t>
      </w:r>
      <w:r w:rsidRPr="00F81FE1">
        <w:rPr>
          <w:sz w:val="24"/>
          <w:szCs w:val="28"/>
        </w:rPr>
        <w:t xml:space="preserve"> if your id is verified by our system. Incidentally we are expos</w:t>
      </w:r>
      <w:r>
        <w:rPr>
          <w:sz w:val="24"/>
          <w:szCs w:val="28"/>
        </w:rPr>
        <w:t xml:space="preserve">ing this solution to top Swiss </w:t>
      </w:r>
      <w:r w:rsidRPr="00F81FE1">
        <w:rPr>
          <w:sz w:val="24"/>
          <w:szCs w:val="28"/>
        </w:rPr>
        <w:t xml:space="preserve">and French Banks in December. The top Portuguese Bank is also interested to be the first in Portugal to offer this device </w:t>
      </w:r>
      <w:r w:rsidRPr="00F81FE1">
        <w:rPr>
          <w:sz w:val="24"/>
          <w:szCs w:val="28"/>
        </w:rPr>
        <w:cr/>
        <w:t xml:space="preserve">sold around 45 Euros to their clients along </w:t>
      </w:r>
      <w:r>
        <w:rPr>
          <w:sz w:val="24"/>
          <w:szCs w:val="28"/>
        </w:rPr>
        <w:t>with a 5 € annual service fee.</w:t>
      </w:r>
    </w:p>
    <w:p w:rsidR="00F81FE1" w:rsidRDefault="00F81FE1" w:rsidP="00F81FE1">
      <w:pPr>
        <w:rPr>
          <w:sz w:val="24"/>
          <w:szCs w:val="28"/>
        </w:rPr>
      </w:pPr>
      <w:r w:rsidRPr="00F81FE1">
        <w:rPr>
          <w:sz w:val="24"/>
          <w:szCs w:val="28"/>
        </w:rPr>
        <w:t>There are many other applic</w:t>
      </w:r>
      <w:r w:rsidR="00C96BE9">
        <w:rPr>
          <w:sz w:val="24"/>
          <w:szCs w:val="28"/>
        </w:rPr>
        <w:t xml:space="preserve">ations that are going to follow </w:t>
      </w:r>
      <w:r w:rsidRPr="00F81FE1">
        <w:rPr>
          <w:sz w:val="24"/>
          <w:szCs w:val="28"/>
        </w:rPr>
        <w:t xml:space="preserve">mid </w:t>
      </w:r>
      <w:r>
        <w:rPr>
          <w:sz w:val="24"/>
          <w:szCs w:val="28"/>
        </w:rPr>
        <w:t>to end of next year.</w:t>
      </w:r>
    </w:p>
    <w:p w:rsidR="00F81FE1" w:rsidRDefault="00F81FE1" w:rsidP="00F81FE1">
      <w:pPr>
        <w:rPr>
          <w:sz w:val="24"/>
          <w:szCs w:val="28"/>
        </w:rPr>
      </w:pPr>
    </w:p>
    <w:p w:rsidR="00F81FE1" w:rsidRDefault="00F81FE1" w:rsidP="00F81FE1">
      <w:pPr>
        <w:jc w:val="center"/>
        <w:rPr>
          <w:sz w:val="24"/>
          <w:szCs w:val="28"/>
        </w:rPr>
      </w:pPr>
      <w:r w:rsidRPr="00C96BE9">
        <w:rPr>
          <w:noProof/>
          <w:sz w:val="24"/>
          <w:szCs w:val="28"/>
          <w:shd w:val="clear" w:color="auto" w:fill="FBE69B"/>
          <w:lang w:val="en-GB" w:eastAsia="en-GB"/>
        </w:rPr>
        <w:drawing>
          <wp:inline distT="0" distB="0" distL="0" distR="0" wp14:anchorId="7CCE5BB0" wp14:editId="13A06D1F">
            <wp:extent cx="3285461" cy="2052084"/>
            <wp:effectExtent l="133350" t="114300" r="144145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yhgfhgfhgfhfg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59" cy="2052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1FE1" w:rsidRPr="00F81FE1" w:rsidRDefault="00F81FE1" w:rsidP="00F81FE1">
      <w:pPr>
        <w:rPr>
          <w:sz w:val="24"/>
          <w:szCs w:val="28"/>
        </w:rPr>
      </w:pPr>
    </w:p>
    <w:p w:rsidR="00C96BE9" w:rsidRPr="00C96BE9" w:rsidRDefault="00F81FE1" w:rsidP="00C96BE9">
      <w:pPr>
        <w:rPr>
          <w:sz w:val="28"/>
          <w:szCs w:val="28"/>
        </w:rPr>
      </w:pPr>
      <w:r w:rsidRPr="00C96BE9">
        <w:rPr>
          <w:sz w:val="28"/>
          <w:szCs w:val="28"/>
        </w:rPr>
        <w:t xml:space="preserve">Please feel free to contact us for any more queries you might have. </w:t>
      </w:r>
    </w:p>
    <w:p w:rsidR="00C96BE9" w:rsidRPr="00C96BE9" w:rsidRDefault="00F81FE1" w:rsidP="00C96BE9">
      <w:pPr>
        <w:rPr>
          <w:sz w:val="28"/>
          <w:szCs w:val="28"/>
        </w:rPr>
      </w:pPr>
      <w:r w:rsidRPr="00C96BE9">
        <w:rPr>
          <w:sz w:val="28"/>
          <w:szCs w:val="28"/>
        </w:rPr>
        <w:t>P</w:t>
      </w:r>
      <w:r w:rsidR="00C96BE9">
        <w:rPr>
          <w:sz w:val="28"/>
          <w:szCs w:val="28"/>
        </w:rPr>
        <w:t>lease subscribe at: www.twex.eu</w:t>
      </w:r>
    </w:p>
    <w:p w:rsidR="00C96BE9" w:rsidRPr="00DD3B1A" w:rsidRDefault="00F81FE1" w:rsidP="00C96BE9">
      <w:pPr>
        <w:rPr>
          <w:b/>
          <w:color w:val="1F497D" w:themeColor="text2"/>
          <w:sz w:val="28"/>
        </w:rPr>
      </w:pPr>
      <w:r w:rsidRPr="00F81FE1">
        <w:rPr>
          <w:sz w:val="24"/>
          <w:szCs w:val="28"/>
        </w:rPr>
        <w:cr/>
      </w:r>
      <w:r w:rsidR="00C96BE9" w:rsidRPr="00DD3B1A">
        <w:rPr>
          <w:b/>
          <w:color w:val="1F497D" w:themeColor="text2"/>
          <w:sz w:val="28"/>
        </w:rPr>
        <w:t>Best regards</w:t>
      </w:r>
    </w:p>
    <w:p w:rsidR="00F81FE1" w:rsidRPr="00DD3B1A" w:rsidRDefault="00F81FE1" w:rsidP="00C96BE9">
      <w:pPr>
        <w:rPr>
          <w:b/>
          <w:color w:val="1F497D" w:themeColor="text2"/>
          <w:sz w:val="28"/>
        </w:rPr>
      </w:pPr>
      <w:r w:rsidRPr="00DD3B1A">
        <w:rPr>
          <w:b/>
          <w:color w:val="1F497D" w:themeColor="text2"/>
          <w:sz w:val="28"/>
        </w:rPr>
        <w:t>TWEX Management Team</w:t>
      </w:r>
    </w:p>
    <w:sectPr w:rsidR="00F81FE1" w:rsidRPr="00DD3B1A" w:rsidSect="00EA29A5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7A1" w:rsidRDefault="00DA47A1" w:rsidP="00183C84">
      <w:pPr>
        <w:spacing w:after="0" w:line="240" w:lineRule="auto"/>
      </w:pPr>
      <w:r>
        <w:separator/>
      </w:r>
    </w:p>
  </w:endnote>
  <w:endnote w:type="continuationSeparator" w:id="0">
    <w:p w:rsidR="00DA47A1" w:rsidRDefault="00DA47A1" w:rsidP="0018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7A1" w:rsidRDefault="00DA47A1" w:rsidP="00183C84">
      <w:pPr>
        <w:spacing w:after="0" w:line="240" w:lineRule="auto"/>
      </w:pPr>
      <w:r>
        <w:separator/>
      </w:r>
    </w:p>
  </w:footnote>
  <w:footnote w:type="continuationSeparator" w:id="0">
    <w:p w:rsidR="00DA47A1" w:rsidRDefault="00DA47A1" w:rsidP="0018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A1" w:rsidRPr="00AF2970" w:rsidRDefault="00DA47A1" w:rsidP="00183C84">
    <w:pPr>
      <w:pStyle w:val="Header"/>
      <w:jc w:val="right"/>
      <w:rPr>
        <w:b/>
        <w:color w:val="244061" w:themeColor="accent1" w:themeShade="80"/>
        <w:sz w:val="32"/>
      </w:rPr>
    </w:pPr>
    <w:r w:rsidRPr="00AF2970">
      <w:rPr>
        <w:b/>
        <w:noProof/>
        <w:color w:val="4F81BD" w:themeColor="accent1"/>
        <w:sz w:val="36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49E32" wp14:editId="5F75BFF3">
              <wp:simplePos x="0" y="0"/>
              <wp:positionH relativeFrom="column">
                <wp:posOffset>-409575</wp:posOffset>
              </wp:positionH>
              <wp:positionV relativeFrom="paragraph">
                <wp:posOffset>319405</wp:posOffset>
              </wp:positionV>
              <wp:extent cx="6591300" cy="19050"/>
              <wp:effectExtent l="19050" t="19050" r="19050" b="952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91300" cy="19050"/>
                      </a:xfrm>
                      <a:prstGeom prst="line">
                        <a:avLst/>
                      </a:prstGeom>
                      <a:ln w="38100">
                        <a:solidFill>
                          <a:srgbClr val="3B6ABF"/>
                        </a:solidFill>
                      </a:ln>
                      <a:effectLst>
                        <a:reflection blurRad="6350" stA="50000" endA="300" endPos="90000" dir="5400000" sy="-100000" algn="bl" rotWithShape="0"/>
                      </a:effectLst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25.15pt" to="486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" strokecolor="#3b6abf" strokeweight="3pt"/>
          </w:pict>
        </mc:Fallback>
      </mc:AlternateContent>
    </w:r>
    <w:r w:rsidRPr="00AF2970">
      <w:rPr>
        <w:b/>
        <w:color w:val="244061" w:themeColor="accent1" w:themeShade="80"/>
        <w:sz w:val="36"/>
      </w:rPr>
      <w:t>TAG WORLD EXCHANGE</w:t>
    </w:r>
    <w:r>
      <w:rPr>
        <w:b/>
        <w:color w:val="244061" w:themeColor="accent1" w:themeShade="80"/>
        <w:sz w:val="36"/>
      </w:rPr>
      <w:tab/>
    </w:r>
    <w:r>
      <w:rPr>
        <w:b/>
        <w:color w:val="244061" w:themeColor="accent1" w:themeShade="80"/>
        <w:sz w:val="36"/>
      </w:rPr>
      <w:tab/>
    </w:r>
  </w:p>
  <w:p w:rsidR="00DA47A1" w:rsidRPr="00183C84" w:rsidRDefault="00DA47A1" w:rsidP="00183C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F560E"/>
    <w:multiLevelType w:val="hybridMultilevel"/>
    <w:tmpl w:val="A95A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35"/>
    <w:rsid w:val="00035560"/>
    <w:rsid w:val="00134E9F"/>
    <w:rsid w:val="00175CC1"/>
    <w:rsid w:val="00183C84"/>
    <w:rsid w:val="00386083"/>
    <w:rsid w:val="00581555"/>
    <w:rsid w:val="00C96BE9"/>
    <w:rsid w:val="00CF1135"/>
    <w:rsid w:val="00DA47A1"/>
    <w:rsid w:val="00DD3B1A"/>
    <w:rsid w:val="00E93677"/>
    <w:rsid w:val="00EA29A5"/>
    <w:rsid w:val="00F8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A5"/>
    <w:pPr>
      <w:spacing w:after="180" w:line="274" w:lineRule="auto"/>
    </w:pPr>
    <w:rPr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29A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29A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A5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C84"/>
    <w:rPr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84"/>
    <w:rPr>
      <w:sz w:val="21"/>
      <w:lang w:val="en-US"/>
    </w:rPr>
  </w:style>
  <w:style w:type="paragraph" w:styleId="ListParagraph">
    <w:name w:val="List Paragraph"/>
    <w:basedOn w:val="Normal"/>
    <w:uiPriority w:val="34"/>
    <w:qFormat/>
    <w:rsid w:val="00035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A5"/>
    <w:pPr>
      <w:spacing w:after="180" w:line="274" w:lineRule="auto"/>
    </w:pPr>
    <w:rPr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29A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29A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A5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C84"/>
    <w:rPr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84"/>
    <w:rPr>
      <w:sz w:val="21"/>
      <w:lang w:val="en-US"/>
    </w:rPr>
  </w:style>
  <w:style w:type="paragraph" w:styleId="ListParagraph">
    <w:name w:val="List Paragraph"/>
    <w:basedOn w:val="Normal"/>
    <w:uiPriority w:val="34"/>
    <w:qFormat/>
    <w:rsid w:val="0003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71-75 SHELTON STREET, COVENT GARDEN, LONDON, WC2H 9JQ, UNITED KINGDOM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48F64B-9B5F-4C1E-9A7B-E4D01AB4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TAG WORLD EXCHANGE</vt:lpstr>
    </vt:vector>
  </TitlesOfParts>
  <Company>TWEX LTD.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 WORLD EXCHANGE</dc:title>
  <dc:creator>ASUS3</dc:creator>
  <cp:lastModifiedBy>ASUS3</cp:lastModifiedBy>
  <cp:revision>8</cp:revision>
  <cp:lastPrinted>2018-06-19T11:32:00Z</cp:lastPrinted>
  <dcterms:created xsi:type="dcterms:W3CDTF">2018-06-19T06:02:00Z</dcterms:created>
  <dcterms:modified xsi:type="dcterms:W3CDTF">2018-06-19T11:32:00Z</dcterms:modified>
</cp:coreProperties>
</file>