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Ö</w:t>
      </w:r>
      <w:r>
        <w:rPr>
          <w:b w:val="1"/>
          <w:bCs w:val="1"/>
          <w:sz w:val="36"/>
          <w:szCs w:val="36"/>
          <w:rtl w:val="0"/>
        </w:rPr>
        <w:t>dev 6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Bu </w:t>
      </w:r>
      <w:r>
        <w:rPr>
          <w:sz w:val="28"/>
          <w:szCs w:val="28"/>
          <w:rtl w:val="0"/>
        </w:rPr>
        <w:t>ö</w:t>
      </w:r>
      <w:r>
        <w:rPr>
          <w:sz w:val="28"/>
          <w:szCs w:val="28"/>
          <w:rtl w:val="0"/>
        </w:rPr>
        <w:t>devi yapmak i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in together.ai kullanarak yap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lm</w:t>
      </w:r>
      <w:r>
        <w:rPr>
          <w:sz w:val="28"/>
          <w:szCs w:val="28"/>
          <w:rtl w:val="0"/>
        </w:rPr>
        <w:t>ış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r.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1. Basit Prompt: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Girdi 1: 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Elekrikli arabalar</w:t>
      </w:r>
      <w:r>
        <w:rPr>
          <w:sz w:val="20"/>
          <w:szCs w:val="20"/>
          <w:rtl w:val="0"/>
        </w:rPr>
        <w:t>ı</w:t>
      </w:r>
      <w:r>
        <w:rPr>
          <w:sz w:val="20"/>
          <w:szCs w:val="20"/>
          <w:rtl w:val="0"/>
        </w:rPr>
        <w:t>n gelece</w:t>
      </w:r>
      <w:r>
        <w:rPr>
          <w:sz w:val="20"/>
          <w:szCs w:val="20"/>
          <w:rtl w:val="0"/>
        </w:rPr>
        <w:t>ğ</w:t>
      </w:r>
      <w:r>
        <w:rPr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…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2"/>
          <w:szCs w:val="22"/>
        </w:rPr>
      </w:pPr>
      <w:r>
        <w:rPr>
          <w:b w:val="1"/>
          <w:bCs w:val="1"/>
          <w:sz w:val="24"/>
          <w:szCs w:val="24"/>
          <w:rtl w:val="0"/>
        </w:rPr>
        <w:t>Çı</w:t>
      </w:r>
      <w:r>
        <w:rPr>
          <w:b w:val="1"/>
          <w:bCs w:val="1"/>
          <w:sz w:val="24"/>
          <w:szCs w:val="24"/>
          <w:rtl w:val="0"/>
        </w:rPr>
        <w:t>kt</w:t>
      </w:r>
      <w:r>
        <w:rPr>
          <w:b w:val="1"/>
          <w:bCs w:val="1"/>
          <w:sz w:val="24"/>
          <w:szCs w:val="24"/>
          <w:rtl w:val="0"/>
        </w:rPr>
        <w:t>ı</w:t>
      </w:r>
      <w:r>
        <w:rPr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giderek daha fazla pop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lerlik kazan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 ve gelecekte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olarak kullan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lan bir ula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arac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haline gelebilir.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hakk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baz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>olas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an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fazla kurulmas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 daha kolay eri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ilebilir olmas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gerekecek. Bu,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 merkezlerinde, otoyollarda ve parklarda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olarak bulunan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bataryalar: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menzillerini art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rmak ve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relerini azaltmak 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daha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bataryalar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tirilecek. Bu, daha uzun menzilli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Yeni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arj teknolojileri: Yeni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teknolojileri,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h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zl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edilmesini sa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layacak.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1F232E"/>
            </w14:solidFill>
          </w14:textFill>
        </w:rPr>
        <w:t>in, h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zl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teknolojileri,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15-30 dakika 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inde tam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edilmesini sa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layabilir.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ucuzlamas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fiyatlar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daha fazla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 ve daha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teknolojilerin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tirilmesi ile birlikte azalacak. Bu,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fazla ki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taraf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sat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markas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markas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ortaya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 Bu, daha fazla se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ve daha fazla yar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ortaya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Yeni ula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modelleri: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yeni ula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 modellerinin ortaya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in, elektrikli scooterlar, elektrikli bisikletler ve elektrikli tramvaylar gibi modeller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Daha fazla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ehirde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daha fazla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ehirde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Bu,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ehirlerin daha temiz ve daha ye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hale gelmesine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 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 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retiminin gerekli olaca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ğı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anlam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geliyor. Bu, daha fazla 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ve daha fazla yat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elektrikli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sekt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ne y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nlendirilmesine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rma ve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ara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rma ve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 gerektirecek. Bu,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geli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 daha verimli hale gelmesine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ye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enerji: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ye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enerji kullan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Bu, enerji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retiminde daha fazla 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enerjisi, 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zgar enerjisi ve hidroelektrik enerji kullan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i, bir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ok fakt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 ba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. Ancak, elektrikli arabalar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temiz, daha ye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ve daha verimli bir ula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 sistemi ortaya 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karmas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2"/>
          <w:szCs w:val="22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Parametreleri: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Temperature:</w:t>
        <w:tab/>
        <w:tab/>
        <w:tab/>
        <w:t>0.7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Top-P:</w:t>
        <w:tab/>
        <w:tab/>
        <w:tab/>
        <w:tab/>
        <w:t>0.7</w:t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Top-K:</w:t>
        <w:tab/>
        <w:tab/>
        <w:tab/>
        <w:tab/>
        <w:t>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Repeation Penalty:</w:t>
        <w:tab/>
        <w:tab/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Girdi 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Elekrikli arabalar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…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kt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giderek daha fazla pop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lerlik kazan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 ve gelecekte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olarak 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lan bir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arac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haline gelebilir.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hakk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>olas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fazla kurulmas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 daha kolay eri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ilebilir olmas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gerekecek. Bu,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 merkezlerinde, otoyollarda ve parklarda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olarak bulunan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istasyonlar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bataryalar: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menzillerini art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rmak ve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relerini azaltmak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daha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bataryalar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tirilecek. Bu, daha uzun menzilli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Yeni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arj teknolojileri: Yeni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teknolojileri,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edilmesini sa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layacak.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da-DK"/>
          <w14:textFill>
            <w14:solidFill>
              <w14:srgbClr w14:val="1F232E"/>
            </w14:solidFill>
          </w14:textFill>
        </w:rPr>
        <w:t>in,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teknolojileri,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15-30 dakika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inde tam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edilmesini sa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layabilir.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ucuzlamas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fiyatlar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daha fazla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 ve daha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teknolojilerin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tirilmesi ile birlikte azalacak. Bu,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fazla ki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taraf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markas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marka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5400548</wp:posOffset>
            </wp:positionH>
            <wp:positionV relativeFrom="page">
              <wp:posOffset>642948</wp:posOffset>
            </wp:positionV>
            <wp:extent cx="1713324" cy="24843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324" cy="2484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ortaya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 Bu, daha fazla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ve daha fazla yar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ortaya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Yeni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modelleri: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yeni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 modellerinin ortaya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in, elektrikli scooterlar, elektrikli bisikletler ve elektrikli tramvaylar gibi modeller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abilir.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Daha fazla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ehirde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, daha fazla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ehirde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Bu,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ehirlerin daha temiz ve daha ye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hale gelmesine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 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 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retiminin gerekli olaca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ğı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anlam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geliyor. Bu, daha fazla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ve daha fazla yat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sekt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ne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nlendirilmesine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rma ve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rma ve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 gerektirecek. Bu,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 daha verimli hale gelmesine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ye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enerji: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fazla ye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enerji 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acak. Bu, enerji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retiminde daha fazla 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enerjisi, 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zgar enerjisi ve hidroelektrik enerji 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i, bir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ok fakt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. Ancak,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1F232E"/>
            </w14:solidFill>
          </w14:textFill>
        </w:rPr>
        <w:t>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daha temiz, daha ye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 ve daha verimli bir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 sistemi ortaya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yol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616d7f"/>
          <w:sz w:val="20"/>
          <w:szCs w:val="20"/>
          <w:shd w:val="clear" w:color="auto" w:fill="ffffff"/>
          <w:rtl w:val="0"/>
          <w14:textFill>
            <w14:solidFill>
              <w14:srgbClr w14:val="626E7F"/>
            </w14:solidFill>
          </w14:textFill>
        </w:rPr>
      </w:pPr>
      <w:r>
        <w:rPr>
          <w:rFonts w:ascii="Helvetica" w:hAnsi="Helvetica"/>
          <w:outline w:val="0"/>
          <w:color w:val="616d7f"/>
          <w:sz w:val="20"/>
          <w:szCs w:val="20"/>
          <w:shd w:val="clear" w:color="auto" w:fill="ffffff"/>
          <w:rtl w:val="0"/>
          <w14:textFill>
            <w14:solidFill>
              <w14:srgbClr w14:val="626E7F"/>
            </w14:solidFill>
          </w14:textFill>
        </w:rPr>
        <w:t>720 TOKENS | 123.84 TOKENS/S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Elekrikli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n gelece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:lang w:val="it-IT"/>
          <w14:textFill>
            <w14:solidFill>
              <w14:srgbClr w14:val="1F232E"/>
            </w14:solidFill>
          </w14:textFill>
        </w:rPr>
        <w:t>i...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 dayal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otomotiv end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strisinin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zdeki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llarda nas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ekillenmesi bekleniyor? Burada birka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potansiyel trende yer verebilirim: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2020'lerde: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Elektronik sistemlere yap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lan yat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 devam ediliyor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leri 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zeyden yaz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mlar (ADAS) geliyor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bfbfbf"/>
          <w:rtl w:val="0"/>
          <w:lang w:val="en-US"/>
          <w14:textFill>
            <w14:solidFill>
              <w14:srgbClr w14:val="1F232E"/>
            </w14:solidFill>
          </w14:textFill>
        </w:rPr>
        <w:t>DOWNLOAD CODECOPY CODE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Yeniden tasarlanan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mekanlar ve ergonomikler </w:t>
      </w:r>
      <w:r>
        <w:rPr>
          <w:rFonts w:ascii="Helvetica" w:hAnsi="Helvetica"/>
          <w:outline w:val="0"/>
          <w:color w:val="0077aa"/>
          <w:sz w:val="20"/>
          <w:szCs w:val="20"/>
          <w:shd w:val="clear" w:color="auto" w:fill="f8f9fa"/>
          <w:rtl w:val="0"/>
          <w14:textFill>
            <w14:solidFill>
              <w14:srgbClr w14:val="0077AA"/>
            </w14:solidFill>
          </w14:textFill>
        </w:rPr>
        <w:t>var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Yeniden tasarlanan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mekanlar ve ergonomikler var 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2030'lara kadar: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bfbfbf"/>
          <w:rtl w:val="0"/>
          <w:lang w:val="en-US"/>
          <w14:textFill>
            <w14:solidFill>
              <w14:srgbClr w14:val="1F232E"/>
            </w14:solidFill>
          </w14:textFill>
        </w:rPr>
        <w:t>DOWNLOAD CODECOPY CODE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Kademelendirmi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 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ebekeyle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an ev elektrifikasyonu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ne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kmaya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yor 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  <w:t xml:space="preserve">  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Kademelendirmi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 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ebekeyle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an ev elektrifikasyonu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kmaya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yor  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  <w:br w:type="textWrapping"/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bfbfbf"/>
          <w:rtl w:val="0"/>
          <w:lang w:val="en-US"/>
          <w14:textFill>
            <w14:solidFill>
              <w14:srgbClr w14:val="1F232E"/>
            </w14:solidFill>
          </w14:textFill>
        </w:rPr>
        <w:t>DOWNLOAD CODECOPY CODE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Yar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iletken teknolojisine ge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i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zland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yorlar  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  <w:t xml:space="preserve"> 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iletken teknolojisine ge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zland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yorlar   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*Kullan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deneyimleri iyile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tiren AR/VR uygulamalar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nmeye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br w:type="textWrapping"/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*Bunlara ek olarak; hibrit 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üç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aktarma organ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>na 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2040'a do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ru: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bfbfbf"/>
          <w:rtl w:val="0"/>
          <w:lang w:val="en-US"/>
          <w14:textFill>
            <w14:solidFill>
              <w14:srgbClr w14:val="1F232E"/>
            </w14:solidFill>
          </w14:textFill>
        </w:rPr>
        <w:t>DOWNLOAD CODECOPY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  <w:t>-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Benzersiz 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kanl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klardaki ilerlemeler sayesinde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ksek performansl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motorlular 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yoruz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  <w:t>-*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Hafif elektromekanik aksamlard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 ve 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üşü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k emisyonlu araba hedeflerine destek veriyor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   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  <w:t>+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Bu noktada hafif ala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msal malzemelerin kullan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lmas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da dikkat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ekiyor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  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  <w:t>-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Ayr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yeten koltuk konforu art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na ileri malzeme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lmaktad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r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9A6E3A"/>
            </w14:solidFill>
          </w14:textFill>
        </w:rPr>
        <w:t>!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Fakat bu durum her zaman ye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:lang w:val="da-DK"/>
          <w14:textFill>
            <w14:solidFill>
              <w14:srgbClr w14:val="1F232E"/>
            </w14:solidFill>
          </w14:textFill>
        </w:rPr>
        <w:t>il de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il de kaliteyi yans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tmay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ama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lamal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9A6E3A"/>
            </w14:solidFill>
          </w14:textFill>
        </w:rPr>
        <w:t>!</w:t>
      </w:r>
      <w:r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3981203</wp:posOffset>
            </wp:positionH>
            <wp:positionV relativeFrom="line">
              <wp:posOffset>258263</wp:posOffset>
            </wp:positionV>
            <wp:extent cx="2006813" cy="3520040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813" cy="3520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 xml:space="preserve">         Her ne olursa olsun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8f9fa"/>
          <w:rtl w:val="0"/>
          <w14:textFill>
            <w14:solidFill>
              <w14:srgbClr w14:val="1F232E"/>
            </w14:solidFill>
          </w14:textFill>
        </w:rPr>
        <w:t>evre dostudur diyebiliriz</w:t>
      </w:r>
      <w:r>
        <w:rPr>
          <w:rFonts w:ascii="Helvetica" w:hAnsi="Helvetica"/>
          <w:outline w:val="0"/>
          <w:color w:val="996d3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9A6E3A"/>
            </w14:solidFill>
          </w14:textFill>
        </w:rPr>
        <w:t>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96d39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  <w:r>
        <w:rPr>
          <w:rFonts w:ascii="Helvetica" w:hAnsi="Helvetica" w:hint="default"/>
          <w:b w:val="1"/>
          <w:bCs w:val="1"/>
          <w:shd w:val="clear" w:color="auto" w:fill="ffffff"/>
          <w:rtl w:val="0"/>
        </w:rPr>
        <w:t>Çı</w:t>
      </w:r>
      <w:r>
        <w:rPr>
          <w:rFonts w:ascii="Helvetica" w:hAnsi="Helvetica"/>
          <w:b w:val="1"/>
          <w:bCs w:val="1"/>
          <w:shd w:val="clear" w:color="auto" w:fill="ffffff"/>
          <w:rtl w:val="0"/>
        </w:rPr>
        <w:t>kar</w:t>
      </w:r>
      <w:r>
        <w:rPr>
          <w:rFonts w:ascii="Helvetica" w:hAnsi="Helvetica" w:hint="default"/>
          <w:b w:val="1"/>
          <w:bCs w:val="1"/>
          <w:shd w:val="clear" w:color="auto" w:fill="ffffff"/>
          <w:rtl w:val="0"/>
        </w:rPr>
        <w:t>ı</w:t>
      </w:r>
      <w:r>
        <w:rPr>
          <w:rFonts w:ascii="Helvetica" w:hAnsi="Helvetica"/>
          <w:b w:val="1"/>
          <w:bCs w:val="1"/>
          <w:shd w:val="clear" w:color="auto" w:fill="ffffff"/>
          <w:rtl w:val="0"/>
        </w:rPr>
        <w:t>m Parametreleri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96d39"/>
          <w:sz w:val="20"/>
          <w:szCs w:val="20"/>
          <w:shd w:val="clear" w:color="auto" w:fill="ffffff"/>
          <w:rtl w:val="0"/>
          <w14:textFill>
            <w14:solidFill>
              <w14:srgbClr w14:val="9A6E3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</w:rPr>
        <w:t>Temperature:</w:t>
        <w:tab/>
        <w:tab/>
        <w:tab/>
        <w:t>1.21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</w:rPr>
        <w:t>Top-P:</w:t>
        <w:tab/>
        <w:tab/>
        <w:tab/>
        <w:tab/>
        <w:t>0.36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</w:rPr>
        <w:t>Top-K:</w:t>
        <w:tab/>
        <w:tab/>
        <w:tab/>
        <w:tab/>
        <w:t>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</w:rPr>
        <w:t>Repeation Penalty:</w:t>
        <w:tab/>
        <w:tab/>
        <w:t>1.39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8"/>
          <w:szCs w:val="28"/>
          <w:shd w:val="clear" w:color="auto" w:fill="f8f9fa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2. Geli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tirilmi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ş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Prompt: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Girdi 3: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ve ekonomik avantajlar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 al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rken, batarya teknolojilerindeki son geli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meleri ve enerji verimlili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mevcut elektrikli ara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modellerini kar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n. Ayr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ca, elektrikli ara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ve h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 hakk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bilgi verin. L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tfen bu bilgileri 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itli 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rneklerle destekleyin ve elektrikli ara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s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zerindeki etkisini vurgulay</w:t>
      </w:r>
      <w:r>
        <w:rPr>
          <w:rFonts w:ascii="Helvetica" w:hAnsi="Helvetica" w:hint="default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0"/>
          <w:bCs w:val="0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kt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Elektrikli arabalar,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ve ekonomik bir alternatif olarak giderek pop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lerlik kazan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 makalede,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ve ekonomik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 alaca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z, 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meleri ve 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modellerini kar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raca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z. Ayr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ca,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ve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 hakk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bilgi verece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iz.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Avantajlar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geleneksel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yasla daha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enek sunuyor.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avantajlar: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Karbon emisyonlar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yasla %70 daha az karbon emisyonu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retiyor. Bu, sera gaz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emisyonlar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azaltmaya ve iklim de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ikli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ini kontrol etmeye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 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 hava kirlili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%90 daha az hava kirlili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retiyor. Bu, hava kalitesini iyile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tirmeye ve insan sa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korumaya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 enerji: Elektrikli arabalar, temiz ve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 enerji kaynaklar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üç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Bu, enerji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ketimini azaltmaya ve enerji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azaltmaya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Ekonomik Avantajlar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geleneksel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ekonomik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enek sunuyor.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ekonomik avantajlar: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maliyetleri: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az 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ketiyor. Bu, 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maliyetlerini azaltmaya ve daha fazla para kaydetmeye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maliyetleri: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az bak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maliyeti gerektiriyor. Bu, daha fazla para kaydetmeye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thalat vergileri: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yasla daha az ithalat vergisi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demesi gerekiyor. Bu, daha fazla para kaydetmeye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uzun menzillerine ve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relerine olanak tan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Lityum-iyon bataryalar: Lityum-iyon bataryalar,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en yayg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batarya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. Bu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 bataryalar, daha uzun menziller ve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 sunuyor.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perkapasit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rler: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perkapasit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rler,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relerine olanak tan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Bu, daha fazla enerji depolayarak daha uzun menziller sunuyor.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ksek enerji yo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unlu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u: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ksek enerji yo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unlu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u,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uzun menzillerine olanak tan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Bu, daha fazla enerji depolayarak daha uzun menziller sunuyor.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uzun menzillerine ve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relerine olanak tan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fazla enerji: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yasla daha fazla enerji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retiyor. Bu, daha uzun menziller sunuyor.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 sunuyor. Bu, daha fazla enerji depolayarak daha uzun menziller sunuyor.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Daha az enerji kayb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az enerji kayb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sunuyor. Bu, daha uzun menziller sunuyor.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giderek art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tahminleri: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2025: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%30'a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2030: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%50'ye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2040: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%100'e ula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acak.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vikleri, 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fazla pop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lerle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mesine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oluyor.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ndirimler: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arabalara indirimler sunuyor. Bu, daha fazla insan elektrikli arabalar 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almaya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ediyor.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Destek programlar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arabalara destek programlar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sunuyor. Bu, daha fazla insan elektrikli arabalar 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almaya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ediyor.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mar politikalar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arabalara imar politikalar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sunuyor. Bu, daha fazla insan elektrikli arabalar 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almaya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ediyor.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zerindeki Etki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zerinde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nemli bir etkisi var.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 baz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lebilirlik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Karbon emisyonlar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yasla daha az karbon emisyonu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retiyor. Bu, sera gaz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emisyonlar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azaltmaya ve iklim de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ikli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ini kontrol etmeye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 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 hava kirlili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i: Elektrikli arabalar, benzinli arabalara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yasla daha az hava kirlili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retiyor. Bu, hava kalitesini iyile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tirmeye ve insan sa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korumaya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 enerji: Elektrikli arabalar, temiz ve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 enerji kaynaklar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g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üç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Bu, enerji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ketimini azaltmaya ve enerji ba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azaltmaya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Elektrikli arabalar,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ve ekonomik bir alternatif olarak giderek pop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lerlik kazan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yor. Bu makalede,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ve ekonomik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 ald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k, 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meleri ve 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modellerini kar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rarak. Ayr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ca,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ve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 hakk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bilgi verdik. Elektrikli arabalar,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zerinde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nemli bir etkisi var ve sera gaz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emisyonlar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azaltmaya, hava kalitesini iyile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tirmeye ve enerji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ketimini azaltmaya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oluyor.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3217508</wp:posOffset>
            </wp:positionH>
            <wp:positionV relativeFrom="line">
              <wp:posOffset>284479</wp:posOffset>
            </wp:positionV>
            <wp:extent cx="1451840" cy="22416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40" cy="2241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Parametreleri: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Temperature: </w:t>
        <w:tab/>
        <w:tab/>
        <w:t>0.7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Top-P:</w:t>
        <w:tab/>
        <w:tab/>
        <w:tab/>
        <w:t>0.7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Top-K:</w:t>
        <w:tab/>
        <w:tab/>
        <w:tab/>
        <w:t>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Repeation Penalty:</w:t>
        <w:tab/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Girdi 4: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evresel ve ekonomik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 al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rken, 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meleri ve 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modellerini kar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n. Ayr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ca,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ve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 hakk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bilgi verin. 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tfen bu bilgileri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itli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rneklerle destekleyin ve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zerindeki etkisini vurgulay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kt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giderek daha fazla tercih edilen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enektir. Bu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lar,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ve ekonomik avantajlar sunar. Bu yaz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da, 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meleri, 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modellerini kar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raca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z. Ayr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ca,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ve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 hakk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 bilgi verece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iz. Bu konuyu desteklemek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itli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rnekler ve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lebilirlik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zerindeki etkisini vurgulayaca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Batarya Teknolojilerindeki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batarya teknolojilerindeki son geli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meler, bu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daha uzun menzilleri ve daha 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 xml:space="preserve">sa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arj 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releri sunmalar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yard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mc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oldu.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rnek olarak, Tesla Model S Plaid, 1000 km menzile sahip bir bataryaya sahiptir. Bu, uzun yolculuklar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ideal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imdir.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n en b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 avantajlar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biridir. Elektrikli arabalar, motorlar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nedeniyle daha fazla enerji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 sunar.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in, Tesla Model 3, 4,2 km/m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³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sunar. Bu, geleneksel benzinli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verimlili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 oran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daha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ksek bir verimlilik sunar.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1F232E"/>
            </w14:solidFill>
          </w14:textFill>
        </w:rPr>
        <w:t>Modelleri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Mevcut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ç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modelleri,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itli markalar taraf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ndan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retilmektedir.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1F232E"/>
            </w14:solidFill>
          </w14:textFill>
        </w:rPr>
        <w:t>in: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Tesla Model S: 1000 km menzile sahip bir bataryaya sahiptir.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Nissan Leaf: 385 km menzile sahip bir bataryaya sahiptir.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Hyundai Kona Electric: 449 km menzile sahip bir bataryaya sahiptir.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lar,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b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 bir potansiyele sahiptir.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etmek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itli politikalar uygulamaktad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ngiltere, 2030 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na kadar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yeni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elektrikli olmas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 bir hedef belirlemi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tir.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1F232E"/>
            </w14:solidFill>
          </w14:textFill>
        </w:rPr>
        <w:t>met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etmek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itli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vikler sunmaktad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1F232E"/>
            </w14:solidFill>
          </w14:textFill>
        </w:rPr>
        <w:t>in: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İ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ngiltere,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alan ki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ilere 3.500 poundluk bir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sunmaktad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Fransa,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sat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alan ki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ilere 7.000 euroluk bir 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sunmaktad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lebilirlik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lar,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imdir. Elektrikli arabalar, yak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 t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ketimi nedeniyle daha az sera gaz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emisyonu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retir.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rne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in, Tesla Model 3, 0 gram CO2 emisyonu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retir. Bu, geleneksel benzinli arabalar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emisyon oran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daha 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üşü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 bir emisyon oran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sunar.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Elektrikli arabalar, giderek daha fazla tercih edilen bir se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enektir. Bu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lar,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evre dostu ve ekonomik avantajlar sunar. H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metler,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vik etmek i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in 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itli politikalar uygulamaktad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r. Elektrikli ara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lar, gelecekteki pazar pay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ndan b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</w:t>
      </w:r>
      <w:r>
        <w:rPr>
          <w:rFonts w:ascii="Helvetica" w:hAnsi="Helvetica" w:hint="default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 bir potansiyele sahiptir.</w:t>
      </w:r>
      <w:r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2603014</wp:posOffset>
            </wp:positionH>
            <wp:positionV relativeFrom="line">
              <wp:posOffset>233966</wp:posOffset>
            </wp:positionV>
            <wp:extent cx="2173391" cy="3649657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21"/>
                <wp:lineTo x="0" y="21621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91" cy="3649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z w:val="20"/>
          <w:szCs w:val="20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kar</w:t>
      </w:r>
      <w:r>
        <w:rPr>
          <w:rFonts w:ascii="Helvetica" w:hAnsi="Helvetica" w:hint="default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m Parametreleri: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Temperature: </w:t>
        <w:tab/>
        <w:tab/>
        <w:t>0.7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Top-P: </w:t>
        <w:tab/>
        <w:tab/>
        <w:tab/>
        <w:t>0.7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Top-K:</w:t>
        <w:tab/>
        <w:tab/>
        <w:tab/>
        <w:t>16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Repetation Penalty: </w:t>
        <w:tab/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Sonu</w:t>
      </w:r>
      <w:r>
        <w:rPr>
          <w:rFonts w:ascii="Helvetica" w:hAnsi="Helvetica" w:hint="default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f222d"/>
          <w:sz w:val="28"/>
          <w:szCs w:val="28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D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üşü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k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Temperature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ve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Top-P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genellikle daha keskin ve tutarl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, ancak daha dar ve az yarat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 çı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kt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veriyor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Y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ksek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Temperature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ve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Top-P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daha 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ç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itli, bazen 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rt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ve yarat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cevaplar ortaya koyar, ancak bu yan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tlar bazen daha az keskin veya tutars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 olabilir.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1f222d"/>
          <w:shd w:val="clear" w:color="auto" w:fill="ffffff"/>
          <w:rtl w:val="0"/>
          <w:lang w:val="de-DE"/>
          <w14:textFill>
            <w14:solidFill>
              <w14:srgbClr w14:val="1F23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:lang w:val="de-DE"/>
          <w14:textFill>
            <w14:solidFill>
              <w14:srgbClr w14:val="1F232E"/>
            </w14:solidFill>
          </w14:textFill>
        </w:rPr>
        <w:t>Top-K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ve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R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 xml:space="preserve">epetition 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P</w:t>
      </w:r>
      <w:r>
        <w:rPr>
          <w:rFonts w:ascii="Helvetica" w:hAnsi="Helvetica"/>
          <w:b w:val="1"/>
          <w:bCs w:val="1"/>
          <w:outline w:val="0"/>
          <w:color w:val="1f222d"/>
          <w:shd w:val="clear" w:color="auto" w:fill="ffffff"/>
          <w:rtl w:val="0"/>
          <w:lang w:val="en-US"/>
          <w14:textFill>
            <w14:solidFill>
              <w14:srgbClr w14:val="1F232E"/>
            </w14:solidFill>
          </w14:textFill>
        </w:rPr>
        <w:t>enalty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 gibi parametreler, yan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t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kelime da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arc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ığı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 geni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li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ğ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ini ve tekrarlar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ı 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s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ı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rlayarak metnin 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:lang w:val="sv-SE"/>
          <w14:textFill>
            <w14:solidFill>
              <w14:srgbClr w14:val="1F232E"/>
            </w14:solidFill>
          </w14:textFill>
        </w:rPr>
        <w:t>ö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zg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nl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üğü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n</w:t>
      </w:r>
      <w:r>
        <w:rPr>
          <w:rFonts w:ascii="Helvetica" w:hAnsi="Helvetica" w:hint="default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 xml:space="preserve">ü </w:t>
      </w:r>
      <w:r>
        <w:rPr>
          <w:rFonts w:ascii="Helvetica" w:hAnsi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  <w:t>etkiler.</w:t>
      </w: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1f222d"/>
          <w:shd w:val="clear" w:color="auto" w:fill="ffffff"/>
          <w:rtl w:val="0"/>
          <w14:textFill>
            <w14:solidFill>
              <w14:srgbClr w14:val="1F232E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Sonu</w:t>
      </w:r>
      <w:r>
        <w:rPr>
          <w:rFonts w:ascii="Times Roman" w:hAnsi="Times Roman" w:hint="default"/>
          <w:rtl w:val="0"/>
        </w:rPr>
        <w:t xml:space="preserve">ç </w:t>
      </w:r>
      <w:r>
        <w:rPr>
          <w:rFonts w:ascii="Times Roman" w:hAnsi="Times Roman"/>
          <w:rtl w:val="0"/>
        </w:rPr>
        <w:t>olarak, parametrelerin de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eri artt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k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 xml:space="preserve">a modelin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zg</w:t>
      </w:r>
      <w:r>
        <w:rPr>
          <w:rFonts w:ascii="Times Roman" w:hAnsi="Times Roman" w:hint="default"/>
          <w:rtl w:val="0"/>
        </w:rPr>
        <w:t>ü</w:t>
      </w:r>
      <w:r>
        <w:rPr>
          <w:rFonts w:ascii="Times Roman" w:hAnsi="Times Roman"/>
          <w:rtl w:val="0"/>
        </w:rPr>
        <w:t>nl</w:t>
      </w:r>
      <w:r>
        <w:rPr>
          <w:rFonts w:ascii="Times Roman" w:hAnsi="Times Roman" w:hint="default"/>
          <w:rtl w:val="0"/>
        </w:rPr>
        <w:t>üğü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ş</w:t>
      </w:r>
      <w:r>
        <w:rPr>
          <w:rFonts w:ascii="Times Roman" w:hAnsi="Times Roman"/>
          <w:rtl w:val="0"/>
        </w:rPr>
        <w:t>itlili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 ve hatta belirsizli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i artabilir, ancak bu, ayn</w:t>
      </w:r>
      <w:r>
        <w:rPr>
          <w:rFonts w:ascii="Times Roman" w:hAnsi="Times Roman" w:hint="default"/>
          <w:rtl w:val="0"/>
        </w:rPr>
        <w:t xml:space="preserve">ı </w:t>
      </w:r>
      <w:r>
        <w:rPr>
          <w:rFonts w:ascii="Times Roman" w:hAnsi="Times Roman"/>
          <w:rtl w:val="0"/>
        </w:rPr>
        <w:t>zamanda tutarl</w:t>
      </w:r>
      <w:r>
        <w:rPr>
          <w:rFonts w:ascii="Times Roman" w:hAnsi="Times Roman" w:hint="default"/>
          <w:rtl w:val="0"/>
        </w:rPr>
        <w:t>ı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ığı </w:t>
      </w:r>
      <w:r>
        <w:rPr>
          <w:rFonts w:ascii="Times Roman" w:hAnsi="Times Roman"/>
          <w:rtl w:val="0"/>
        </w:rPr>
        <w:t>ve do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rulu</w:t>
      </w:r>
      <w:r>
        <w:rPr>
          <w:rFonts w:ascii="Times Roman" w:hAnsi="Times Roman" w:hint="default"/>
          <w:rtl w:val="0"/>
        </w:rPr>
        <w:t>ğ</w:t>
      </w:r>
      <w:r>
        <w:rPr>
          <w:rFonts w:ascii="Times Roman" w:hAnsi="Times Roman"/>
          <w:rtl w:val="0"/>
        </w:rPr>
        <w:t>u etkileyebilir.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2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4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6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8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0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2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4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9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3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5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7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9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13" w:hanging="33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22d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2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3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5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3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3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5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7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9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3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f222d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