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90" w:rsidRDefault="00FD3890" w:rsidP="00FD3890">
      <w:pPr>
        <w:pStyle w:val="NormalWeb"/>
        <w:shd w:val="clear" w:color="auto" w:fill="FFFFFF"/>
        <w:spacing w:before="0" w:beforeAutospacing="0" w:after="390" w:afterAutospacing="0" w:line="465" w:lineRule="atLeast"/>
        <w:jc w:val="center"/>
        <w:rPr>
          <w:rFonts w:ascii="Open Sans" w:hAnsi="Open Sans"/>
          <w:color w:val="222222"/>
          <w:sz w:val="26"/>
          <w:szCs w:val="26"/>
        </w:rPr>
      </w:pPr>
      <w:r w:rsidRPr="00873043">
        <w:rPr>
          <w:b/>
          <w:sz w:val="36"/>
        </w:rPr>
        <w:t>HC HR04 SENSÖRÜ</w:t>
      </w:r>
      <w:r>
        <w:rPr>
          <w:b/>
          <w:sz w:val="36"/>
        </w:rPr>
        <w:t xml:space="preserve"> ve </w:t>
      </w:r>
      <w:proofErr w:type="spellStart"/>
      <w:r>
        <w:rPr>
          <w:b/>
          <w:sz w:val="36"/>
        </w:rPr>
        <w:t>NewPing</w:t>
      </w:r>
      <w:proofErr w:type="spellEnd"/>
      <w:r>
        <w:rPr>
          <w:b/>
          <w:sz w:val="36"/>
        </w:rPr>
        <w:t xml:space="preserve"> KÜTÜPHANESİ</w:t>
      </w:r>
      <w:r w:rsidRPr="00873043">
        <w:rPr>
          <w:b/>
          <w:sz w:val="36"/>
        </w:rPr>
        <w:t xml:space="preserve"> İLE UZAKLIK ÖLÇÜMÜ</w:t>
      </w:r>
    </w:p>
    <w:p w:rsidR="00FD3890" w:rsidRDefault="00FD3890" w:rsidP="00FD3890">
      <w:pPr>
        <w:pStyle w:val="NormalWeb"/>
        <w:shd w:val="clear" w:color="auto" w:fill="FFFFFF"/>
        <w:spacing w:before="0" w:beforeAutospacing="0" w:after="390" w:afterAutospacing="0" w:line="465" w:lineRule="atLeast"/>
        <w:jc w:val="center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noProof/>
          <w:color w:val="FC3103"/>
          <w:sz w:val="26"/>
          <w:szCs w:val="26"/>
        </w:rPr>
        <w:drawing>
          <wp:inline distT="0" distB="0" distL="0" distR="0">
            <wp:extent cx="2857500" cy="2857500"/>
            <wp:effectExtent l="0" t="0" r="0" b="0"/>
            <wp:docPr id="2" name="Resim 2" descr="HC-SR04-Ultrasonic-Senso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SR04-Ultrasonic-Senso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90" w:rsidRDefault="00FD3890" w:rsidP="00FD389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Bu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</w:t>
      </w:r>
      <w:proofErr w:type="spellEnd"/>
      <w:r>
        <w:rPr>
          <w:rFonts w:ascii="Open Sans" w:hAnsi="Open Sans"/>
          <w:color w:val="222222"/>
          <w:sz w:val="26"/>
          <w:szCs w:val="26"/>
        </w:rPr>
        <w:t>, robotik projele</w:t>
      </w:r>
      <w:bookmarkStart w:id="0" w:name="_GoBack"/>
      <w:bookmarkEnd w:id="0"/>
      <w:r>
        <w:rPr>
          <w:rFonts w:ascii="Open Sans" w:hAnsi="Open Sans"/>
          <w:color w:val="222222"/>
          <w:sz w:val="26"/>
          <w:szCs w:val="26"/>
        </w:rPr>
        <w:t xml:space="preserve">rde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ile kullanılan en popüler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sensörlerden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birisidir. Kullanımı oldukça kolaydır ve program kısmı doğru olduğu sürece 2cm – 400cm arası uzaklıkları düzgün bir şekilde ölçebilmektedir. Çalışma prensibi ise şu şekildedir: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Sensörün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Trig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pininden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uygulanan sinyal 40 kHz frekansında </w:t>
      </w:r>
      <w:proofErr w:type="spellStart"/>
      <w:r>
        <w:rPr>
          <w:rFonts w:ascii="Open Sans" w:hAnsi="Open Sans"/>
          <w:color w:val="222222"/>
          <w:sz w:val="26"/>
          <w:szCs w:val="26"/>
        </w:rPr>
        <w:t>ultrasonik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bir ses yayılmasını sağlar. Bu ses dalgası herhangi bir cisme çarpıp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sensöre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geri döndüğünde, </w:t>
      </w:r>
      <w:proofErr w:type="spellStart"/>
      <w:r>
        <w:rPr>
          <w:rFonts w:ascii="Open Sans" w:hAnsi="Open Sans"/>
          <w:color w:val="222222"/>
          <w:sz w:val="26"/>
          <w:szCs w:val="26"/>
        </w:rPr>
        <w:t>Echo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pini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aktif hale gelir. Biz ise bu iki sinyal arasındaki süreyi ölçerek -yani sesin yankısını algılayarak- cismin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sensörden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uzaklığını tespit edebiliriz.</w:t>
      </w:r>
    </w:p>
    <w:p w:rsidR="00FD3890" w:rsidRDefault="00FD3890" w:rsidP="00FD389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Bu uygulamadaki gibi zamana duyarlı işlemlerde,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Arduino’nun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timer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interrupt’larını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kullanan bir koda ihtiyacımız var. Bir önceki paragrafta programın düzgün çalışmasından bahsetmiştim. Eğer biz </w:t>
      </w:r>
      <w:proofErr w:type="spellStart"/>
      <w:r>
        <w:rPr>
          <w:rFonts w:ascii="Open Sans" w:hAnsi="Open Sans"/>
          <w:color w:val="222222"/>
          <w:sz w:val="26"/>
          <w:szCs w:val="26"/>
        </w:rPr>
        <w:t>timer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interrupt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gibi bir </w:t>
      </w:r>
      <w:proofErr w:type="spellStart"/>
      <w:r>
        <w:rPr>
          <w:rFonts w:ascii="Open Sans" w:hAnsi="Open Sans"/>
          <w:color w:val="222222"/>
          <w:sz w:val="26"/>
          <w:szCs w:val="26"/>
        </w:rPr>
        <w:t>metod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kullanmadan süre ölçümü yaparsak, alacağımız sonuç çok verimli olmayacaktır. Bu kısım size karışık geldiyse endişe etmenize gerek yok,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ile HC-SR04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sensörü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düzgün bir şekilde kullanmamızı sağlayacak bir kütüphane </w:t>
      </w:r>
      <w:r>
        <w:rPr>
          <w:rFonts w:ascii="Open Sans" w:hAnsi="Open Sans"/>
          <w:color w:val="222222"/>
          <w:sz w:val="26"/>
          <w:szCs w:val="26"/>
        </w:rPr>
        <w:t>m</w:t>
      </w:r>
      <w:r>
        <w:rPr>
          <w:rFonts w:ascii="Open Sans" w:hAnsi="Open Sans"/>
          <w:color w:val="222222"/>
          <w:sz w:val="26"/>
          <w:szCs w:val="26"/>
        </w:rPr>
        <w:t>evcut.</w:t>
      </w:r>
    </w:p>
    <w:p w:rsidR="00A83C67" w:rsidRPr="00A83C67" w:rsidRDefault="00FD3890" w:rsidP="00A83C67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b/>
          <w:color w:val="222222"/>
          <w:sz w:val="26"/>
          <w:szCs w:val="26"/>
        </w:rPr>
      </w:pPr>
      <w:proofErr w:type="spellStart"/>
      <w:r w:rsidRPr="00A83C67">
        <w:rPr>
          <w:rFonts w:ascii="Open Sans" w:hAnsi="Open Sans"/>
          <w:b/>
          <w:color w:val="222222"/>
          <w:sz w:val="26"/>
          <w:szCs w:val="26"/>
        </w:rPr>
        <w:t>NewPing</w:t>
      </w:r>
      <w:proofErr w:type="spellEnd"/>
      <w:r w:rsidRPr="00A83C67">
        <w:rPr>
          <w:rFonts w:ascii="Open Sans" w:hAnsi="Open Sans"/>
          <w:b/>
          <w:color w:val="222222"/>
          <w:sz w:val="26"/>
          <w:szCs w:val="26"/>
        </w:rPr>
        <w:t xml:space="preserve"> kütüphanesinin güncel sürümünü indirin </w:t>
      </w:r>
      <w:proofErr w:type="gramStart"/>
      <w:r w:rsidRPr="00A83C67">
        <w:rPr>
          <w:rFonts w:ascii="Open Sans" w:hAnsi="Open Sans"/>
          <w:b/>
          <w:color w:val="222222"/>
          <w:sz w:val="26"/>
          <w:szCs w:val="26"/>
        </w:rPr>
        <w:t xml:space="preserve">ve  </w:t>
      </w:r>
      <w:proofErr w:type="spellStart"/>
      <w:r w:rsidRPr="00A83C67">
        <w:rPr>
          <w:rFonts w:ascii="Open Sans" w:hAnsi="Open Sans"/>
          <w:b/>
          <w:color w:val="222222"/>
          <w:sz w:val="26"/>
          <w:szCs w:val="26"/>
        </w:rPr>
        <w:t>Arduinoya</w:t>
      </w:r>
      <w:proofErr w:type="spellEnd"/>
      <w:proofErr w:type="gramEnd"/>
      <w:r w:rsidRPr="00A83C67">
        <w:rPr>
          <w:rFonts w:ascii="Open Sans" w:hAnsi="Open Sans"/>
          <w:b/>
          <w:color w:val="222222"/>
          <w:sz w:val="26"/>
          <w:szCs w:val="26"/>
        </w:rPr>
        <w:t xml:space="preserve"> eklemek için;</w:t>
      </w:r>
    </w:p>
    <w:p w:rsidR="00A83C67" w:rsidRDefault="00FD3890" w:rsidP="00A83C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.</w:t>
      </w:r>
      <w:proofErr w:type="spellStart"/>
      <w:r>
        <w:rPr>
          <w:rFonts w:ascii="Open Sans" w:hAnsi="Open Sans"/>
          <w:color w:val="222222"/>
          <w:sz w:val="26"/>
          <w:szCs w:val="26"/>
        </w:rPr>
        <w:t>cpp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gramStart"/>
      <w:r>
        <w:rPr>
          <w:rFonts w:ascii="Open Sans" w:hAnsi="Open Sans"/>
          <w:color w:val="222222"/>
          <w:sz w:val="26"/>
          <w:szCs w:val="26"/>
        </w:rPr>
        <w:t>ve .h</w:t>
      </w:r>
      <w:proofErr w:type="gramEnd"/>
      <w:r>
        <w:rPr>
          <w:rFonts w:ascii="Open Sans" w:hAnsi="Open Sans"/>
          <w:color w:val="222222"/>
          <w:sz w:val="26"/>
          <w:szCs w:val="26"/>
        </w:rPr>
        <w:t xml:space="preserve"> dosyalarını </w:t>
      </w:r>
      <w:proofErr w:type="spellStart"/>
      <w:r>
        <w:rPr>
          <w:rFonts w:ascii="Open Sans" w:hAnsi="Open Sans"/>
          <w:color w:val="222222"/>
          <w:sz w:val="26"/>
          <w:szCs w:val="26"/>
        </w:rPr>
        <w:t>libraries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klasörüne kopyalayın</w:t>
      </w:r>
    </w:p>
    <w:p w:rsidR="00FD3890" w:rsidRDefault="00A83C67" w:rsidP="00A83C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/>
        <w:rPr>
          <w:rFonts w:ascii="Open Sans" w:hAnsi="Open Sans"/>
          <w:color w:val="222222"/>
          <w:sz w:val="26"/>
          <w:szCs w:val="26"/>
        </w:rPr>
      </w:pP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programını yeniden başlatın</w:t>
      </w:r>
    </w:p>
    <w:p w:rsidR="00FD3890" w:rsidRDefault="00A83C67" w:rsidP="00FD389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(</w:t>
      </w:r>
      <w:hyperlink r:id="rId8" w:tgtFrame="_blank" w:history="1">
        <w:r w:rsidR="00FD3890">
          <w:rPr>
            <w:rStyle w:val="Kpr"/>
            <w:rFonts w:ascii="Open Sans" w:hAnsi="Open Sans"/>
            <w:color w:val="FC3103"/>
            <w:sz w:val="26"/>
            <w:szCs w:val="26"/>
            <w:u w:val="none"/>
          </w:rPr>
          <w:t>https://bitbucket.org/teckel12/arduino-new-ping/downloads</w:t>
        </w:r>
      </w:hyperlink>
      <w:r w:rsidR="00FD3890">
        <w:rPr>
          <w:rStyle w:val="apple-converted-space"/>
          <w:rFonts w:ascii="Open Sans" w:hAnsi="Open Sans"/>
          <w:color w:val="222222"/>
          <w:sz w:val="26"/>
          <w:szCs w:val="26"/>
        </w:rPr>
        <w:t> </w:t>
      </w:r>
      <w:r w:rsidR="00FD3890">
        <w:rPr>
          <w:rFonts w:ascii="Open Sans" w:hAnsi="Open Sans"/>
          <w:color w:val="222222"/>
          <w:sz w:val="26"/>
          <w:szCs w:val="26"/>
        </w:rPr>
        <w:t xml:space="preserve">adresinden </w:t>
      </w:r>
      <w:proofErr w:type="spellStart"/>
      <w:r w:rsidR="00FD3890">
        <w:rPr>
          <w:rFonts w:ascii="Open Sans" w:hAnsi="Open Sans"/>
          <w:color w:val="222222"/>
          <w:sz w:val="26"/>
          <w:szCs w:val="26"/>
        </w:rPr>
        <w:t>NewPing</w:t>
      </w:r>
      <w:proofErr w:type="spellEnd"/>
      <w:r w:rsidR="00FD3890">
        <w:rPr>
          <w:rFonts w:ascii="Open Sans" w:hAnsi="Open Sans"/>
          <w:color w:val="222222"/>
          <w:sz w:val="26"/>
          <w:szCs w:val="26"/>
        </w:rPr>
        <w:t xml:space="preserve"> isiml</w:t>
      </w:r>
      <w:r>
        <w:rPr>
          <w:rFonts w:ascii="Open Sans" w:hAnsi="Open Sans"/>
          <w:color w:val="222222"/>
          <w:sz w:val="26"/>
          <w:szCs w:val="26"/>
        </w:rPr>
        <w:t>i kütüphanenin en güncel halini indirebilirsiniz)</w:t>
      </w:r>
      <w:r>
        <w:rPr>
          <w:rFonts w:ascii="Open Sans" w:hAnsi="Open Sans"/>
          <w:color w:val="222222"/>
          <w:sz w:val="26"/>
          <w:szCs w:val="26"/>
        </w:rPr>
        <w:br/>
      </w:r>
      <w:r>
        <w:rPr>
          <w:rFonts w:ascii="Open Sans" w:hAnsi="Open Sans"/>
          <w:color w:val="222222"/>
          <w:sz w:val="26"/>
          <w:szCs w:val="26"/>
        </w:rPr>
        <w:lastRenderedPageBreak/>
        <w:br/>
      </w:r>
      <w:r w:rsidR="00FD3890">
        <w:rPr>
          <w:rFonts w:ascii="Open Sans" w:hAnsi="Open Sans"/>
          <w:color w:val="222222"/>
          <w:sz w:val="26"/>
          <w:szCs w:val="26"/>
        </w:rPr>
        <w:t xml:space="preserve"> Devre şemamız ise şu şekilde:</w:t>
      </w:r>
    </w:p>
    <w:p w:rsidR="00FD3890" w:rsidRDefault="00FD3890" w:rsidP="00FD389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noProof/>
          <w:color w:val="FC3103"/>
          <w:sz w:val="26"/>
          <w:szCs w:val="26"/>
        </w:rPr>
        <w:drawing>
          <wp:inline distT="0" distB="0" distL="0" distR="0">
            <wp:extent cx="5505719" cy="2714625"/>
            <wp:effectExtent l="0" t="0" r="0" b="0"/>
            <wp:docPr id="1" name="Resim 1" descr="hc-sr04_b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c-sr04_b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19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90" w:rsidRDefault="00FD3890" w:rsidP="00FD389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Bağlantımızı yaptıktan sonra,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programımızı açıp </w:t>
      </w:r>
      <w:proofErr w:type="spellStart"/>
      <w:r>
        <w:rPr>
          <w:rFonts w:ascii="Open Sans" w:hAnsi="Open Sans"/>
          <w:color w:val="222222"/>
          <w:sz w:val="26"/>
          <w:szCs w:val="26"/>
        </w:rPr>
        <w:t>NewPingExample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r w:rsidR="00A83C67">
        <w:rPr>
          <w:rFonts w:ascii="Open Sans" w:hAnsi="Open Sans"/>
          <w:color w:val="222222"/>
          <w:sz w:val="26"/>
          <w:szCs w:val="26"/>
        </w:rPr>
        <w:t>örnek kodunu yüklüyoruz</w:t>
      </w:r>
      <w:r>
        <w:rPr>
          <w:rFonts w:ascii="Open Sans" w:hAnsi="Open Sans"/>
          <w:color w:val="222222"/>
          <w:sz w:val="26"/>
          <w:szCs w:val="26"/>
        </w:rPr>
        <w:t>. Bu koddaki </w:t>
      </w:r>
      <w:r>
        <w:rPr>
          <w:rStyle w:val="Gl"/>
          <w:rFonts w:ascii="Open Sans" w:hAnsi="Open Sans"/>
          <w:color w:val="222222"/>
          <w:sz w:val="26"/>
          <w:szCs w:val="26"/>
        </w:rPr>
        <w:t>#define TRIGGER_PIN 12</w:t>
      </w:r>
      <w:r>
        <w:rPr>
          <w:rStyle w:val="apple-converted-space"/>
          <w:rFonts w:ascii="Open Sans" w:hAnsi="Open Sans"/>
          <w:color w:val="222222"/>
          <w:sz w:val="26"/>
          <w:szCs w:val="26"/>
        </w:rPr>
        <w:t> </w:t>
      </w:r>
      <w:r>
        <w:rPr>
          <w:rFonts w:ascii="Open Sans" w:hAnsi="Open Sans"/>
          <w:color w:val="222222"/>
          <w:sz w:val="26"/>
          <w:szCs w:val="26"/>
        </w:rPr>
        <w:t>ve </w:t>
      </w:r>
      <w:r>
        <w:rPr>
          <w:rStyle w:val="Gl"/>
          <w:rFonts w:ascii="Open Sans" w:hAnsi="Open Sans"/>
          <w:color w:val="222222"/>
          <w:sz w:val="26"/>
          <w:szCs w:val="26"/>
        </w:rPr>
        <w:t>#define ECHO_PIN 11 </w:t>
      </w:r>
      <w:r>
        <w:rPr>
          <w:rFonts w:ascii="Open Sans" w:hAnsi="Open Sans"/>
          <w:color w:val="222222"/>
          <w:sz w:val="26"/>
          <w:szCs w:val="26"/>
        </w:rPr>
        <w:t xml:space="preserve">satırları, HC-SR04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sensörümüzün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Trig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ve </w:t>
      </w:r>
      <w:proofErr w:type="spellStart"/>
      <w:r>
        <w:rPr>
          <w:rFonts w:ascii="Open Sans" w:hAnsi="Open Sans"/>
          <w:color w:val="222222"/>
          <w:sz w:val="26"/>
          <w:szCs w:val="26"/>
        </w:rPr>
        <w:t>Echo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pinlerinin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bağlanacağı </w:t>
      </w:r>
      <w:proofErr w:type="spellStart"/>
      <w:r>
        <w:rPr>
          <w:rFonts w:ascii="Open Sans" w:hAnsi="Open Sans"/>
          <w:color w:val="222222"/>
          <w:sz w:val="26"/>
          <w:szCs w:val="26"/>
        </w:rPr>
        <w:t>Arduino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</w:t>
      </w:r>
      <w:proofErr w:type="spellStart"/>
      <w:r>
        <w:rPr>
          <w:rFonts w:ascii="Open Sans" w:hAnsi="Open Sans"/>
          <w:color w:val="222222"/>
          <w:sz w:val="26"/>
          <w:szCs w:val="26"/>
        </w:rPr>
        <w:t>pinlerini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ayarlamamızı sağlıyor. </w:t>
      </w:r>
      <w:r>
        <w:rPr>
          <w:rStyle w:val="Gl"/>
          <w:rFonts w:ascii="Open Sans" w:hAnsi="Open Sans"/>
          <w:color w:val="222222"/>
          <w:sz w:val="26"/>
          <w:szCs w:val="26"/>
        </w:rPr>
        <w:t>#define MAX_DISTANCE 200 </w:t>
      </w:r>
      <w:r>
        <w:rPr>
          <w:rFonts w:ascii="Open Sans" w:hAnsi="Open Sans"/>
          <w:color w:val="222222"/>
          <w:sz w:val="26"/>
          <w:szCs w:val="26"/>
        </w:rPr>
        <w:t xml:space="preserve">satırı da </w:t>
      </w:r>
      <w:proofErr w:type="spellStart"/>
      <w:r>
        <w:rPr>
          <w:rFonts w:ascii="Open Sans" w:hAnsi="Open Sans"/>
          <w:color w:val="222222"/>
          <w:sz w:val="26"/>
          <w:szCs w:val="26"/>
        </w:rPr>
        <w:t>sensörümüzün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ölçeceği maksimum </w:t>
      </w:r>
      <w:proofErr w:type="spellStart"/>
      <w:r>
        <w:rPr>
          <w:rFonts w:ascii="Open Sans" w:hAnsi="Open Sans"/>
          <w:color w:val="222222"/>
          <w:sz w:val="26"/>
          <w:szCs w:val="26"/>
        </w:rPr>
        <w:t>mesafayi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200 cm olarak ayarlamamızı sağlıyor.</w:t>
      </w:r>
      <w:r>
        <w:rPr>
          <w:rStyle w:val="apple-converted-space"/>
          <w:rFonts w:ascii="Open Sans" w:hAnsi="Open Sans"/>
          <w:color w:val="222222"/>
          <w:sz w:val="26"/>
          <w:szCs w:val="26"/>
        </w:rPr>
        <w:t> </w:t>
      </w:r>
      <w:proofErr w:type="spellStart"/>
      <w:r>
        <w:rPr>
          <w:rFonts w:ascii="Open Sans" w:hAnsi="Open Sans"/>
          <w:b/>
          <w:bCs/>
          <w:color w:val="222222"/>
          <w:sz w:val="26"/>
          <w:szCs w:val="26"/>
        </w:rPr>
        <w:t>loop</w:t>
      </w:r>
      <w:proofErr w:type="spellEnd"/>
      <w:r>
        <w:rPr>
          <w:rFonts w:ascii="Open Sans" w:hAnsi="Open Sans"/>
          <w:b/>
          <w:bCs/>
          <w:color w:val="222222"/>
          <w:sz w:val="26"/>
          <w:szCs w:val="26"/>
        </w:rPr>
        <w:t> </w:t>
      </w:r>
      <w:r>
        <w:rPr>
          <w:rFonts w:ascii="Open Sans" w:hAnsi="Open Sans"/>
          <w:color w:val="222222"/>
          <w:sz w:val="26"/>
          <w:szCs w:val="26"/>
        </w:rPr>
        <w:t>fonksiyonundaki </w:t>
      </w:r>
      <w:proofErr w:type="spellStart"/>
      <w:r>
        <w:rPr>
          <w:rStyle w:val="Gl"/>
          <w:rFonts w:ascii="Open Sans" w:hAnsi="Open Sans"/>
          <w:color w:val="222222"/>
          <w:sz w:val="26"/>
          <w:szCs w:val="26"/>
        </w:rPr>
        <w:t>delay</w:t>
      </w:r>
      <w:proofErr w:type="spellEnd"/>
      <w:r>
        <w:rPr>
          <w:rStyle w:val="Gl"/>
          <w:rFonts w:ascii="Open Sans" w:hAnsi="Open Sans"/>
          <w:color w:val="222222"/>
          <w:sz w:val="26"/>
          <w:szCs w:val="26"/>
        </w:rPr>
        <w:t>(50) </w:t>
      </w:r>
      <w:r>
        <w:rPr>
          <w:rFonts w:ascii="Open Sans" w:hAnsi="Open Sans"/>
          <w:color w:val="222222"/>
          <w:sz w:val="26"/>
          <w:szCs w:val="26"/>
        </w:rPr>
        <w:t xml:space="preserve">komutu, her bir </w:t>
      </w:r>
      <w:proofErr w:type="spellStart"/>
      <w:r>
        <w:rPr>
          <w:rFonts w:ascii="Open Sans" w:hAnsi="Open Sans"/>
          <w:color w:val="222222"/>
          <w:sz w:val="26"/>
          <w:szCs w:val="26"/>
        </w:rPr>
        <w:t>ultrasonik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ses göndermenin arasında 50 </w:t>
      </w:r>
      <w:proofErr w:type="spellStart"/>
      <w:r>
        <w:rPr>
          <w:rFonts w:ascii="Open Sans" w:hAnsi="Open Sans"/>
          <w:color w:val="222222"/>
          <w:sz w:val="26"/>
          <w:szCs w:val="26"/>
        </w:rPr>
        <w:t>ms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bekleme yapılmasını sağlıyor. İki ölçüm arasındaki süreyi bu komutla değiştirmemiz mümkün, dikkat etmemiz gereken ise bu iki ölçüm arasındaki minimum süre 29 </w:t>
      </w:r>
      <w:proofErr w:type="spellStart"/>
      <w:r>
        <w:rPr>
          <w:rFonts w:ascii="Open Sans" w:hAnsi="Open Sans"/>
          <w:color w:val="222222"/>
          <w:sz w:val="26"/>
          <w:szCs w:val="26"/>
        </w:rPr>
        <w:t>ms’den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daha az olmaması. Aksi takdirde bir önceki ölçümden gelen yankı ile çakışma meydana gelir ve ölçümümüz doğru bir sonuç vermez.</w:t>
      </w:r>
    </w:p>
    <w:p w:rsidR="004B651E" w:rsidRDefault="004B651E"/>
    <w:sectPr w:rsidR="004B651E" w:rsidSect="00A83C67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E7F"/>
    <w:multiLevelType w:val="hybridMultilevel"/>
    <w:tmpl w:val="BBCE77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B5980"/>
    <w:multiLevelType w:val="hybridMultilevel"/>
    <w:tmpl w:val="7A765E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90"/>
    <w:rsid w:val="004B651E"/>
    <w:rsid w:val="00A83C67"/>
    <w:rsid w:val="00F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D3890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FD3890"/>
  </w:style>
  <w:style w:type="character" w:styleId="Gl">
    <w:name w:val="Strong"/>
    <w:basedOn w:val="VarsaylanParagrafYazTipi"/>
    <w:uiPriority w:val="22"/>
    <w:qFormat/>
    <w:rsid w:val="00FD3890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D3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3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D3890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FD3890"/>
  </w:style>
  <w:style w:type="character" w:styleId="Gl">
    <w:name w:val="Strong"/>
    <w:basedOn w:val="VarsaylanParagrafYazTipi"/>
    <w:uiPriority w:val="22"/>
    <w:qFormat/>
    <w:rsid w:val="00FD3890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D3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3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ckel12/arduino-new-ping/download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ker.robotistan.com/wp-content/uploads/2015/10/HC-SR04-Ultrasonic-Sensor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maker.robotistan.com/wp-content/uploads/2015/10/hc-sr04_bb.pn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lab3</cp:lastModifiedBy>
  <cp:revision>1</cp:revision>
  <dcterms:created xsi:type="dcterms:W3CDTF">2017-04-29T07:05:00Z</dcterms:created>
  <dcterms:modified xsi:type="dcterms:W3CDTF">2017-04-29T07:20:00Z</dcterms:modified>
</cp:coreProperties>
</file>