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493" w:rsidRPr="0028795D" w:rsidRDefault="008E0ED0" w:rsidP="0028795D">
      <w:pPr>
        <w:shd w:val="clear" w:color="auto" w:fill="9CC2E5" w:themeFill="accent1" w:themeFillTint="99"/>
        <w:rPr>
          <w:sz w:val="32"/>
        </w:rPr>
      </w:pPr>
      <w:proofErr w:type="spellStart"/>
      <w:r>
        <w:rPr>
          <w:sz w:val="32"/>
        </w:rPr>
        <w:t>Arduino’da</w:t>
      </w:r>
      <w:proofErr w:type="spellEnd"/>
      <w:r>
        <w:rPr>
          <w:sz w:val="32"/>
        </w:rPr>
        <w:t xml:space="preserve"> </w:t>
      </w:r>
      <w:proofErr w:type="spellStart"/>
      <w:r w:rsidR="00DF53ED">
        <w:rPr>
          <w:sz w:val="32"/>
        </w:rPr>
        <w:t>PullUp</w:t>
      </w:r>
      <w:proofErr w:type="spellEnd"/>
      <w:r w:rsidR="00DF53ED">
        <w:rPr>
          <w:sz w:val="32"/>
        </w:rPr>
        <w:t>/</w:t>
      </w:r>
      <w:proofErr w:type="spellStart"/>
      <w:r w:rsidR="00DF53ED">
        <w:rPr>
          <w:sz w:val="32"/>
        </w:rPr>
        <w:t>PullDown</w:t>
      </w:r>
      <w:proofErr w:type="spellEnd"/>
      <w:r w:rsidR="00DF53ED">
        <w:rPr>
          <w:sz w:val="32"/>
        </w:rPr>
        <w:t xml:space="preserve"> dirençler</w:t>
      </w:r>
      <w:r w:rsidR="00B8457C">
        <w:rPr>
          <w:sz w:val="32"/>
        </w:rPr>
        <w:t xml:space="preserve"> </w:t>
      </w:r>
      <w:r w:rsidR="009F56FD" w:rsidRPr="009F56FD">
        <w:rPr>
          <w:sz w:val="32"/>
        </w:rPr>
        <w:t>– Ders 0</w:t>
      </w:r>
      <w:r>
        <w:rPr>
          <w:sz w:val="32"/>
        </w:rPr>
        <w:t>02</w:t>
      </w:r>
    </w:p>
    <w:p w:rsidR="00B8457C" w:rsidRDefault="00DF53ED" w:rsidP="00DF53ED">
      <w:pPr>
        <w:shd w:val="clear" w:color="auto" w:fill="FFFFFF" w:themeFill="background1"/>
        <w:spacing w:after="0"/>
      </w:pPr>
      <w:r w:rsidRPr="00DF53ED">
        <w:br/>
      </w:r>
      <w:proofErr w:type="spellStart"/>
      <w:r w:rsidRPr="00DF53ED">
        <w:rPr>
          <w:b/>
          <w:bCs/>
        </w:rPr>
        <w:t>Pull-up</w:t>
      </w:r>
      <w:proofErr w:type="spellEnd"/>
      <w:r w:rsidRPr="00DF53ED">
        <w:rPr>
          <w:b/>
          <w:bCs/>
        </w:rPr>
        <w:t xml:space="preserve"> dirençler</w:t>
      </w:r>
      <w:r w:rsidRPr="00DF53ED">
        <w:t>; elektronik devrelerde lojik sistemlere</w:t>
      </w:r>
      <w:r>
        <w:t xml:space="preserve"> </w:t>
      </w:r>
      <w:r w:rsidRPr="00DF53ED">
        <w:t>girişlerin (</w:t>
      </w:r>
      <w:proofErr w:type="spellStart"/>
      <w:r w:rsidRPr="00DF53ED">
        <w:t>input</w:t>
      </w:r>
      <w:proofErr w:type="spellEnd"/>
      <w:r w:rsidRPr="00DF53ED">
        <w:t>), eğer dışarıdan bağlı cihazların bağlantısı</w:t>
      </w:r>
      <w:r>
        <w:t xml:space="preserve"> </w:t>
      </w:r>
      <w:r w:rsidRPr="00DF53ED">
        <w:t>kesildiyse, umulan lojik seviyelerde kalmalarını sağlamada</w:t>
      </w:r>
      <w:r>
        <w:t xml:space="preserve"> </w:t>
      </w:r>
      <w:r w:rsidRPr="00DF53ED">
        <w:t>kullanılır.</w:t>
      </w:r>
    </w:p>
    <w:p w:rsidR="00DF53ED" w:rsidRDefault="00DF53ED" w:rsidP="00DF53ED">
      <w:pPr>
        <w:shd w:val="clear" w:color="auto" w:fill="FFFFFF" w:themeFill="background1"/>
        <w:spacing w:after="0"/>
      </w:pPr>
      <w:r>
        <w:rPr>
          <w:noProof/>
          <w:lang w:eastAsia="tr-TR"/>
        </w:rPr>
        <w:drawing>
          <wp:inline distT="0" distB="0" distL="0" distR="0" wp14:anchorId="2E793AA0" wp14:editId="12B44840">
            <wp:extent cx="4615891" cy="2628823"/>
            <wp:effectExtent l="0" t="0" r="0" b="63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18564"/>
                    <a:stretch/>
                  </pic:blipFill>
                  <pic:spPr bwMode="auto">
                    <a:xfrm>
                      <a:off x="0" y="0"/>
                      <a:ext cx="4618680" cy="2630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53ED" w:rsidRDefault="00DF53ED" w:rsidP="00DF53ED">
      <w:pPr>
        <w:shd w:val="clear" w:color="auto" w:fill="FFFFFF" w:themeFill="background1"/>
        <w:spacing w:after="0"/>
      </w:pPr>
    </w:p>
    <w:p w:rsidR="00DF53ED" w:rsidRPr="00DF53ED" w:rsidRDefault="00DF53ED" w:rsidP="00DF53ED">
      <w:pPr>
        <w:shd w:val="clear" w:color="auto" w:fill="FFFFFF" w:themeFill="background1"/>
        <w:spacing w:after="0"/>
        <w:rPr>
          <w:b/>
        </w:rPr>
      </w:pPr>
      <w:proofErr w:type="spellStart"/>
      <w:r w:rsidRPr="00DF53ED">
        <w:rPr>
          <w:b/>
        </w:rPr>
        <w:t>Pull-Up</w:t>
      </w:r>
      <w:proofErr w:type="spellEnd"/>
      <w:r w:rsidRPr="00DF53ED">
        <w:rPr>
          <w:b/>
        </w:rPr>
        <w:t xml:space="preserve"> ve </w:t>
      </w:r>
      <w:proofErr w:type="spellStart"/>
      <w:r w:rsidRPr="00DF53ED">
        <w:rPr>
          <w:b/>
        </w:rPr>
        <w:t>Pull-Down</w:t>
      </w:r>
      <w:proofErr w:type="spellEnd"/>
      <w:r w:rsidRPr="00DF53ED">
        <w:rPr>
          <w:b/>
        </w:rPr>
        <w:t xml:space="preserve"> Direnç Nedir?</w:t>
      </w:r>
    </w:p>
    <w:p w:rsidR="00DF53ED" w:rsidRDefault="00DF53ED" w:rsidP="00DF53ED">
      <w:pPr>
        <w:shd w:val="clear" w:color="auto" w:fill="FFFFFF" w:themeFill="background1"/>
        <w:spacing w:after="0"/>
      </w:pPr>
      <w:proofErr w:type="spellStart"/>
      <w:r>
        <w:t>Pull-Up</w:t>
      </w:r>
      <w:proofErr w:type="spellEnd"/>
      <w:r>
        <w:t xml:space="preserve"> ve </w:t>
      </w:r>
      <w:proofErr w:type="spellStart"/>
      <w:r>
        <w:t>Pull-Down</w:t>
      </w:r>
      <w:proofErr w:type="spellEnd"/>
      <w:r>
        <w:t xml:space="preserve"> dirençler, bir direnç çeşidi olmaktan çok direnç sistemleridir. Fakat bir direnç çeşidi olmamasına karşın günlük hayatta sıkça </w:t>
      </w:r>
      <w:proofErr w:type="spellStart"/>
      <w:r>
        <w:t>pull-up</w:t>
      </w:r>
      <w:proofErr w:type="spellEnd"/>
      <w:r>
        <w:t xml:space="preserve"> direnç ya da </w:t>
      </w:r>
      <w:proofErr w:type="spellStart"/>
      <w:r>
        <w:t>pull-down</w:t>
      </w:r>
      <w:proofErr w:type="spellEnd"/>
      <w:r>
        <w:t xml:space="preserve"> direnç olarak tanımlanırlar. Bu yazımızda </w:t>
      </w:r>
      <w:proofErr w:type="spellStart"/>
      <w:r>
        <w:t>pull-up</w:t>
      </w:r>
      <w:proofErr w:type="spellEnd"/>
      <w:r>
        <w:t xml:space="preserve"> ve </w:t>
      </w:r>
      <w:proofErr w:type="spellStart"/>
      <w:r>
        <w:t>pull-down</w:t>
      </w:r>
      <w:proofErr w:type="spellEnd"/>
      <w:r>
        <w:t xml:space="preserve"> dirençlerin çalışma prensiplerini ve nerelerde kullanıldıklarını açıklayacağız.</w:t>
      </w:r>
    </w:p>
    <w:p w:rsidR="00DF53ED" w:rsidRDefault="00DF53ED" w:rsidP="00DF53ED">
      <w:pPr>
        <w:shd w:val="clear" w:color="auto" w:fill="FFFFFF" w:themeFill="background1"/>
        <w:spacing w:after="0"/>
      </w:pPr>
    </w:p>
    <w:p w:rsidR="00DF53ED" w:rsidRPr="00DF53ED" w:rsidRDefault="00DF53ED" w:rsidP="00DF53ED">
      <w:pPr>
        <w:shd w:val="clear" w:color="auto" w:fill="FFFFFF" w:themeFill="background1"/>
        <w:spacing w:after="0"/>
        <w:rPr>
          <w:b/>
        </w:rPr>
      </w:pPr>
      <w:r w:rsidRPr="00DF53ED">
        <w:rPr>
          <w:b/>
        </w:rPr>
        <w:t xml:space="preserve">Tanım Olarak </w:t>
      </w:r>
      <w:proofErr w:type="spellStart"/>
      <w:r w:rsidRPr="00DF53ED">
        <w:rPr>
          <w:b/>
        </w:rPr>
        <w:t>Pull-Up</w:t>
      </w:r>
      <w:proofErr w:type="spellEnd"/>
      <w:r w:rsidRPr="00DF53ED">
        <w:rPr>
          <w:b/>
        </w:rPr>
        <w:t xml:space="preserve"> ve </w:t>
      </w:r>
      <w:proofErr w:type="spellStart"/>
      <w:r w:rsidRPr="00DF53ED">
        <w:rPr>
          <w:b/>
        </w:rPr>
        <w:t>Pull-Down</w:t>
      </w:r>
      <w:proofErr w:type="spellEnd"/>
      <w:r w:rsidRPr="00DF53ED">
        <w:rPr>
          <w:b/>
        </w:rPr>
        <w:t xml:space="preserve"> Direnç</w:t>
      </w:r>
    </w:p>
    <w:p w:rsidR="00DF53ED" w:rsidRDefault="00DF53ED" w:rsidP="00DF53ED">
      <w:pPr>
        <w:shd w:val="clear" w:color="auto" w:fill="FFFFFF" w:themeFill="background1"/>
        <w:spacing w:after="0"/>
      </w:pPr>
      <w:r>
        <w:t xml:space="preserve">İngilizce </w:t>
      </w:r>
      <w:proofErr w:type="spellStart"/>
      <w:r>
        <w:t>pull</w:t>
      </w:r>
      <w:proofErr w:type="spellEnd"/>
      <w:r>
        <w:t xml:space="preserve"> "çekmek, asılmak" anlamına gelmektedir. </w:t>
      </w:r>
      <w:proofErr w:type="spellStart"/>
      <w:r>
        <w:t>Pull-up</w:t>
      </w:r>
      <w:proofErr w:type="spellEnd"/>
      <w:r>
        <w:t xml:space="preserve"> ve </w:t>
      </w:r>
      <w:proofErr w:type="spellStart"/>
      <w:r>
        <w:t>pull-down</w:t>
      </w:r>
      <w:proofErr w:type="spellEnd"/>
      <w:r>
        <w:t xml:space="preserve"> ise "yukarı çekmek ve aşağı çekmek" anlamına gelmektedir. </w:t>
      </w:r>
      <w:proofErr w:type="spellStart"/>
      <w:r>
        <w:t>Pull-up</w:t>
      </w:r>
      <w:proofErr w:type="spellEnd"/>
      <w:r>
        <w:t xml:space="preserve"> dediğimizde </w:t>
      </w:r>
      <w:proofErr w:type="spellStart"/>
      <w:r>
        <w:t>up</w:t>
      </w:r>
      <w:proofErr w:type="spellEnd"/>
      <w:r>
        <w:t xml:space="preserve"> +</w:t>
      </w:r>
      <w:proofErr w:type="spellStart"/>
      <w:r>
        <w:t>Vcc</w:t>
      </w:r>
      <w:proofErr w:type="spellEnd"/>
      <w:r>
        <w:t xml:space="preserve"> tarafıdır, </w:t>
      </w:r>
      <w:proofErr w:type="spellStart"/>
      <w:r>
        <w:t>pull-down</w:t>
      </w:r>
      <w:proofErr w:type="spellEnd"/>
      <w:r>
        <w:t xml:space="preserve"> dediğimizde ise </w:t>
      </w:r>
      <w:proofErr w:type="spellStart"/>
      <w:r>
        <w:t>down</w:t>
      </w:r>
      <w:proofErr w:type="spellEnd"/>
      <w:r>
        <w:t xml:space="preserve"> GND (toprak) tarafıdır. Sistemi kolayca hatırlayabilmek adına kullanılabilecek basit bir mantık da vardır. </w:t>
      </w:r>
      <w:proofErr w:type="spellStart"/>
      <w:r>
        <w:t>pull-up</w:t>
      </w:r>
      <w:proofErr w:type="spellEnd"/>
      <w:r>
        <w:t>/</w:t>
      </w:r>
      <w:proofErr w:type="spellStart"/>
      <w:r>
        <w:t>down</w:t>
      </w:r>
      <w:proofErr w:type="spellEnd"/>
      <w:r>
        <w:t xml:space="preserve"> denildiğinde direnç altta ise İngilizce alt anlamına gelen </w:t>
      </w:r>
      <w:proofErr w:type="spellStart"/>
      <w:r>
        <w:t>down</w:t>
      </w:r>
      <w:proofErr w:type="spellEnd"/>
      <w:r>
        <w:t xml:space="preserve">, üstte ise İngilizce üst anlamına gelen </w:t>
      </w:r>
      <w:proofErr w:type="spellStart"/>
      <w:r>
        <w:t>up</w:t>
      </w:r>
      <w:proofErr w:type="spellEnd"/>
      <w:r>
        <w:t xml:space="preserve"> olarak adlandırılır ya da bu mantık butonla ters anlamlandırılarak da kullanılabilir.</w:t>
      </w:r>
    </w:p>
    <w:p w:rsidR="00DF53ED" w:rsidRDefault="00DF53ED" w:rsidP="00DF53ED">
      <w:pPr>
        <w:shd w:val="clear" w:color="auto" w:fill="FFFFFF" w:themeFill="background1"/>
        <w:spacing w:after="0"/>
        <w:rPr>
          <w:noProof/>
          <w:lang w:eastAsia="tr-TR"/>
        </w:rPr>
      </w:pPr>
    </w:p>
    <w:p w:rsidR="00DF53ED" w:rsidRDefault="00DF53ED" w:rsidP="00DF53ED">
      <w:pPr>
        <w:shd w:val="clear" w:color="auto" w:fill="FFFFFF" w:themeFill="background1"/>
        <w:spacing w:after="0"/>
      </w:pPr>
      <w:r>
        <w:rPr>
          <w:noProof/>
          <w:lang w:eastAsia="tr-TR"/>
        </w:rPr>
        <w:drawing>
          <wp:inline distT="0" distB="0" distL="0" distR="0" wp14:anchorId="0F4EA593" wp14:editId="318C7AA4">
            <wp:extent cx="5354955" cy="3540760"/>
            <wp:effectExtent l="0" t="0" r="0" b="2540"/>
            <wp:docPr id="2" name="Resim 2" descr="http://cdn.elektrikport.com/Content/201601/pull%20diren%C3%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dn.elektrikport.com/Content/201601/pull%20diren%C3%A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3ED" w:rsidRDefault="00DF53ED" w:rsidP="00DF53ED">
      <w:pPr>
        <w:shd w:val="clear" w:color="auto" w:fill="FFFFFF" w:themeFill="background1"/>
        <w:spacing w:after="0"/>
      </w:pPr>
    </w:p>
    <w:p w:rsidR="00DF53ED" w:rsidRDefault="00DF53ED" w:rsidP="00DF53ED">
      <w:pPr>
        <w:shd w:val="clear" w:color="auto" w:fill="FFFFFF" w:themeFill="background1"/>
        <w:spacing w:after="0"/>
      </w:pPr>
    </w:p>
    <w:p w:rsidR="00DF53ED" w:rsidRPr="00DF53ED" w:rsidRDefault="00DF53ED" w:rsidP="00DF53ED">
      <w:pPr>
        <w:shd w:val="clear" w:color="auto" w:fill="FFFFFF" w:themeFill="background1"/>
        <w:spacing w:after="0"/>
        <w:rPr>
          <w:b/>
        </w:rPr>
      </w:pPr>
      <w:proofErr w:type="spellStart"/>
      <w:r w:rsidRPr="00DF53ED">
        <w:rPr>
          <w:b/>
        </w:rPr>
        <w:lastRenderedPageBreak/>
        <w:t>Pull-Up</w:t>
      </w:r>
      <w:proofErr w:type="spellEnd"/>
      <w:r w:rsidRPr="00DF53ED">
        <w:rPr>
          <w:b/>
        </w:rPr>
        <w:t xml:space="preserve"> ve </w:t>
      </w:r>
      <w:proofErr w:type="spellStart"/>
      <w:r w:rsidRPr="00DF53ED">
        <w:rPr>
          <w:b/>
        </w:rPr>
        <w:t>Pull-Down</w:t>
      </w:r>
      <w:proofErr w:type="spellEnd"/>
      <w:r w:rsidRPr="00DF53ED">
        <w:rPr>
          <w:b/>
        </w:rPr>
        <w:t xml:space="preserve"> Dirençler Nasıl Çalışır?</w:t>
      </w:r>
    </w:p>
    <w:p w:rsidR="00DF53ED" w:rsidRDefault="00DF53ED" w:rsidP="00DF53ED">
      <w:pPr>
        <w:shd w:val="clear" w:color="auto" w:fill="FFFFFF" w:themeFill="background1"/>
        <w:spacing w:after="0"/>
      </w:pPr>
      <w:proofErr w:type="spellStart"/>
      <w:r>
        <w:t>Pull-up</w:t>
      </w:r>
      <w:proofErr w:type="spellEnd"/>
      <w:r>
        <w:t xml:space="preserve"> ve </w:t>
      </w:r>
      <w:proofErr w:type="spellStart"/>
      <w:r>
        <w:t>pull-down</w:t>
      </w:r>
      <w:proofErr w:type="spellEnd"/>
      <w:r>
        <w:t xml:space="preserve"> dirençler genel olarak lojik sistemlerde kullanılırlar. Devrelerde asıl kullanılma amaçları bağlı oldukları </w:t>
      </w:r>
      <w:proofErr w:type="spellStart"/>
      <w:r>
        <w:t>mikrodenetleyicilerde</w:t>
      </w:r>
      <w:proofErr w:type="spellEnd"/>
      <w:r>
        <w:t xml:space="preserve"> ya da </w:t>
      </w:r>
      <w:proofErr w:type="gramStart"/>
      <w:r>
        <w:t>entegrelerde</w:t>
      </w:r>
      <w:proofErr w:type="gramEnd"/>
      <w:r>
        <w:t xml:space="preserve"> lojik değerler arasındaki geçişi manuel bir </w:t>
      </w:r>
      <w:proofErr w:type="spellStart"/>
      <w:r>
        <w:t>switch</w:t>
      </w:r>
      <w:proofErr w:type="spellEnd"/>
      <w:r>
        <w:t xml:space="preserve"> butonla sağlamaktır. Örneğin, bir </w:t>
      </w:r>
      <w:proofErr w:type="spellStart"/>
      <w:r>
        <w:t>mikrodenetleyicinin</w:t>
      </w:r>
      <w:proofErr w:type="spellEnd"/>
      <w:r>
        <w:t xml:space="preserve"> başlangıçta lojik-0 olarak atanan bir </w:t>
      </w:r>
      <w:proofErr w:type="spellStart"/>
      <w:r>
        <w:t>pini</w:t>
      </w:r>
      <w:proofErr w:type="spellEnd"/>
      <w:r>
        <w:t xml:space="preserve">, lojik-0'dan lojik-1'e getirilmek istendiğinde </w:t>
      </w:r>
      <w:proofErr w:type="spellStart"/>
      <w:r>
        <w:t>pull-down</w:t>
      </w:r>
      <w:proofErr w:type="spellEnd"/>
      <w:r>
        <w:t xml:space="preserve"> direnç kullanılır. </w:t>
      </w:r>
      <w:proofErr w:type="spellStart"/>
      <w:r>
        <w:t>Pull-down</w:t>
      </w:r>
      <w:proofErr w:type="spellEnd"/>
      <w:r>
        <w:t xml:space="preserve"> dirençte yukarıdaki şekilde görüldüğü gibi </w:t>
      </w:r>
      <w:proofErr w:type="spellStart"/>
      <w:r>
        <w:t>mikrodenetleyicinin</w:t>
      </w:r>
      <w:proofErr w:type="spellEnd"/>
      <w:r>
        <w:t xml:space="preserve"> giriş (</w:t>
      </w:r>
      <w:proofErr w:type="spellStart"/>
      <w:r>
        <w:t>input</w:t>
      </w:r>
      <w:proofErr w:type="spellEnd"/>
      <w:r>
        <w:t xml:space="preserve">) olarak atanan </w:t>
      </w:r>
      <w:proofErr w:type="spellStart"/>
      <w:r>
        <w:t>pini</w:t>
      </w:r>
      <w:proofErr w:type="spellEnd"/>
      <w:r>
        <w:t xml:space="preserve"> 4.7K'lık direnç üzerinden toprağa bağlanarak lojik-0 (</w:t>
      </w:r>
      <w:proofErr w:type="spellStart"/>
      <w:r>
        <w:t>low</w:t>
      </w:r>
      <w:proofErr w:type="spellEnd"/>
      <w:r>
        <w:t xml:space="preserve">) değerini alır. Buton ile toprak arasındaki direncin kullanılmasının nedeni </w:t>
      </w:r>
      <w:proofErr w:type="spellStart"/>
      <w:r>
        <w:t>mikrodenetleyici</w:t>
      </w:r>
      <w:proofErr w:type="spellEnd"/>
      <w:r>
        <w:t xml:space="preserve"> </w:t>
      </w:r>
      <w:proofErr w:type="spellStart"/>
      <w:r>
        <w:t>pininin</w:t>
      </w:r>
      <w:proofErr w:type="spellEnd"/>
      <w:r>
        <w:t xml:space="preserve"> kararsız durumda kalmamasını sağlamaktır. Aradaki direncin olmadığı durumu düşünürsek, butona basıldığında +</w:t>
      </w:r>
      <w:proofErr w:type="spellStart"/>
      <w:r>
        <w:t>Vcc</w:t>
      </w:r>
      <w:proofErr w:type="spellEnd"/>
      <w:r>
        <w:t xml:space="preserve"> ile toprak arasında kısa devre oluşacak ve buradan </w:t>
      </w:r>
      <w:proofErr w:type="spellStart"/>
      <w:r>
        <w:t>mikrodenetleyicinin</w:t>
      </w:r>
      <w:proofErr w:type="spellEnd"/>
      <w:r>
        <w:t xml:space="preserve"> </w:t>
      </w:r>
      <w:proofErr w:type="spellStart"/>
      <w:r>
        <w:t>pinine</w:t>
      </w:r>
      <w:proofErr w:type="spellEnd"/>
      <w:r>
        <w:t xml:space="preserve"> kararsız bir veri (Örneğin; 0-5 volt arası sürekli değişen bir gerilim değeri) gönderilecektir. Bunu önlemek için buton ile toprak arasına direnç konulur ve butona basılıyken </w:t>
      </w:r>
      <w:proofErr w:type="spellStart"/>
      <w:r>
        <w:t>mikrodenetleyiciye</w:t>
      </w:r>
      <w:proofErr w:type="spellEnd"/>
      <w:r>
        <w:t xml:space="preserve"> kararlı bir lojik-1 (</w:t>
      </w:r>
      <w:proofErr w:type="spellStart"/>
      <w:r>
        <w:t>high</w:t>
      </w:r>
      <w:proofErr w:type="spellEnd"/>
      <w:r>
        <w:t xml:space="preserve">) verisinin gitmesi sağlanır. Butona basılmadığında da zaten </w:t>
      </w:r>
      <w:proofErr w:type="spellStart"/>
      <w:r>
        <w:t>mikrodenetleyiciye</w:t>
      </w:r>
      <w:proofErr w:type="spellEnd"/>
      <w:r>
        <w:t xml:space="preserve"> kararlı bir lojik-0 (</w:t>
      </w:r>
      <w:proofErr w:type="spellStart"/>
      <w:r>
        <w:t>low</w:t>
      </w:r>
      <w:proofErr w:type="spellEnd"/>
      <w:r>
        <w:t>) verisinin gittiği görülmektedir.</w:t>
      </w:r>
    </w:p>
    <w:p w:rsidR="00DF53ED" w:rsidRDefault="00DF53ED" w:rsidP="00DF53ED">
      <w:pPr>
        <w:shd w:val="clear" w:color="auto" w:fill="FFFFFF" w:themeFill="background1"/>
        <w:spacing w:after="0"/>
      </w:pPr>
    </w:p>
    <w:p w:rsidR="00DF53ED" w:rsidRDefault="00DF53ED" w:rsidP="00DF53ED">
      <w:pPr>
        <w:shd w:val="clear" w:color="auto" w:fill="FFFFFF" w:themeFill="background1"/>
        <w:spacing w:after="0"/>
      </w:pPr>
      <w:r>
        <w:rPr>
          <w:noProof/>
          <w:lang w:eastAsia="tr-TR"/>
        </w:rPr>
        <w:drawing>
          <wp:inline distT="0" distB="0" distL="0" distR="0" wp14:anchorId="555C36B8" wp14:editId="44E54CAB">
            <wp:extent cx="6391275" cy="3193508"/>
            <wp:effectExtent l="0" t="0" r="0" b="6985"/>
            <wp:docPr id="3" name="Resim 3" descr="http://cdn.elektrikport.com/Content/201601/Untitle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dn.elektrikport.com/Content/201601/Untitled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193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3ED" w:rsidRDefault="00155250" w:rsidP="00DF53ED">
      <w:pPr>
        <w:shd w:val="clear" w:color="auto" w:fill="FFFFFF" w:themeFill="background1"/>
        <w:spacing w:after="0"/>
      </w:pPr>
      <w:proofErr w:type="spellStart"/>
      <w:r w:rsidRPr="00155250">
        <w:t>Pull-up</w:t>
      </w:r>
      <w:proofErr w:type="spellEnd"/>
      <w:r w:rsidRPr="00155250">
        <w:t xml:space="preserve"> direnç de </w:t>
      </w:r>
      <w:proofErr w:type="spellStart"/>
      <w:r w:rsidRPr="00155250">
        <w:t>pull-down</w:t>
      </w:r>
      <w:proofErr w:type="spellEnd"/>
      <w:r w:rsidRPr="00155250">
        <w:t xml:space="preserve"> ile aynı mantıkla çalışmaktadır. Burada tek fark giriş(</w:t>
      </w:r>
      <w:proofErr w:type="spellStart"/>
      <w:r w:rsidRPr="00155250">
        <w:t>input</w:t>
      </w:r>
      <w:proofErr w:type="spellEnd"/>
      <w:r w:rsidRPr="00155250">
        <w:t xml:space="preserve">) olarak atanan </w:t>
      </w:r>
      <w:proofErr w:type="spellStart"/>
      <w:r w:rsidRPr="00155250">
        <w:t>mikrodenetleyici</w:t>
      </w:r>
      <w:proofErr w:type="spellEnd"/>
      <w:r w:rsidRPr="00155250">
        <w:t xml:space="preserve"> </w:t>
      </w:r>
      <w:proofErr w:type="spellStart"/>
      <w:r w:rsidRPr="00155250">
        <w:t>pininin</w:t>
      </w:r>
      <w:proofErr w:type="spellEnd"/>
      <w:r w:rsidRPr="00155250">
        <w:t xml:space="preserve"> lojik-1'den (</w:t>
      </w:r>
      <w:proofErr w:type="spellStart"/>
      <w:r w:rsidRPr="00155250">
        <w:t>high</w:t>
      </w:r>
      <w:proofErr w:type="spellEnd"/>
      <w:r w:rsidRPr="00155250">
        <w:t>) lojik-0'a (</w:t>
      </w:r>
      <w:proofErr w:type="spellStart"/>
      <w:r w:rsidRPr="00155250">
        <w:t>low</w:t>
      </w:r>
      <w:proofErr w:type="spellEnd"/>
      <w:r w:rsidRPr="00155250">
        <w:t xml:space="preserve">) geçmesi sağlanır. </w:t>
      </w:r>
      <w:proofErr w:type="spellStart"/>
      <w:r w:rsidRPr="00155250">
        <w:t>Pull-up'ta</w:t>
      </w:r>
      <w:proofErr w:type="spellEnd"/>
      <w:r w:rsidRPr="00155250">
        <w:t xml:space="preserve"> butona basılmazken </w:t>
      </w:r>
      <w:proofErr w:type="spellStart"/>
      <w:r w:rsidRPr="00155250">
        <w:t>mikrodenetleyiciye</w:t>
      </w:r>
      <w:proofErr w:type="spellEnd"/>
      <w:r w:rsidRPr="00155250">
        <w:t xml:space="preserve"> lojik-1 verisi gönderilir. Butona basıldığında ise +</w:t>
      </w:r>
      <w:proofErr w:type="spellStart"/>
      <w:r w:rsidRPr="00155250">
        <w:t>Vcc</w:t>
      </w:r>
      <w:proofErr w:type="spellEnd"/>
      <w:r w:rsidRPr="00155250">
        <w:t xml:space="preserve"> ve toprak arasında akım oluşur ve </w:t>
      </w:r>
      <w:proofErr w:type="spellStart"/>
      <w:r w:rsidRPr="00155250">
        <w:t>mikrodenetleyicinin</w:t>
      </w:r>
      <w:proofErr w:type="spellEnd"/>
      <w:r w:rsidRPr="00155250">
        <w:t xml:space="preserve"> </w:t>
      </w:r>
      <w:proofErr w:type="spellStart"/>
      <w:r w:rsidRPr="00155250">
        <w:t>pini</w:t>
      </w:r>
      <w:proofErr w:type="spellEnd"/>
      <w:r w:rsidRPr="00155250">
        <w:t xml:space="preserve"> direk olarak toprağa bağlandığı için </w:t>
      </w:r>
      <w:proofErr w:type="spellStart"/>
      <w:r w:rsidRPr="00155250">
        <w:t>pine</w:t>
      </w:r>
      <w:proofErr w:type="spellEnd"/>
      <w:r w:rsidRPr="00155250">
        <w:t xml:space="preserve"> kararlı bir lojik-0 verisi gönderilir.</w:t>
      </w:r>
    </w:p>
    <w:p w:rsidR="00155250" w:rsidRPr="00B8457C" w:rsidRDefault="00155250" w:rsidP="00DF53ED">
      <w:pPr>
        <w:shd w:val="clear" w:color="auto" w:fill="FFFFFF" w:themeFill="background1"/>
        <w:spacing w:after="0"/>
      </w:pPr>
      <w:bookmarkStart w:id="0" w:name="_GoBack"/>
      <w:bookmarkEnd w:id="0"/>
    </w:p>
    <w:sectPr w:rsidR="00155250" w:rsidRPr="00B8457C" w:rsidSect="005A22DF">
      <w:type w:val="continuous"/>
      <w:pgSz w:w="11906" w:h="16838"/>
      <w:pgMar w:top="993" w:right="707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61D02"/>
    <w:multiLevelType w:val="hybridMultilevel"/>
    <w:tmpl w:val="0B60E39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4551C"/>
    <w:multiLevelType w:val="multilevel"/>
    <w:tmpl w:val="B520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582F9D"/>
    <w:multiLevelType w:val="hybridMultilevel"/>
    <w:tmpl w:val="8C0ACCE2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C4351A"/>
    <w:multiLevelType w:val="hybridMultilevel"/>
    <w:tmpl w:val="C3C0458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5E24E1"/>
    <w:multiLevelType w:val="multilevel"/>
    <w:tmpl w:val="E62A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69B4D66"/>
    <w:multiLevelType w:val="hybridMultilevel"/>
    <w:tmpl w:val="2174EBD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B43C27"/>
    <w:multiLevelType w:val="hybridMultilevel"/>
    <w:tmpl w:val="C2DADD3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9047A1"/>
    <w:multiLevelType w:val="hybridMultilevel"/>
    <w:tmpl w:val="5D12D25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95D"/>
    <w:rsid w:val="000E241E"/>
    <w:rsid w:val="00155250"/>
    <w:rsid w:val="0028795D"/>
    <w:rsid w:val="002A2493"/>
    <w:rsid w:val="00374118"/>
    <w:rsid w:val="005A22DF"/>
    <w:rsid w:val="007614EA"/>
    <w:rsid w:val="00874548"/>
    <w:rsid w:val="00881491"/>
    <w:rsid w:val="008927D4"/>
    <w:rsid w:val="008E0ED0"/>
    <w:rsid w:val="009369AC"/>
    <w:rsid w:val="00993FC4"/>
    <w:rsid w:val="009E173A"/>
    <w:rsid w:val="009F56FD"/>
    <w:rsid w:val="00AC3E57"/>
    <w:rsid w:val="00B8457C"/>
    <w:rsid w:val="00B90E04"/>
    <w:rsid w:val="00DA5047"/>
    <w:rsid w:val="00DF53ED"/>
    <w:rsid w:val="00F1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28795D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5A22DF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0E2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E24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28795D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5A22DF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0E2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E24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6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Alperen DEMİR</dc:creator>
  <cp:lastModifiedBy>alp</cp:lastModifiedBy>
  <cp:revision>2</cp:revision>
  <dcterms:created xsi:type="dcterms:W3CDTF">2017-06-01T00:02:00Z</dcterms:created>
  <dcterms:modified xsi:type="dcterms:W3CDTF">2017-06-01T00:02:00Z</dcterms:modified>
</cp:coreProperties>
</file>