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r w:rsidRPr="00CA7AFE">
        <w:rPr>
          <w:rFonts w:ascii="Helvetica" w:hAnsi="Helvetica" w:cstheme="majorHAnsi"/>
          <w:b/>
          <w:bCs/>
          <w:sz w:val="28"/>
          <w:szCs w:val="28"/>
          <w:lang w:val="en-US"/>
        </w:rPr>
        <w:t>DI</w:t>
      </w:r>
      <w:r w:rsidRPr="00CA7AFE">
        <w:rPr>
          <w:rFonts w:ascii="Helvetica" w:hAnsi="Helvetica" w:cstheme="majorHAnsi"/>
          <w:sz w:val="28"/>
          <w:szCs w:val="28"/>
          <w:lang w:val="en-US"/>
        </w:rPr>
        <w:t xml:space="preserve">fferential </w:t>
      </w:r>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 of 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Anne Floor Holtrop</w:t>
        </w:r>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69867BB3"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w:t>
      </w:r>
      <w:r w:rsidR="00110E84">
        <w:rPr>
          <w:rFonts w:ascii="Helvetica" w:hAnsi="Helvetica" w:cstheme="majorHAnsi"/>
          <w:lang w:val="en-US"/>
        </w:rPr>
        <w:t>0.1</w:t>
      </w:r>
    </w:p>
    <w:p w14:paraId="743D45CB" w14:textId="795F8B53"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w:t>
      </w:r>
      <w:r w:rsidR="00110E84">
        <w:rPr>
          <w:rFonts w:ascii="Helvetica" w:hAnsi="Helvetica" w:cstheme="majorHAnsi"/>
          <w:lang w:val="en-US"/>
        </w:rPr>
        <w:t>0.1</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115A84BC" w14:textId="77777777" w:rsidR="001671CB" w:rsidRDefault="001671CB" w:rsidP="009C1EE7">
      <w:pPr>
        <w:pStyle w:val="NoSpacing"/>
        <w:jc w:val="both"/>
        <w:rPr>
          <w:rFonts w:ascii="Helvetica" w:hAnsi="Helvetica" w:cstheme="majorHAnsi"/>
          <w:lang w:val="en-US"/>
        </w:rPr>
      </w:pPr>
    </w:p>
    <w:p w14:paraId="7B273324" w14:textId="77777777" w:rsidR="001671CB" w:rsidRDefault="001671CB" w:rsidP="009C1EE7">
      <w:pPr>
        <w:pStyle w:val="NoSpacing"/>
        <w:jc w:val="both"/>
        <w:rPr>
          <w:rFonts w:ascii="Helvetica" w:hAnsi="Helvetica" w:cstheme="majorHAnsi"/>
          <w:lang w:val="en-US"/>
        </w:rPr>
      </w:pPr>
    </w:p>
    <w:p w14:paraId="6563B575" w14:textId="77777777" w:rsidR="001671CB" w:rsidRDefault="001671CB" w:rsidP="009C1EE7">
      <w:pPr>
        <w:pStyle w:val="NoSpacing"/>
        <w:jc w:val="both"/>
        <w:rPr>
          <w:rFonts w:ascii="Helvetica" w:hAnsi="Helvetica" w:cstheme="majorHAnsi"/>
          <w:lang w:val="en-US"/>
        </w:rPr>
      </w:pPr>
    </w:p>
    <w:p w14:paraId="3D99361C" w14:textId="77777777" w:rsidR="001671CB" w:rsidRDefault="001671CB"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3969544D" w14:textId="634D7FD4" w:rsidR="004B24F9" w:rsidRPr="00301328" w:rsidRDefault="009C1EE7" w:rsidP="00301328">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7B685621" w14:textId="71D5FCC4" w:rsidR="00301328" w:rsidRDefault="009C1EE7">
          <w:pPr>
            <w:pStyle w:val="TOC1"/>
            <w:rPr>
              <w:rFonts w:asciiTheme="minorHAnsi" w:eastAsiaTheme="minorEastAsia" w:hAnsiTheme="minorHAnsi" w:cstheme="minorBidi"/>
              <w:b w:val="0"/>
              <w:bCs w:val="0"/>
              <w:kern w:val="2"/>
              <w:sz w:val="24"/>
              <w:szCs w:val="24"/>
              <w:lang w:val="en-NL" w:eastAsia="en-GB"/>
              <w14:ligatures w14:val="standardContextual"/>
            </w:rPr>
          </w:pPr>
          <w:r w:rsidRPr="00CA7AFE">
            <w:fldChar w:fldCharType="begin"/>
          </w:r>
          <w:r w:rsidRPr="00CA7AFE">
            <w:instrText xml:space="preserve"> TOC \o "1-3" \h \z \u </w:instrText>
          </w:r>
          <w:r w:rsidRPr="00CA7AFE">
            <w:fldChar w:fldCharType="separate"/>
          </w:r>
          <w:hyperlink w:anchor="_Toc163639810" w:history="1">
            <w:r w:rsidR="00301328" w:rsidRPr="001A4A6C">
              <w:rPr>
                <w:rStyle w:val="Hyperlink"/>
              </w:rPr>
              <w:t>1. Introduction.</w:t>
            </w:r>
            <w:r w:rsidR="00301328">
              <w:rPr>
                <w:webHidden/>
              </w:rPr>
              <w:tab/>
            </w:r>
            <w:r w:rsidR="00301328">
              <w:rPr>
                <w:webHidden/>
              </w:rPr>
              <w:fldChar w:fldCharType="begin"/>
            </w:r>
            <w:r w:rsidR="00301328">
              <w:rPr>
                <w:webHidden/>
              </w:rPr>
              <w:instrText xml:space="preserve"> PAGEREF _Toc163639810 \h </w:instrText>
            </w:r>
            <w:r w:rsidR="00301328">
              <w:rPr>
                <w:webHidden/>
              </w:rPr>
            </w:r>
            <w:r w:rsidR="00301328">
              <w:rPr>
                <w:webHidden/>
              </w:rPr>
              <w:fldChar w:fldCharType="separate"/>
            </w:r>
            <w:r w:rsidR="00301328">
              <w:rPr>
                <w:webHidden/>
              </w:rPr>
              <w:t>3</w:t>
            </w:r>
            <w:r w:rsidR="00301328">
              <w:rPr>
                <w:webHidden/>
              </w:rPr>
              <w:fldChar w:fldCharType="end"/>
            </w:r>
          </w:hyperlink>
        </w:p>
        <w:p w14:paraId="6CBD1B9F" w14:textId="2D6F50D2" w:rsidR="00301328" w:rsidRDefault="00000000">
          <w:pPr>
            <w:pStyle w:val="TOC1"/>
            <w:rPr>
              <w:rFonts w:asciiTheme="minorHAnsi" w:eastAsiaTheme="minorEastAsia" w:hAnsiTheme="minorHAnsi" w:cstheme="minorBidi"/>
              <w:b w:val="0"/>
              <w:bCs w:val="0"/>
              <w:kern w:val="2"/>
              <w:sz w:val="24"/>
              <w:szCs w:val="24"/>
              <w:lang w:val="en-NL" w:eastAsia="en-GB"/>
              <w14:ligatures w14:val="standardContextual"/>
            </w:rPr>
          </w:pPr>
          <w:hyperlink w:anchor="_Toc163639811" w:history="1">
            <w:r w:rsidR="00301328" w:rsidRPr="001A4A6C">
              <w:rPr>
                <w:rStyle w:val="Hyperlink"/>
              </w:rPr>
              <w:t>2. Preparation of the data and working environment.</w:t>
            </w:r>
            <w:r w:rsidR="00301328">
              <w:rPr>
                <w:webHidden/>
              </w:rPr>
              <w:tab/>
            </w:r>
            <w:r w:rsidR="00301328">
              <w:rPr>
                <w:webHidden/>
              </w:rPr>
              <w:fldChar w:fldCharType="begin"/>
            </w:r>
            <w:r w:rsidR="00301328">
              <w:rPr>
                <w:webHidden/>
              </w:rPr>
              <w:instrText xml:space="preserve"> PAGEREF _Toc163639811 \h </w:instrText>
            </w:r>
            <w:r w:rsidR="00301328">
              <w:rPr>
                <w:webHidden/>
              </w:rPr>
            </w:r>
            <w:r w:rsidR="00301328">
              <w:rPr>
                <w:webHidden/>
              </w:rPr>
              <w:fldChar w:fldCharType="separate"/>
            </w:r>
            <w:r w:rsidR="00301328">
              <w:rPr>
                <w:webHidden/>
              </w:rPr>
              <w:t>4</w:t>
            </w:r>
            <w:r w:rsidR="00301328">
              <w:rPr>
                <w:webHidden/>
              </w:rPr>
              <w:fldChar w:fldCharType="end"/>
            </w:r>
          </w:hyperlink>
        </w:p>
        <w:p w14:paraId="2DD98D16" w14:textId="05CF5E82" w:rsidR="00301328" w:rsidRDefault="00000000">
          <w:pPr>
            <w:pStyle w:val="TOC2"/>
            <w:rPr>
              <w:rFonts w:eastAsiaTheme="minorEastAsia" w:cstheme="minorBidi"/>
              <w:kern w:val="2"/>
              <w:sz w:val="24"/>
              <w:szCs w:val="24"/>
              <w:lang w:val="en-NL" w:eastAsia="en-GB"/>
              <w14:ligatures w14:val="standardContextual"/>
            </w:rPr>
          </w:pPr>
          <w:hyperlink w:anchor="_Toc163639812" w:history="1">
            <w:r w:rsidR="00301328" w:rsidRPr="001A4A6C">
              <w:rPr>
                <w:rStyle w:val="Hyperlink"/>
                <w:rFonts w:ascii="Helvetica" w:hAnsi="Helvetica"/>
                <w:b/>
                <w:bCs/>
              </w:rPr>
              <w:t>2.1 Prepare the data in FlowJo</w:t>
            </w:r>
            <w:r w:rsidR="00301328">
              <w:rPr>
                <w:webHidden/>
              </w:rPr>
              <w:tab/>
            </w:r>
            <w:r w:rsidR="00301328">
              <w:rPr>
                <w:webHidden/>
              </w:rPr>
              <w:fldChar w:fldCharType="begin"/>
            </w:r>
            <w:r w:rsidR="00301328">
              <w:rPr>
                <w:webHidden/>
              </w:rPr>
              <w:instrText xml:space="preserve"> PAGEREF _Toc163639812 \h </w:instrText>
            </w:r>
            <w:r w:rsidR="00301328">
              <w:rPr>
                <w:webHidden/>
              </w:rPr>
            </w:r>
            <w:r w:rsidR="00301328">
              <w:rPr>
                <w:webHidden/>
              </w:rPr>
              <w:fldChar w:fldCharType="separate"/>
            </w:r>
            <w:r w:rsidR="00301328">
              <w:rPr>
                <w:webHidden/>
              </w:rPr>
              <w:t>4</w:t>
            </w:r>
            <w:r w:rsidR="00301328">
              <w:rPr>
                <w:webHidden/>
              </w:rPr>
              <w:fldChar w:fldCharType="end"/>
            </w:r>
          </w:hyperlink>
        </w:p>
        <w:p w14:paraId="0E06553E" w14:textId="31FCE0D3" w:rsidR="00301328" w:rsidRDefault="00000000">
          <w:pPr>
            <w:pStyle w:val="TOC2"/>
            <w:rPr>
              <w:rFonts w:eastAsiaTheme="minorEastAsia" w:cstheme="minorBidi"/>
              <w:kern w:val="2"/>
              <w:sz w:val="24"/>
              <w:szCs w:val="24"/>
              <w:lang w:val="en-NL" w:eastAsia="en-GB"/>
              <w14:ligatures w14:val="standardContextual"/>
            </w:rPr>
          </w:pPr>
          <w:hyperlink w:anchor="_Toc163639813" w:history="1">
            <w:r w:rsidR="00301328" w:rsidRPr="001A4A6C">
              <w:rPr>
                <w:rStyle w:val="Hyperlink"/>
                <w:rFonts w:ascii="Helvetica" w:hAnsi="Helvetica"/>
                <w:b/>
                <w:bCs/>
              </w:rPr>
              <w:t>2.2 Starting up the R environment</w:t>
            </w:r>
            <w:r w:rsidR="00301328">
              <w:rPr>
                <w:webHidden/>
              </w:rPr>
              <w:tab/>
            </w:r>
            <w:r w:rsidR="00301328">
              <w:rPr>
                <w:webHidden/>
              </w:rPr>
              <w:fldChar w:fldCharType="begin"/>
            </w:r>
            <w:r w:rsidR="00301328">
              <w:rPr>
                <w:webHidden/>
              </w:rPr>
              <w:instrText xml:space="preserve"> PAGEREF _Toc163639813 \h </w:instrText>
            </w:r>
            <w:r w:rsidR="00301328">
              <w:rPr>
                <w:webHidden/>
              </w:rPr>
            </w:r>
            <w:r w:rsidR="00301328">
              <w:rPr>
                <w:webHidden/>
              </w:rPr>
              <w:fldChar w:fldCharType="separate"/>
            </w:r>
            <w:r w:rsidR="00301328">
              <w:rPr>
                <w:webHidden/>
              </w:rPr>
              <w:t>5</w:t>
            </w:r>
            <w:r w:rsidR="00301328">
              <w:rPr>
                <w:webHidden/>
              </w:rPr>
              <w:fldChar w:fldCharType="end"/>
            </w:r>
          </w:hyperlink>
        </w:p>
        <w:p w14:paraId="2400F39B" w14:textId="0BB89152" w:rsidR="00301328" w:rsidRDefault="00000000">
          <w:pPr>
            <w:pStyle w:val="TOC2"/>
            <w:rPr>
              <w:rFonts w:eastAsiaTheme="minorEastAsia" w:cstheme="minorBidi"/>
              <w:kern w:val="2"/>
              <w:sz w:val="24"/>
              <w:szCs w:val="24"/>
              <w:lang w:val="en-NL" w:eastAsia="en-GB"/>
              <w14:ligatures w14:val="standardContextual"/>
            </w:rPr>
          </w:pPr>
          <w:hyperlink w:anchor="_Toc163639814" w:history="1">
            <w:r w:rsidR="00301328" w:rsidRPr="001A4A6C">
              <w:rPr>
                <w:rStyle w:val="Hyperlink"/>
                <w:rFonts w:ascii="Helvetica" w:hAnsi="Helvetica"/>
                <w:b/>
                <w:bCs/>
              </w:rPr>
              <w:t>2.3 Manually create a folder structure.</w:t>
            </w:r>
            <w:r w:rsidR="00301328">
              <w:rPr>
                <w:webHidden/>
              </w:rPr>
              <w:tab/>
            </w:r>
            <w:r w:rsidR="00301328">
              <w:rPr>
                <w:webHidden/>
              </w:rPr>
              <w:fldChar w:fldCharType="begin"/>
            </w:r>
            <w:r w:rsidR="00301328">
              <w:rPr>
                <w:webHidden/>
              </w:rPr>
              <w:instrText xml:space="preserve"> PAGEREF _Toc163639814 \h </w:instrText>
            </w:r>
            <w:r w:rsidR="00301328">
              <w:rPr>
                <w:webHidden/>
              </w:rPr>
            </w:r>
            <w:r w:rsidR="00301328">
              <w:rPr>
                <w:webHidden/>
              </w:rPr>
              <w:fldChar w:fldCharType="separate"/>
            </w:r>
            <w:r w:rsidR="00301328">
              <w:rPr>
                <w:webHidden/>
              </w:rPr>
              <w:t>5</w:t>
            </w:r>
            <w:r w:rsidR="00301328">
              <w:rPr>
                <w:webHidden/>
              </w:rPr>
              <w:fldChar w:fldCharType="end"/>
            </w:r>
          </w:hyperlink>
        </w:p>
        <w:p w14:paraId="538E511B" w14:textId="2E992CCB" w:rsidR="00301328" w:rsidRDefault="00000000">
          <w:pPr>
            <w:pStyle w:val="TOC1"/>
            <w:rPr>
              <w:rFonts w:asciiTheme="minorHAnsi" w:eastAsiaTheme="minorEastAsia" w:hAnsiTheme="minorHAnsi" w:cstheme="minorBidi"/>
              <w:b w:val="0"/>
              <w:bCs w:val="0"/>
              <w:kern w:val="2"/>
              <w:sz w:val="24"/>
              <w:szCs w:val="24"/>
              <w:lang w:val="en-NL" w:eastAsia="en-GB"/>
              <w14:ligatures w14:val="standardContextual"/>
            </w:rPr>
          </w:pPr>
          <w:hyperlink w:anchor="_Toc163639815" w:history="1">
            <w:r w:rsidR="00301328" w:rsidRPr="001A4A6C">
              <w:rPr>
                <w:rStyle w:val="Hyperlink"/>
              </w:rPr>
              <w:t>3. Analysis.</w:t>
            </w:r>
            <w:r w:rsidR="00301328">
              <w:rPr>
                <w:webHidden/>
              </w:rPr>
              <w:tab/>
            </w:r>
            <w:r w:rsidR="00301328">
              <w:rPr>
                <w:webHidden/>
              </w:rPr>
              <w:fldChar w:fldCharType="begin"/>
            </w:r>
            <w:r w:rsidR="00301328">
              <w:rPr>
                <w:webHidden/>
              </w:rPr>
              <w:instrText xml:space="preserve"> PAGEREF _Toc163639815 \h </w:instrText>
            </w:r>
            <w:r w:rsidR="00301328">
              <w:rPr>
                <w:webHidden/>
              </w:rPr>
            </w:r>
            <w:r w:rsidR="00301328">
              <w:rPr>
                <w:webHidden/>
              </w:rPr>
              <w:fldChar w:fldCharType="separate"/>
            </w:r>
            <w:r w:rsidR="00301328">
              <w:rPr>
                <w:webHidden/>
              </w:rPr>
              <w:t>6</w:t>
            </w:r>
            <w:r w:rsidR="00301328">
              <w:rPr>
                <w:webHidden/>
              </w:rPr>
              <w:fldChar w:fldCharType="end"/>
            </w:r>
          </w:hyperlink>
        </w:p>
        <w:p w14:paraId="15CA63CF" w14:textId="16622342" w:rsidR="00301328" w:rsidRDefault="00000000">
          <w:pPr>
            <w:pStyle w:val="TOC2"/>
            <w:rPr>
              <w:rFonts w:eastAsiaTheme="minorEastAsia" w:cstheme="minorBidi"/>
              <w:kern w:val="2"/>
              <w:sz w:val="24"/>
              <w:szCs w:val="24"/>
              <w:lang w:val="en-NL" w:eastAsia="en-GB"/>
              <w14:ligatures w14:val="standardContextual"/>
            </w:rPr>
          </w:pPr>
          <w:hyperlink w:anchor="_Toc163639816" w:history="1">
            <w:r w:rsidR="00301328" w:rsidRPr="001A4A6C">
              <w:rPr>
                <w:rStyle w:val="Hyperlink"/>
                <w:rFonts w:ascii="Helvetica" w:hAnsi="Helvetica"/>
                <w:b/>
                <w:bCs/>
              </w:rPr>
              <w:t>3.1 Data Preprocessing.</w:t>
            </w:r>
            <w:r w:rsidR="00301328">
              <w:rPr>
                <w:webHidden/>
              </w:rPr>
              <w:tab/>
            </w:r>
            <w:r w:rsidR="00301328">
              <w:rPr>
                <w:webHidden/>
              </w:rPr>
              <w:fldChar w:fldCharType="begin"/>
            </w:r>
            <w:r w:rsidR="00301328">
              <w:rPr>
                <w:webHidden/>
              </w:rPr>
              <w:instrText xml:space="preserve"> PAGEREF _Toc163639816 \h </w:instrText>
            </w:r>
            <w:r w:rsidR="00301328">
              <w:rPr>
                <w:webHidden/>
              </w:rPr>
            </w:r>
            <w:r w:rsidR="00301328">
              <w:rPr>
                <w:webHidden/>
              </w:rPr>
              <w:fldChar w:fldCharType="separate"/>
            </w:r>
            <w:r w:rsidR="00301328">
              <w:rPr>
                <w:webHidden/>
              </w:rPr>
              <w:t>6</w:t>
            </w:r>
            <w:r w:rsidR="00301328">
              <w:rPr>
                <w:webHidden/>
              </w:rPr>
              <w:fldChar w:fldCharType="end"/>
            </w:r>
          </w:hyperlink>
        </w:p>
        <w:p w14:paraId="1063BE5D" w14:textId="350034F6"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17"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_Toc163639817 \h </w:instrText>
            </w:r>
            <w:r w:rsidR="00301328">
              <w:rPr>
                <w:webHidden/>
              </w:rPr>
            </w:r>
            <w:r w:rsidR="00301328">
              <w:rPr>
                <w:webHidden/>
              </w:rPr>
              <w:fldChar w:fldCharType="separate"/>
            </w:r>
            <w:r w:rsidR="00301328">
              <w:rPr>
                <w:webHidden/>
              </w:rPr>
              <w:t>6</w:t>
            </w:r>
            <w:r w:rsidR="00301328">
              <w:rPr>
                <w:webHidden/>
              </w:rPr>
              <w:fldChar w:fldCharType="end"/>
            </w:r>
          </w:hyperlink>
        </w:p>
        <w:p w14:paraId="5D8AB82C" w14:textId="43555E53"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18" w:history="1">
            <w:r w:rsidR="00301328" w:rsidRPr="001A4A6C">
              <w:rPr>
                <w:rStyle w:val="Hyperlink"/>
                <w:rFonts w:ascii="Helvetica" w:hAnsi="Helvetica"/>
                <w:b/>
                <w:bCs/>
              </w:rPr>
              <w:t>Chunk 2: loading data into the working environment.</w:t>
            </w:r>
            <w:r w:rsidR="00301328">
              <w:rPr>
                <w:webHidden/>
              </w:rPr>
              <w:tab/>
            </w:r>
            <w:r w:rsidR="00301328">
              <w:rPr>
                <w:webHidden/>
              </w:rPr>
              <w:fldChar w:fldCharType="begin"/>
            </w:r>
            <w:r w:rsidR="00301328">
              <w:rPr>
                <w:webHidden/>
              </w:rPr>
              <w:instrText xml:space="preserve"> PAGEREF _Toc163639818 \h </w:instrText>
            </w:r>
            <w:r w:rsidR="00301328">
              <w:rPr>
                <w:webHidden/>
              </w:rPr>
            </w:r>
            <w:r w:rsidR="00301328">
              <w:rPr>
                <w:webHidden/>
              </w:rPr>
              <w:fldChar w:fldCharType="separate"/>
            </w:r>
            <w:r w:rsidR="00301328">
              <w:rPr>
                <w:webHidden/>
              </w:rPr>
              <w:t>7</w:t>
            </w:r>
            <w:r w:rsidR="00301328">
              <w:rPr>
                <w:webHidden/>
              </w:rPr>
              <w:fldChar w:fldCharType="end"/>
            </w:r>
          </w:hyperlink>
        </w:p>
        <w:p w14:paraId="2DC84747" w14:textId="3C239778"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19" w:history="1">
            <w:r w:rsidR="00301328" w:rsidRPr="001A4A6C">
              <w:rPr>
                <w:rStyle w:val="Hyperlink"/>
                <w:rFonts w:ascii="Helvetica" w:hAnsi="Helvetica"/>
                <w:b/>
                <w:bCs/>
              </w:rPr>
              <w:t>Chunk 3: cleaning and transformation of the data.</w:t>
            </w:r>
            <w:r w:rsidR="00301328">
              <w:rPr>
                <w:webHidden/>
              </w:rPr>
              <w:tab/>
            </w:r>
            <w:r w:rsidR="00301328">
              <w:rPr>
                <w:webHidden/>
              </w:rPr>
              <w:fldChar w:fldCharType="begin"/>
            </w:r>
            <w:r w:rsidR="00301328">
              <w:rPr>
                <w:webHidden/>
              </w:rPr>
              <w:instrText xml:space="preserve"> PAGEREF _Toc163639819 \h </w:instrText>
            </w:r>
            <w:r w:rsidR="00301328">
              <w:rPr>
                <w:webHidden/>
              </w:rPr>
            </w:r>
            <w:r w:rsidR="00301328">
              <w:rPr>
                <w:webHidden/>
              </w:rPr>
              <w:fldChar w:fldCharType="separate"/>
            </w:r>
            <w:r w:rsidR="00301328">
              <w:rPr>
                <w:webHidden/>
              </w:rPr>
              <w:t>9</w:t>
            </w:r>
            <w:r w:rsidR="00301328">
              <w:rPr>
                <w:webHidden/>
              </w:rPr>
              <w:fldChar w:fldCharType="end"/>
            </w:r>
          </w:hyperlink>
        </w:p>
        <w:p w14:paraId="776339B8" w14:textId="142E68D5"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0" w:history="1">
            <w:r w:rsidR="00301328" w:rsidRPr="001A4A6C">
              <w:rPr>
                <w:rStyle w:val="Hyperlink"/>
                <w:rFonts w:ascii="Helvetica" w:hAnsi="Helvetica"/>
                <w:b/>
                <w:bCs/>
              </w:rPr>
              <w:t>Chunk 4: validation panel file and matching internal and external fcs file names.</w:t>
            </w:r>
            <w:r w:rsidR="00301328">
              <w:rPr>
                <w:webHidden/>
              </w:rPr>
              <w:tab/>
            </w:r>
            <w:r w:rsidR="00301328">
              <w:rPr>
                <w:webHidden/>
              </w:rPr>
              <w:fldChar w:fldCharType="begin"/>
            </w:r>
            <w:r w:rsidR="00301328">
              <w:rPr>
                <w:webHidden/>
              </w:rPr>
              <w:instrText xml:space="preserve"> PAGEREF _Toc163639820 \h </w:instrText>
            </w:r>
            <w:r w:rsidR="00301328">
              <w:rPr>
                <w:webHidden/>
              </w:rPr>
            </w:r>
            <w:r w:rsidR="00301328">
              <w:rPr>
                <w:webHidden/>
              </w:rPr>
              <w:fldChar w:fldCharType="separate"/>
            </w:r>
            <w:r w:rsidR="00301328">
              <w:rPr>
                <w:webHidden/>
              </w:rPr>
              <w:t>11</w:t>
            </w:r>
            <w:r w:rsidR="00301328">
              <w:rPr>
                <w:webHidden/>
              </w:rPr>
              <w:fldChar w:fldCharType="end"/>
            </w:r>
          </w:hyperlink>
        </w:p>
        <w:p w14:paraId="34AA3A43" w14:textId="5CFB21D8"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1" w:history="1">
            <w:r w:rsidR="00301328" w:rsidRPr="001A4A6C">
              <w:rPr>
                <w:rStyle w:val="Hyperlink"/>
                <w:rFonts w:ascii="Helvetica" w:hAnsi="Helvetica"/>
                <w:b/>
                <w:bCs/>
              </w:rPr>
              <w:t>Chunk 5: validation metadata and generating diagnostics.</w:t>
            </w:r>
            <w:r w:rsidR="00301328">
              <w:rPr>
                <w:webHidden/>
              </w:rPr>
              <w:tab/>
            </w:r>
            <w:r w:rsidR="00301328">
              <w:rPr>
                <w:webHidden/>
              </w:rPr>
              <w:fldChar w:fldCharType="begin"/>
            </w:r>
            <w:r w:rsidR="00301328">
              <w:rPr>
                <w:webHidden/>
              </w:rPr>
              <w:instrText xml:space="preserve"> PAGEREF _Toc163639821 \h </w:instrText>
            </w:r>
            <w:r w:rsidR="00301328">
              <w:rPr>
                <w:webHidden/>
              </w:rPr>
            </w:r>
            <w:r w:rsidR="00301328">
              <w:rPr>
                <w:webHidden/>
              </w:rPr>
              <w:fldChar w:fldCharType="separate"/>
            </w:r>
            <w:r w:rsidR="00301328">
              <w:rPr>
                <w:webHidden/>
              </w:rPr>
              <w:t>12</w:t>
            </w:r>
            <w:r w:rsidR="00301328">
              <w:rPr>
                <w:webHidden/>
              </w:rPr>
              <w:fldChar w:fldCharType="end"/>
            </w:r>
          </w:hyperlink>
        </w:p>
        <w:p w14:paraId="0189DDE8" w14:textId="6B8089F1"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2" w:history="1">
            <w:r w:rsidR="00301328" w:rsidRPr="001A4A6C">
              <w:rPr>
                <w:rStyle w:val="Hyperlink"/>
                <w:rFonts w:ascii="Helvetica" w:hAnsi="Helvetica"/>
                <w:b/>
                <w:bCs/>
              </w:rPr>
              <w:t>Chunk 6: preparing files and directions for cross entropy test (Controls).</w:t>
            </w:r>
            <w:r w:rsidR="00301328">
              <w:rPr>
                <w:webHidden/>
              </w:rPr>
              <w:tab/>
            </w:r>
            <w:r w:rsidR="00301328">
              <w:rPr>
                <w:webHidden/>
              </w:rPr>
              <w:fldChar w:fldCharType="begin"/>
            </w:r>
            <w:r w:rsidR="00301328">
              <w:rPr>
                <w:webHidden/>
              </w:rPr>
              <w:instrText xml:space="preserve"> PAGEREF _Toc163639822 \h </w:instrText>
            </w:r>
            <w:r w:rsidR="00301328">
              <w:rPr>
                <w:webHidden/>
              </w:rPr>
            </w:r>
            <w:r w:rsidR="00301328">
              <w:rPr>
                <w:webHidden/>
              </w:rPr>
              <w:fldChar w:fldCharType="separate"/>
            </w:r>
            <w:r w:rsidR="00301328">
              <w:rPr>
                <w:webHidden/>
              </w:rPr>
              <w:t>13</w:t>
            </w:r>
            <w:r w:rsidR="00301328">
              <w:rPr>
                <w:webHidden/>
              </w:rPr>
              <w:fldChar w:fldCharType="end"/>
            </w:r>
          </w:hyperlink>
        </w:p>
        <w:p w14:paraId="2112BE49" w14:textId="6BA56942"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3" w:history="1">
            <w:r w:rsidR="00301328" w:rsidRPr="001A4A6C">
              <w:rPr>
                <w:rStyle w:val="Hyperlink"/>
                <w:rFonts w:ascii="Helvetica" w:hAnsi="Helvetica"/>
                <w:b/>
                <w:bCs/>
              </w:rPr>
              <w:t>Chunk 7: preparing files and directions for cross entropy test.</w:t>
            </w:r>
            <w:r w:rsidR="00301328">
              <w:rPr>
                <w:webHidden/>
              </w:rPr>
              <w:tab/>
            </w:r>
            <w:r w:rsidR="00301328">
              <w:rPr>
                <w:webHidden/>
              </w:rPr>
              <w:fldChar w:fldCharType="begin"/>
            </w:r>
            <w:r w:rsidR="00301328">
              <w:rPr>
                <w:webHidden/>
              </w:rPr>
              <w:instrText xml:space="preserve"> PAGEREF _Toc163639823 \h </w:instrText>
            </w:r>
            <w:r w:rsidR="00301328">
              <w:rPr>
                <w:webHidden/>
              </w:rPr>
            </w:r>
            <w:r w:rsidR="00301328">
              <w:rPr>
                <w:webHidden/>
              </w:rPr>
              <w:fldChar w:fldCharType="separate"/>
            </w:r>
            <w:r w:rsidR="00301328">
              <w:rPr>
                <w:webHidden/>
              </w:rPr>
              <w:t>14</w:t>
            </w:r>
            <w:r w:rsidR="00301328">
              <w:rPr>
                <w:webHidden/>
              </w:rPr>
              <w:fldChar w:fldCharType="end"/>
            </w:r>
          </w:hyperlink>
        </w:p>
        <w:p w14:paraId="671AC86A" w14:textId="3697E962"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4" w:history="1">
            <w:r w:rsidR="00301328" w:rsidRPr="001A4A6C">
              <w:rPr>
                <w:rStyle w:val="Hyperlink"/>
                <w:rFonts w:ascii="Helvetica" w:hAnsi="Helvetica"/>
                <w:b/>
                <w:bCs/>
              </w:rPr>
              <w:t>Chunk 8: check CSV values for CytoNorm</w:t>
            </w:r>
            <w:r w:rsidR="00301328" w:rsidRPr="001A4A6C">
              <w:rPr>
                <w:rStyle w:val="Hyperlink"/>
                <w:rFonts w:ascii="Helvetica" w:hAnsi="Helvetica"/>
              </w:rPr>
              <w:t>.</w:t>
            </w:r>
            <w:r w:rsidR="00301328">
              <w:rPr>
                <w:webHidden/>
              </w:rPr>
              <w:tab/>
            </w:r>
            <w:r w:rsidR="00301328">
              <w:rPr>
                <w:webHidden/>
              </w:rPr>
              <w:fldChar w:fldCharType="begin"/>
            </w:r>
            <w:r w:rsidR="00301328">
              <w:rPr>
                <w:webHidden/>
              </w:rPr>
              <w:instrText xml:space="preserve"> PAGEREF _Toc163639824 \h </w:instrText>
            </w:r>
            <w:r w:rsidR="00301328">
              <w:rPr>
                <w:webHidden/>
              </w:rPr>
            </w:r>
            <w:r w:rsidR="00301328">
              <w:rPr>
                <w:webHidden/>
              </w:rPr>
              <w:fldChar w:fldCharType="separate"/>
            </w:r>
            <w:r w:rsidR="00301328">
              <w:rPr>
                <w:webHidden/>
              </w:rPr>
              <w:t>14</w:t>
            </w:r>
            <w:r w:rsidR="00301328">
              <w:rPr>
                <w:webHidden/>
              </w:rPr>
              <w:fldChar w:fldCharType="end"/>
            </w:r>
          </w:hyperlink>
        </w:p>
        <w:p w14:paraId="0987844F" w14:textId="26A0835F"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5" w:history="1">
            <w:r w:rsidR="00301328" w:rsidRPr="001A4A6C">
              <w:rPr>
                <w:rStyle w:val="Hyperlink"/>
                <w:rFonts w:ascii="Helvetica" w:hAnsi="Helvetica"/>
                <w:b/>
                <w:bCs/>
              </w:rPr>
              <w:t>Chunk 9: run CytoNorm.</w:t>
            </w:r>
            <w:r w:rsidR="00301328">
              <w:rPr>
                <w:webHidden/>
              </w:rPr>
              <w:tab/>
            </w:r>
            <w:r w:rsidR="00301328">
              <w:rPr>
                <w:webHidden/>
              </w:rPr>
              <w:fldChar w:fldCharType="begin"/>
            </w:r>
            <w:r w:rsidR="00301328">
              <w:rPr>
                <w:webHidden/>
              </w:rPr>
              <w:instrText xml:space="preserve"> PAGEREF _Toc163639825 \h </w:instrText>
            </w:r>
            <w:r w:rsidR="00301328">
              <w:rPr>
                <w:webHidden/>
              </w:rPr>
            </w:r>
            <w:r w:rsidR="00301328">
              <w:rPr>
                <w:webHidden/>
              </w:rPr>
              <w:fldChar w:fldCharType="separate"/>
            </w:r>
            <w:r w:rsidR="00301328">
              <w:rPr>
                <w:webHidden/>
              </w:rPr>
              <w:t>15</w:t>
            </w:r>
            <w:r w:rsidR="00301328">
              <w:rPr>
                <w:webHidden/>
              </w:rPr>
              <w:fldChar w:fldCharType="end"/>
            </w:r>
          </w:hyperlink>
        </w:p>
        <w:p w14:paraId="2EEB74CF" w14:textId="56BF4A58"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6" w:history="1">
            <w:r w:rsidR="00301328" w:rsidRPr="001A4A6C">
              <w:rPr>
                <w:rStyle w:val="Hyperlink"/>
                <w:rFonts w:ascii="Helvetica" w:hAnsi="Helvetica"/>
                <w:b/>
                <w:bCs/>
              </w:rPr>
              <w:t>Chunk 10: run the cross-entropy test after normalizing</w:t>
            </w:r>
            <w:r w:rsidR="00301328" w:rsidRPr="001A4A6C">
              <w:rPr>
                <w:rStyle w:val="Hyperlink"/>
                <w:rFonts w:ascii="Helvetica" w:hAnsi="Helvetica"/>
              </w:rPr>
              <w:t>.</w:t>
            </w:r>
            <w:r w:rsidR="00301328">
              <w:rPr>
                <w:webHidden/>
              </w:rPr>
              <w:tab/>
            </w:r>
            <w:r w:rsidR="00301328">
              <w:rPr>
                <w:webHidden/>
              </w:rPr>
              <w:fldChar w:fldCharType="begin"/>
            </w:r>
            <w:r w:rsidR="00301328">
              <w:rPr>
                <w:webHidden/>
              </w:rPr>
              <w:instrText xml:space="preserve"> PAGEREF _Toc163639826 \h </w:instrText>
            </w:r>
            <w:r w:rsidR="00301328">
              <w:rPr>
                <w:webHidden/>
              </w:rPr>
            </w:r>
            <w:r w:rsidR="00301328">
              <w:rPr>
                <w:webHidden/>
              </w:rPr>
              <w:fldChar w:fldCharType="separate"/>
            </w:r>
            <w:r w:rsidR="00301328">
              <w:rPr>
                <w:webHidden/>
              </w:rPr>
              <w:t>15</w:t>
            </w:r>
            <w:r w:rsidR="00301328">
              <w:rPr>
                <w:webHidden/>
              </w:rPr>
              <w:fldChar w:fldCharType="end"/>
            </w:r>
          </w:hyperlink>
        </w:p>
        <w:p w14:paraId="19ED0630" w14:textId="7BE196DA" w:rsidR="00301328" w:rsidRDefault="00000000">
          <w:pPr>
            <w:pStyle w:val="TOC2"/>
            <w:rPr>
              <w:rFonts w:eastAsiaTheme="minorEastAsia" w:cstheme="minorBidi"/>
              <w:kern w:val="2"/>
              <w:sz w:val="24"/>
              <w:szCs w:val="24"/>
              <w:lang w:val="en-NL" w:eastAsia="en-GB"/>
              <w14:ligatures w14:val="standardContextual"/>
            </w:rPr>
          </w:pPr>
          <w:hyperlink w:anchor="_Toc163639827" w:history="1">
            <w:r w:rsidR="00301328" w:rsidRPr="001A4A6C">
              <w:rPr>
                <w:rStyle w:val="Hyperlink"/>
                <w:rFonts w:ascii="Helvetica" w:hAnsi="Helvetica"/>
                <w:b/>
                <w:bCs/>
              </w:rPr>
              <w:t>3.2 Clustering analysis.</w:t>
            </w:r>
            <w:r w:rsidR="00301328">
              <w:rPr>
                <w:webHidden/>
              </w:rPr>
              <w:tab/>
            </w:r>
            <w:r w:rsidR="00301328">
              <w:rPr>
                <w:webHidden/>
              </w:rPr>
              <w:fldChar w:fldCharType="begin"/>
            </w:r>
            <w:r w:rsidR="00301328">
              <w:rPr>
                <w:webHidden/>
              </w:rPr>
              <w:instrText xml:space="preserve"> PAGEREF _Toc163639827 \h </w:instrText>
            </w:r>
            <w:r w:rsidR="00301328">
              <w:rPr>
                <w:webHidden/>
              </w:rPr>
            </w:r>
            <w:r w:rsidR="00301328">
              <w:rPr>
                <w:webHidden/>
              </w:rPr>
              <w:fldChar w:fldCharType="separate"/>
            </w:r>
            <w:r w:rsidR="00301328">
              <w:rPr>
                <w:webHidden/>
              </w:rPr>
              <w:t>16</w:t>
            </w:r>
            <w:r w:rsidR="00301328">
              <w:rPr>
                <w:webHidden/>
              </w:rPr>
              <w:fldChar w:fldCharType="end"/>
            </w:r>
          </w:hyperlink>
        </w:p>
        <w:p w14:paraId="351322E0" w14:textId="0E2D760C"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8"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_Toc163639828 \h </w:instrText>
            </w:r>
            <w:r w:rsidR="00301328">
              <w:rPr>
                <w:webHidden/>
              </w:rPr>
            </w:r>
            <w:r w:rsidR="00301328">
              <w:rPr>
                <w:webHidden/>
              </w:rPr>
              <w:fldChar w:fldCharType="separate"/>
            </w:r>
            <w:r w:rsidR="00301328">
              <w:rPr>
                <w:webHidden/>
              </w:rPr>
              <w:t>16</w:t>
            </w:r>
            <w:r w:rsidR="00301328">
              <w:rPr>
                <w:webHidden/>
              </w:rPr>
              <w:fldChar w:fldCharType="end"/>
            </w:r>
          </w:hyperlink>
        </w:p>
        <w:p w14:paraId="3A2DB122" w14:textId="09710DF9"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29" w:history="1">
            <w:r w:rsidR="00301328" w:rsidRPr="001A4A6C">
              <w:rPr>
                <w:rStyle w:val="Hyperlink"/>
                <w:rFonts w:ascii="Helvetica" w:hAnsi="Helvetica"/>
                <w:b/>
                <w:bCs/>
              </w:rPr>
              <w:t>Chunk 2: loading data into the working environment.</w:t>
            </w:r>
            <w:r w:rsidR="00301328">
              <w:rPr>
                <w:webHidden/>
              </w:rPr>
              <w:tab/>
            </w:r>
            <w:r w:rsidR="00301328">
              <w:rPr>
                <w:webHidden/>
              </w:rPr>
              <w:fldChar w:fldCharType="begin"/>
            </w:r>
            <w:r w:rsidR="00301328">
              <w:rPr>
                <w:webHidden/>
              </w:rPr>
              <w:instrText xml:space="preserve"> PAGEREF _Toc163639829 \h </w:instrText>
            </w:r>
            <w:r w:rsidR="00301328">
              <w:rPr>
                <w:webHidden/>
              </w:rPr>
            </w:r>
            <w:r w:rsidR="00301328">
              <w:rPr>
                <w:webHidden/>
              </w:rPr>
              <w:fldChar w:fldCharType="separate"/>
            </w:r>
            <w:r w:rsidR="00301328">
              <w:rPr>
                <w:webHidden/>
              </w:rPr>
              <w:t>17</w:t>
            </w:r>
            <w:r w:rsidR="00301328">
              <w:rPr>
                <w:webHidden/>
              </w:rPr>
              <w:fldChar w:fldCharType="end"/>
            </w:r>
          </w:hyperlink>
        </w:p>
        <w:p w14:paraId="05F14351" w14:textId="3306220D"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0" w:history="1">
            <w:r w:rsidR="00301328" w:rsidRPr="001A4A6C">
              <w:rPr>
                <w:rStyle w:val="Hyperlink"/>
                <w:rFonts w:ascii="Helvetica" w:hAnsi="Helvetica"/>
                <w:b/>
                <w:bCs/>
              </w:rPr>
              <w:t>Chunk 3: downsampling, clustering and dimension reduction</w:t>
            </w:r>
            <w:r w:rsidR="00301328">
              <w:rPr>
                <w:webHidden/>
              </w:rPr>
              <w:tab/>
            </w:r>
            <w:r w:rsidR="00301328">
              <w:rPr>
                <w:webHidden/>
              </w:rPr>
              <w:fldChar w:fldCharType="begin"/>
            </w:r>
            <w:r w:rsidR="00301328">
              <w:rPr>
                <w:webHidden/>
              </w:rPr>
              <w:instrText xml:space="preserve"> PAGEREF _Toc163639830 \h </w:instrText>
            </w:r>
            <w:r w:rsidR="00301328">
              <w:rPr>
                <w:webHidden/>
              </w:rPr>
            </w:r>
            <w:r w:rsidR="00301328">
              <w:rPr>
                <w:webHidden/>
              </w:rPr>
              <w:fldChar w:fldCharType="separate"/>
            </w:r>
            <w:r w:rsidR="00301328">
              <w:rPr>
                <w:webHidden/>
              </w:rPr>
              <w:t>18</w:t>
            </w:r>
            <w:r w:rsidR="00301328">
              <w:rPr>
                <w:webHidden/>
              </w:rPr>
              <w:fldChar w:fldCharType="end"/>
            </w:r>
          </w:hyperlink>
        </w:p>
        <w:p w14:paraId="13B0255D" w14:textId="5495F56E"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1" w:history="1">
            <w:r w:rsidR="00301328" w:rsidRPr="001A4A6C">
              <w:rPr>
                <w:rStyle w:val="Hyperlink"/>
                <w:rFonts w:ascii="Helvetica" w:hAnsi="Helvetica"/>
                <w:b/>
                <w:bCs/>
              </w:rPr>
              <w:t>Chunk 4: determination requirement of cluster merging.</w:t>
            </w:r>
            <w:r w:rsidR="00301328">
              <w:rPr>
                <w:webHidden/>
              </w:rPr>
              <w:tab/>
            </w:r>
            <w:r w:rsidR="00301328">
              <w:rPr>
                <w:webHidden/>
              </w:rPr>
              <w:fldChar w:fldCharType="begin"/>
            </w:r>
            <w:r w:rsidR="00301328">
              <w:rPr>
                <w:webHidden/>
              </w:rPr>
              <w:instrText xml:space="preserve"> PAGEREF _Toc163639831 \h </w:instrText>
            </w:r>
            <w:r w:rsidR="00301328">
              <w:rPr>
                <w:webHidden/>
              </w:rPr>
            </w:r>
            <w:r w:rsidR="00301328">
              <w:rPr>
                <w:webHidden/>
              </w:rPr>
              <w:fldChar w:fldCharType="separate"/>
            </w:r>
            <w:r w:rsidR="00301328">
              <w:rPr>
                <w:webHidden/>
              </w:rPr>
              <w:t>18</w:t>
            </w:r>
            <w:r w:rsidR="00301328">
              <w:rPr>
                <w:webHidden/>
              </w:rPr>
              <w:fldChar w:fldCharType="end"/>
            </w:r>
          </w:hyperlink>
        </w:p>
        <w:p w14:paraId="67961755" w14:textId="43789749"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2" w:history="1">
            <w:r w:rsidR="00301328" w:rsidRPr="001A4A6C">
              <w:rPr>
                <w:rStyle w:val="Hyperlink"/>
                <w:rFonts w:ascii="Helvetica" w:hAnsi="Helvetica"/>
                <w:b/>
                <w:bCs/>
              </w:rPr>
              <w:t>Chunk 5: cluster merging.</w:t>
            </w:r>
            <w:r w:rsidR="00301328">
              <w:rPr>
                <w:webHidden/>
              </w:rPr>
              <w:tab/>
            </w:r>
            <w:r w:rsidR="00301328">
              <w:rPr>
                <w:webHidden/>
              </w:rPr>
              <w:fldChar w:fldCharType="begin"/>
            </w:r>
            <w:r w:rsidR="00301328">
              <w:rPr>
                <w:webHidden/>
              </w:rPr>
              <w:instrText xml:space="preserve"> PAGEREF _Toc163639832 \h </w:instrText>
            </w:r>
            <w:r w:rsidR="00301328">
              <w:rPr>
                <w:webHidden/>
              </w:rPr>
            </w:r>
            <w:r w:rsidR="00301328">
              <w:rPr>
                <w:webHidden/>
              </w:rPr>
              <w:fldChar w:fldCharType="separate"/>
            </w:r>
            <w:r w:rsidR="00301328">
              <w:rPr>
                <w:webHidden/>
              </w:rPr>
              <w:t>19</w:t>
            </w:r>
            <w:r w:rsidR="00301328">
              <w:rPr>
                <w:webHidden/>
              </w:rPr>
              <w:fldChar w:fldCharType="end"/>
            </w:r>
          </w:hyperlink>
        </w:p>
        <w:p w14:paraId="0409FAB7" w14:textId="4721E556"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3" w:history="1">
            <w:r w:rsidR="00301328" w:rsidRPr="001A4A6C">
              <w:rPr>
                <w:rStyle w:val="Hyperlink"/>
                <w:rFonts w:ascii="Helvetica" w:hAnsi="Helvetica"/>
                <w:b/>
                <w:bCs/>
              </w:rPr>
              <w:t>Chunk 6: evaluation cluster merging.</w:t>
            </w:r>
            <w:r w:rsidR="00301328">
              <w:rPr>
                <w:webHidden/>
              </w:rPr>
              <w:tab/>
            </w:r>
            <w:r w:rsidR="00301328">
              <w:rPr>
                <w:webHidden/>
              </w:rPr>
              <w:fldChar w:fldCharType="begin"/>
            </w:r>
            <w:r w:rsidR="00301328">
              <w:rPr>
                <w:webHidden/>
              </w:rPr>
              <w:instrText xml:space="preserve"> PAGEREF _Toc163639833 \h </w:instrText>
            </w:r>
            <w:r w:rsidR="00301328">
              <w:rPr>
                <w:webHidden/>
              </w:rPr>
            </w:r>
            <w:r w:rsidR="00301328">
              <w:rPr>
                <w:webHidden/>
              </w:rPr>
              <w:fldChar w:fldCharType="separate"/>
            </w:r>
            <w:r w:rsidR="00301328">
              <w:rPr>
                <w:webHidden/>
              </w:rPr>
              <w:t>21</w:t>
            </w:r>
            <w:r w:rsidR="00301328">
              <w:rPr>
                <w:webHidden/>
              </w:rPr>
              <w:fldChar w:fldCharType="end"/>
            </w:r>
          </w:hyperlink>
        </w:p>
        <w:p w14:paraId="0DE3E200" w14:textId="11E2437A" w:rsidR="00301328" w:rsidRDefault="00000000">
          <w:pPr>
            <w:pStyle w:val="TOC2"/>
            <w:rPr>
              <w:rFonts w:eastAsiaTheme="minorEastAsia" w:cstheme="minorBidi"/>
              <w:kern w:val="2"/>
              <w:sz w:val="24"/>
              <w:szCs w:val="24"/>
              <w:lang w:val="en-NL" w:eastAsia="en-GB"/>
              <w14:ligatures w14:val="standardContextual"/>
            </w:rPr>
          </w:pPr>
          <w:hyperlink w:anchor="_Toc163639834" w:history="1">
            <w:r w:rsidR="00301328" w:rsidRPr="001A4A6C">
              <w:rPr>
                <w:rStyle w:val="Hyperlink"/>
                <w:rFonts w:ascii="Helvetica" w:hAnsi="Helvetica"/>
                <w:b/>
                <w:bCs/>
              </w:rPr>
              <w:t>3.3 Downstream analysis.</w:t>
            </w:r>
            <w:r w:rsidR="00301328">
              <w:rPr>
                <w:webHidden/>
              </w:rPr>
              <w:tab/>
            </w:r>
            <w:r w:rsidR="00301328">
              <w:rPr>
                <w:webHidden/>
              </w:rPr>
              <w:fldChar w:fldCharType="begin"/>
            </w:r>
            <w:r w:rsidR="00301328">
              <w:rPr>
                <w:webHidden/>
              </w:rPr>
              <w:instrText xml:space="preserve"> PAGEREF _Toc163639834 \h </w:instrText>
            </w:r>
            <w:r w:rsidR="00301328">
              <w:rPr>
                <w:webHidden/>
              </w:rPr>
            </w:r>
            <w:r w:rsidR="00301328">
              <w:rPr>
                <w:webHidden/>
              </w:rPr>
              <w:fldChar w:fldCharType="separate"/>
            </w:r>
            <w:r w:rsidR="00301328">
              <w:rPr>
                <w:webHidden/>
              </w:rPr>
              <w:t>21</w:t>
            </w:r>
            <w:r w:rsidR="00301328">
              <w:rPr>
                <w:webHidden/>
              </w:rPr>
              <w:fldChar w:fldCharType="end"/>
            </w:r>
          </w:hyperlink>
        </w:p>
        <w:p w14:paraId="7A61D138" w14:textId="57C9AAF7"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5" w:history="1">
            <w:r w:rsidR="00301328" w:rsidRPr="001A4A6C">
              <w:rPr>
                <w:rStyle w:val="Hyperlink"/>
                <w:rFonts w:ascii="Helvetica" w:hAnsi="Helvetica"/>
                <w:b/>
                <w:bCs/>
              </w:rPr>
              <w:t>Chunk 1: setting environment and folder structure.</w:t>
            </w:r>
            <w:r w:rsidR="00301328">
              <w:rPr>
                <w:webHidden/>
              </w:rPr>
              <w:tab/>
            </w:r>
            <w:r w:rsidR="00301328">
              <w:rPr>
                <w:webHidden/>
              </w:rPr>
              <w:fldChar w:fldCharType="begin"/>
            </w:r>
            <w:r w:rsidR="00301328">
              <w:rPr>
                <w:webHidden/>
              </w:rPr>
              <w:instrText xml:space="preserve"> PAGEREF _Toc163639835 \h </w:instrText>
            </w:r>
            <w:r w:rsidR="00301328">
              <w:rPr>
                <w:webHidden/>
              </w:rPr>
            </w:r>
            <w:r w:rsidR="00301328">
              <w:rPr>
                <w:webHidden/>
              </w:rPr>
              <w:fldChar w:fldCharType="separate"/>
            </w:r>
            <w:r w:rsidR="00301328">
              <w:rPr>
                <w:webHidden/>
              </w:rPr>
              <w:t>21</w:t>
            </w:r>
            <w:r w:rsidR="00301328">
              <w:rPr>
                <w:webHidden/>
              </w:rPr>
              <w:fldChar w:fldCharType="end"/>
            </w:r>
          </w:hyperlink>
        </w:p>
        <w:p w14:paraId="15A44C87" w14:textId="62F7AB10"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6" w:history="1">
            <w:r w:rsidR="00301328" w:rsidRPr="001A4A6C">
              <w:rPr>
                <w:rStyle w:val="Hyperlink"/>
                <w:rFonts w:ascii="Helvetica" w:hAnsi="Helvetica"/>
                <w:b/>
                <w:bCs/>
              </w:rPr>
              <w:t>Chunk 2: create folder and subset the data if required.</w:t>
            </w:r>
            <w:r w:rsidR="00301328">
              <w:rPr>
                <w:webHidden/>
              </w:rPr>
              <w:tab/>
            </w:r>
            <w:r w:rsidR="00301328">
              <w:rPr>
                <w:webHidden/>
              </w:rPr>
              <w:fldChar w:fldCharType="begin"/>
            </w:r>
            <w:r w:rsidR="00301328">
              <w:rPr>
                <w:webHidden/>
              </w:rPr>
              <w:instrText xml:space="preserve"> PAGEREF _Toc163639836 \h </w:instrText>
            </w:r>
            <w:r w:rsidR="00301328">
              <w:rPr>
                <w:webHidden/>
              </w:rPr>
            </w:r>
            <w:r w:rsidR="00301328">
              <w:rPr>
                <w:webHidden/>
              </w:rPr>
              <w:fldChar w:fldCharType="separate"/>
            </w:r>
            <w:r w:rsidR="00301328">
              <w:rPr>
                <w:webHidden/>
              </w:rPr>
              <w:t>22</w:t>
            </w:r>
            <w:r w:rsidR="00301328">
              <w:rPr>
                <w:webHidden/>
              </w:rPr>
              <w:fldChar w:fldCharType="end"/>
            </w:r>
          </w:hyperlink>
        </w:p>
        <w:p w14:paraId="5B18A232" w14:textId="7E368034" w:rsidR="00301328" w:rsidRDefault="00000000">
          <w:pPr>
            <w:pStyle w:val="TOC3"/>
            <w:rPr>
              <w:rFonts w:eastAsiaTheme="minorEastAsia" w:cstheme="minorBidi"/>
              <w:i w:val="0"/>
              <w:iCs w:val="0"/>
              <w:kern w:val="2"/>
              <w:sz w:val="24"/>
              <w:szCs w:val="24"/>
              <w:lang w:val="en-NL" w:eastAsia="en-GB"/>
              <w14:ligatures w14:val="standardContextual"/>
            </w:rPr>
          </w:pPr>
          <w:hyperlink w:anchor="_Toc163639837" w:history="1">
            <w:r w:rsidR="00301328" w:rsidRPr="001A4A6C">
              <w:rPr>
                <w:rStyle w:val="Hyperlink"/>
                <w:rFonts w:ascii="Helvetica" w:hAnsi="Helvetica"/>
                <w:b/>
                <w:bCs/>
              </w:rPr>
              <w:t>Chunk 3: statistical analysis.</w:t>
            </w:r>
            <w:r w:rsidR="00301328">
              <w:rPr>
                <w:webHidden/>
              </w:rPr>
              <w:tab/>
            </w:r>
            <w:r w:rsidR="00301328">
              <w:rPr>
                <w:webHidden/>
              </w:rPr>
              <w:fldChar w:fldCharType="begin"/>
            </w:r>
            <w:r w:rsidR="00301328">
              <w:rPr>
                <w:webHidden/>
              </w:rPr>
              <w:instrText xml:space="preserve"> PAGEREF _Toc163639837 \h </w:instrText>
            </w:r>
            <w:r w:rsidR="00301328">
              <w:rPr>
                <w:webHidden/>
              </w:rPr>
            </w:r>
            <w:r w:rsidR="00301328">
              <w:rPr>
                <w:webHidden/>
              </w:rPr>
              <w:fldChar w:fldCharType="separate"/>
            </w:r>
            <w:r w:rsidR="00301328">
              <w:rPr>
                <w:webHidden/>
              </w:rPr>
              <w:t>23</w:t>
            </w:r>
            <w:r w:rsidR="00301328">
              <w:rPr>
                <w:webHidden/>
              </w:rPr>
              <w:fldChar w:fldCharType="end"/>
            </w:r>
          </w:hyperlink>
        </w:p>
        <w:p w14:paraId="7F9883D1" w14:textId="5B13391F"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55C51463" w14:textId="77777777" w:rsidR="004B24F9" w:rsidRDefault="004B24F9" w:rsidP="009C1EE7">
      <w:pPr>
        <w:pStyle w:val="Heading1"/>
        <w:jc w:val="both"/>
        <w:rPr>
          <w:rFonts w:ascii="Helvetica" w:hAnsi="Helvetica" w:cstheme="majorHAnsi"/>
          <w:b/>
          <w:bCs/>
          <w:sz w:val="22"/>
          <w:szCs w:val="22"/>
          <w:lang w:val="en-US"/>
        </w:rPr>
      </w:pPr>
    </w:p>
    <w:p w14:paraId="00AF72E2" w14:textId="77777777" w:rsidR="00C57000" w:rsidRDefault="00C57000" w:rsidP="00C57000">
      <w:pPr>
        <w:rPr>
          <w:lang w:val="en-US"/>
        </w:rPr>
      </w:pPr>
    </w:p>
    <w:p w14:paraId="39C4487C" w14:textId="77777777" w:rsidR="00287E9B" w:rsidRPr="00C57000" w:rsidRDefault="00287E9B" w:rsidP="00C57000">
      <w:pPr>
        <w:rPr>
          <w:lang w:val="en-US"/>
        </w:rPr>
      </w:pPr>
    </w:p>
    <w:p w14:paraId="1905F665" w14:textId="6B3B1C99" w:rsidR="009C1EE7" w:rsidRPr="00CA7AFE" w:rsidRDefault="009C1EE7" w:rsidP="009C1EE7">
      <w:pPr>
        <w:pStyle w:val="Heading1"/>
        <w:jc w:val="both"/>
        <w:rPr>
          <w:rFonts w:ascii="Helvetica" w:hAnsi="Helvetica" w:cstheme="majorHAnsi"/>
          <w:b/>
          <w:bCs/>
          <w:sz w:val="22"/>
          <w:szCs w:val="22"/>
          <w:lang w:val="en-US"/>
        </w:rPr>
      </w:pPr>
      <w:bookmarkStart w:id="0" w:name="_Toc163639810"/>
      <w:r w:rsidRPr="00CA7AFE">
        <w:rPr>
          <w:rFonts w:ascii="Helvetica" w:hAnsi="Helvetica" w:cstheme="majorHAnsi"/>
          <w:b/>
          <w:bCs/>
          <w:sz w:val="22"/>
          <w:szCs w:val="22"/>
          <w:lang w:val="en-US"/>
        </w:rPr>
        <w:lastRenderedPageBreak/>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Cytobank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PeacoQC, FlowSOM, CytoNorm,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Pr="00C63455" w:rsidRDefault="00F51DAB" w:rsidP="002104AA">
      <w:pPr>
        <w:pStyle w:val="NoSpacing"/>
        <w:spacing w:line="360" w:lineRule="auto"/>
        <w:jc w:val="both"/>
        <w:rPr>
          <w:rFonts w:ascii="Helvetica" w:hAnsi="Helvetica" w:cstheme="majorHAnsi"/>
          <w:lang w:val="en-US"/>
        </w:rPr>
      </w:pPr>
      <w:r w:rsidRPr="00C63455">
        <w:rPr>
          <w:rFonts w:ascii="Helvetica" w:hAnsi="Helvetica" w:cstheme="majorHAnsi"/>
          <w:lang w:val="en-US"/>
        </w:rPr>
        <w:t>Pipeline Overview:</w:t>
      </w:r>
    </w:p>
    <w:p w14:paraId="6205C5FE" w14:textId="4C20864E" w:rsidR="002104AA" w:rsidRPr="00C63455" w:rsidRDefault="002104AA" w:rsidP="00F51DAB">
      <w:pPr>
        <w:pStyle w:val="NoSpacing"/>
        <w:spacing w:line="360" w:lineRule="auto"/>
        <w:jc w:val="both"/>
        <w:rPr>
          <w:rFonts w:ascii="Helvetica" w:hAnsi="Helvetica" w:cstheme="majorHAnsi"/>
          <w:b/>
          <w:bCs/>
          <w:lang w:val="en-US"/>
        </w:rPr>
      </w:pPr>
      <w:r w:rsidRPr="00C63455">
        <w:rPr>
          <w:rFonts w:ascii="Helvetica" w:hAnsi="Helvetica" w:cstheme="majorHAnsi"/>
          <w:lang w:val="en-US"/>
        </w:rPr>
        <w:t>Pre-processing:</w:t>
      </w:r>
      <w:r w:rsidR="00F51DAB" w:rsidRPr="00C63455">
        <w:rPr>
          <w:rFonts w:ascii="Helvetica" w:hAnsi="Helvetica" w:cstheme="majorHAnsi"/>
          <w:lang w:val="en-US"/>
        </w:rPr>
        <w:t xml:space="preserve"> </w:t>
      </w:r>
      <w:r w:rsidR="00F51DAB" w:rsidRPr="00C63455">
        <w:rPr>
          <w:rFonts w:ascii="Helvetica" w:hAnsi="Helvetica" w:cstheme="majorHAnsi"/>
          <w:b/>
          <w:bCs/>
          <w:lang w:val="en-US"/>
        </w:rPr>
        <w:t>1_Data_Preprocessing_usr_RADIANT_v1.0.rmd</w:t>
      </w:r>
    </w:p>
    <w:p w14:paraId="16EF8604" w14:textId="0FD87B50" w:rsidR="002104AA" w:rsidRPr="00C63455" w:rsidRDefault="002104AA" w:rsidP="002104AA">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preparation of the analysis folders</w:t>
      </w:r>
    </w:p>
    <w:p w14:paraId="2A2353EF" w14:textId="007FDC50" w:rsidR="002104AA" w:rsidRPr="00C63455" w:rsidRDefault="002104AA" w:rsidP="00F51DAB">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data import</w:t>
      </w:r>
      <w:r w:rsidR="00F51DAB" w:rsidRPr="00C63455">
        <w:rPr>
          <w:rFonts w:ascii="Helvetica" w:hAnsi="Helvetica" w:cstheme="majorHAnsi"/>
          <w:lang w:val="en-US"/>
        </w:rPr>
        <w:t xml:space="preserve">, </w:t>
      </w:r>
      <w:r w:rsidRPr="00C63455">
        <w:rPr>
          <w:rFonts w:ascii="Helvetica" w:hAnsi="Helvetica" w:cstheme="majorHAnsi"/>
          <w:lang w:val="en-US"/>
        </w:rPr>
        <w:t xml:space="preserve">data cleaning </w:t>
      </w:r>
    </w:p>
    <w:p w14:paraId="6CCC3F6C" w14:textId="19674734" w:rsidR="002104AA" w:rsidRPr="00C63455" w:rsidRDefault="002104AA" w:rsidP="002104AA">
      <w:pPr>
        <w:pStyle w:val="NoSpacing"/>
        <w:numPr>
          <w:ilvl w:val="0"/>
          <w:numId w:val="35"/>
        </w:numPr>
        <w:spacing w:line="360" w:lineRule="auto"/>
        <w:jc w:val="both"/>
        <w:rPr>
          <w:rFonts w:ascii="Helvetica" w:hAnsi="Helvetica" w:cstheme="majorHAnsi"/>
          <w:lang w:val="en-US"/>
        </w:rPr>
      </w:pPr>
      <w:r w:rsidRPr="00C63455">
        <w:rPr>
          <w:rFonts w:ascii="Helvetica" w:hAnsi="Helvetica" w:cstheme="majorHAnsi"/>
          <w:lang w:val="en-US"/>
        </w:rPr>
        <w:t xml:space="preserve">CytoNorm </w:t>
      </w:r>
    </w:p>
    <w:p w14:paraId="7562BC1A" w14:textId="0C708C60" w:rsidR="002104AA" w:rsidRPr="00C63455" w:rsidRDefault="00F51DAB" w:rsidP="002104AA">
      <w:pPr>
        <w:pStyle w:val="NoSpacing"/>
        <w:spacing w:line="360" w:lineRule="auto"/>
        <w:jc w:val="both"/>
        <w:rPr>
          <w:rFonts w:ascii="Helvetica" w:hAnsi="Helvetica" w:cstheme="majorHAnsi"/>
          <w:b/>
          <w:bCs/>
          <w:lang w:val="en-US"/>
        </w:rPr>
      </w:pPr>
      <w:r w:rsidRPr="00C63455">
        <w:rPr>
          <w:rFonts w:ascii="Helvetica" w:hAnsi="Helvetica" w:cstheme="majorHAnsi"/>
          <w:lang w:val="en-US"/>
        </w:rPr>
        <w:t>FlowSOM c</w:t>
      </w:r>
      <w:r w:rsidR="002104AA" w:rsidRPr="00C63455">
        <w:rPr>
          <w:rFonts w:ascii="Helvetica" w:hAnsi="Helvetica" w:cstheme="majorHAnsi"/>
          <w:lang w:val="en-US"/>
        </w:rPr>
        <w:t>lustering:</w:t>
      </w:r>
      <w:r w:rsidRPr="00C63455">
        <w:rPr>
          <w:rFonts w:ascii="Helvetica" w:hAnsi="Helvetica"/>
        </w:rPr>
        <w:t xml:space="preserve"> </w:t>
      </w:r>
      <w:r w:rsidRPr="00C63455">
        <w:rPr>
          <w:rFonts w:ascii="Helvetica" w:hAnsi="Helvetica" w:cstheme="majorHAnsi"/>
          <w:b/>
          <w:bCs/>
          <w:lang w:val="en-US"/>
        </w:rPr>
        <w:t>2_FlowSOM_clustering_RADIANT</w:t>
      </w:r>
      <w:r w:rsidR="00110E84">
        <w:rPr>
          <w:rFonts w:ascii="Helvetica" w:hAnsi="Helvetica" w:cstheme="majorHAnsi"/>
          <w:b/>
          <w:bCs/>
          <w:lang w:val="en-US"/>
        </w:rPr>
        <w:t>_v0.1</w:t>
      </w:r>
      <w:r w:rsidRPr="00C63455">
        <w:rPr>
          <w:rFonts w:ascii="Helvetica" w:hAnsi="Helvetica" w:cstheme="majorHAnsi"/>
          <w:b/>
          <w:bCs/>
          <w:lang w:val="en-US"/>
        </w:rPr>
        <w:t>.rmd</w:t>
      </w:r>
    </w:p>
    <w:p w14:paraId="1D49F84F" w14:textId="604B3E88"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 xml:space="preserve">Determining number of Metacluster </w:t>
      </w:r>
    </w:p>
    <w:p w14:paraId="52D210DF" w14:textId="66ABCBE5"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FlowSOM</w:t>
      </w:r>
    </w:p>
    <w:p w14:paraId="67224F39" w14:textId="7E61FB6B" w:rsidR="002104AA"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Cluster Merging</w:t>
      </w:r>
    </w:p>
    <w:p w14:paraId="31C4EE0A" w14:textId="1FF31159" w:rsidR="002104AA" w:rsidRPr="00C63455" w:rsidRDefault="002104AA" w:rsidP="002104AA">
      <w:pPr>
        <w:pStyle w:val="NoSpacing"/>
        <w:spacing w:line="360" w:lineRule="auto"/>
        <w:jc w:val="both"/>
        <w:rPr>
          <w:rFonts w:ascii="Helvetica" w:hAnsi="Helvetica" w:cstheme="majorHAnsi"/>
          <w:u w:val="single"/>
          <w:lang w:val="en-US"/>
        </w:rPr>
      </w:pPr>
      <w:r w:rsidRPr="00C63455">
        <w:rPr>
          <w:rFonts w:ascii="Helvetica" w:hAnsi="Helvetica" w:cstheme="majorHAnsi"/>
          <w:u w:val="single"/>
          <w:lang w:val="en-US"/>
        </w:rPr>
        <w:t>Downstream analysis:</w:t>
      </w:r>
      <w:r w:rsidR="00F51DAB" w:rsidRPr="00C63455">
        <w:rPr>
          <w:rFonts w:ascii="Helvetica" w:hAnsi="Helvetica" w:cstheme="majorHAnsi"/>
          <w:u w:val="single"/>
          <w:lang w:val="en-US"/>
        </w:rPr>
        <w:t xml:space="preserve"> </w:t>
      </w:r>
      <w:r w:rsidR="00F51DAB" w:rsidRPr="00C63455">
        <w:rPr>
          <w:rFonts w:ascii="Helvetica" w:hAnsi="Helvetica" w:cs="Segoe UI"/>
          <w:b/>
          <w:bCs/>
          <w:color w:val="1F2328"/>
          <w:shd w:val="clear" w:color="auto" w:fill="FFFFFF"/>
        </w:rPr>
        <w:t>3_Downstream_analysis_RADIANT</w:t>
      </w:r>
      <w:r w:rsidR="00110E84">
        <w:rPr>
          <w:rFonts w:ascii="Helvetica" w:hAnsi="Helvetica" w:cstheme="majorHAnsi"/>
          <w:b/>
          <w:bCs/>
          <w:lang w:val="en-US"/>
        </w:rPr>
        <w:t>_v0.1</w:t>
      </w:r>
      <w:r w:rsidR="00F51DAB" w:rsidRPr="00C63455">
        <w:rPr>
          <w:rFonts w:ascii="Helvetica" w:hAnsi="Helvetica" w:cs="Segoe UI"/>
          <w:b/>
          <w:bCs/>
          <w:color w:val="1F2328"/>
          <w:shd w:val="clear" w:color="auto" w:fill="FFFFFF"/>
        </w:rPr>
        <w:t>.</w:t>
      </w:r>
      <w:r w:rsidR="00C63455" w:rsidRPr="00C63455">
        <w:rPr>
          <w:rFonts w:ascii="Helvetica" w:hAnsi="Helvetica" w:cs="Segoe UI"/>
          <w:b/>
          <w:bCs/>
          <w:color w:val="1F2328"/>
          <w:shd w:val="clear" w:color="auto" w:fill="FFFFFF"/>
        </w:rPr>
        <w:t>r</w:t>
      </w:r>
      <w:r w:rsidR="00F51DAB" w:rsidRPr="00C63455">
        <w:rPr>
          <w:rFonts w:ascii="Helvetica" w:hAnsi="Helvetica" w:cs="Segoe UI"/>
          <w:b/>
          <w:bCs/>
          <w:color w:val="1F2328"/>
          <w:shd w:val="clear" w:color="auto" w:fill="FFFFFF"/>
        </w:rPr>
        <w:t>md</w:t>
      </w:r>
    </w:p>
    <w:p w14:paraId="19AD4865" w14:textId="77777777" w:rsidR="00F51DAB" w:rsidRPr="00C63455" w:rsidRDefault="002104AA" w:rsidP="002104AA">
      <w:pPr>
        <w:pStyle w:val="NoSpacing"/>
        <w:numPr>
          <w:ilvl w:val="0"/>
          <w:numId w:val="36"/>
        </w:numPr>
        <w:spacing w:line="360" w:lineRule="auto"/>
        <w:jc w:val="both"/>
        <w:rPr>
          <w:rFonts w:ascii="Helvetica" w:hAnsi="Helvetica" w:cstheme="majorHAnsi"/>
          <w:lang w:val="en-US"/>
        </w:rPr>
      </w:pPr>
      <w:r w:rsidRPr="00C63455">
        <w:rPr>
          <w:rFonts w:ascii="Helvetica" w:hAnsi="Helvetica" w:cstheme="majorHAnsi"/>
          <w:lang w:val="en-US"/>
        </w:rPr>
        <w:t>Setting up work environment for statistical analysis</w:t>
      </w:r>
    </w:p>
    <w:p w14:paraId="74559C90" w14:textId="77777777" w:rsidR="003510B1" w:rsidRPr="00C63455" w:rsidRDefault="003510B1" w:rsidP="003510B1">
      <w:pPr>
        <w:pStyle w:val="NoSpacing"/>
        <w:spacing w:line="360" w:lineRule="auto"/>
        <w:ind w:left="360"/>
        <w:jc w:val="both"/>
        <w:rPr>
          <w:rFonts w:ascii="Helvetica" w:hAnsi="Helvetica" w:cstheme="majorHAnsi"/>
          <w:lang w:val="en-US"/>
        </w:rPr>
      </w:pPr>
    </w:p>
    <w:p w14:paraId="6B59A82A" w14:textId="0E6FBA6B" w:rsidR="00C63455" w:rsidRPr="00C63455" w:rsidRDefault="007525B5" w:rsidP="00415D27">
      <w:pPr>
        <w:pStyle w:val="NoSpacing"/>
        <w:spacing w:line="360" w:lineRule="auto"/>
        <w:jc w:val="both"/>
        <w:rPr>
          <w:rFonts w:ascii="Helvetica" w:hAnsi="Helvetica" w:cstheme="majorHAnsi"/>
          <w:lang w:val="en-US"/>
        </w:rPr>
      </w:pPr>
      <w:r w:rsidRPr="00C63455">
        <w:rPr>
          <w:rFonts w:ascii="Helvetica" w:hAnsi="Helvetica" w:cstheme="majorHAnsi"/>
          <w:lang w:val="en-US"/>
        </w:rPr>
        <w:t xml:space="preserve">You will need </w:t>
      </w:r>
      <w:r w:rsidRPr="00C63455">
        <w:rPr>
          <w:rFonts w:ascii="Helvetica" w:hAnsi="Helvetica" w:cstheme="majorHAnsi"/>
          <w:b/>
          <w:bCs/>
          <w:lang w:val="en-US"/>
        </w:rPr>
        <w:t>RADIANT_dependencies</w:t>
      </w:r>
      <w:r w:rsidR="00110E84">
        <w:rPr>
          <w:rFonts w:ascii="Helvetica" w:hAnsi="Helvetica" w:cstheme="majorHAnsi"/>
          <w:b/>
          <w:bCs/>
          <w:lang w:val="en-US"/>
        </w:rPr>
        <w:t>_v0.1</w:t>
      </w:r>
      <w:r w:rsidRPr="00C63455">
        <w:rPr>
          <w:rFonts w:ascii="Helvetica" w:hAnsi="Helvetica" w:cstheme="majorHAnsi"/>
          <w:b/>
          <w:bCs/>
          <w:lang w:val="en-US"/>
        </w:rPr>
        <w:t>.R</w:t>
      </w:r>
      <w:r w:rsidRPr="00C63455">
        <w:rPr>
          <w:rFonts w:ascii="Helvetica" w:hAnsi="Helvetica" w:cstheme="majorHAnsi"/>
          <w:lang w:val="en-US"/>
        </w:rPr>
        <w:t xml:space="preserve"> for all the functions </w:t>
      </w:r>
      <w:r w:rsidR="00415D27" w:rsidRPr="00C63455">
        <w:rPr>
          <w:rFonts w:ascii="Helvetica" w:hAnsi="Helvetica" w:cstheme="majorHAnsi"/>
          <w:lang w:val="en-US"/>
        </w:rPr>
        <w:t xml:space="preserve">the </w:t>
      </w:r>
      <w:r w:rsidRPr="00C63455">
        <w:rPr>
          <w:rFonts w:ascii="Helvetica" w:hAnsi="Helvetica" w:cstheme="majorHAnsi"/>
          <w:lang w:val="en-US"/>
        </w:rPr>
        <w:t>pipeline is running.</w:t>
      </w:r>
    </w:p>
    <w:p w14:paraId="1FB872BD" w14:textId="77777777" w:rsidR="00C63455" w:rsidRDefault="00C63455" w:rsidP="00415D27">
      <w:pPr>
        <w:pStyle w:val="NoSpacing"/>
        <w:spacing w:line="360" w:lineRule="auto"/>
        <w:jc w:val="both"/>
        <w:rPr>
          <w:rFonts w:ascii="Helvetica" w:hAnsi="Helvetica" w:cstheme="majorHAnsi"/>
          <w:lang w:val="en-US"/>
        </w:rPr>
      </w:pPr>
    </w:p>
    <w:p w14:paraId="02167FCD" w14:textId="26663CB1" w:rsidR="00C63455" w:rsidRPr="00F51DAB" w:rsidRDefault="00C63455" w:rsidP="00C63455">
      <w:pPr>
        <w:pStyle w:val="NoSpacing"/>
        <w:spacing w:line="360" w:lineRule="auto"/>
        <w:jc w:val="both"/>
        <w:rPr>
          <w:rFonts w:ascii="Helvetica" w:hAnsi="Helvetica" w:cstheme="majorHAnsi"/>
          <w:b/>
          <w:bCs/>
          <w:lang w:val="en-US"/>
        </w:rPr>
      </w:pPr>
    </w:p>
    <w:p w14:paraId="3518B4AF" w14:textId="69954D04" w:rsidR="00F51DAB" w:rsidRPr="003510B1" w:rsidRDefault="00B2589F" w:rsidP="00415D27">
      <w:pPr>
        <w:pStyle w:val="NoSpacing"/>
        <w:spacing w:line="360" w:lineRule="auto"/>
        <w:jc w:val="both"/>
        <w:rPr>
          <w:rFonts w:ascii="Helvetica" w:hAnsi="Helvetica" w:cstheme="majorHAnsi"/>
          <w:lang w:val="en-US"/>
        </w:rPr>
      </w:pPr>
      <w:r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6363981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CD4+-patient1-CTLA-4+.fcs</w:t>
            </w:r>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6363981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This involves gating out debris and dead cells, retaining only single cells, confirming the absence of compensation or spill-over issues, and reviewing NxN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(not .mtx!)</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 sign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tissue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6363981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6363981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2D35D74" w14:textId="77777777" w:rsidR="00C63455" w:rsidRDefault="008A7D4A" w:rsidP="00C63455">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w:t>
      </w:r>
      <w:r w:rsidR="00C63455">
        <w:rPr>
          <w:rFonts w:ascii="Helvetica" w:hAnsi="Helvetica" w:cstheme="majorHAnsi"/>
          <w:lang w:val="en-US"/>
        </w:rPr>
        <w:t xml:space="preserve"> GitHub repository. These are the </w:t>
      </w:r>
    </w:p>
    <w:p w14:paraId="283D4600" w14:textId="767F335A"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1_Data_Preprocessing_usr_RADIANT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2_FlowSOM_clustering_RADIANT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.rmd, 3_Downstream_analysis_RADIANT</w:t>
      </w:r>
      <w:r w:rsidR="00110E84" w:rsidRPr="00110E84">
        <w:rPr>
          <w:rFonts w:ascii="Helvetica" w:hAnsi="Helvetica" w:cstheme="majorHAnsi"/>
          <w:lang w:val="en-US"/>
        </w:rPr>
        <w:t>_v0.1</w:t>
      </w:r>
      <w:r w:rsidRPr="00C63455">
        <w:rPr>
          <w:rFonts w:ascii="Helvetica" w:hAnsi="Helvetica" w:cstheme="majorHAnsi"/>
          <w:color w:val="000000" w:themeColor="text1"/>
          <w:lang w:val="en-US"/>
        </w:rPr>
        <w:t>.</w:t>
      </w:r>
      <w:r>
        <w:rPr>
          <w:rFonts w:ascii="Helvetica" w:hAnsi="Helvetica" w:cstheme="majorHAnsi"/>
          <w:color w:val="000000" w:themeColor="text1"/>
          <w:lang w:val="en-US"/>
        </w:rPr>
        <w:t>r</w:t>
      </w:r>
      <w:r w:rsidRPr="00C63455">
        <w:rPr>
          <w:rFonts w:ascii="Helvetica" w:hAnsi="Helvetica" w:cstheme="majorHAnsi"/>
          <w:color w:val="000000" w:themeColor="text1"/>
          <w:lang w:val="en-US"/>
        </w:rPr>
        <w:t>md,</w:t>
      </w:r>
    </w:p>
    <w:p w14:paraId="4D5801EF" w14:textId="4BDDBBB9" w:rsidR="00C63455" w:rsidRDefault="00C63455" w:rsidP="00C63455">
      <w:pPr>
        <w:pStyle w:val="NoSpacing"/>
        <w:spacing w:line="276" w:lineRule="auto"/>
        <w:ind w:left="360"/>
        <w:jc w:val="both"/>
        <w:rPr>
          <w:rFonts w:ascii="Helvetica" w:hAnsi="Helvetica" w:cstheme="majorHAnsi"/>
          <w:color w:val="000000" w:themeColor="text1"/>
          <w:lang w:val="en-US"/>
        </w:rPr>
      </w:pPr>
      <w:r w:rsidRPr="00C63455">
        <w:rPr>
          <w:rFonts w:ascii="Helvetica" w:hAnsi="Helvetica" w:cstheme="majorHAnsi"/>
          <w:color w:val="000000" w:themeColor="text1"/>
          <w:lang w:val="en-US"/>
        </w:rPr>
        <w:t>RADIANT_dependencies</w:t>
      </w:r>
      <w:r w:rsidR="00110E84" w:rsidRPr="00110E84">
        <w:rPr>
          <w:rFonts w:ascii="Helvetica" w:hAnsi="Helvetica" w:cstheme="majorHAnsi"/>
          <w:lang w:val="en-US"/>
        </w:rPr>
        <w:t>_v0.1</w:t>
      </w:r>
      <w:r w:rsidRPr="00C63455">
        <w:rPr>
          <w:rFonts w:ascii="Helvetica" w:hAnsi="Helvetica" w:cstheme="majorHAnsi"/>
          <w:color w:val="000000" w:themeColor="text1"/>
          <w:lang w:val="en-US"/>
        </w:rPr>
        <w:t xml:space="preserve">.R </w:t>
      </w:r>
    </w:p>
    <w:p w14:paraId="6CCA1D64" w14:textId="77777777" w:rsidR="00C63455" w:rsidRDefault="00C63455" w:rsidP="00AA2D00">
      <w:pPr>
        <w:pStyle w:val="NoSpacing"/>
        <w:spacing w:line="276" w:lineRule="auto"/>
        <w:jc w:val="both"/>
        <w:rPr>
          <w:rFonts w:ascii="Helvetica" w:hAnsi="Helvetica" w:cstheme="majorHAnsi"/>
          <w:color w:val="000000" w:themeColor="text1"/>
          <w:lang w:val="en-US"/>
        </w:rPr>
      </w:pPr>
    </w:p>
    <w:p w14:paraId="4DB4E273" w14:textId="20D67652"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to</w:t>
      </w:r>
      <w:r w:rsidR="008A7D4A" w:rsidRPr="00CA7AFE">
        <w:rPr>
          <w:rFonts w:ascii="Helvetica" w:hAnsi="Helvetica" w:cstheme="majorHAnsi"/>
          <w:lang w:val="en-US"/>
        </w:rPr>
        <w:t xml:space="preserve"> </w:t>
      </w:r>
      <w:r w:rsidRPr="00CA7AFE">
        <w:rPr>
          <w:rFonts w:ascii="Helvetica" w:hAnsi="Helvetica" w:cstheme="majorHAnsi"/>
          <w:lang w:val="en-US"/>
        </w:rPr>
        <w:t>:</w:t>
      </w:r>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6363981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6363981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6363981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r w:rsidRPr="00CA7AFE">
        <w:rPr>
          <w:rFonts w:ascii="Helvetica" w:hAnsi="Helvetica" w:cstheme="majorHAnsi"/>
          <w:color w:val="000000"/>
          <w:highlight w:val="lightGray"/>
          <w:lang w:val="en-US"/>
        </w:rPr>
        <w:t>expID</w:t>
      </w:r>
      <w:r w:rsidRPr="00CA7AFE">
        <w:rPr>
          <w:rFonts w:ascii="Helvetica" w:hAnsi="Helvetica" w:cstheme="majorHAnsi"/>
          <w:lang w:val="en-US"/>
        </w:rPr>
        <w:t xml:space="preserve"> variable. This can, for example, be the experiment, or study ID. For example: </w:t>
      </w:r>
      <w:r w:rsidRPr="00CA7AFE">
        <w:rPr>
          <w:rFonts w:ascii="Helvetica" w:hAnsi="Helvetica" w:cstheme="majorHAnsi"/>
          <w:color w:val="000000"/>
          <w:highlight w:val="lightGray"/>
        </w:rPr>
        <w:t xml:space="preserve">expID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r w:rsidRPr="00CA7AFE">
        <w:rPr>
          <w:rFonts w:ascii="Helvetica" w:eastAsia="Times New Roman" w:hAnsi="Helvetica" w:cstheme="majorHAnsi"/>
          <w:color w:val="000000"/>
          <w:highlight w:val="lightGray"/>
          <w:lang w:val="en-US" w:eastAsia="nl-NL"/>
        </w:rPr>
        <w:t>file_pattern</w:t>
      </w:r>
      <w:r w:rsidRPr="00CA7AFE">
        <w:rPr>
          <w:rFonts w:ascii="Helvetica" w:hAnsi="Helvetica" w:cstheme="majorHAnsi"/>
          <w:lang w:val="en-US"/>
        </w:rPr>
        <w:t xml:space="preserve"> variable fill in the shared suffix (can even be a single letter, or number) of your FCS files. For example: </w:t>
      </w:r>
      <w:r w:rsidRPr="00CA7AFE">
        <w:rPr>
          <w:rFonts w:ascii="Helvetica" w:eastAsia="Times New Roman" w:hAnsi="Helvetica" w:cstheme="majorHAnsi"/>
          <w:color w:val="000000"/>
          <w:highlight w:val="lightGray"/>
          <w:lang w:val="en-US" w:eastAsia="nl-NL"/>
        </w:rPr>
        <w:t xml:space="preserve">file_pattern = </w:t>
      </w:r>
      <w:r w:rsidRPr="00CA7AFE">
        <w:rPr>
          <w:rFonts w:ascii="Helvetica" w:eastAsia="Times New Roman" w:hAnsi="Helvetica" w:cstheme="majorHAnsi"/>
          <w:color w:val="008000"/>
          <w:highlight w:val="lightGray"/>
          <w:lang w:val="en-US" w:eastAsia="nl-NL"/>
        </w:rPr>
        <w:t>"uncomp.fcs"</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of the screen and type either “</w:t>
      </w:r>
      <w:r w:rsidRPr="00F3225D">
        <w:rPr>
          <w:rFonts w:ascii="Helvetica" w:hAnsi="Helvetica" w:cstheme="majorHAnsi"/>
          <w:b/>
          <w:bCs/>
          <w:lang w:val="en-US"/>
        </w:rPr>
        <w:t>y</w:t>
      </w:r>
      <w:r w:rsidRPr="00CA7AFE">
        <w:rPr>
          <w:rFonts w:ascii="Helvetica" w:hAnsi="Helvetica" w:cstheme="majorHAnsi"/>
          <w:lang w:val="en-US"/>
        </w:rPr>
        <w:t>”, or “</w:t>
      </w:r>
      <w:r w:rsidRPr="00F3225D">
        <w:rPr>
          <w:rFonts w:ascii="Helvetica" w:hAnsi="Helvetica" w:cstheme="majorHAnsi"/>
          <w:b/>
          <w:bCs/>
          <w:lang w:val="en-US"/>
        </w:rPr>
        <w:t>n</w:t>
      </w:r>
      <w:r w:rsidRPr="00CA7AFE">
        <w:rPr>
          <w:rFonts w:ascii="Helvetica" w:hAnsi="Helvetica" w:cstheme="majorHAnsi"/>
          <w:lang w:val="en-US"/>
        </w:rPr>
        <w:t xml:space="preserve">”.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There will also be a folder called “Reference files” in the cellType folder. Inside this folder there are two subfolders called ”Compensation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6363981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lastRenderedPageBreak/>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5B570818" w:rsidR="00022C0D" w:rsidRDefault="00022C0D" w:rsidP="0066433E">
      <w:pPr>
        <w:pStyle w:val="NoSpacing"/>
        <w:jc w:val="both"/>
        <w:rPr>
          <w:rFonts w:ascii="Helvetica" w:hAnsi="Helvetica" w:cstheme="majorHAnsi"/>
          <w:lang w:val="en-US"/>
        </w:rPr>
      </w:pPr>
      <w:r w:rsidRPr="00022C0D">
        <w:rPr>
          <w:rFonts w:ascii="Helvetica" w:eastAsia="Times New Roman" w:hAnsi="Helvetica" w:cstheme="majorHAnsi"/>
          <w:color w:val="000000"/>
          <w:highlight w:val="lightGray"/>
          <w:lang w:val="en-US" w:eastAsia="nl-NL"/>
        </w:rPr>
        <w:t>pData(parameters(fs[[1]]))[,1:2]</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E83DB48" w:rsidR="00022C0D" w:rsidRDefault="00F3225D" w:rsidP="0066433E">
      <w:pPr>
        <w:pStyle w:val="NoSpacing"/>
        <w:jc w:val="both"/>
        <w:rPr>
          <w:rFonts w:ascii="Helvetica" w:hAnsi="Helvetica" w:cstheme="majorHAnsi"/>
          <w:lang w:val="en-US"/>
        </w:rPr>
      </w:pPr>
      <w:r>
        <w:rPr>
          <w:rFonts w:ascii="Helvetica" w:hAnsi="Helvetica" w:cstheme="majorHAnsi"/>
          <w:lang w:val="en-US"/>
        </w:rPr>
        <w:t>As an example, i</w:t>
      </w:r>
      <w:r w:rsidR="00022C0D">
        <w:rPr>
          <w:rFonts w:ascii="Helvetica" w:hAnsi="Helvetica" w:cstheme="majorHAnsi"/>
          <w:lang w:val="en-US"/>
        </w:rPr>
        <w:t xml:space="preserve">n my case row 17 was HLA-DR and row 22 was PD-1, then I </w:t>
      </w:r>
      <w:r>
        <w:rPr>
          <w:rFonts w:ascii="Helvetica" w:hAnsi="Helvetica" w:cstheme="majorHAnsi"/>
          <w:lang w:val="en-US"/>
        </w:rPr>
        <w:t>used the</w:t>
      </w:r>
      <w:r w:rsidR="00022C0D">
        <w:rPr>
          <w:rFonts w:ascii="Helvetica" w:hAnsi="Helvetica" w:cstheme="majorHAnsi"/>
          <w:lang w:val="en-US"/>
        </w:rPr>
        <w:t xml:space="preserve"> code below to re-write HLA-DR into HLADR, PD-1 into PD</w:t>
      </w:r>
      <w:r w:rsidR="00C12741">
        <w:rPr>
          <w:rFonts w:ascii="Helvetica" w:hAnsi="Helvetica" w:cstheme="majorHAnsi"/>
          <w:lang w:val="en-US"/>
        </w:rPr>
        <w:t>1</w:t>
      </w:r>
      <w:r>
        <w:rPr>
          <w:rFonts w:ascii="Helvetica" w:hAnsi="Helvetica" w:cstheme="majorHAnsi"/>
          <w:lang w:val="en-US"/>
        </w:rPr>
        <w:t xml:space="preserve">. </w:t>
      </w:r>
    </w:p>
    <w:p w14:paraId="410E1B4E" w14:textId="77777777" w:rsidR="00022C0D" w:rsidRDefault="00022C0D" w:rsidP="0066433E">
      <w:pPr>
        <w:pStyle w:val="NoSpacing"/>
        <w:jc w:val="both"/>
        <w:rPr>
          <w:rFonts w:ascii="Helvetica" w:hAnsi="Helvetica" w:cstheme="majorHAnsi"/>
          <w:lang w:val="en-US"/>
        </w:rPr>
      </w:pPr>
    </w:p>
    <w:p w14:paraId="7CC2B654" w14:textId="5EA83225" w:rsidR="00F3225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(i in 1:length(fs))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pData(parameters(fs[[i]]))$desc[17] &lt;- "HLADR"</w:t>
      </w:r>
    </w:p>
    <w:p w14:paraId="22A63E13" w14:textId="77777777" w:rsidR="00F3225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pData(parameters(fs[[i]]))$desc[22] &lt;- "PD1"</w:t>
      </w:r>
      <w:r>
        <w:rPr>
          <w:rFonts w:ascii="Helvetica" w:eastAsia="Times New Roman" w:hAnsi="Helvetica" w:cstheme="majorHAnsi"/>
          <w:color w:val="000000"/>
          <w:highlight w:val="lightGray"/>
          <w:lang w:val="en-US" w:eastAsia="nl-NL"/>
        </w:rPr>
        <w:t xml:space="preserve">  </w:t>
      </w:r>
    </w:p>
    <w:p w14:paraId="3A62062F" w14:textId="20817D07" w:rsid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w:t>
      </w:r>
    </w:p>
    <w:p w14:paraId="6D0D1E0A" w14:textId="77777777" w:rsidR="009B3C64" w:rsidRDefault="009B3C64" w:rsidP="00022C0D">
      <w:pPr>
        <w:pStyle w:val="NoSpacing"/>
        <w:jc w:val="both"/>
        <w:rPr>
          <w:rFonts w:ascii="Helvetica" w:eastAsia="Times New Roman" w:hAnsi="Helvetica" w:cstheme="majorHAnsi"/>
          <w:color w:val="000000"/>
          <w:highlight w:val="lightGray"/>
          <w:lang w:val="en-US" w:eastAsia="nl-NL"/>
        </w:rPr>
      </w:pPr>
    </w:p>
    <w:p w14:paraId="2F9158FB" w14:textId="7B054B79" w:rsidR="00EF43F2" w:rsidRPr="00EF43F2" w:rsidRDefault="00F3225D" w:rsidP="00022C0D">
      <w:pPr>
        <w:pStyle w:val="NoSpacing"/>
        <w:jc w:val="both"/>
        <w:rPr>
          <w:rFonts w:ascii="Helvetica" w:hAnsi="Helvetica" w:cstheme="majorHAnsi"/>
          <w:lang w:val="en-US"/>
        </w:rPr>
      </w:pPr>
      <w:r>
        <w:rPr>
          <w:rFonts w:ascii="Helvetica" w:hAnsi="Helvetica" w:cstheme="majorHAnsi"/>
          <w:lang w:val="en-US"/>
        </w:rPr>
        <w:t xml:space="preserve">Simply change the column position and the antigen name you want to modify. </w:t>
      </w:r>
      <w:r w:rsidR="00022C0D">
        <w:rPr>
          <w:rFonts w:ascii="Helvetica" w:hAnsi="Helvetica" w:cstheme="majorHAnsi"/>
          <w:lang w:val="en-US"/>
        </w:rPr>
        <w:t xml:space="preserve">Then rerun </w:t>
      </w:r>
      <w:r w:rsidR="00022C0D" w:rsidRPr="00022C0D">
        <w:rPr>
          <w:rFonts w:ascii="Helvetica" w:eastAsia="Times New Roman" w:hAnsi="Helvetica" w:cstheme="majorHAnsi"/>
          <w:color w:val="000000"/>
          <w:highlight w:val="lightGray"/>
          <w:lang w:val="en-US" w:eastAsia="nl-NL"/>
        </w:rPr>
        <w:t>pData(parameters(fs[[1]]))[,1:2]</w:t>
      </w:r>
      <w:r w:rsidR="00022C0D">
        <w:rPr>
          <w:rFonts w:ascii="Helvetica" w:hAnsi="Helvetica" w:cstheme="majorHAnsi"/>
          <w:lang w:val="en-US"/>
        </w:rPr>
        <w:t xml:space="preserve"> run to see </w:t>
      </w:r>
      <w:r w:rsidR="00AC5F08">
        <w:rPr>
          <w:rFonts w:ascii="Helvetica" w:hAnsi="Helvetica" w:cstheme="majorHAnsi"/>
          <w:lang w:val="en-US"/>
        </w:rPr>
        <w:t>whether</w:t>
      </w:r>
      <w:r w:rsidR="00022C0D">
        <w:rPr>
          <w:rFonts w:ascii="Helvetica" w:hAnsi="Helvetica" w:cstheme="majorHAnsi"/>
          <w:lang w:val="en-US"/>
        </w:rPr>
        <w:t xml:space="preserve"> the changes </w:t>
      </w:r>
      <w:r>
        <w:rPr>
          <w:rFonts w:ascii="Helvetica" w:hAnsi="Helvetica" w:cstheme="majorHAnsi"/>
          <w:lang w:val="en-US"/>
        </w:rPr>
        <w:t xml:space="preserve">have </w:t>
      </w:r>
      <w:r w:rsidR="00022C0D">
        <w:rPr>
          <w:rFonts w:ascii="Helvetica" w:hAnsi="Helvetica" w:cstheme="majorHAnsi"/>
          <w:lang w:val="en-US"/>
        </w:rPr>
        <w:t>worked</w:t>
      </w:r>
      <w:r w:rsidR="00AC5F08">
        <w:rPr>
          <w:rFonts w:ascii="Helvetica" w:hAnsi="Helvetica" w:cstheme="majorHAnsi"/>
          <w:lang w:val="en-US"/>
        </w:rPr>
        <w:t xml:space="preserve"> or not</w:t>
      </w:r>
      <w:r w:rsidR="00022C0D">
        <w:rPr>
          <w:rFonts w:ascii="Helvetica" w:hAnsi="Helvetica" w:cstheme="majorHAnsi"/>
          <w:lang w:val="en-US"/>
        </w:rPr>
        <w:t>.</w:t>
      </w:r>
      <w:r w:rsidR="00EF43F2">
        <w:rPr>
          <w:rFonts w:ascii="Helvetica" w:hAnsi="Helvetica" w:cstheme="majorHAnsi"/>
          <w:lang w:val="en-US"/>
        </w:rPr>
        <w:t xml:space="preserve"> </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6363981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r w:rsidRPr="00CA7AFE">
        <w:rPr>
          <w:rFonts w:ascii="Helvetica" w:eastAsia="Times New Roman" w:hAnsi="Helvetica" w:cstheme="majorHAnsi"/>
          <w:color w:val="000000"/>
          <w:highlight w:val="lightGray"/>
          <w:lang w:val="en-US" w:eastAsia="nl-NL"/>
        </w:rPr>
        <w:t>writePanel</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(type/state)(see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r w:rsidRPr="00CA7AFE">
        <w:rPr>
          <w:rFonts w:ascii="Helvetica" w:eastAsia="Times New Roman" w:hAnsi="Helvetica" w:cstheme="majorHAnsi"/>
          <w:color w:val="000000"/>
          <w:highlight w:val="lightGray"/>
          <w:lang w:val="en-US" w:eastAsia="nl-NL"/>
        </w:rPr>
        <w:t>write_files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r w:rsidRPr="00CA7AFE">
        <w:rPr>
          <w:rFonts w:ascii="Helvetica" w:eastAsia="Times New Roman" w:hAnsi="Helvetica" w:cstheme="majorHAnsi"/>
          <w:color w:val="000000"/>
          <w:highlight w:val="lightGray"/>
          <w:lang w:val="en-US" w:eastAsia="nl-NL"/>
        </w:rPr>
        <w:t>write_files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r w:rsidRPr="00CA7AFE">
        <w:rPr>
          <w:rFonts w:ascii="Helvetica" w:eastAsia="Times New Roman" w:hAnsi="Helvetica" w:cstheme="majorHAnsi"/>
          <w:color w:val="000000"/>
          <w:highlight w:val="lightGray"/>
          <w:lang w:val="en-US" w:eastAsia="nl-NL"/>
        </w:rPr>
        <w:t>write_files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BBFF410"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r w:rsidRPr="00CA7AFE">
        <w:rPr>
          <w:rFonts w:ascii="Helvetica" w:eastAsia="Times New Roman" w:hAnsi="Helvetica" w:cstheme="majorHAnsi"/>
          <w:color w:val="000000"/>
          <w:highlight w:val="lightGray"/>
          <w:lang w:val="en-US" w:eastAsia="nl-NL"/>
        </w:rPr>
        <w:t>cleaningMethod</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r w:rsidRPr="00CA7AFE">
        <w:rPr>
          <w:rFonts w:ascii="Helvetica" w:eastAsia="Times New Roman" w:hAnsi="Helvetica" w:cstheme="majorHAnsi"/>
          <w:highlight w:val="lightGray"/>
          <w:lang w:val="en-US" w:eastAsia="nl-NL"/>
        </w:rPr>
        <w:t>transformationMethod</w:t>
      </w:r>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r w:rsidRPr="00CA7AFE">
        <w:rPr>
          <w:rFonts w:ascii="Helvetica" w:eastAsia="Times New Roman" w:hAnsi="Helvetica" w:cstheme="majorHAnsi"/>
          <w:highlight w:val="lightGray"/>
          <w:lang w:val="en-US" w:eastAsia="nl-NL"/>
        </w:rPr>
        <w:t>cleaningMethod</w:t>
      </w:r>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r w:rsidRPr="00CA7AFE">
        <w:rPr>
          <w:rFonts w:ascii="Helvetica" w:eastAsia="Times New Roman" w:hAnsi="Helvetica" w:cstheme="majorHAnsi"/>
          <w:highlight w:val="lightGray"/>
          <w:lang w:val="en-US" w:eastAsia="nl-NL"/>
        </w:rPr>
        <w:t>transformationMethod</w:t>
      </w:r>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"Logicle"</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w:t>
      </w:r>
      <w:r w:rsidR="00BD6134">
        <w:rPr>
          <w:rFonts w:ascii="Helvetica" w:hAnsi="Helvetica" w:cstheme="majorHAnsi"/>
          <w:lang w:val="en-US"/>
        </w:rPr>
        <w:t>I</w:t>
      </w:r>
      <w:r w:rsidR="00BD6134" w:rsidRPr="00CA7AFE">
        <w:rPr>
          <w:rFonts w:ascii="Helvetica" w:hAnsi="Helvetica" w:cstheme="majorHAnsi"/>
          <w:lang w:val="en-US"/>
        </w:rPr>
        <w:t>f you’re working with pre-transformed data, e.g. from a previous run</w:t>
      </w:r>
      <w:r w:rsidR="00BD6134">
        <w:rPr>
          <w:rFonts w:ascii="Helvetica" w:hAnsi="Helvetica" w:cstheme="majorHAnsi"/>
          <w:lang w:val="en-US"/>
        </w:rPr>
        <w:t xml:space="preserve">, set the </w:t>
      </w:r>
      <w:r w:rsidRPr="00CA7AFE">
        <w:rPr>
          <w:rFonts w:ascii="Helvetica" w:hAnsi="Helvetica" w:cstheme="majorHAnsi"/>
          <w:lang w:val="en-US"/>
        </w:rPr>
        <w:t xml:space="preserve">transformation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(i.e.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000EF5BC"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parameters</w:t>
      </w:r>
      <w:r w:rsidR="00BD6134">
        <w:rPr>
          <w:rFonts w:ascii="Helvetica" w:hAnsi="Helvetica" w:cstheme="majorHAnsi"/>
          <w:lang w:val="en-US"/>
        </w:rPr>
        <w:t xml:space="preserve"> </w:t>
      </w:r>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r w:rsidRPr="00CA7AFE">
        <w:rPr>
          <w:rFonts w:ascii="Helvetica" w:eastAsia="Times New Roman" w:hAnsi="Helvetica" w:cstheme="majorHAnsi"/>
          <w:highlight w:val="lightGray"/>
          <w:lang w:val="en-US" w:eastAsia="nl-NL"/>
        </w:rPr>
        <w:t>customFileNameVar</w:t>
      </w:r>
      <w:r w:rsidRPr="00CA7AFE">
        <w:rPr>
          <w:rFonts w:ascii="Helvetica" w:hAnsi="Helvetica" w:cstheme="majorHAnsi"/>
          <w:lang w:val="en-US"/>
        </w:rPr>
        <w:t xml:space="preserve">, e.g. </w:t>
      </w:r>
      <w:r w:rsidRPr="00CA7AFE">
        <w:rPr>
          <w:rFonts w:ascii="Helvetica" w:eastAsia="Times New Roman" w:hAnsi="Helvetica" w:cstheme="majorHAnsi"/>
          <w:highlight w:val="lightGray"/>
          <w:lang w:val="en-US" w:eastAsia="nl-NL"/>
        </w:rPr>
        <w:t>customFileNameVar = ”$SRC”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58F5DF4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r w:rsidRPr="00CA7AFE">
        <w:rPr>
          <w:rFonts w:ascii="Helvetica" w:eastAsia="Times New Roman" w:hAnsi="Helvetica" w:cstheme="majorHAnsi"/>
          <w:color w:val="000000"/>
          <w:highlight w:val="lightGray"/>
          <w:lang w:val="en-US" w:eastAsia="nl-NL"/>
        </w:rPr>
        <w:t>multComp</w:t>
      </w:r>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r w:rsidRPr="00CA7AFE">
        <w:rPr>
          <w:rFonts w:ascii="Helvetica" w:eastAsia="Times New Roman" w:hAnsi="Helvetica" w:cstheme="majorHAnsi"/>
          <w:color w:val="000000"/>
          <w:highlight w:val="lightGray"/>
          <w:lang w:val="en-US" w:eastAsia="nl-NL"/>
        </w:rPr>
        <w:t>multRef</w:t>
      </w:r>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files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the </w:t>
      </w:r>
      <w:r w:rsidRPr="00CA7AFE">
        <w:rPr>
          <w:rFonts w:ascii="Helvetica" w:eastAsia="Times New Roman" w:hAnsi="Helvetica" w:cstheme="majorHAnsi"/>
          <w:color w:val="000000"/>
          <w:highlight w:val="lightGray"/>
          <w:lang w:val="en-US" w:eastAsia="nl-NL"/>
        </w:rPr>
        <w:t>MADValue</w:t>
      </w:r>
      <w:r w:rsidRPr="00CA7AFE">
        <w:rPr>
          <w:rFonts w:ascii="Helvetica" w:eastAsia="Times New Roman" w:hAnsi="Helvetica" w:cstheme="majorHAnsi"/>
          <w:color w:val="000000"/>
          <w:lang w:val="en-US" w:eastAsia="nl-NL"/>
        </w:rPr>
        <w:t xml:space="preserve"> and </w:t>
      </w:r>
      <w:r w:rsidRPr="00CA7AFE">
        <w:rPr>
          <w:rFonts w:ascii="Helvetica" w:eastAsia="Times New Roman" w:hAnsi="Helvetica" w:cstheme="majorHAnsi"/>
          <w:color w:val="000000"/>
          <w:highlight w:val="lightGray"/>
          <w:lang w:val="en-US" w:eastAsia="nl-NL"/>
        </w:rPr>
        <w:t>ITLimitValue</w:t>
      </w:r>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r w:rsidRPr="00CA7AFE">
        <w:rPr>
          <w:rFonts w:ascii="Helvetica" w:eastAsia="Times New Roman" w:hAnsi="Helvetica" w:cstheme="majorHAnsi"/>
          <w:color w:val="000000"/>
          <w:highlight w:val="lightGray"/>
          <w:lang w:val="en-US" w:eastAsia="nl-NL"/>
        </w:rPr>
        <w:t>MADValue</w:t>
      </w:r>
      <w:r w:rsidRPr="00CA7AFE">
        <w:rPr>
          <w:rFonts w:ascii="Helvetica" w:hAnsi="Helvetica" w:cstheme="majorHAnsi"/>
          <w:lang w:val="en-US"/>
        </w:rPr>
        <w:t xml:space="preserve"> and 0.55 for the </w:t>
      </w:r>
      <w:r w:rsidRPr="00CA7AFE">
        <w:rPr>
          <w:rFonts w:ascii="Helvetica" w:eastAsia="Times New Roman" w:hAnsi="Helvetica" w:cstheme="majorHAnsi"/>
          <w:color w:val="000000"/>
          <w:highlight w:val="lightGray"/>
          <w:lang w:val="en-US" w:eastAsia="nl-NL"/>
        </w:rPr>
        <w:t>ITLimitValue</w:t>
      </w:r>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r w:rsidRPr="00CA7AFE">
        <w:rPr>
          <w:rFonts w:ascii="Helvetica" w:eastAsia="Times New Roman" w:hAnsi="Helvetica" w:cstheme="majorHAnsi"/>
          <w:color w:val="000000"/>
          <w:highlight w:val="lightGray"/>
          <w:lang w:val="en-US" w:eastAsia="nl-NL"/>
        </w:rPr>
        <w:t>minBin</w:t>
      </w:r>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r w:rsidRPr="00CA7AFE">
        <w:rPr>
          <w:rFonts w:ascii="Helvetica" w:eastAsia="Times New Roman" w:hAnsi="Helvetica" w:cstheme="majorHAnsi"/>
          <w:color w:val="000000"/>
          <w:highlight w:val="lightGray"/>
          <w:lang w:val="en-US" w:eastAsia="nl-NL"/>
        </w:rPr>
        <w:t>maxBin</w:t>
      </w:r>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r w:rsidRPr="00CA7AFE">
        <w:rPr>
          <w:rFonts w:ascii="Helvetica" w:eastAsia="Times New Roman" w:hAnsi="Helvetica" w:cstheme="majorHAnsi"/>
          <w:color w:val="000000"/>
          <w:highlight w:val="lightGray"/>
          <w:lang w:val="en-US" w:eastAsia="nl-NL"/>
        </w:rPr>
        <w:t>dEvtsPerBin</w:t>
      </w:r>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r w:rsidRPr="00CA7AFE">
        <w:rPr>
          <w:rFonts w:ascii="Helvetica" w:eastAsia="Times New Roman" w:hAnsi="Helvetica" w:cstheme="majorHAnsi"/>
          <w:color w:val="000000"/>
          <w:highlight w:val="lightGray"/>
          <w:lang w:val="en-US" w:eastAsia="nl-NL"/>
        </w:rPr>
        <w:t>plotPQC</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writePanel to TRUE. The excel file consists of 4 columns: “index_val”, “fcs_colname”, “antigen” and “marker_class”. The “fcs_colname” column denotes the channel, as specified in the FCS file and the “antigen” column shows the marker, as specified by the user in DIVA. You only need to edit the “marker_class”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Original_ID</w:t>
      </w:r>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6363982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r w:rsidRPr="00CA7AFE">
        <w:rPr>
          <w:rFonts w:ascii="Helvetica" w:eastAsia="Times New Roman" w:hAnsi="Helvetica" w:cstheme="majorHAnsi"/>
          <w:color w:val="000000"/>
          <w:highlight w:val="lightGray"/>
          <w:lang w:val="en-US" w:eastAsia="nl-NL"/>
        </w:rPr>
        <w:t>writeMeta</w:t>
      </w:r>
      <w:r w:rsidRPr="00CA7AFE">
        <w:rPr>
          <w:rFonts w:ascii="Helvetica" w:hAnsi="Helvetica" w:cstheme="majorHAnsi"/>
          <w:lang w:val="en-US"/>
        </w:rPr>
        <w:t xml:space="preserve"> to  </w:t>
      </w:r>
      <w:r w:rsidR="00AF19CC"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“file_name”, “sample_id”, “patient_id”, “sample_control”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“sample_id” column should contain a unique entry for every sample. When you have technical controls in your dataset please indicate these by entering “control” in the “sample_control” column. Normal samples can be labeled as “sample”. You can add as many columns as you like with additional information (e.g.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6363982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r w:rsidRPr="00CA7AFE">
        <w:rPr>
          <w:rFonts w:ascii="Helvetica" w:eastAsia="Times New Roman" w:hAnsi="Helvetica" w:cstheme="majorHAnsi"/>
          <w:color w:val="000000"/>
          <w:highlight w:val="lightGray"/>
          <w:lang w:val="en-US" w:eastAsia="nl-NL"/>
        </w:rPr>
        <w:t>writeFiles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r w:rsidRPr="00CA7AFE">
        <w:rPr>
          <w:rFonts w:ascii="Helvetica" w:eastAsia="Times New Roman" w:hAnsi="Helvetica" w:cstheme="majorHAnsi"/>
          <w:color w:val="000000"/>
          <w:highlight w:val="lightGray"/>
          <w:lang w:val="en-US" w:eastAsia="nl-NL"/>
        </w:rPr>
        <w:t>NRSColorBy</w:t>
      </w:r>
      <w:r w:rsidRPr="00CA7AFE">
        <w:rPr>
          <w:rFonts w:ascii="Helvetica" w:hAnsi="Helvetica" w:cstheme="majorHAnsi"/>
          <w:lang w:val="en-US"/>
        </w:rPr>
        <w:t xml:space="preserve"> and </w:t>
      </w:r>
      <w:r w:rsidRPr="00CA7AFE">
        <w:rPr>
          <w:rFonts w:ascii="Helvetica" w:eastAsia="Times New Roman" w:hAnsi="Helvetica" w:cstheme="majorHAnsi"/>
          <w:color w:val="000000"/>
          <w:highlight w:val="lightGray"/>
          <w:lang w:val="en-US" w:eastAsia="nl-NL"/>
        </w:rPr>
        <w:t>MDSColorBy</w:t>
      </w:r>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r w:rsidRPr="00CA7AFE">
        <w:rPr>
          <w:rFonts w:ascii="Helvetica" w:eastAsia="Times New Roman" w:hAnsi="Helvetica" w:cstheme="majorHAnsi"/>
          <w:color w:val="000000"/>
          <w:highlight w:val="lightGray"/>
          <w:lang w:val="en-US" w:eastAsia="nl-NL"/>
        </w:rPr>
        <w:t>exprHMRowAnno</w:t>
      </w:r>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r w:rsidRPr="00CA7AFE">
        <w:rPr>
          <w:rFonts w:ascii="Helvetica" w:eastAsia="Times New Roman" w:hAnsi="Helvetica" w:cstheme="majorHAnsi"/>
          <w:color w:val="000000"/>
          <w:highlight w:val="lightGray"/>
          <w:lang w:val="en-US" w:eastAsia="nl-NL"/>
        </w:rPr>
        <w:t>NRSColorBy</w:t>
      </w:r>
      <w:r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MDSColorBy</w:t>
      </w:r>
      <w:r w:rsidRPr="00CA7AFE">
        <w:rPr>
          <w:rFonts w:ascii="Helvetica" w:hAnsi="Helvetica" w:cstheme="majorHAnsi"/>
          <w:lang w:val="en-US"/>
        </w:rPr>
        <w:t xml:space="preserve"> and </w:t>
      </w:r>
      <w:r w:rsidRPr="00CA7AFE">
        <w:rPr>
          <w:rFonts w:ascii="Helvetica" w:eastAsia="Times New Roman" w:hAnsi="Helvetica" w:cstheme="majorHAnsi"/>
          <w:color w:val="000000"/>
          <w:highlight w:val="lightGray"/>
          <w:lang w:val="en-US" w:eastAsia="nl-NL"/>
        </w:rPr>
        <w:t>exprHMRowANNO</w:t>
      </w:r>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cytonorm,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760F0D2F" w:rsidR="006F5A04" w:rsidRPr="00CA7AFE" w:rsidRDefault="000A4006" w:rsidP="006F5A04">
      <w:pPr>
        <w:pStyle w:val="Heading3"/>
        <w:rPr>
          <w:rFonts w:ascii="Helvetica" w:hAnsi="Helvetica" w:cstheme="majorHAnsi"/>
          <w:b/>
          <w:bCs/>
          <w:sz w:val="22"/>
          <w:szCs w:val="22"/>
          <w:lang w:val="en-US"/>
        </w:rPr>
      </w:pPr>
      <w:bookmarkStart w:id="12" w:name="_Toc163639822"/>
      <w:r w:rsidRPr="00CA7AFE">
        <w:rPr>
          <w:rFonts w:ascii="Helvetica" w:hAnsi="Helvetica" w:cstheme="majorHAnsi"/>
          <w:b/>
          <w:bCs/>
          <w:sz w:val="22"/>
          <w:szCs w:val="22"/>
          <w:lang w:val="en-US"/>
        </w:rPr>
        <w:t>Chunk 6: preparing files and directions for cross entropy test</w:t>
      </w:r>
      <w:r w:rsidR="00C63455">
        <w:rPr>
          <w:rFonts w:ascii="Helvetica" w:hAnsi="Helvetica" w:cstheme="majorHAnsi"/>
          <w:b/>
          <w:bCs/>
          <w:sz w:val="22"/>
          <w:szCs w:val="22"/>
          <w:lang w:val="en-US"/>
        </w:rPr>
        <w:t xml:space="preserve"> (Controls)</w:t>
      </w:r>
      <w:r w:rsidRPr="00CA7AFE">
        <w:rPr>
          <w:rFonts w:ascii="Helvetica" w:hAnsi="Helvetica" w:cstheme="majorHAnsi"/>
          <w:b/>
          <w:bCs/>
          <w:sz w:val="22"/>
          <w:szCs w:val="22"/>
          <w:lang w:val="en-US"/>
        </w:rPr>
        <w: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copies the files of interest (either all or a subset) based on a column of the metadata file, renames them by giving a prefix (e.g., all healthy cells get healthy_ as prefix, and all diseased cells diseased_), groups all cells of the different prefixes together and runs the cross entropy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r w:rsidRPr="00CA7AFE">
        <w:rPr>
          <w:rFonts w:ascii="Helvetica" w:hAnsi="Helvetica" w:cstheme="majorHAnsi"/>
          <w:highlight w:val="lightGray"/>
          <w:lang w:val="en-US"/>
        </w:rPr>
        <w:t>crossEntropyTest</w:t>
      </w:r>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c("CD8",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r w:rsidRPr="00CA7AFE">
        <w:rPr>
          <w:rFonts w:ascii="Helvetica" w:hAnsi="Helvetica" w:cstheme="majorHAnsi"/>
          <w:highlight w:val="lightGray"/>
          <w:lang w:val="en-US"/>
        </w:rPr>
        <w:t>fcs.seed.base</w:t>
      </w:r>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r w:rsidRPr="00CA7AFE">
        <w:rPr>
          <w:rFonts w:ascii="Helvetica" w:hAnsi="Helvetica" w:cstheme="majorHAnsi"/>
          <w:highlight w:val="lightGray"/>
          <w:lang w:val="en-US"/>
        </w:rPr>
        <w:t>filesCE</w:t>
      </w:r>
      <w:r w:rsidRPr="00CA7AFE">
        <w:rPr>
          <w:rFonts w:ascii="Helvetica" w:hAnsi="Helvetica" w:cstheme="majorHAnsi"/>
          <w:lang w:val="en-US"/>
        </w:rPr>
        <w:t xml:space="preserve"> variable is set to use the data loaded in the current environment (</w:t>
      </w:r>
      <w:r w:rsidRPr="00CA7AFE">
        <w:rPr>
          <w:rFonts w:ascii="Helvetica" w:hAnsi="Helvetica" w:cstheme="majorHAnsi"/>
          <w:highlight w:val="lightGray"/>
          <w:lang w:val="en-US"/>
        </w:rPr>
        <w:t>to_import</w:t>
      </w:r>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Transformed files = trns</w:t>
      </w:r>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Cleaned and transformed files = pqcd</w:t>
      </w:r>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Normalized files = cn</w:t>
      </w:r>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r w:rsidRPr="00CA7AFE">
        <w:rPr>
          <w:rFonts w:ascii="Helvetica" w:hAnsi="Helvetica" w:cstheme="majorHAnsi"/>
          <w:highlight w:val="lightGray"/>
          <w:lang w:val="en-US"/>
        </w:rPr>
        <w:t>sample_control</w:t>
      </w:r>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r w:rsidRPr="00CA7AFE">
        <w:rPr>
          <w:rFonts w:ascii="Helvetica" w:eastAsia="Times New Roman" w:hAnsi="Helvetica" w:cstheme="majorHAnsi"/>
          <w:highlight w:val="lightGray"/>
          <w:lang w:val="en-US" w:eastAsia="nl-NL"/>
        </w:rPr>
        <w:t>fcs.channel.label</w:t>
      </w:r>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63639823"/>
      <w:r w:rsidRPr="00CA7AFE">
        <w:rPr>
          <w:rFonts w:ascii="Helvetica" w:hAnsi="Helvetica" w:cstheme="majorHAnsi"/>
          <w:b/>
          <w:bCs/>
          <w:sz w:val="22"/>
          <w:szCs w:val="22"/>
          <w:lang w:val="en-US"/>
        </w:rPr>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r w:rsidRPr="00CA7AFE">
        <w:rPr>
          <w:rFonts w:ascii="Helvetica" w:eastAsia="Times New Roman" w:hAnsi="Helvetica" w:cstheme="majorHAnsi"/>
          <w:color w:val="000000"/>
          <w:highlight w:val="lightGray"/>
          <w:lang w:val="en-US" w:eastAsia="nl-NL"/>
        </w:rPr>
        <w:t>fcs.channel.label</w:t>
      </w:r>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r w:rsidRPr="00CA7AFE">
        <w:rPr>
          <w:rFonts w:ascii="Helvetica" w:eastAsia="Times New Roman" w:hAnsi="Helvetica" w:cstheme="majorHAnsi"/>
          <w:color w:val="000000"/>
          <w:highlight w:val="lightGray"/>
          <w:lang w:val="en-US" w:eastAsia="nl-NL"/>
        </w:rPr>
        <w:t>FCS.cluster.n</w:t>
      </w:r>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r w:rsidRPr="00CA7AFE">
        <w:rPr>
          <w:rFonts w:ascii="Helvetica" w:hAnsi="Helvetica" w:cstheme="majorHAnsi"/>
          <w:highlight w:val="lightGray"/>
          <w:lang w:val="en-US"/>
        </w:rPr>
        <w:t>fcs.dmrd.data.sample.n.per.condition</w:t>
      </w:r>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 xml:space="preserve">ll results will be saved in the ~wd/cellType/03 Results/RunNo/Cross_Entropy folder. If you have &gt;2 controls, </w:t>
      </w:r>
      <w:r w:rsidR="00FA0D49" w:rsidRPr="00CA7AFE">
        <w:rPr>
          <w:rFonts w:ascii="Helvetica" w:hAnsi="Helvetica" w:cstheme="majorHAnsi"/>
          <w:lang w:val="en-US"/>
        </w:rPr>
        <w:t xml:space="preserve">you have to check the umap_ce_diff_result_condition.txt manually. Otherwise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6363982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CytoNorm</w:t>
      </w:r>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som clusters for CytoNorm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cvsCheck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r w:rsidR="00EE7538" w:rsidRPr="00CA7AFE">
        <w:rPr>
          <w:rFonts w:ascii="Helvetica" w:hAnsi="Helvetica" w:cstheme="majorHAnsi"/>
          <w:lang w:val="en-US"/>
        </w:rPr>
        <w:t xml:space="preserve">testCVcluster is set to c(3:15,20,25), which will give you the results for CytoNorm models using 3 to 15, 20 and 25 som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n the heatmaps you will see CV values for each cluster and all the batches. If the CV value is high (&gt;~2) this could mean that this cluster is only observed in that certain batch and may be skewing your CytoNorm model. Find the number of clusters that give the lowest CV results.</w:t>
      </w:r>
      <w:r w:rsidR="00985D2B" w:rsidRPr="00CA7AFE">
        <w:rPr>
          <w:rFonts w:ascii="Helvetica" w:hAnsi="Helvetica" w:cstheme="majorHAnsi"/>
          <w:lang w:val="en-US"/>
        </w:rPr>
        <w:t xml:space="preserve"> For more details see the </w:t>
      </w:r>
      <w:hyperlink r:id="rId18" w:history="1">
        <w:r w:rsidR="00985D2B" w:rsidRPr="00CA7AFE">
          <w:rPr>
            <w:rStyle w:val="Hyperlink"/>
            <w:rFonts w:ascii="Helvetica" w:hAnsi="Helvetica" w:cstheme="majorHAnsi"/>
            <w:lang w:val="en-US"/>
          </w:rPr>
          <w:t>CytoNorm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r w:rsidRPr="00CA7AFE">
        <w:rPr>
          <w:rFonts w:ascii="Helvetica" w:hAnsi="Helvetica" w:cstheme="majorHAnsi"/>
          <w:shd w:val="clear" w:color="auto" w:fill="E7E6E6" w:themeFill="background2"/>
          <w:lang w:val="en-US"/>
        </w:rPr>
        <w:t>performCN</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r w:rsidRPr="00CA7AFE">
        <w:rPr>
          <w:rFonts w:ascii="Helvetica" w:hAnsi="Helvetica" w:cstheme="majorHAnsi"/>
          <w:shd w:val="clear" w:color="auto" w:fill="E7E6E6" w:themeFill="background2"/>
          <w:lang w:val="en-US"/>
        </w:rPr>
        <w:t>cvsCheck</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6363982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(i.e.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r w:rsidRPr="00CA7AFE">
        <w:rPr>
          <w:rFonts w:ascii="Helvetica" w:hAnsi="Helvetica" w:cstheme="majorHAnsi"/>
          <w:highlight w:val="lightGray"/>
          <w:lang w:val="en-US"/>
        </w:rPr>
        <w:t>write_files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before,  </w:t>
      </w:r>
      <w:r w:rsidRPr="00CA7AFE">
        <w:rPr>
          <w:rFonts w:ascii="Helvetica" w:hAnsi="Helvetica" w:cstheme="majorHAnsi"/>
          <w:shd w:val="clear" w:color="auto" w:fill="E7E6E6" w:themeFill="background2"/>
          <w:lang w:val="en-US"/>
        </w:rPr>
        <w:t>performCN</w:t>
      </w:r>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r w:rsidRPr="00CA7AFE">
        <w:rPr>
          <w:rFonts w:ascii="Helvetica" w:hAnsi="Helvetica" w:cstheme="majorHAnsi"/>
          <w:highlight w:val="lightGray"/>
          <w:lang w:val="en-US"/>
        </w:rPr>
        <w:t>nClustersCN</w:t>
      </w:r>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r w:rsidRPr="00CA7AFE">
        <w:rPr>
          <w:rFonts w:ascii="Helvetica" w:hAnsi="Helvetica" w:cstheme="majorHAnsi"/>
          <w:highlight w:val="lightGray"/>
          <w:lang w:val="en-US"/>
        </w:rPr>
        <w:t>normParamLimit</w:t>
      </w:r>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normParamLimit or CytoNorm som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6363982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63639827"/>
      <w:r w:rsidRPr="00CA7AFE">
        <w:rPr>
          <w:rFonts w:ascii="Helvetica" w:hAnsi="Helvetica" w:cstheme="majorHAnsi"/>
          <w:b/>
          <w:bCs/>
          <w:sz w:val="22"/>
          <w:szCs w:val="22"/>
          <w:lang w:val="en-US"/>
        </w:rPr>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6363982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r w:rsidR="00CA20DF" w:rsidRPr="00CA7AFE">
        <w:rPr>
          <w:rFonts w:ascii="Helvetica" w:hAnsi="Helvetica" w:cstheme="majorHAnsi"/>
          <w:highlight w:val="lightGray"/>
          <w:lang w:val="en-US"/>
        </w:rPr>
        <w:t>runNo</w:t>
      </w:r>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63639829"/>
      <w:r w:rsidRPr="00CA7AFE">
        <w:rPr>
          <w:rFonts w:ascii="Helvetica" w:hAnsi="Helvetica" w:cstheme="majorHAnsi"/>
          <w:b/>
          <w:bCs/>
          <w:sz w:val="22"/>
          <w:szCs w:val="22"/>
          <w:lang w:val="en-US"/>
        </w:rPr>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“d”(=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63639830"/>
      <w:r w:rsidRPr="00CA7AFE">
        <w:rPr>
          <w:rFonts w:ascii="Helvetica" w:hAnsi="Helvetica" w:cstheme="majorHAnsi"/>
          <w:b/>
          <w:bCs/>
          <w:sz w:val="22"/>
          <w:szCs w:val="22"/>
          <w:lang w:val="en-US"/>
        </w:rPr>
        <w:t xml:space="preserve">Chunk 3: </w:t>
      </w:r>
      <w:r w:rsidR="00FC21B0" w:rsidRPr="00CA7AFE">
        <w:rPr>
          <w:rFonts w:ascii="Helvetica" w:hAnsi="Helvetica" w:cstheme="majorHAnsi"/>
          <w:b/>
          <w:bCs/>
          <w:sz w:val="22"/>
          <w:szCs w:val="22"/>
          <w:lang w:val="en-US"/>
        </w:rPr>
        <w:t>downsampling,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tSNE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r w:rsidRPr="00CA7AFE">
        <w:rPr>
          <w:rFonts w:ascii="Helvetica" w:hAnsi="Helvetica" w:cstheme="majorHAnsi"/>
          <w:shd w:val="clear" w:color="auto" w:fill="BFBFBF" w:themeFill="background1" w:themeFillShade="BF"/>
          <w:lang w:val="en-US"/>
        </w:rPr>
        <w:t>excluded_markers</w:t>
      </w:r>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r w:rsidRPr="00CA7AFE">
        <w:rPr>
          <w:rFonts w:ascii="Helvetica" w:hAnsi="Helvetica" w:cstheme="majorHAnsi"/>
          <w:shd w:val="clear" w:color="auto" w:fill="BFBFBF" w:themeFill="background1" w:themeFillShade="BF"/>
          <w:lang w:val="en-US"/>
        </w:rPr>
        <w:t>min_cells</w:t>
      </w:r>
      <w:r w:rsidRPr="00CA7AFE">
        <w:rPr>
          <w:rFonts w:ascii="Helvetica" w:hAnsi="Helvetica" w:cstheme="majorHAnsi"/>
          <w:lang w:val="en-US"/>
        </w:rPr>
        <w:t>) and maximum (</w:t>
      </w:r>
      <w:r w:rsidRPr="00CA7AFE">
        <w:rPr>
          <w:rFonts w:ascii="Helvetica" w:hAnsi="Helvetica" w:cstheme="majorHAnsi"/>
          <w:shd w:val="clear" w:color="auto" w:fill="BFBFBF" w:themeFill="background1" w:themeFillShade="BF"/>
          <w:lang w:val="en-US"/>
        </w:rPr>
        <w:t>max_cells</w:t>
      </w:r>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SOMCodes,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metaclusters is user defined and can be adjusted using the </w:t>
      </w:r>
      <w:r w:rsidRPr="00CA7AFE">
        <w:rPr>
          <w:rFonts w:ascii="Helvetica" w:hAnsi="Helvetica" w:cstheme="majorHAnsi"/>
          <w:shd w:val="clear" w:color="auto" w:fill="BFBFBF" w:themeFill="background1" w:themeFillShade="BF"/>
          <w:lang w:val="en-US"/>
        </w:rPr>
        <w:t>metClust</w:t>
      </w:r>
      <w:r w:rsidRPr="00CA7AFE">
        <w:rPr>
          <w:rFonts w:ascii="Helvetica" w:hAnsi="Helvetica" w:cstheme="majorHAnsi"/>
          <w:lang w:val="en-US"/>
        </w:rPr>
        <w:t xml:space="preserve"> variable. The seed for FlowSOM can also be adjusted using the </w:t>
      </w:r>
      <w:r w:rsidRPr="00CA7AFE">
        <w:rPr>
          <w:rFonts w:ascii="Helvetica" w:hAnsi="Helvetica" w:cstheme="majorHAnsi"/>
          <w:shd w:val="clear" w:color="auto" w:fill="BFBFBF" w:themeFill="background1" w:themeFillShade="BF"/>
          <w:lang w:val="en-US"/>
        </w:rPr>
        <w:t>seedFS</w:t>
      </w:r>
      <w:r w:rsidRPr="00CA7AFE">
        <w:rPr>
          <w:rFonts w:ascii="Helvetica" w:hAnsi="Helvetica" w:cstheme="majorHAnsi"/>
          <w:lang w:val="en-US"/>
        </w:rPr>
        <w:t xml:space="preserve"> variable. Make sure to only pick one seedFS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r w:rsidRPr="00CA7AFE">
        <w:rPr>
          <w:rFonts w:ascii="Helvetica" w:hAnsi="Helvetica" w:cstheme="majorHAnsi"/>
          <w:shd w:val="clear" w:color="auto" w:fill="BFBFBF" w:themeFill="background1" w:themeFillShade="BF"/>
          <w:lang w:val="en-US"/>
        </w:rPr>
        <w:t>anType</w:t>
      </w:r>
      <w:r w:rsidRPr="00CA7AFE">
        <w:rPr>
          <w:rFonts w:ascii="Helvetica" w:hAnsi="Helvetica" w:cstheme="majorHAnsi"/>
          <w:lang w:val="en-US"/>
        </w:rPr>
        <w:t xml:space="preserve"> variable, which can be set to "UMAP" and/or "T-SNE" (c("UMAP",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r w:rsidRPr="00CA7AFE">
          <w:rPr>
            <w:rStyle w:val="Hyperlink"/>
            <w:rFonts w:ascii="Helvetica" w:hAnsi="Helvetica" w:cstheme="majorHAnsi"/>
            <w:lang w:val="en-US"/>
          </w:rPr>
          <w:t>statQuest-UMAP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tSNE: </w:t>
      </w:r>
      <w:hyperlink r:id="rId24" w:history="1">
        <w:r w:rsidRPr="00CA7AFE">
          <w:rPr>
            <w:rStyle w:val="Hyperlink"/>
            <w:rFonts w:ascii="Helvetica" w:hAnsi="Helvetica" w:cstheme="majorHAnsi"/>
            <w:lang w:val="en-US"/>
          </w:rPr>
          <w:t>statQuest-tSNE</w:t>
        </w:r>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r w:rsidRPr="00CA7AFE">
        <w:rPr>
          <w:rFonts w:ascii="Helvetica" w:hAnsi="Helvetica" w:cstheme="majorHAnsi"/>
          <w:shd w:val="clear" w:color="auto" w:fill="BFBFBF" w:themeFill="background1" w:themeFillShade="BF"/>
          <w:lang w:val="en-US"/>
        </w:rPr>
        <w:t>clusterSeed</w:t>
      </w:r>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(UMAP_cells),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(TSNE_cells) analysis. Recommended is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6363983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r w:rsidRPr="00CA7AFE">
        <w:rPr>
          <w:rFonts w:ascii="Helvetica" w:hAnsi="Helvetica" w:cstheme="majorHAnsi"/>
          <w:shd w:val="clear" w:color="auto" w:fill="BFBFBF" w:themeFill="background1" w:themeFillShade="BF"/>
          <w:lang w:val="en-US"/>
        </w:rPr>
        <w:t>Plot_sequences</w:t>
      </w:r>
      <w:r w:rsidRPr="00CA7AFE">
        <w:rPr>
          <w:rFonts w:ascii="Helvetica" w:hAnsi="Helvetica" w:cstheme="majorHAnsi"/>
          <w:lang w:val="en-US"/>
        </w:rPr>
        <w:t xml:space="preserve"> to TRUE if you have never ran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'start_nr'</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'metClust'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'metClust'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'start_nr'</w:t>
      </w:r>
      <w:r w:rsidRPr="00CA7AFE">
        <w:rPr>
          <w:rFonts w:ascii="Helvetica" w:hAnsi="Helvetica" w:cstheme="majorHAnsi"/>
          <w:lang w:val="en-US"/>
        </w:rPr>
        <w:t xml:space="preserve"> to 6, you'll need to generate 44 plots (either UMAP or tSNE)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r w:rsidRPr="00CA7AFE">
        <w:rPr>
          <w:rFonts w:ascii="Helvetica" w:hAnsi="Helvetica" w:cstheme="majorHAnsi"/>
          <w:shd w:val="clear" w:color="auto" w:fill="BFBFBF" w:themeFill="background1" w:themeFillShade="BF"/>
          <w:lang w:val="en-US"/>
        </w:rPr>
        <w:t>metClust</w:t>
      </w:r>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6363983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r w:rsidRPr="00CA7AFE">
        <w:rPr>
          <w:rFonts w:ascii="Helvetica" w:hAnsi="Helvetica" w:cstheme="majorHAnsi"/>
          <w:highlight w:val="lightGray"/>
          <w:shd w:val="clear" w:color="auto" w:fill="FFFFFF" w:themeFill="background1"/>
          <w:lang w:val="en-US"/>
        </w:rPr>
        <w:t>performClusterMerging</w:t>
      </w:r>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r w:rsidR="00887875" w:rsidRPr="00CA7AFE">
        <w:rPr>
          <w:rFonts w:ascii="Helvetica" w:hAnsi="Helvetica" w:cstheme="majorHAnsi"/>
          <w:highlight w:val="lightGray"/>
          <w:shd w:val="clear" w:color="auto" w:fill="FFFFFF" w:themeFill="background1"/>
          <w:lang w:val="en-US"/>
        </w:rPr>
        <w:t>customMeta</w:t>
      </w:r>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r w:rsidRPr="00CA7AFE">
        <w:rPr>
          <w:rFonts w:ascii="Helvetica" w:hAnsi="Helvetica" w:cstheme="majorHAnsi"/>
          <w:highlight w:val="lightGray"/>
          <w:lang w:val="en-US"/>
        </w:rPr>
        <w:t>writeCM</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required  </w:t>
      </w:r>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r w:rsidRPr="00CA7AFE">
        <w:rPr>
          <w:rFonts w:ascii="Helvetica" w:hAnsi="Helvetica" w:cstheme="majorHAnsi"/>
          <w:highlight w:val="lightGray"/>
          <w:lang w:val="en-US"/>
        </w:rPr>
        <w:t>plotDiagnosticsBefore</w:t>
      </w:r>
      <w:r w:rsidRPr="00CA7AFE">
        <w:rPr>
          <w:rFonts w:ascii="Helvetica" w:hAnsi="Helvetica" w:cstheme="majorHAnsi"/>
          <w:lang w:val="en-US"/>
        </w:rPr>
        <w:t>) and after (</w:t>
      </w:r>
      <w:r w:rsidRPr="00CA7AFE">
        <w:rPr>
          <w:rFonts w:ascii="Helvetica" w:hAnsi="Helvetica" w:cstheme="majorHAnsi"/>
          <w:highlight w:val="lightGray"/>
          <w:lang w:val="en-US"/>
        </w:rPr>
        <w:t>plotDiagnosticsCM</w:t>
      </w:r>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writeCM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thee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xml:space="preserve">: 03 Results/runNo/01 Clustering/01 Cluster merging of x. Upon opening the file, you will find two columns: </w:t>
      </w:r>
      <w:r w:rsidRPr="00CA7AFE">
        <w:rPr>
          <w:rFonts w:ascii="Helvetica" w:hAnsi="Helvetica" w:cstheme="majorHAnsi"/>
          <w:highlight w:val="lightGray"/>
          <w:lang w:val="en-US"/>
        </w:rPr>
        <w:t xml:space="preserve">original_cluster </w:t>
      </w:r>
      <w:r w:rsidRPr="00CA7AFE">
        <w:rPr>
          <w:rFonts w:ascii="Helvetica" w:hAnsi="Helvetica" w:cstheme="majorHAnsi"/>
          <w:lang w:val="en-US"/>
        </w:rPr>
        <w:t xml:space="preserve">and </w:t>
      </w:r>
      <w:r w:rsidRPr="00CA7AFE">
        <w:rPr>
          <w:rFonts w:ascii="Helvetica" w:hAnsi="Helvetica" w:cstheme="majorHAnsi"/>
          <w:highlight w:val="lightGray"/>
          <w:lang w:val="en-US"/>
        </w:rPr>
        <w:t>new_cluster</w:t>
      </w:r>
      <w:r w:rsidRPr="00CA7AFE">
        <w:rPr>
          <w:rFonts w:ascii="Helvetica" w:hAnsi="Helvetica" w:cstheme="majorHAnsi"/>
          <w:lang w:val="en-US"/>
        </w:rPr>
        <w:t xml:space="preserve">. The number of rows in the </w:t>
      </w:r>
      <w:r w:rsidRPr="00CA7AFE">
        <w:rPr>
          <w:rFonts w:ascii="Helvetica" w:hAnsi="Helvetica" w:cstheme="majorHAnsi"/>
          <w:highlight w:val="lightGray"/>
          <w:lang w:val="en-US"/>
        </w:rPr>
        <w:t xml:space="preserve">original_clusters </w:t>
      </w:r>
      <w:r w:rsidRPr="00CA7AFE">
        <w:rPr>
          <w:rFonts w:ascii="Helvetica" w:hAnsi="Helvetica" w:cstheme="majorHAnsi"/>
          <w:lang w:val="en-US"/>
        </w:rPr>
        <w:t xml:space="preserve">column corresponds to the </w:t>
      </w:r>
      <w:r w:rsidRPr="00CA7AFE">
        <w:rPr>
          <w:rFonts w:ascii="Helvetica" w:hAnsi="Helvetica" w:cstheme="majorHAnsi"/>
          <w:highlight w:val="lightGray"/>
          <w:lang w:val="en-US"/>
        </w:rPr>
        <w:t xml:space="preserve">customMeta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r w:rsidRPr="00CA7AFE">
        <w:rPr>
          <w:rFonts w:ascii="Helvetica" w:hAnsi="Helvetica" w:cstheme="majorHAnsi"/>
          <w:highlight w:val="lightGray"/>
          <w:lang w:val="en-US"/>
        </w:rPr>
        <w:t xml:space="preserve">new_cluster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6363983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name_CM_result, and you can save it as well if you have put save_plots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Remember to change the name_CM_result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6363983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6363983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r w:rsidRPr="00CA7AFE">
        <w:rPr>
          <w:rFonts w:ascii="Helvetica" w:hAnsi="Helvetica" w:cstheme="majorHAnsi"/>
          <w:highlight w:val="lightGray"/>
          <w:lang w:val="en-US"/>
        </w:rPr>
        <w:t>runNo</w:t>
      </w:r>
      <w:r w:rsidRPr="00CA7AFE">
        <w:rPr>
          <w:rFonts w:ascii="Helvetica" w:hAnsi="Helvetica" w:cstheme="majorHAnsi"/>
          <w:lang w:val="en-US"/>
        </w:rPr>
        <w:t xml:space="preserve"> variable this time. If you do this, you will run into errors immediately, as several variables from clustering are used here, even if you didn’t perform clustering. SO, either redo the clustering with another </w:t>
      </w:r>
      <w:r w:rsidRPr="00CA7AFE">
        <w:rPr>
          <w:rFonts w:ascii="Helvetica" w:hAnsi="Helvetica" w:cstheme="majorHAnsi"/>
          <w:highlight w:val="lightGray"/>
          <w:lang w:val="en-US"/>
        </w:rPr>
        <w:t>runNo</w:t>
      </w:r>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6363983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r w:rsidRPr="00CA7AFE">
        <w:rPr>
          <w:rFonts w:ascii="Helvetica" w:hAnsi="Helvetica" w:cstheme="majorHAnsi"/>
          <w:highlight w:val="lightGray"/>
          <w:lang w:val="en-US"/>
        </w:rPr>
        <w:t xml:space="preserve">sce_to_use </w:t>
      </w:r>
      <w:r w:rsidRPr="00CA7AFE">
        <w:rPr>
          <w:rFonts w:ascii="Helvetica" w:hAnsi="Helvetica" w:cstheme="majorHAnsi"/>
          <w:lang w:val="en-US"/>
        </w:rPr>
        <w:t xml:space="preserve">to </w:t>
      </w:r>
      <w:r w:rsidRPr="00CA7AFE">
        <w:rPr>
          <w:rFonts w:ascii="Helvetica" w:hAnsi="Helvetica" w:cstheme="majorHAnsi"/>
          <w:highlight w:val="lightGray"/>
          <w:lang w:val="en-US"/>
        </w:rPr>
        <w:t>sce_merge</w:t>
      </w:r>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r w:rsidR="005D43C0" w:rsidRPr="00CA7AFE">
        <w:rPr>
          <w:rFonts w:ascii="Helvetica" w:hAnsi="Helvetica" w:cstheme="majorHAnsi"/>
          <w:highlight w:val="lightGray"/>
          <w:lang w:val="en-US"/>
        </w:rPr>
        <w:t xml:space="preserve">performClusterMerging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r w:rsidRPr="00CA7AFE">
        <w:rPr>
          <w:rFonts w:ascii="Helvetica" w:hAnsi="Helvetica" w:cstheme="majorHAnsi"/>
          <w:highlight w:val="lightGray"/>
          <w:lang w:val="en-US"/>
        </w:rPr>
        <w:t>sce</w:t>
      </w:r>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r w:rsidR="005D43C0" w:rsidRPr="00CA7AFE">
        <w:rPr>
          <w:rFonts w:ascii="Helvetica" w:hAnsi="Helvetica" w:cstheme="majorHAnsi"/>
          <w:highlight w:val="lightGray"/>
          <w:lang w:val="en-US"/>
        </w:rPr>
        <w:t xml:space="preserve">performClusterMerging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r w:rsidRPr="00CA7AFE">
        <w:rPr>
          <w:rFonts w:ascii="Helvetica" w:hAnsi="Helvetica" w:cstheme="majorHAnsi"/>
          <w:shd w:val="clear" w:color="auto" w:fill="BFBFBF" w:themeFill="background1" w:themeFillShade="BF"/>
          <w:lang w:val="en-US"/>
        </w:rPr>
        <w:t>write_files</w:t>
      </w:r>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r w:rsidRPr="00CA7AFE">
        <w:rPr>
          <w:rFonts w:ascii="Helvetica" w:hAnsi="Helvetica" w:cstheme="majorHAnsi"/>
          <w:shd w:val="clear" w:color="auto" w:fill="BFBFBF" w:themeFill="background1" w:themeFillShade="BF"/>
          <w:lang w:val="en-US"/>
        </w:rPr>
        <w:t>plot_graphs</w:t>
      </w:r>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if you want to subset the data before plotting (e.g. only look at a specific timepoint). You can do this by setting subsetSCE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r w:rsidRPr="00CA7AFE">
        <w:rPr>
          <w:rFonts w:ascii="Helvetica" w:hAnsi="Helvetica" w:cstheme="majorHAnsi"/>
          <w:highlight w:val="lightGray"/>
          <w:lang w:val="en-US"/>
        </w:rPr>
        <w:t>subsetCat</w:t>
      </w:r>
      <w:r w:rsidRPr="00CA7AFE">
        <w:rPr>
          <w:rFonts w:ascii="Helvetica" w:hAnsi="Helvetica" w:cstheme="majorHAnsi"/>
          <w:lang w:val="en-US"/>
        </w:rPr>
        <w:t xml:space="preserve">. You can then specify exactly what you want to subset for by adding the variable and its condition from the metadata to the  </w:t>
      </w:r>
      <w:r w:rsidRPr="00CA7AFE">
        <w:rPr>
          <w:rFonts w:ascii="Helvetica" w:hAnsi="Helvetica" w:cstheme="majorHAnsi"/>
          <w:highlight w:val="lightGray"/>
          <w:lang w:val="en-US"/>
        </w:rPr>
        <w:t xml:space="preserve">sce_trunc_subs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In this example the data was subsetted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r w:rsidRPr="00CA7AFE">
        <w:rPr>
          <w:rFonts w:ascii="Helvetica" w:hAnsi="Helvetica" w:cstheme="majorHAnsi"/>
          <w:shd w:val="clear" w:color="auto" w:fill="BFBFBF" w:themeFill="background1" w:themeFillShade="BF"/>
          <w:lang w:val="en-US"/>
        </w:rPr>
        <w:t>write_FCS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r w:rsidRPr="00CA7AFE">
        <w:rPr>
          <w:rFonts w:ascii="Helvetica" w:hAnsi="Helvetica" w:cstheme="majorHAnsi"/>
          <w:shd w:val="clear" w:color="auto" w:fill="BFBFBF" w:themeFill="background1" w:themeFillShade="BF"/>
          <w:lang w:val="en-US"/>
        </w:rPr>
        <w:t>UMAP_cells</w:t>
      </w:r>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r w:rsidRPr="00CA7AFE">
        <w:rPr>
          <w:rFonts w:ascii="Helvetica" w:hAnsi="Helvetica" w:cstheme="majorHAnsi"/>
          <w:shd w:val="clear" w:color="auto" w:fill="BFBFBF" w:themeFill="background1" w:themeFillShade="BF"/>
          <w:lang w:val="en-US"/>
        </w:rPr>
        <w:t>groupVar</w:t>
      </w:r>
      <w:r w:rsidRPr="00CA7AFE">
        <w:rPr>
          <w:rFonts w:ascii="Helvetica" w:hAnsi="Helvetica" w:cstheme="majorHAnsi"/>
          <w:lang w:val="en-US"/>
        </w:rPr>
        <w:t>), what variable the shapes of the individual data points should indicate (</w:t>
      </w:r>
      <w:r w:rsidRPr="00CA7AFE">
        <w:rPr>
          <w:rFonts w:ascii="Helvetica" w:hAnsi="Helvetica" w:cstheme="majorHAnsi"/>
          <w:shd w:val="clear" w:color="auto" w:fill="BFBFBF" w:themeFill="background1" w:themeFillShade="BF"/>
          <w:lang w:val="en-US"/>
        </w:rPr>
        <w:t>shapeVar</w:t>
      </w:r>
      <w:r w:rsidRPr="00CA7AFE">
        <w:rPr>
          <w:rFonts w:ascii="Helvetica" w:hAnsi="Helvetica" w:cstheme="majorHAnsi"/>
          <w:lang w:val="en-US"/>
        </w:rPr>
        <w:t>) and by what variable the plots should be facetted (</w:t>
      </w:r>
      <w:r w:rsidRPr="00CA7AFE">
        <w:rPr>
          <w:rFonts w:ascii="Helvetica" w:hAnsi="Helvetica" w:cstheme="majorHAnsi"/>
          <w:shd w:val="clear" w:color="auto" w:fill="BFBFBF" w:themeFill="background1" w:themeFillShade="BF"/>
          <w:lang w:val="en-US"/>
        </w:rPr>
        <w:t>facetVar</w:t>
      </w:r>
      <w:r w:rsidRPr="00CA7AFE">
        <w:rPr>
          <w:rFonts w:ascii="Helvetica" w:hAnsi="Helvetica" w:cstheme="majorHAnsi"/>
          <w:lang w:val="en-US"/>
        </w:rPr>
        <w:t>). That last one will result in a separate plot for every faceting variable. Additionally you can indicate if you want boxplots and/or violin plots for the metacluster abundance plots (</w:t>
      </w:r>
      <w:r w:rsidRPr="00CA7AFE">
        <w:rPr>
          <w:rFonts w:ascii="Helvetica" w:hAnsi="Helvetica" w:cstheme="majorHAnsi"/>
          <w:shd w:val="clear" w:color="auto" w:fill="BFBFBF" w:themeFill="background1" w:themeFillShade="BF"/>
          <w:lang w:val="en-US"/>
        </w:rPr>
        <w:t>rcaPlotType</w:t>
      </w:r>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To order your data, based on what you put into the groupVar variable, you can order those outputs in the groupOrder variable in a c(x,y,z)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r w:rsidR="00A730CF" w:rsidRPr="00CA7AFE">
        <w:rPr>
          <w:rFonts w:ascii="Helvetica" w:hAnsi="Helvetica" w:cstheme="majorHAnsi"/>
          <w:b/>
          <w:bCs/>
          <w:lang w:val="en-US"/>
        </w:rPr>
        <w:t>sce$groupVar)</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unique(sce_merge$groupVar)</w:t>
      </w:r>
      <w:r w:rsidR="00A730CF" w:rsidRPr="00CA7AFE">
        <w:rPr>
          <w:rFonts w:ascii="Helvetica" w:hAnsi="Helvetica" w:cstheme="majorHAnsi"/>
          <w:lang w:val="en-US"/>
        </w:rPr>
        <w:t xml:space="preserve"> depending on if you merged or not. Be sure to change groupVar to the name of the column! So for example: unique(sce_merge$batch).</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r w:rsidRPr="00CA7AFE">
        <w:rPr>
          <w:rFonts w:ascii="Helvetica" w:hAnsi="Helvetica" w:cstheme="majorHAnsi"/>
          <w:highlight w:val="lightGray"/>
          <w:lang w:val="en-US"/>
        </w:rPr>
        <w:t xml:space="preserve">metClust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6363983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r w:rsidRPr="00CA7AFE">
        <w:rPr>
          <w:rFonts w:ascii="Helvetica" w:hAnsi="Helvetica" w:cstheme="majorHAnsi"/>
          <w:highlight w:val="lightGray"/>
          <w:lang w:val="en-US"/>
        </w:rPr>
        <w:t>runStatistics</w:t>
      </w:r>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"wilcox.test" and "t.test"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"kruskal.test" and "anova". If pairedData is TRUE and AOV is not anova a friedman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groupVar, use pairedData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multiCompAdjust you can indicate the correction method for multiple comparisons. Valid entries are: "holm", "hochberg", "hommel", "bonferroni", "BH", "BY", "fdr"</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t>Nowicka, M., Krieg, C., Crowell, H. L., Weber, L. M., Hartmann, F. J., Guglietta, S., Becher, B., Levesque, M. P., &amp; Robinson, M. D. (2017). CyTOF workflow: differential discovery in high-throughput high-dimensional cytometry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t>Ashhurst, T. M., Marsh-Wakefield, F., Putri, G. H., Spiteri, A. G., Shinko, D., Read, M. N., Smith, A. L., &amp; King, N. J. C. (2022). Integration, exploration, and analysis of high-dimensional single-cell cytometry data using Spectre. </w:t>
      </w:r>
      <w:r>
        <w:rPr>
          <w:rFonts w:ascii="Segoe UI" w:hAnsi="Segoe UI" w:cs="Segoe UI"/>
          <w:i/>
          <w:iCs/>
          <w:color w:val="212121"/>
          <w:shd w:val="clear" w:color="auto" w:fill="FFFFFF"/>
        </w:rPr>
        <w:t>Cytometry. Part A : the journal of the International Society for Analytical Cytology</w:t>
      </w:r>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r>
        <w:rPr>
          <w:rFonts w:ascii="Segoe UI" w:hAnsi="Segoe UI" w:cs="Segoe UI"/>
          <w:color w:val="212121"/>
          <w:shd w:val="clear" w:color="auto" w:fill="FFFFFF"/>
        </w:rPr>
        <w:t>Emmaneel, A., Quintelier, K., Sichien, D., Rybakowska, P., Marañón, C., Alarcón-Riquelme, M. E., Van Isterdael, G., Van Gassen, S., &amp; Saeys, Y. (2022). PeacoQC: Peak-based selection of high quality cytometry data. </w:t>
      </w:r>
      <w:r>
        <w:rPr>
          <w:rFonts w:ascii="Segoe UI" w:hAnsi="Segoe UI" w:cs="Segoe UI"/>
          <w:i/>
          <w:iCs/>
          <w:color w:val="212121"/>
          <w:shd w:val="clear" w:color="auto" w:fill="FFFFFF"/>
        </w:rPr>
        <w:t>Cytometry. Part A : the journal of the International Society for Analytical Cytology</w:t>
      </w:r>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Van Gassen, S., Gaudilliere, B., Angst, M.S., Saeys, Y. and Aghaeepour, N. (2020), CytoNorm: A Normalization Algorithm for Cytometry Data. Cytometry,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t>Van Gassen, S., Callebaut, B., Van Helden, M. J., Lambrecht, B. N., Demeester, P., Dhaene, T., &amp; Saeys, Y. (2015). FlowSOM: Using self-organizing maps for visualization and interpretation of cytometry data. </w:t>
      </w:r>
      <w:r>
        <w:rPr>
          <w:rFonts w:ascii="Segoe UI" w:hAnsi="Segoe UI" w:cs="Segoe UI"/>
          <w:i/>
          <w:iCs/>
          <w:color w:val="212121"/>
          <w:shd w:val="clear" w:color="auto" w:fill="FFFFFF"/>
        </w:rPr>
        <w:t>Cytometry. Part A : the journal of the International Society for Analytical Cytology</w:t>
      </w:r>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Roca, C. P., Burton, O. T., Neumann, J., Tareen, S., Whyte, C. E., Gergelits, V., Veiga, R. V., Humblet-Baron, S., &amp; Liston, A. (2023). A cross entropy test allows quantitative statistical comparison of t-SNE and UMAP representations. </w:t>
      </w:r>
      <w:r>
        <w:rPr>
          <w:rFonts w:ascii="Segoe UI" w:hAnsi="Segoe UI" w:cs="Segoe UI"/>
          <w:i/>
          <w:iCs/>
          <w:color w:val="212121"/>
          <w:shd w:val="clear" w:color="auto" w:fill="FFFFFF"/>
        </w:rPr>
        <w:t>Cell reports methods</w:t>
      </w:r>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4B80" w14:textId="77777777" w:rsidR="008E015D" w:rsidRDefault="008E015D" w:rsidP="00272213">
      <w:pPr>
        <w:spacing w:after="0" w:line="240" w:lineRule="auto"/>
      </w:pPr>
      <w:r>
        <w:separator/>
      </w:r>
    </w:p>
  </w:endnote>
  <w:endnote w:type="continuationSeparator" w:id="0">
    <w:p w14:paraId="7D0EF42C" w14:textId="77777777" w:rsidR="008E015D" w:rsidRDefault="008E015D"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0871" w14:textId="77777777" w:rsidR="008E015D" w:rsidRDefault="008E015D" w:rsidP="00272213">
      <w:pPr>
        <w:spacing w:after="0" w:line="240" w:lineRule="auto"/>
      </w:pPr>
      <w:r>
        <w:separator/>
      </w:r>
    </w:p>
  </w:footnote>
  <w:footnote w:type="continuationSeparator" w:id="0">
    <w:p w14:paraId="046EA76B" w14:textId="77777777" w:rsidR="008E015D" w:rsidRDefault="008E015D"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CCE63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07C8"/>
    <w:rsid w:val="00003783"/>
    <w:rsid w:val="00011327"/>
    <w:rsid w:val="00022C0D"/>
    <w:rsid w:val="0003519E"/>
    <w:rsid w:val="00045AA9"/>
    <w:rsid w:val="0005060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0E84"/>
    <w:rsid w:val="001161EB"/>
    <w:rsid w:val="00125019"/>
    <w:rsid w:val="00143F7B"/>
    <w:rsid w:val="001671C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87E9B"/>
    <w:rsid w:val="00295673"/>
    <w:rsid w:val="002A5BC9"/>
    <w:rsid w:val="002B199D"/>
    <w:rsid w:val="002C5300"/>
    <w:rsid w:val="002E592D"/>
    <w:rsid w:val="002E775F"/>
    <w:rsid w:val="00301328"/>
    <w:rsid w:val="00302872"/>
    <w:rsid w:val="00307F63"/>
    <w:rsid w:val="0031280D"/>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B24F9"/>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4258B"/>
    <w:rsid w:val="00853359"/>
    <w:rsid w:val="00854EF7"/>
    <w:rsid w:val="00856EB5"/>
    <w:rsid w:val="008724A8"/>
    <w:rsid w:val="00882F82"/>
    <w:rsid w:val="00887875"/>
    <w:rsid w:val="00897F04"/>
    <w:rsid w:val="008A7D4A"/>
    <w:rsid w:val="008B60C0"/>
    <w:rsid w:val="008C4EBD"/>
    <w:rsid w:val="008C517F"/>
    <w:rsid w:val="008D2619"/>
    <w:rsid w:val="008E015D"/>
    <w:rsid w:val="008F17DF"/>
    <w:rsid w:val="008F3B7D"/>
    <w:rsid w:val="008F4740"/>
    <w:rsid w:val="00900703"/>
    <w:rsid w:val="009066D3"/>
    <w:rsid w:val="00927512"/>
    <w:rsid w:val="0094150D"/>
    <w:rsid w:val="00946467"/>
    <w:rsid w:val="00963948"/>
    <w:rsid w:val="009713E8"/>
    <w:rsid w:val="00982F4A"/>
    <w:rsid w:val="00985D2B"/>
    <w:rsid w:val="009A0A81"/>
    <w:rsid w:val="009A45B4"/>
    <w:rsid w:val="009B02F6"/>
    <w:rsid w:val="009B2960"/>
    <w:rsid w:val="009B3C64"/>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C5F08"/>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134"/>
    <w:rsid w:val="00BD64E3"/>
    <w:rsid w:val="00BE47D5"/>
    <w:rsid w:val="00BE52B1"/>
    <w:rsid w:val="00C10457"/>
    <w:rsid w:val="00C120EE"/>
    <w:rsid w:val="00C12741"/>
    <w:rsid w:val="00C1473E"/>
    <w:rsid w:val="00C32497"/>
    <w:rsid w:val="00C35C05"/>
    <w:rsid w:val="00C57000"/>
    <w:rsid w:val="00C63455"/>
    <w:rsid w:val="00C823A0"/>
    <w:rsid w:val="00C86DA7"/>
    <w:rsid w:val="00CA20DF"/>
    <w:rsid w:val="00CA7AFE"/>
    <w:rsid w:val="00CB6145"/>
    <w:rsid w:val="00CD28E3"/>
    <w:rsid w:val="00CE0F32"/>
    <w:rsid w:val="00D00714"/>
    <w:rsid w:val="00D0641E"/>
    <w:rsid w:val="00D10503"/>
    <w:rsid w:val="00D10D99"/>
    <w:rsid w:val="00D20B8F"/>
    <w:rsid w:val="00D2760F"/>
    <w:rsid w:val="00D428B9"/>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EF43F2"/>
    <w:rsid w:val="00F00CD2"/>
    <w:rsid w:val="00F15D9E"/>
    <w:rsid w:val="00F3225D"/>
    <w:rsid w:val="00F351F5"/>
    <w:rsid w:val="00F4148D"/>
    <w:rsid w:val="00F51DAB"/>
    <w:rsid w:val="00F60972"/>
    <w:rsid w:val="00F6591C"/>
    <w:rsid w:val="00F75CE0"/>
    <w:rsid w:val="00F80C3A"/>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7492</Words>
  <Characters>42710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2</cp:revision>
  <dcterms:created xsi:type="dcterms:W3CDTF">2024-04-10T09:11:00Z</dcterms:created>
  <dcterms:modified xsi:type="dcterms:W3CDTF">2024-04-10T09:11:00Z</dcterms:modified>
</cp:coreProperties>
</file>