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1791"/>
        <w:gridCol w:w="7702"/>
      </w:tblGrid>
      <w:tr w:rsidR="00406DC2" w14:paraId="7399A5A1" w14:textId="77777777" w:rsidTr="00233A50">
        <w:trPr>
          <w:trHeight w:val="2367"/>
        </w:trPr>
        <w:tc>
          <w:tcPr>
            <w:tcW w:w="1791" w:type="dxa"/>
            <w:shd w:val="clear" w:color="auto" w:fill="FFFFFF" w:themeFill="background1"/>
          </w:tcPr>
          <w:p w14:paraId="602F697A" w14:textId="0F18E56A" w:rsidR="00406DC2" w:rsidRDefault="00406DC2" w:rsidP="00225561">
            <w:pPr>
              <w:shd w:val="clear" w:color="auto" w:fill="FFFFFF" w:themeFill="background1"/>
              <w:jc w:val="center"/>
            </w:pPr>
            <w:r>
              <w:t>Name des Vorfalls:</w:t>
            </w:r>
          </w:p>
        </w:tc>
        <w:tc>
          <w:tcPr>
            <w:tcW w:w="7702" w:type="dxa"/>
            <w:shd w:val="clear" w:color="auto" w:fill="FFFFFF" w:themeFill="background1"/>
          </w:tcPr>
          <w:p w14:paraId="15EE5759" w14:textId="39C32123" w:rsidR="000A0E10" w:rsidRPr="007704BC" w:rsidRDefault="009C5142" w:rsidP="00225561">
            <w:pPr>
              <w:shd w:val="clear" w:color="auto" w:fill="FFFFFF" w:themeFill="background1"/>
              <w:jc w:val="center"/>
              <w:rPr>
                <w:rFonts w:asciiTheme="majorHAnsi" w:eastAsiaTheme="majorEastAsia" w:hAnsiTheme="majorHAnsi" w:cstheme="majorBidi"/>
                <w:spacing w:val="-10"/>
                <w:kern w:val="28"/>
                <w:sz w:val="56"/>
                <w:szCs w:val="56"/>
              </w:rPr>
            </w:pPr>
            <w:proofErr w:type="spellStart"/>
            <w:r>
              <w:rPr>
                <w:rStyle w:val="TitelZchn"/>
              </w:rPr>
              <w:t>Bulgarian</w:t>
            </w:r>
            <w:proofErr w:type="spellEnd"/>
            <w:r>
              <w:rPr>
                <w:rStyle w:val="TitelZchn"/>
              </w:rPr>
              <w:t xml:space="preserve"> Revenue Agency Hack (2019)</w:t>
            </w:r>
          </w:p>
        </w:tc>
      </w:tr>
      <w:tr w:rsidR="00406DC2" w14:paraId="4FD67DBE" w14:textId="77777777" w:rsidTr="000A0E10">
        <w:trPr>
          <w:trHeight w:val="3250"/>
        </w:trPr>
        <w:tc>
          <w:tcPr>
            <w:tcW w:w="1791" w:type="dxa"/>
            <w:shd w:val="clear" w:color="auto" w:fill="FFFFFF" w:themeFill="background1"/>
          </w:tcPr>
          <w:p w14:paraId="68740972" w14:textId="4828BFCA" w:rsidR="00406DC2" w:rsidRDefault="00406DC2" w:rsidP="00225561">
            <w:pPr>
              <w:shd w:val="clear" w:color="auto" w:fill="FFFFFF" w:themeFill="background1"/>
              <w:jc w:val="center"/>
            </w:pPr>
            <w:r>
              <w:t>Durchführende/r:</w:t>
            </w:r>
          </w:p>
        </w:tc>
        <w:tc>
          <w:tcPr>
            <w:tcW w:w="7702" w:type="dxa"/>
            <w:shd w:val="clear" w:color="auto" w:fill="FFFFFF" w:themeFill="background1"/>
          </w:tcPr>
          <w:p w14:paraId="7D993D28" w14:textId="2BDDDEF3" w:rsidR="007704BC" w:rsidRDefault="00225561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 w:rsidRPr="000A0E10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A276C53" wp14:editId="7735BEE3">
                  <wp:simplePos x="0" y="0"/>
                  <wp:positionH relativeFrom="column">
                    <wp:posOffset>3560445</wp:posOffset>
                  </wp:positionH>
                  <wp:positionV relativeFrom="paragraph">
                    <wp:posOffset>97155</wp:posOffset>
                  </wp:positionV>
                  <wp:extent cx="989087" cy="1661160"/>
                  <wp:effectExtent l="0" t="0" r="1905" b="0"/>
                  <wp:wrapTight wrapText="bothSides">
                    <wp:wrapPolygon edited="0">
                      <wp:start x="0" y="0"/>
                      <wp:lineTo x="0" y="21303"/>
                      <wp:lineTo x="21225" y="21303"/>
                      <wp:lineTo x="21225" y="0"/>
                      <wp:lineTo x="0" y="0"/>
                    </wp:wrapPolygon>
                  </wp:wrapTight>
                  <wp:docPr id="10047457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74576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087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0DE34" w14:textId="1E227B38" w:rsidR="009C5142" w:rsidRDefault="009C5142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Kristiyan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Boykov</w:t>
            </w:r>
            <w:proofErr w:type="spellEnd"/>
            <w:r>
              <w:rPr>
                <w:i/>
                <w:iCs/>
              </w:rPr>
              <w:t xml:space="preserve"> – 20 Jahre alt – Bulgare – Computerprofi</w:t>
            </w:r>
          </w:p>
          <w:p w14:paraId="65738409" w14:textId="64354623" w:rsidR="000A0E10" w:rsidRDefault="000A0E10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</w:p>
          <w:p w14:paraId="5351611A" w14:textId="2CE4FF75" w:rsidR="009C5142" w:rsidRDefault="009C5142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Spitzname: The </w:t>
            </w:r>
            <w:proofErr w:type="spellStart"/>
            <w:r>
              <w:rPr>
                <w:i/>
                <w:iCs/>
              </w:rPr>
              <w:t>Bulgarian</w:t>
            </w:r>
            <w:proofErr w:type="spellEnd"/>
            <w:r>
              <w:rPr>
                <w:i/>
                <w:iCs/>
              </w:rPr>
              <w:t xml:space="preserve"> Hacker</w:t>
            </w:r>
          </w:p>
          <w:p w14:paraId="7995B073" w14:textId="77777777" w:rsidR="000A0E10" w:rsidRDefault="000A0E10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</w:p>
          <w:p w14:paraId="65961C1A" w14:textId="1B9D38B8" w:rsidR="009C5142" w:rsidRDefault="009C5142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Arbeitete bei TAD Group – bulgarische Cybersecurity Firma</w:t>
            </w:r>
          </w:p>
          <w:p w14:paraId="39EE7ECC" w14:textId="77777777" w:rsidR="000A0E10" w:rsidRDefault="000A0E10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</w:p>
          <w:p w14:paraId="469B5346" w14:textId="79BECE51" w:rsidR="00B41F7D" w:rsidRPr="00406DC2" w:rsidRDefault="009C5142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Hintergrund: IT-Sicherheitsexperte</w:t>
            </w:r>
          </w:p>
        </w:tc>
      </w:tr>
      <w:tr w:rsidR="00406DC2" w14:paraId="2FCC69AE" w14:textId="77777777" w:rsidTr="009C5142">
        <w:tc>
          <w:tcPr>
            <w:tcW w:w="1791" w:type="dxa"/>
            <w:shd w:val="clear" w:color="auto" w:fill="FFFFFF" w:themeFill="background1"/>
          </w:tcPr>
          <w:p w14:paraId="51E90F11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72A2CFA4" w14:textId="27FDE28D" w:rsidR="00406DC2" w:rsidRDefault="00406DC2" w:rsidP="00225561">
            <w:pPr>
              <w:shd w:val="clear" w:color="auto" w:fill="FFFFFF" w:themeFill="background1"/>
              <w:jc w:val="center"/>
            </w:pPr>
            <w:r>
              <w:t>Wer hat den Vorfall entdeckt:</w:t>
            </w:r>
          </w:p>
        </w:tc>
        <w:tc>
          <w:tcPr>
            <w:tcW w:w="7702" w:type="dxa"/>
            <w:shd w:val="clear" w:color="auto" w:fill="FFFFFF" w:themeFill="background1"/>
          </w:tcPr>
          <w:p w14:paraId="409B16F6" w14:textId="77777777" w:rsidR="00852810" w:rsidRDefault="00852810" w:rsidP="00225561">
            <w:pPr>
              <w:shd w:val="clear" w:color="auto" w:fill="FFFFFF" w:themeFill="background1"/>
              <w:jc w:val="center"/>
            </w:pPr>
          </w:p>
          <w:p w14:paraId="069D816F" w14:textId="293B55BC" w:rsidR="00B41F7D" w:rsidRDefault="00233A50" w:rsidP="00225561">
            <w:pPr>
              <w:shd w:val="clear" w:color="auto" w:fill="FFFFFF" w:themeFill="background1"/>
              <w:jc w:val="center"/>
            </w:pPr>
            <w:r>
              <w:t>Selbst Daten an Medien und Journalisten geschickt</w:t>
            </w:r>
          </w:p>
          <w:p w14:paraId="3D60B82A" w14:textId="77777777" w:rsidR="00852810" w:rsidRDefault="00852810" w:rsidP="00225561">
            <w:pPr>
              <w:shd w:val="clear" w:color="auto" w:fill="FFFFFF" w:themeFill="background1"/>
              <w:jc w:val="center"/>
            </w:pPr>
          </w:p>
          <w:p w14:paraId="73BDC5BC" w14:textId="0A74C971" w:rsidR="00B41F7D" w:rsidRDefault="00233A50" w:rsidP="00225561">
            <w:pPr>
              <w:shd w:val="clear" w:color="auto" w:fill="FFFFFF" w:themeFill="background1"/>
              <w:jc w:val="center"/>
            </w:pPr>
            <w:r>
              <w:t>Erste Berichte Juni 2019</w:t>
            </w:r>
          </w:p>
          <w:p w14:paraId="6B04BCD0" w14:textId="017C4EDB" w:rsidR="00852810" w:rsidRDefault="00852810" w:rsidP="00225561">
            <w:pPr>
              <w:shd w:val="clear" w:color="auto" w:fill="FFFFFF" w:themeFill="background1"/>
              <w:jc w:val="center"/>
            </w:pPr>
          </w:p>
        </w:tc>
      </w:tr>
      <w:tr w:rsidR="00406DC2" w14:paraId="6B843632" w14:textId="77777777" w:rsidTr="009C5142">
        <w:tc>
          <w:tcPr>
            <w:tcW w:w="1791" w:type="dxa"/>
            <w:shd w:val="clear" w:color="auto" w:fill="FFFFFF" w:themeFill="background1"/>
          </w:tcPr>
          <w:p w14:paraId="4B51CF2F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5ED7831C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4AD35AA7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0954F692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30BEFAD5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684965F7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4FFF0443" w14:textId="29A98B15" w:rsidR="00406DC2" w:rsidRDefault="00406DC2" w:rsidP="00225561">
            <w:pPr>
              <w:shd w:val="clear" w:color="auto" w:fill="FFFFFF" w:themeFill="background1"/>
              <w:jc w:val="center"/>
            </w:pPr>
            <w:r>
              <w:t>Beschreibung</w:t>
            </w:r>
          </w:p>
        </w:tc>
        <w:tc>
          <w:tcPr>
            <w:tcW w:w="7702" w:type="dxa"/>
            <w:shd w:val="clear" w:color="auto" w:fill="FFFFFF" w:themeFill="background1"/>
          </w:tcPr>
          <w:p w14:paraId="56DF4E4F" w14:textId="5F931D07" w:rsidR="00406DC2" w:rsidRDefault="00406DC2" w:rsidP="00225561">
            <w:pPr>
              <w:shd w:val="clear" w:color="auto" w:fill="FFFFFF" w:themeFill="background1"/>
              <w:jc w:val="center"/>
            </w:pPr>
            <w:r>
              <w:t>Exakte Beschreibung des Vorfalls mit detaillierten Informationen:</w:t>
            </w:r>
          </w:p>
          <w:p w14:paraId="3E7C7BA6" w14:textId="77777777" w:rsidR="00406DC2" w:rsidRDefault="00406DC2" w:rsidP="00225561">
            <w:pPr>
              <w:shd w:val="clear" w:color="auto" w:fill="FFFFFF" w:themeFill="background1"/>
              <w:jc w:val="center"/>
            </w:pPr>
          </w:p>
          <w:p w14:paraId="29EFB468" w14:textId="6C538A46" w:rsidR="00406DC2" w:rsidRDefault="00406DC2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B41F7D">
              <w:rPr>
                <w:b/>
                <w:bCs/>
              </w:rPr>
              <w:t>Wie wurde die Attacke durchgeführt</w:t>
            </w:r>
            <w:r w:rsidR="00B41F7D" w:rsidRPr="00B41F7D">
              <w:rPr>
                <w:b/>
                <w:bCs/>
              </w:rPr>
              <w:t>?</w:t>
            </w:r>
          </w:p>
          <w:p w14:paraId="466F3550" w14:textId="6D2C408C" w:rsidR="000627F2" w:rsidRPr="007D7CAE" w:rsidRDefault="000627F2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Ausnutzung einer Web-Schnittstelle</w:t>
            </w:r>
          </w:p>
          <w:p w14:paraId="1FE7BD31" w14:textId="6454C98A" w:rsidR="000627F2" w:rsidRPr="007D7CAE" w:rsidRDefault="000627F2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Laut Berichten eine SQL-Injektion</w:t>
            </w:r>
          </w:p>
          <w:p w14:paraId="08CAA971" w14:textId="36CE1A66" w:rsidR="000627F2" w:rsidRPr="007D7CAE" w:rsidRDefault="000627F2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Zugriff über einen wenig genutzten VAT-Service</w:t>
            </w:r>
          </w:p>
          <w:p w14:paraId="37FC4C6D" w14:textId="2FD59026" w:rsidR="000627F2" w:rsidRPr="007D7CAE" w:rsidRDefault="000627F2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Hat Da</w:t>
            </w:r>
            <w:r w:rsidR="000A0E10" w:rsidRPr="007D7CAE">
              <w:rPr>
                <w:i/>
                <w:iCs/>
              </w:rPr>
              <w:t>tensamples an Medien geschickt und Ausschnitte veröffentlicht</w:t>
            </w:r>
          </w:p>
          <w:p w14:paraId="5B3A3DD8" w14:textId="77777777" w:rsidR="000A0E10" w:rsidRDefault="000A0E10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  <w:p w14:paraId="645DDF88" w14:textId="2F07D9C6" w:rsidR="00406DC2" w:rsidRDefault="00406DC2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B41F7D">
              <w:rPr>
                <w:b/>
                <w:bCs/>
              </w:rPr>
              <w:t>Welche Gegenmaßnahmen wurden durchgeführt durch wen?</w:t>
            </w:r>
          </w:p>
          <w:p w14:paraId="4DF986FD" w14:textId="77777777" w:rsidR="000A0E10" w:rsidRPr="007D7CAE" w:rsidRDefault="000A0E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NRA (National Revenue Agency) schaltete Dienste ab</w:t>
            </w:r>
          </w:p>
          <w:p w14:paraId="08D528EF" w14:textId="77777777" w:rsidR="000A0E10" w:rsidRPr="007D7CAE" w:rsidRDefault="000A0E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Startete interne Prüfungen</w:t>
            </w:r>
          </w:p>
          <w:p w14:paraId="6C8DEBC8" w14:textId="77777777" w:rsidR="000A0E10" w:rsidRPr="007D7CAE" w:rsidRDefault="000A0E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Strafverfahren eingeleitet</w:t>
            </w:r>
          </w:p>
          <w:p w14:paraId="577898C1" w14:textId="23C48E79" w:rsidR="000A0E10" w:rsidRPr="007D7CAE" w:rsidRDefault="000A0E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Hausdurchsuchungen</w:t>
            </w:r>
          </w:p>
          <w:p w14:paraId="264248B6" w14:textId="5E60A877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Kurzeitige Festnahme von Boykov</w:t>
            </w:r>
          </w:p>
          <w:p w14:paraId="514BDD03" w14:textId="78DE3EFC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Datenschutzbehörde verhängte eine Geldstrafe gegen die NRA wegen unzureichender Maßnahmen</w:t>
            </w:r>
          </w:p>
          <w:p w14:paraId="6196A8A1" w14:textId="77777777" w:rsidR="00406DC2" w:rsidRPr="000A0E10" w:rsidRDefault="00406DC2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  <w:p w14:paraId="64DD8703" w14:textId="2DFC82EA" w:rsidR="00B41F7D" w:rsidRDefault="00B41F7D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B41F7D">
              <w:rPr>
                <w:b/>
                <w:bCs/>
              </w:rPr>
              <w:t>Welche Personen waren von dem Vorfall betroffen?</w:t>
            </w:r>
          </w:p>
          <w:p w14:paraId="4232D81A" w14:textId="3DF5B4DD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Private Personen</w:t>
            </w:r>
          </w:p>
          <w:p w14:paraId="25C7A4C6" w14:textId="469A7B8B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Selbständige</w:t>
            </w:r>
          </w:p>
          <w:p w14:paraId="6379A3FD" w14:textId="7E9A1101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Firmen</w:t>
            </w:r>
          </w:p>
          <w:p w14:paraId="36231E15" w14:textId="22A08093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Vereinzelt auch Ausländer</w:t>
            </w:r>
          </w:p>
          <w:p w14:paraId="4D9913A6" w14:textId="0E278532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Sensible Steuer-, Sozial- und Identitätsdaten</w:t>
            </w:r>
          </w:p>
          <w:p w14:paraId="12CD25FB" w14:textId="77777777" w:rsidR="00B41F7D" w:rsidRPr="00B41F7D" w:rsidRDefault="00B41F7D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  <w:p w14:paraId="30B059A7" w14:textId="77777777" w:rsidR="00852810" w:rsidRDefault="00852810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  <w:p w14:paraId="69817714" w14:textId="77777777" w:rsidR="00852810" w:rsidRDefault="00852810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  <w:p w14:paraId="6DAF6A7F" w14:textId="786C302F" w:rsidR="00852810" w:rsidRDefault="00B41F7D" w:rsidP="00225561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B41F7D">
              <w:rPr>
                <w:b/>
                <w:bCs/>
              </w:rPr>
              <w:lastRenderedPageBreak/>
              <w:t>Aktuelle Status des Hacks im Jahr 202</w:t>
            </w:r>
            <w:r w:rsidR="001C1F2F">
              <w:rPr>
                <w:b/>
                <w:bCs/>
              </w:rPr>
              <w:t>5</w:t>
            </w:r>
          </w:p>
          <w:p w14:paraId="0216789E" w14:textId="32FA6A7C" w:rsidR="00852810" w:rsidRPr="007D7CAE" w:rsidRDefault="00852810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 xml:space="preserve">Rechtliche </w:t>
            </w:r>
            <w:r w:rsidR="007D7CAE" w:rsidRPr="007D7CAE">
              <w:rPr>
                <w:i/>
                <w:iCs/>
              </w:rPr>
              <w:t>Nachwirkungen und Verfahren zogen sich jahrelang</w:t>
            </w:r>
          </w:p>
          <w:p w14:paraId="1BD2F164" w14:textId="77C21B70" w:rsidR="007D7CAE" w:rsidRDefault="007D7CAE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 w:rsidRPr="007D7CAE">
              <w:rPr>
                <w:i/>
                <w:iCs/>
              </w:rPr>
              <w:t>Ursprüngliche Geldstrafe wurde angefochten</w:t>
            </w:r>
          </w:p>
          <w:p w14:paraId="6C97A9D4" w14:textId="77777777" w:rsidR="00406DC2" w:rsidRDefault="00377C59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Geleakte Daten können immer noch im Umlauf sein</w:t>
            </w:r>
          </w:p>
          <w:p w14:paraId="05536632" w14:textId="1EDA2441" w:rsidR="00377C59" w:rsidRPr="00377C59" w:rsidRDefault="00377C59" w:rsidP="00225561">
            <w:pPr>
              <w:pStyle w:val="Listenabsatz"/>
              <w:numPr>
                <w:ilvl w:val="0"/>
                <w:numId w:val="2"/>
              </w:numPr>
              <w:shd w:val="clear" w:color="auto" w:fill="FFFFFF" w:themeFill="background1"/>
              <w:jc w:val="center"/>
              <w:rPr>
                <w:i/>
                <w:iCs/>
              </w:rPr>
            </w:pPr>
          </w:p>
        </w:tc>
      </w:tr>
      <w:tr w:rsidR="00406DC2" w14:paraId="46172041" w14:textId="77777777" w:rsidTr="009C5142">
        <w:tc>
          <w:tcPr>
            <w:tcW w:w="1791" w:type="dxa"/>
            <w:shd w:val="clear" w:color="auto" w:fill="FFFFFF" w:themeFill="background1"/>
          </w:tcPr>
          <w:p w14:paraId="517E2ED8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4A20188B" w14:textId="62D99D8E" w:rsidR="00406DC2" w:rsidRDefault="00406DC2" w:rsidP="00225561">
            <w:pPr>
              <w:shd w:val="clear" w:color="auto" w:fill="FFFFFF" w:themeFill="background1"/>
              <w:jc w:val="center"/>
            </w:pPr>
            <w:r>
              <w:t>Schadens</w:t>
            </w:r>
            <w:r w:rsidR="00B41F7D">
              <w:t>summe:</w:t>
            </w:r>
          </w:p>
        </w:tc>
        <w:tc>
          <w:tcPr>
            <w:tcW w:w="7702" w:type="dxa"/>
            <w:shd w:val="clear" w:color="auto" w:fill="FFFFFF" w:themeFill="background1"/>
          </w:tcPr>
          <w:p w14:paraId="14540E82" w14:textId="45BFF974" w:rsidR="00C25653" w:rsidRDefault="00C25653" w:rsidP="00225561">
            <w:pPr>
              <w:shd w:val="clear" w:color="auto" w:fill="FFFFFF" w:themeFill="background1"/>
              <w:jc w:val="center"/>
            </w:pPr>
            <w:r w:rsidRPr="00C25653">
              <w:t xml:space="preserve">Die bulgarische Datenschutzbehörde verhängte gegen die </w:t>
            </w:r>
            <w:r w:rsidRPr="00C25653">
              <w:rPr>
                <w:b/>
                <w:bCs/>
              </w:rPr>
              <w:t xml:space="preserve">National Revenue Agency </w:t>
            </w:r>
            <w:r w:rsidRPr="00C25653">
              <w:t xml:space="preserve">eine Geldstrafe von </w:t>
            </w:r>
            <w:r w:rsidRPr="00C25653">
              <w:rPr>
                <w:b/>
                <w:bCs/>
                <w:highlight w:val="yellow"/>
              </w:rPr>
              <w:t>5,1 Mio. BGN (ca. 2,6 Mio. EUR)</w:t>
            </w:r>
            <w:r w:rsidRPr="00C25653">
              <w:rPr>
                <w:highlight w:val="yellow"/>
              </w:rPr>
              <w:t>,</w:t>
            </w:r>
            <w:r w:rsidRPr="00C25653">
              <w:t xml:space="preserve"> weil sie die personenbezogenen Daten nicht ausreichend</w:t>
            </w:r>
            <w:r>
              <w:t xml:space="preserve"> schützen konnte</w:t>
            </w:r>
            <w:r w:rsidRPr="00C25653">
              <w:t>.</w:t>
            </w:r>
          </w:p>
          <w:p w14:paraId="4C5A7A6A" w14:textId="02A20C6F" w:rsidR="00C25653" w:rsidRDefault="00C25653" w:rsidP="00225561">
            <w:pPr>
              <w:shd w:val="clear" w:color="auto" w:fill="FFFFFF" w:themeFill="background1"/>
              <w:jc w:val="center"/>
            </w:pPr>
          </w:p>
        </w:tc>
      </w:tr>
      <w:tr w:rsidR="00406DC2" w14:paraId="4B6FEBCD" w14:textId="77777777" w:rsidTr="009C5142">
        <w:tc>
          <w:tcPr>
            <w:tcW w:w="1791" w:type="dxa"/>
            <w:shd w:val="clear" w:color="auto" w:fill="FFFFFF" w:themeFill="background1"/>
          </w:tcPr>
          <w:p w14:paraId="29C3BD02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2E986F75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68070600" w14:textId="77777777" w:rsidR="00225561" w:rsidRDefault="00225561" w:rsidP="00225561">
            <w:pPr>
              <w:shd w:val="clear" w:color="auto" w:fill="FFFFFF" w:themeFill="background1"/>
              <w:jc w:val="center"/>
            </w:pPr>
          </w:p>
          <w:p w14:paraId="003D3F19" w14:textId="28F8B366" w:rsidR="00406DC2" w:rsidRDefault="00B41F7D" w:rsidP="00225561">
            <w:pPr>
              <w:shd w:val="clear" w:color="auto" w:fill="FFFFFF" w:themeFill="background1"/>
              <w:jc w:val="center"/>
            </w:pPr>
            <w:r>
              <w:t>Literaturhinweise</w:t>
            </w:r>
          </w:p>
        </w:tc>
        <w:tc>
          <w:tcPr>
            <w:tcW w:w="7702" w:type="dxa"/>
            <w:shd w:val="clear" w:color="auto" w:fill="FFFFFF" w:themeFill="background1"/>
          </w:tcPr>
          <w:p w14:paraId="57AC9DC7" w14:textId="77777777" w:rsidR="00406DC2" w:rsidRDefault="00B41F7D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 w:rsidRPr="00B41F7D">
              <w:rPr>
                <w:i/>
                <w:iCs/>
              </w:rPr>
              <w:t>Woher stammen die Informationen und in welchen Bereichen wurden sie eingesetzt</w:t>
            </w:r>
          </w:p>
          <w:p w14:paraId="10B9FA45" w14:textId="6A9A2A9D" w:rsidR="00B41F7D" w:rsidRDefault="00B41F7D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z.B</w:t>
            </w:r>
            <w:r w:rsidR="008A6E25">
              <w:rPr>
                <w:i/>
                <w:iCs/>
              </w:rPr>
              <w:t>.</w:t>
            </w:r>
          </w:p>
          <w:p w14:paraId="7577706D" w14:textId="77777777" w:rsidR="008A6E25" w:rsidRDefault="008A6E25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</w:p>
          <w:p w14:paraId="569C19E2" w14:textId="5737E83C" w:rsidR="00857552" w:rsidRDefault="00DB79F3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hyperlink r:id="rId11" w:history="1">
              <w:r w:rsidRPr="00C716EC">
                <w:rPr>
                  <w:rStyle w:val="Hyperlink"/>
                  <w:i/>
                  <w:iCs/>
                </w:rPr>
                <w:t>https://en.wikipedia.org/wiki/2019_Bulgarian_Revenue_Agency_hack</w:t>
              </w:r>
            </w:hyperlink>
          </w:p>
          <w:p w14:paraId="64C5AAAB" w14:textId="5760AC99" w:rsidR="00DB79F3" w:rsidRDefault="00DB79F3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hyperlink r:id="rId12" w:history="1">
              <w:r w:rsidRPr="00C716EC">
                <w:rPr>
                  <w:rStyle w:val="Hyperlink"/>
                  <w:i/>
                  <w:iCs/>
                </w:rPr>
                <w:t>https://digitalfreedomfund.org/mass-data-breach-by-the-bulgaria-national-revenue-agency/</w:t>
              </w:r>
            </w:hyperlink>
          </w:p>
          <w:p w14:paraId="13D1BF97" w14:textId="3A2BA440" w:rsidR="00DB79F3" w:rsidRDefault="00DB79F3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  <w:hyperlink r:id="rId13" w:history="1">
              <w:r w:rsidRPr="00C716EC">
                <w:rPr>
                  <w:rStyle w:val="Hyperlink"/>
                  <w:i/>
                  <w:iCs/>
                </w:rPr>
                <w:t>https://www.businessinsider.com/hacker-steals-personal-data-every-taxpayer-bulgaria-2019-7</w:t>
              </w:r>
            </w:hyperlink>
          </w:p>
          <w:p w14:paraId="48AA619F" w14:textId="7A2FB091" w:rsidR="00DB79F3" w:rsidRPr="00857552" w:rsidRDefault="00DB79F3" w:rsidP="00225561">
            <w:pPr>
              <w:shd w:val="clear" w:color="auto" w:fill="FFFFFF" w:themeFill="background1"/>
              <w:jc w:val="center"/>
              <w:rPr>
                <w:i/>
                <w:iCs/>
              </w:rPr>
            </w:pPr>
          </w:p>
        </w:tc>
      </w:tr>
    </w:tbl>
    <w:p w14:paraId="4CB1379E" w14:textId="77777777" w:rsidR="00C85483" w:rsidRDefault="00C85483" w:rsidP="009C5142">
      <w:pPr>
        <w:shd w:val="clear" w:color="auto" w:fill="FFFFFF" w:themeFill="background1"/>
      </w:pPr>
    </w:p>
    <w:p w14:paraId="17C51136" w14:textId="37A97FE2" w:rsidR="009C5142" w:rsidRDefault="009C5142" w:rsidP="009C5142">
      <w:pPr>
        <w:shd w:val="clear" w:color="auto" w:fill="FFFFFF" w:themeFill="background1"/>
      </w:pPr>
    </w:p>
    <w:p w14:paraId="5EB11AC2" w14:textId="57557094" w:rsidR="009C5142" w:rsidRDefault="009C5142" w:rsidP="009C5142">
      <w:pPr>
        <w:shd w:val="clear" w:color="auto" w:fill="FFFFFF" w:themeFill="background1"/>
      </w:pPr>
    </w:p>
    <w:sectPr w:rsidR="009C5142">
      <w:head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1612" w14:textId="77777777" w:rsidR="00297CBB" w:rsidRDefault="00297CBB" w:rsidP="00406DC2">
      <w:pPr>
        <w:spacing w:after="0" w:line="240" w:lineRule="auto"/>
      </w:pPr>
      <w:r>
        <w:separator/>
      </w:r>
    </w:p>
  </w:endnote>
  <w:endnote w:type="continuationSeparator" w:id="0">
    <w:p w14:paraId="1CE95CD7" w14:textId="77777777" w:rsidR="00297CBB" w:rsidRDefault="00297CBB" w:rsidP="0040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8658" w14:textId="77777777" w:rsidR="00297CBB" w:rsidRDefault="00297CBB" w:rsidP="00406DC2">
      <w:pPr>
        <w:spacing w:after="0" w:line="240" w:lineRule="auto"/>
      </w:pPr>
      <w:r>
        <w:separator/>
      </w:r>
    </w:p>
  </w:footnote>
  <w:footnote w:type="continuationSeparator" w:id="0">
    <w:p w14:paraId="29A1A1C3" w14:textId="77777777" w:rsidR="00297CBB" w:rsidRDefault="00297CBB" w:rsidP="0040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E281" w14:textId="49C71C3B" w:rsidR="00406DC2" w:rsidRDefault="00406DC2" w:rsidP="00406DC2">
    <w:pPr>
      <w:pBdr>
        <w:bottom w:val="single" w:sz="4" w:space="1" w:color="auto"/>
      </w:pBdr>
      <w:tabs>
        <w:tab w:val="left" w:pos="3969"/>
        <w:tab w:val="right" w:pos="8505"/>
      </w:tabs>
    </w:pPr>
    <w:r>
      <w:t xml:space="preserve">Hackerangriff </w:t>
    </w:r>
    <w:r>
      <w:tab/>
      <w:t xml:space="preserve">Klasse:  </w:t>
    </w:r>
    <w:r w:rsidR="00811901">
      <w:t>4cWI</w:t>
    </w:r>
    <w:r>
      <w:tab/>
      <w:t xml:space="preserve">Team: </w:t>
    </w:r>
    <w:r w:rsidR="00233A50">
      <w:t>Nihat</w:t>
    </w:r>
    <w:r>
      <w:t>,</w:t>
    </w:r>
    <w:r w:rsidR="00233A50">
      <w:t xml:space="preserve"> Alperen</w:t>
    </w:r>
    <w:r w:rsidR="00811901">
      <w:t xml:space="preserve">  </w:t>
    </w:r>
  </w:p>
  <w:p w14:paraId="1DD65FC2" w14:textId="77777777" w:rsidR="00406DC2" w:rsidRDefault="00406DC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27065"/>
    <w:multiLevelType w:val="hybridMultilevel"/>
    <w:tmpl w:val="7542EA8A"/>
    <w:lvl w:ilvl="0" w:tplc="4E4E59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867DE"/>
    <w:multiLevelType w:val="hybridMultilevel"/>
    <w:tmpl w:val="3CC6EBC6"/>
    <w:lvl w:ilvl="0" w:tplc="46160E7E">
      <w:start w:val="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838927">
    <w:abstractNumId w:val="1"/>
  </w:num>
  <w:num w:numId="2" w16cid:durableId="124827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C2"/>
    <w:rsid w:val="000627F2"/>
    <w:rsid w:val="000A0E10"/>
    <w:rsid w:val="001541A7"/>
    <w:rsid w:val="001C1F2F"/>
    <w:rsid w:val="00221B33"/>
    <w:rsid w:val="00225561"/>
    <w:rsid w:val="00233A50"/>
    <w:rsid w:val="00297CBB"/>
    <w:rsid w:val="00312EF8"/>
    <w:rsid w:val="00377C59"/>
    <w:rsid w:val="00406DC2"/>
    <w:rsid w:val="00426DF2"/>
    <w:rsid w:val="00490588"/>
    <w:rsid w:val="006912F8"/>
    <w:rsid w:val="007704BC"/>
    <w:rsid w:val="007D7CAE"/>
    <w:rsid w:val="00811901"/>
    <w:rsid w:val="00852810"/>
    <w:rsid w:val="00857552"/>
    <w:rsid w:val="00890811"/>
    <w:rsid w:val="008A6E25"/>
    <w:rsid w:val="008E5CBA"/>
    <w:rsid w:val="009A246B"/>
    <w:rsid w:val="009A7E67"/>
    <w:rsid w:val="009C5142"/>
    <w:rsid w:val="00B41F7D"/>
    <w:rsid w:val="00C25653"/>
    <w:rsid w:val="00C66F5D"/>
    <w:rsid w:val="00C85483"/>
    <w:rsid w:val="00D526D2"/>
    <w:rsid w:val="00D876C2"/>
    <w:rsid w:val="00DB79F3"/>
    <w:rsid w:val="00F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A914F"/>
  <w15:chartTrackingRefBased/>
  <w15:docId w15:val="{44EF8D39-4394-478B-8217-1CB73BF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0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6DC2"/>
  </w:style>
  <w:style w:type="paragraph" w:styleId="Fuzeile">
    <w:name w:val="footer"/>
    <w:basedOn w:val="Standard"/>
    <w:link w:val="Fu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6DC2"/>
  </w:style>
  <w:style w:type="character" w:styleId="Hyperlink">
    <w:name w:val="Hyperlink"/>
    <w:basedOn w:val="Absatz-Standardschriftart"/>
    <w:uiPriority w:val="99"/>
    <w:unhideWhenUsed/>
    <w:rsid w:val="008A6E2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6E2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A6E2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FA25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businessinsider.com/hacker-steals-personal-data-every-taxpayer-bulgaria-2019-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igitalfreedomfund.org/mass-data-breach-by-the-bulgaria-national-revenue-agency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2019_Bulgarian_Revenue_Agency_hac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D30B18651734888A09888E93E25BA" ma:contentTypeVersion="0" ma:contentTypeDescription="Create a new document." ma:contentTypeScope="" ma:versionID="f9fc8fa7aad0345473615179fdd63dc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7065BB-4C29-44E9-BE79-62FB03133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0DC22-4A35-4EF2-B80D-A78D9C634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482386-4D72-49A2-AF0C-4AF4D39661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Schwärzler Markus</dc:creator>
  <cp:keywords/>
  <dc:description/>
  <cp:lastModifiedBy>Meseli Alperen</cp:lastModifiedBy>
  <cp:revision>17</cp:revision>
  <dcterms:created xsi:type="dcterms:W3CDTF">2023-08-22T09:31:00Z</dcterms:created>
  <dcterms:modified xsi:type="dcterms:W3CDTF">2025-09-18T16:42:00Z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0x010100F3ED30B18651734888A09888E93E25BA</vt:lpwstr>
  </property>
</Properties>
</file>