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BEFB94" w14:textId="77777777" w:rsidR="00EB5F32" w:rsidRPr="00EB5F32" w:rsidRDefault="00EB5F32" w:rsidP="00EB5F32">
      <w:r w:rsidRPr="00EB5F32">
        <w:rPr>
          <w:b/>
          <w:bCs/>
        </w:rPr>
        <w:t>These notebooks are directionally strong, but not validation-ready without additional evidence, documentation, and independent testing.</w:t>
      </w:r>
    </w:p>
    <w:p w14:paraId="36C60FDE" w14:textId="77777777" w:rsidR="00EB5F32" w:rsidRPr="00EB5F32" w:rsidRDefault="00EB5F32" w:rsidP="00EB5F32">
      <w:pPr>
        <w:rPr>
          <w:b/>
          <w:bCs/>
        </w:rPr>
      </w:pPr>
      <w:r w:rsidRPr="00EB5F32">
        <w:rPr>
          <w:b/>
          <w:bCs/>
        </w:rPr>
        <w:t>Overall Validator Opinion</w:t>
      </w:r>
    </w:p>
    <w:p w14:paraId="675B8CD7" w14:textId="77777777" w:rsidR="00EB5F32" w:rsidRPr="00EB5F32" w:rsidRDefault="00EB5F32" w:rsidP="00EB5F32">
      <w:r w:rsidRPr="00EB5F32">
        <w:t>The notebook pipeline is logically structured:</w:t>
      </w:r>
    </w:p>
    <w:p w14:paraId="3E37021A" w14:textId="77777777" w:rsidR="00EB5F32" w:rsidRPr="00EB5F32" w:rsidRDefault="00EB5F32" w:rsidP="00EB5F32">
      <w:r w:rsidRPr="00EB5F32">
        <w:rPr>
          <w:b/>
          <w:bCs/>
        </w:rPr>
        <w:t>Policy processing → Borrower processing → Merge/target creation → Data validation → Model development → Metric thresholds</w:t>
      </w:r>
    </w:p>
    <w:p w14:paraId="5F586BCC" w14:textId="77777777" w:rsidR="00EB5F32" w:rsidRPr="00EB5F32" w:rsidRDefault="00EB5F32" w:rsidP="00EB5F32">
      <w:r w:rsidRPr="00EB5F32">
        <w:t>That is a good structure. However, from a validation perspective, I would not approve yet until the following items are tested and documented.</w:t>
      </w:r>
    </w:p>
    <w:p w14:paraId="6BE68495" w14:textId="77777777" w:rsidR="00EB5F32" w:rsidRPr="00EB5F32" w:rsidRDefault="00EB5F32" w:rsidP="00EB5F32">
      <w:pPr>
        <w:rPr>
          <w:b/>
          <w:bCs/>
        </w:rPr>
      </w:pPr>
      <w:r w:rsidRPr="00EB5F32">
        <w:rPr>
          <w:b/>
          <w:bCs/>
        </w:rPr>
        <w:t>Key Strengths</w:t>
      </w:r>
    </w:p>
    <w:p w14:paraId="05793501" w14:textId="77777777" w:rsidR="00EB5F32" w:rsidRPr="00EB5F32" w:rsidRDefault="00EB5F32" w:rsidP="00EB5F32">
      <w:pPr>
        <w:numPr>
          <w:ilvl w:val="0"/>
          <w:numId w:val="1"/>
        </w:numPr>
      </w:pPr>
      <w:r w:rsidRPr="00EB5F32">
        <w:rPr>
          <w:b/>
          <w:bCs/>
        </w:rPr>
        <w:t>Clear pipeline separation</w:t>
      </w:r>
      <w:r w:rsidRPr="00EB5F32">
        <w:t xml:space="preserve"> </w:t>
      </w:r>
    </w:p>
    <w:p w14:paraId="15F317FF" w14:textId="77777777" w:rsidR="00EB5F32" w:rsidRPr="00EB5F32" w:rsidRDefault="00EB5F32" w:rsidP="00EB5F32">
      <w:pPr>
        <w:numPr>
          <w:ilvl w:val="1"/>
          <w:numId w:val="1"/>
        </w:numPr>
      </w:pPr>
      <w:r w:rsidRPr="00EB5F32">
        <w:t xml:space="preserve">Policy data, borrower data, merge, validation, model development, and thresholds are separated. </w:t>
      </w:r>
    </w:p>
    <w:p w14:paraId="29EC40B2" w14:textId="77777777" w:rsidR="00EB5F32" w:rsidRPr="00EB5F32" w:rsidRDefault="00EB5F32" w:rsidP="00EB5F32">
      <w:pPr>
        <w:numPr>
          <w:ilvl w:val="0"/>
          <w:numId w:val="1"/>
        </w:numPr>
      </w:pPr>
      <w:r w:rsidRPr="00EB5F32">
        <w:rPr>
          <w:b/>
          <w:bCs/>
        </w:rPr>
        <w:t>Version history exists</w:t>
      </w:r>
      <w:r w:rsidRPr="00EB5F32">
        <w:t xml:space="preserve"> </w:t>
      </w:r>
    </w:p>
    <w:p w14:paraId="677AA2D6" w14:textId="77777777" w:rsidR="00EB5F32" w:rsidRPr="00EB5F32" w:rsidRDefault="00EB5F32" w:rsidP="00EB5F32">
      <w:pPr>
        <w:numPr>
          <w:ilvl w:val="1"/>
          <w:numId w:val="1"/>
        </w:numPr>
      </w:pPr>
      <w:r w:rsidRPr="00EB5F32">
        <w:t xml:space="preserve">Several notebooks include version notes, which is good for governance. </w:t>
      </w:r>
    </w:p>
    <w:p w14:paraId="66C5D218" w14:textId="77777777" w:rsidR="00EB5F32" w:rsidRPr="00EB5F32" w:rsidRDefault="00EB5F32" w:rsidP="00EB5F32">
      <w:pPr>
        <w:numPr>
          <w:ilvl w:val="0"/>
          <w:numId w:val="1"/>
        </w:numPr>
      </w:pPr>
      <w:r w:rsidRPr="00EB5F32">
        <w:rPr>
          <w:b/>
          <w:bCs/>
        </w:rPr>
        <w:t>Data validation notebook is useful</w:t>
      </w:r>
      <w:r w:rsidRPr="00EB5F32">
        <w:t xml:space="preserve"> </w:t>
      </w:r>
    </w:p>
    <w:p w14:paraId="4E19C134" w14:textId="77777777" w:rsidR="00EB5F32" w:rsidRPr="00EB5F32" w:rsidRDefault="00EB5F32" w:rsidP="00EB5F32">
      <w:pPr>
        <w:numPr>
          <w:ilvl w:val="1"/>
          <w:numId w:val="1"/>
        </w:numPr>
      </w:pPr>
      <w:r w:rsidRPr="00EB5F32">
        <w:t xml:space="preserve">It includes profiling, portfolio summary, feature profiles, drift/stability analysis, and target relationship review. </w:t>
      </w:r>
    </w:p>
    <w:p w14:paraId="4D15C39A" w14:textId="77777777" w:rsidR="00EB5F32" w:rsidRPr="00EB5F32" w:rsidRDefault="00EB5F32" w:rsidP="00EB5F32">
      <w:pPr>
        <w:numPr>
          <w:ilvl w:val="0"/>
          <w:numId w:val="1"/>
        </w:numPr>
      </w:pPr>
      <w:r w:rsidRPr="00EB5F32">
        <w:rPr>
          <w:b/>
          <w:bCs/>
        </w:rPr>
        <w:t>Model development includes validation outputs</w:t>
      </w:r>
      <w:r w:rsidRPr="00EB5F32">
        <w:t xml:space="preserve"> </w:t>
      </w:r>
    </w:p>
    <w:p w14:paraId="56FDD15F" w14:textId="77777777" w:rsidR="00EB5F32" w:rsidRPr="00EB5F32" w:rsidRDefault="00EB5F32" w:rsidP="00EB5F32">
      <w:pPr>
        <w:numPr>
          <w:ilvl w:val="1"/>
          <w:numId w:val="1"/>
        </w:numPr>
      </w:pPr>
      <w:r w:rsidRPr="00EB5F32">
        <w:t xml:space="preserve">Cross-validation, AUC/log loss/Brier score, segment analysis, SHAP, risk ranking, and decile analysis are present. </w:t>
      </w:r>
    </w:p>
    <w:p w14:paraId="62560EF6" w14:textId="77777777" w:rsidR="00EB5F32" w:rsidRPr="00EB5F32" w:rsidRDefault="00EB5F32" w:rsidP="00EB5F32">
      <w:pPr>
        <w:numPr>
          <w:ilvl w:val="0"/>
          <w:numId w:val="1"/>
        </w:numPr>
      </w:pPr>
      <w:r w:rsidRPr="00EB5F32">
        <w:rPr>
          <w:b/>
          <w:bCs/>
        </w:rPr>
        <w:t>Threshold notebook compares SMI2 vs SMI3</w:t>
      </w:r>
      <w:r w:rsidRPr="00EB5F32">
        <w:t xml:space="preserve"> </w:t>
      </w:r>
    </w:p>
    <w:p w14:paraId="1A88F153" w14:textId="77777777" w:rsidR="00EB5F32" w:rsidRDefault="00EB5F32" w:rsidP="00EB5F32">
      <w:pPr>
        <w:numPr>
          <w:ilvl w:val="1"/>
          <w:numId w:val="1"/>
        </w:numPr>
      </w:pPr>
      <w:r w:rsidRPr="00EB5F32">
        <w:t>This is useful challenger/benchmark evidence.</w:t>
      </w:r>
    </w:p>
    <w:p w14:paraId="37FFCC4C" w14:textId="77777777" w:rsidR="00EB5F32" w:rsidRDefault="00EB5F32" w:rsidP="00EB5F32"/>
    <w:p w14:paraId="091EA799" w14:textId="77777777" w:rsidR="00EB5F32" w:rsidRPr="00EB5F32" w:rsidRDefault="00EB5F32" w:rsidP="00EB5F32">
      <w:pPr>
        <w:rPr>
          <w:b/>
          <w:bCs/>
        </w:rPr>
      </w:pPr>
      <w:r w:rsidRPr="00EB5F32">
        <w:rPr>
          <w:b/>
          <w:bCs/>
        </w:rPr>
        <w:t>Main Validation Concerns</w:t>
      </w:r>
    </w:p>
    <w:p w14:paraId="78105B31" w14:textId="77777777" w:rsidR="00EB5F32" w:rsidRPr="00EB5F32" w:rsidRDefault="00EB5F32" w:rsidP="00EB5F32">
      <w:pPr>
        <w:rPr>
          <w:b/>
          <w:bCs/>
        </w:rPr>
      </w:pPr>
      <w:r w:rsidRPr="00EB5F32">
        <w:rPr>
          <w:b/>
          <w:bCs/>
        </w:rPr>
        <w:t>1. Row-count reconciliation needs to be formalized</w:t>
      </w:r>
    </w:p>
    <w:p w14:paraId="26875300" w14:textId="77777777" w:rsidR="00EB5F32" w:rsidRPr="00EB5F32" w:rsidRDefault="00EB5F32" w:rsidP="00EB5F32">
      <w:r w:rsidRPr="00EB5F32">
        <w:t>I see row counts printed in notebooks, but as a validator I would require a formal table:</w:t>
      </w:r>
    </w:p>
    <w:p w14:paraId="0EDDFFF0" w14:textId="77777777" w:rsidR="00EB5F32" w:rsidRDefault="00EB5F32" w:rsidP="00EB5F32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06"/>
        <w:gridCol w:w="1275"/>
        <w:gridCol w:w="1467"/>
        <w:gridCol w:w="1212"/>
        <w:gridCol w:w="1314"/>
      </w:tblGrid>
      <w:tr w:rsidR="00EB5F32" w:rsidRPr="00EB5F32" w14:paraId="3FC7EA8A" w14:textId="77777777" w:rsidTr="00EB5F3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8F9602" w14:textId="77777777" w:rsidR="00EB5F32" w:rsidRPr="00EB5F32" w:rsidRDefault="00EB5F32" w:rsidP="00EB5F32">
            <w:pPr>
              <w:rPr>
                <w:b/>
                <w:bCs/>
              </w:rPr>
            </w:pPr>
            <w:r w:rsidRPr="00EB5F32">
              <w:rPr>
                <w:b/>
                <w:bCs/>
              </w:rPr>
              <w:lastRenderedPageBreak/>
              <w:t>Step</w:t>
            </w:r>
          </w:p>
        </w:tc>
        <w:tc>
          <w:tcPr>
            <w:tcW w:w="0" w:type="auto"/>
            <w:vAlign w:val="center"/>
            <w:hideMark/>
          </w:tcPr>
          <w:p w14:paraId="007ABE6C" w14:textId="77777777" w:rsidR="00EB5F32" w:rsidRPr="00EB5F32" w:rsidRDefault="00EB5F32" w:rsidP="00EB5F32">
            <w:pPr>
              <w:rPr>
                <w:b/>
                <w:bCs/>
              </w:rPr>
            </w:pPr>
            <w:r w:rsidRPr="00EB5F32">
              <w:rPr>
                <w:b/>
                <w:bCs/>
              </w:rPr>
              <w:t>Input Rows</w:t>
            </w:r>
          </w:p>
        </w:tc>
        <w:tc>
          <w:tcPr>
            <w:tcW w:w="0" w:type="auto"/>
            <w:vAlign w:val="center"/>
            <w:hideMark/>
          </w:tcPr>
          <w:p w14:paraId="7FE7D3BA" w14:textId="77777777" w:rsidR="00EB5F32" w:rsidRPr="00EB5F32" w:rsidRDefault="00EB5F32" w:rsidP="00EB5F32">
            <w:pPr>
              <w:rPr>
                <w:b/>
                <w:bCs/>
              </w:rPr>
            </w:pPr>
            <w:r w:rsidRPr="00EB5F32">
              <w:rPr>
                <w:b/>
                <w:bCs/>
              </w:rPr>
              <w:t>Output Rows</w:t>
            </w:r>
          </w:p>
        </w:tc>
        <w:tc>
          <w:tcPr>
            <w:tcW w:w="0" w:type="auto"/>
            <w:vAlign w:val="center"/>
            <w:hideMark/>
          </w:tcPr>
          <w:p w14:paraId="7BB28400" w14:textId="77777777" w:rsidR="00EB5F32" w:rsidRPr="00EB5F32" w:rsidRDefault="00EB5F32" w:rsidP="00EB5F32">
            <w:pPr>
              <w:rPr>
                <w:b/>
                <w:bCs/>
              </w:rPr>
            </w:pPr>
            <w:r w:rsidRPr="00EB5F32">
              <w:rPr>
                <w:b/>
                <w:bCs/>
              </w:rPr>
              <w:t>Difference</w:t>
            </w:r>
          </w:p>
        </w:tc>
        <w:tc>
          <w:tcPr>
            <w:tcW w:w="0" w:type="auto"/>
            <w:vAlign w:val="center"/>
            <w:hideMark/>
          </w:tcPr>
          <w:p w14:paraId="0A7EDBEE" w14:textId="77777777" w:rsidR="00EB5F32" w:rsidRPr="00EB5F32" w:rsidRDefault="00EB5F32" w:rsidP="00EB5F32">
            <w:pPr>
              <w:rPr>
                <w:b/>
                <w:bCs/>
              </w:rPr>
            </w:pPr>
            <w:r w:rsidRPr="00EB5F32">
              <w:rPr>
                <w:b/>
                <w:bCs/>
              </w:rPr>
              <w:t>Reason</w:t>
            </w:r>
          </w:p>
        </w:tc>
      </w:tr>
      <w:tr w:rsidR="00EB5F32" w:rsidRPr="00EB5F32" w14:paraId="504076F1" w14:textId="77777777" w:rsidTr="00EB5F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7D88FF" w14:textId="77777777" w:rsidR="00EB5F32" w:rsidRPr="00EB5F32" w:rsidRDefault="00EB5F32" w:rsidP="00EB5F32">
            <w:r w:rsidRPr="00EB5F32">
              <w:t>Raw policy load</w:t>
            </w:r>
          </w:p>
        </w:tc>
        <w:tc>
          <w:tcPr>
            <w:tcW w:w="0" w:type="auto"/>
            <w:vAlign w:val="center"/>
            <w:hideMark/>
          </w:tcPr>
          <w:p w14:paraId="31FD88D0" w14:textId="77777777" w:rsidR="00EB5F32" w:rsidRPr="00EB5F32" w:rsidRDefault="00EB5F32" w:rsidP="00EB5F32">
            <w:r w:rsidRPr="00EB5F32">
              <w:t>X</w:t>
            </w:r>
          </w:p>
        </w:tc>
        <w:tc>
          <w:tcPr>
            <w:tcW w:w="0" w:type="auto"/>
            <w:vAlign w:val="center"/>
            <w:hideMark/>
          </w:tcPr>
          <w:p w14:paraId="667655DF" w14:textId="77777777" w:rsidR="00EB5F32" w:rsidRPr="00EB5F32" w:rsidRDefault="00EB5F32" w:rsidP="00EB5F32">
            <w:r w:rsidRPr="00EB5F32">
              <w:t>X</w:t>
            </w:r>
          </w:p>
        </w:tc>
        <w:tc>
          <w:tcPr>
            <w:tcW w:w="0" w:type="auto"/>
            <w:vAlign w:val="center"/>
            <w:hideMark/>
          </w:tcPr>
          <w:p w14:paraId="64C942B2" w14:textId="77777777" w:rsidR="00EB5F32" w:rsidRPr="00EB5F32" w:rsidRDefault="00EB5F32" w:rsidP="00EB5F32">
            <w:r w:rsidRPr="00EB5F32">
              <w:t>0</w:t>
            </w:r>
          </w:p>
        </w:tc>
        <w:tc>
          <w:tcPr>
            <w:tcW w:w="0" w:type="auto"/>
            <w:vAlign w:val="center"/>
            <w:hideMark/>
          </w:tcPr>
          <w:p w14:paraId="18109C14" w14:textId="77777777" w:rsidR="00EB5F32" w:rsidRPr="00EB5F32" w:rsidRDefault="00EB5F32" w:rsidP="00EB5F32">
            <w:r w:rsidRPr="00EB5F32">
              <w:t>Source load</w:t>
            </w:r>
          </w:p>
        </w:tc>
      </w:tr>
      <w:tr w:rsidR="00EB5F32" w:rsidRPr="00EB5F32" w14:paraId="3AFB1AC4" w14:textId="77777777" w:rsidTr="00EB5F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1FE6EC" w14:textId="77777777" w:rsidR="00EB5F32" w:rsidRPr="00EB5F32" w:rsidRDefault="00EB5F32" w:rsidP="00EB5F32">
            <w:r w:rsidRPr="00EB5F32">
              <w:t>Drop missing application number</w:t>
            </w:r>
          </w:p>
        </w:tc>
        <w:tc>
          <w:tcPr>
            <w:tcW w:w="0" w:type="auto"/>
            <w:vAlign w:val="center"/>
            <w:hideMark/>
          </w:tcPr>
          <w:p w14:paraId="66EAD0BC" w14:textId="77777777" w:rsidR="00EB5F32" w:rsidRPr="00EB5F32" w:rsidRDefault="00EB5F32" w:rsidP="00EB5F32">
            <w:r w:rsidRPr="00EB5F32">
              <w:t>X</w:t>
            </w:r>
          </w:p>
        </w:tc>
        <w:tc>
          <w:tcPr>
            <w:tcW w:w="0" w:type="auto"/>
            <w:vAlign w:val="center"/>
            <w:hideMark/>
          </w:tcPr>
          <w:p w14:paraId="5956B6CE" w14:textId="77777777" w:rsidR="00EB5F32" w:rsidRPr="00EB5F32" w:rsidRDefault="00EB5F32" w:rsidP="00EB5F32">
            <w:r w:rsidRPr="00EB5F32">
              <w:t>Y</w:t>
            </w:r>
          </w:p>
        </w:tc>
        <w:tc>
          <w:tcPr>
            <w:tcW w:w="0" w:type="auto"/>
            <w:vAlign w:val="center"/>
            <w:hideMark/>
          </w:tcPr>
          <w:p w14:paraId="6EAFD600" w14:textId="77777777" w:rsidR="00EB5F32" w:rsidRPr="00EB5F32" w:rsidRDefault="00EB5F32" w:rsidP="00EB5F32">
            <w:r w:rsidRPr="00EB5F32">
              <w:t>Z</w:t>
            </w:r>
          </w:p>
        </w:tc>
        <w:tc>
          <w:tcPr>
            <w:tcW w:w="0" w:type="auto"/>
            <w:vAlign w:val="center"/>
            <w:hideMark/>
          </w:tcPr>
          <w:p w14:paraId="6AB19DAE" w14:textId="77777777" w:rsidR="00EB5F32" w:rsidRPr="00EB5F32" w:rsidRDefault="00EB5F32" w:rsidP="00EB5F32">
            <w:r w:rsidRPr="00EB5F32">
              <w:t>Invalid ID</w:t>
            </w:r>
          </w:p>
        </w:tc>
      </w:tr>
      <w:tr w:rsidR="00EB5F32" w:rsidRPr="00EB5F32" w14:paraId="1CB86B34" w14:textId="77777777" w:rsidTr="00EB5F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3EA306" w14:textId="77777777" w:rsidR="00EB5F32" w:rsidRPr="00EB5F32" w:rsidRDefault="00EB5F32" w:rsidP="00EB5F32">
            <w:r w:rsidRPr="00EB5F32">
              <w:t>Drop duplicates</w:t>
            </w:r>
          </w:p>
        </w:tc>
        <w:tc>
          <w:tcPr>
            <w:tcW w:w="0" w:type="auto"/>
            <w:vAlign w:val="center"/>
            <w:hideMark/>
          </w:tcPr>
          <w:p w14:paraId="54010481" w14:textId="77777777" w:rsidR="00EB5F32" w:rsidRPr="00EB5F32" w:rsidRDefault="00EB5F32" w:rsidP="00EB5F32">
            <w:r w:rsidRPr="00EB5F32">
              <w:t>Y</w:t>
            </w:r>
          </w:p>
        </w:tc>
        <w:tc>
          <w:tcPr>
            <w:tcW w:w="0" w:type="auto"/>
            <w:vAlign w:val="center"/>
            <w:hideMark/>
          </w:tcPr>
          <w:p w14:paraId="4616B536" w14:textId="77777777" w:rsidR="00EB5F32" w:rsidRPr="00EB5F32" w:rsidRDefault="00EB5F32" w:rsidP="00EB5F32">
            <w:r w:rsidRPr="00EB5F32">
              <w:t>Z</w:t>
            </w:r>
          </w:p>
        </w:tc>
        <w:tc>
          <w:tcPr>
            <w:tcW w:w="0" w:type="auto"/>
            <w:vAlign w:val="center"/>
            <w:hideMark/>
          </w:tcPr>
          <w:p w14:paraId="7032A51E" w14:textId="77777777" w:rsidR="00EB5F32" w:rsidRPr="00EB5F32" w:rsidRDefault="00EB5F32" w:rsidP="00EB5F32">
            <w:r w:rsidRPr="00EB5F32">
              <w:t>N</w:t>
            </w:r>
          </w:p>
        </w:tc>
        <w:tc>
          <w:tcPr>
            <w:tcW w:w="0" w:type="auto"/>
            <w:vAlign w:val="center"/>
            <w:hideMark/>
          </w:tcPr>
          <w:p w14:paraId="61F55B32" w14:textId="77777777" w:rsidR="00EB5F32" w:rsidRPr="00EB5F32" w:rsidRDefault="00EB5F32" w:rsidP="00EB5F32">
            <w:r w:rsidRPr="00EB5F32">
              <w:t>Keep last</w:t>
            </w:r>
          </w:p>
        </w:tc>
      </w:tr>
      <w:tr w:rsidR="00EB5F32" w:rsidRPr="00EB5F32" w14:paraId="0994EFFF" w14:textId="77777777" w:rsidTr="00EB5F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F55BCA" w14:textId="77777777" w:rsidR="00EB5F32" w:rsidRPr="00EB5F32" w:rsidRDefault="00EB5F32" w:rsidP="00EB5F32">
            <w:r w:rsidRPr="00EB5F32">
              <w:t>Merge borrower</w:t>
            </w:r>
          </w:p>
        </w:tc>
        <w:tc>
          <w:tcPr>
            <w:tcW w:w="0" w:type="auto"/>
            <w:vAlign w:val="center"/>
            <w:hideMark/>
          </w:tcPr>
          <w:p w14:paraId="04CF538A" w14:textId="77777777" w:rsidR="00EB5F32" w:rsidRPr="00EB5F32" w:rsidRDefault="00EB5F32" w:rsidP="00EB5F32">
            <w:r w:rsidRPr="00EB5F32">
              <w:t>Z</w:t>
            </w:r>
          </w:p>
        </w:tc>
        <w:tc>
          <w:tcPr>
            <w:tcW w:w="0" w:type="auto"/>
            <w:vAlign w:val="center"/>
            <w:hideMark/>
          </w:tcPr>
          <w:p w14:paraId="20C491FA" w14:textId="77777777" w:rsidR="00EB5F32" w:rsidRPr="00EB5F32" w:rsidRDefault="00EB5F32" w:rsidP="00EB5F32">
            <w:r w:rsidRPr="00EB5F32">
              <w:t>A</w:t>
            </w:r>
          </w:p>
        </w:tc>
        <w:tc>
          <w:tcPr>
            <w:tcW w:w="0" w:type="auto"/>
            <w:vAlign w:val="center"/>
            <w:hideMark/>
          </w:tcPr>
          <w:p w14:paraId="3020EA2E" w14:textId="77777777" w:rsidR="00EB5F32" w:rsidRPr="00EB5F32" w:rsidRDefault="00EB5F32" w:rsidP="00EB5F32">
            <w:r w:rsidRPr="00EB5F32">
              <w:t>B</w:t>
            </w:r>
          </w:p>
        </w:tc>
        <w:tc>
          <w:tcPr>
            <w:tcW w:w="0" w:type="auto"/>
            <w:vAlign w:val="center"/>
            <w:hideMark/>
          </w:tcPr>
          <w:p w14:paraId="79C4AFB0" w14:textId="77777777" w:rsidR="00EB5F32" w:rsidRPr="00EB5F32" w:rsidRDefault="00EB5F32" w:rsidP="00EB5F32">
            <w:r w:rsidRPr="00EB5F32">
              <w:t>Left join</w:t>
            </w:r>
          </w:p>
        </w:tc>
      </w:tr>
    </w:tbl>
    <w:p w14:paraId="6BD807FE" w14:textId="48258B24" w:rsidR="00EB5F32" w:rsidRDefault="00EB5F32" w:rsidP="00EB5F32">
      <w:r w:rsidRPr="00EB5F32">
        <w:rPr>
          <w:b/>
          <w:bCs/>
        </w:rPr>
        <w:t>Finding risk:</w:t>
      </w:r>
      <w:r w:rsidRPr="00EB5F32">
        <w:t xml:space="preserve"> Medium</w:t>
      </w:r>
      <w:r w:rsidRPr="00EB5F32">
        <w:br/>
      </w:r>
      <w:r w:rsidRPr="00EB5F32">
        <w:rPr>
          <w:b/>
          <w:bCs/>
        </w:rPr>
        <w:t>Why:</w:t>
      </w:r>
      <w:r w:rsidRPr="00EB5F32">
        <w:t xml:space="preserve"> Without this, it is hard to prove no unintended data loss or duplication.</w:t>
      </w:r>
    </w:p>
    <w:p w14:paraId="55FF1567" w14:textId="77777777" w:rsidR="00EB5F32" w:rsidRDefault="00EB5F32" w:rsidP="00EB5F32"/>
    <w:p w14:paraId="7612799C" w14:textId="77777777" w:rsidR="00EB5F32" w:rsidRPr="00EB5F32" w:rsidRDefault="00EB5F32" w:rsidP="00EB5F32">
      <w:pPr>
        <w:rPr>
          <w:b/>
          <w:bCs/>
        </w:rPr>
      </w:pPr>
      <w:r w:rsidRPr="00EB5F32">
        <w:rPr>
          <w:b/>
          <w:bCs/>
        </w:rPr>
        <w:t>2. Duplicate treatment needs stronger justification</w:t>
      </w:r>
    </w:p>
    <w:p w14:paraId="3DD04085" w14:textId="77777777" w:rsidR="00EB5F32" w:rsidRPr="00EB5F32" w:rsidRDefault="00EB5F32" w:rsidP="00EB5F32">
      <w:r w:rsidRPr="00EB5F32">
        <w:t>In the policy notebook, duplicates are dropped using APPLICATION_NUMBER, keeping the last record.</w:t>
      </w:r>
    </w:p>
    <w:p w14:paraId="7948090D" w14:textId="77777777" w:rsidR="00EB5F32" w:rsidRPr="00EB5F32" w:rsidRDefault="00EB5F32" w:rsidP="00EB5F32">
      <w:r w:rsidRPr="00EB5F32">
        <w:t>As validator, I would ask:</w:t>
      </w:r>
    </w:p>
    <w:p w14:paraId="5B9036A6" w14:textId="77777777" w:rsidR="00EB5F32" w:rsidRPr="00EB5F32" w:rsidRDefault="00EB5F32" w:rsidP="00EB5F32">
      <w:pPr>
        <w:numPr>
          <w:ilvl w:val="0"/>
          <w:numId w:val="2"/>
        </w:numPr>
      </w:pPr>
      <w:r w:rsidRPr="00EB5F32">
        <w:t xml:space="preserve">Why keep the last record? </w:t>
      </w:r>
    </w:p>
    <w:p w14:paraId="468D731E" w14:textId="77777777" w:rsidR="00EB5F32" w:rsidRPr="00EB5F32" w:rsidRDefault="00EB5F32" w:rsidP="00EB5F32">
      <w:pPr>
        <w:numPr>
          <w:ilvl w:val="0"/>
          <w:numId w:val="2"/>
        </w:numPr>
      </w:pPr>
      <w:r w:rsidRPr="00EB5F32">
        <w:t xml:space="preserve">Is the notebook sorted before dropping? </w:t>
      </w:r>
    </w:p>
    <w:p w14:paraId="3B86268E" w14:textId="77777777" w:rsidR="00EB5F32" w:rsidRPr="00EB5F32" w:rsidRDefault="00EB5F32" w:rsidP="00EB5F32">
      <w:pPr>
        <w:numPr>
          <w:ilvl w:val="0"/>
          <w:numId w:val="2"/>
        </w:numPr>
      </w:pPr>
      <w:r w:rsidRPr="00EB5F32">
        <w:t xml:space="preserve">Does “last” mean latest effective date, latest update timestamp, or just file order? </w:t>
      </w:r>
    </w:p>
    <w:p w14:paraId="2481FB91" w14:textId="77777777" w:rsidR="00EB5F32" w:rsidRPr="00EB5F32" w:rsidRDefault="00EB5F32" w:rsidP="00EB5F32">
      <w:pPr>
        <w:numPr>
          <w:ilvl w:val="0"/>
          <w:numId w:val="2"/>
        </w:numPr>
      </w:pPr>
      <w:r w:rsidRPr="00EB5F32">
        <w:t xml:space="preserve">Are duplicate cases reviewed? </w:t>
      </w:r>
    </w:p>
    <w:p w14:paraId="299CA552" w14:textId="77777777" w:rsidR="00EB5F32" w:rsidRPr="00EB5F32" w:rsidRDefault="00EB5F32" w:rsidP="00EB5F32">
      <w:r w:rsidRPr="00EB5F32">
        <w:rPr>
          <w:b/>
          <w:bCs/>
        </w:rPr>
        <w:t>Potential finding:</w:t>
      </w:r>
      <w:r w:rsidRPr="00EB5F32">
        <w:t xml:space="preserve"> Medium to High if not justified.</w:t>
      </w:r>
    </w:p>
    <w:p w14:paraId="2A7FF1B3" w14:textId="77777777" w:rsidR="00EB5F32" w:rsidRDefault="00EB5F32" w:rsidP="00EB5F32"/>
    <w:p w14:paraId="4FD0233F" w14:textId="77777777" w:rsidR="00EB5F32" w:rsidRPr="00EB5F32" w:rsidRDefault="00EB5F32" w:rsidP="00EB5F32">
      <w:pPr>
        <w:rPr>
          <w:b/>
          <w:bCs/>
        </w:rPr>
      </w:pPr>
      <w:r w:rsidRPr="00EB5F32">
        <w:rPr>
          <w:b/>
          <w:bCs/>
        </w:rPr>
        <w:t>3. Target definition is critical and needs deep validation</w:t>
      </w:r>
    </w:p>
    <w:p w14:paraId="7EE4FB6E" w14:textId="77777777" w:rsidR="00EB5F32" w:rsidRPr="00EB5F32" w:rsidRDefault="00EB5F32" w:rsidP="00EB5F32">
      <w:r w:rsidRPr="00EB5F32">
        <w:t>The merge notebook creates target logic based on:</w:t>
      </w:r>
    </w:p>
    <w:p w14:paraId="318E991B" w14:textId="77777777" w:rsidR="00EB5F32" w:rsidRPr="00EB5F32" w:rsidRDefault="00EB5F32" w:rsidP="00EB5F32">
      <w:pPr>
        <w:numPr>
          <w:ilvl w:val="0"/>
          <w:numId w:val="3"/>
        </w:numPr>
      </w:pPr>
      <w:r w:rsidRPr="00EB5F32">
        <w:t xml:space="preserve">Declined status </w:t>
      </w:r>
    </w:p>
    <w:p w14:paraId="46947B3F" w14:textId="77777777" w:rsidR="00EB5F32" w:rsidRPr="00EB5F32" w:rsidRDefault="00EB5F32" w:rsidP="00EB5F32">
      <w:pPr>
        <w:numPr>
          <w:ilvl w:val="0"/>
          <w:numId w:val="3"/>
        </w:numPr>
      </w:pPr>
      <w:r w:rsidRPr="00EB5F32">
        <w:t xml:space="preserve">Claim indicator </w:t>
      </w:r>
    </w:p>
    <w:p w14:paraId="494902F1" w14:textId="77777777" w:rsidR="00EB5F32" w:rsidRPr="00EB5F32" w:rsidRDefault="00EB5F32" w:rsidP="00EB5F32">
      <w:pPr>
        <w:numPr>
          <w:ilvl w:val="0"/>
          <w:numId w:val="3"/>
        </w:numPr>
      </w:pPr>
      <w:r w:rsidRPr="00EB5F32">
        <w:t xml:space="preserve">90-day delinquency indicator </w:t>
      </w:r>
    </w:p>
    <w:p w14:paraId="1102B657" w14:textId="77777777" w:rsidR="00EB5F32" w:rsidRPr="00EB5F32" w:rsidRDefault="00EB5F32" w:rsidP="00EB5F32">
      <w:r w:rsidRPr="00EB5F32">
        <w:t>As validator, this is the most important area.</w:t>
      </w:r>
    </w:p>
    <w:p w14:paraId="3019D277" w14:textId="77777777" w:rsidR="00EB5F32" w:rsidRPr="00EB5F32" w:rsidRDefault="00EB5F32" w:rsidP="00EB5F32">
      <w:r w:rsidRPr="00EB5F32">
        <w:t>I would validate:</w:t>
      </w:r>
    </w:p>
    <w:p w14:paraId="69ABF52C" w14:textId="77777777" w:rsidR="00EB5F32" w:rsidRPr="00EB5F32" w:rsidRDefault="00EB5F32" w:rsidP="00EB5F32">
      <w:pPr>
        <w:numPr>
          <w:ilvl w:val="0"/>
          <w:numId w:val="4"/>
        </w:numPr>
      </w:pPr>
      <w:r w:rsidRPr="00EB5F32">
        <w:t xml:space="preserve">Are declined loans truly treated as bad/event? </w:t>
      </w:r>
    </w:p>
    <w:p w14:paraId="04E97FF1" w14:textId="77777777" w:rsidR="00EB5F32" w:rsidRPr="00EB5F32" w:rsidRDefault="00EB5F32" w:rsidP="00EB5F32">
      <w:pPr>
        <w:numPr>
          <w:ilvl w:val="0"/>
          <w:numId w:val="4"/>
        </w:numPr>
      </w:pPr>
      <w:r w:rsidRPr="00EB5F32">
        <w:lastRenderedPageBreak/>
        <w:t xml:space="preserve">Are claim and delinquency flags mutually exclusive? </w:t>
      </w:r>
    </w:p>
    <w:p w14:paraId="0CDDE3B2" w14:textId="77777777" w:rsidR="00EB5F32" w:rsidRPr="00EB5F32" w:rsidRDefault="00EB5F32" w:rsidP="00EB5F32">
      <w:pPr>
        <w:numPr>
          <w:ilvl w:val="0"/>
          <w:numId w:val="4"/>
        </w:numPr>
      </w:pPr>
      <w:r w:rsidRPr="00EB5F32">
        <w:t xml:space="preserve">Are “good declines” filtered correctly? </w:t>
      </w:r>
    </w:p>
    <w:p w14:paraId="3774DE69" w14:textId="77777777" w:rsidR="00EB5F32" w:rsidRPr="00EB5F32" w:rsidRDefault="00EB5F32" w:rsidP="00EB5F32">
      <w:pPr>
        <w:numPr>
          <w:ilvl w:val="0"/>
          <w:numId w:val="4"/>
        </w:numPr>
      </w:pPr>
      <w:r w:rsidRPr="00EB5F32">
        <w:t xml:space="preserve">Is there any future information leakage? </w:t>
      </w:r>
    </w:p>
    <w:p w14:paraId="19852535" w14:textId="77777777" w:rsidR="00EB5F32" w:rsidRPr="00EB5F32" w:rsidRDefault="00EB5F32" w:rsidP="00EB5F32">
      <w:pPr>
        <w:numPr>
          <w:ilvl w:val="0"/>
          <w:numId w:val="4"/>
        </w:numPr>
      </w:pPr>
      <w:r w:rsidRPr="00EB5F32">
        <w:t xml:space="preserve">Is the target aligned with intended model use? </w:t>
      </w:r>
    </w:p>
    <w:p w14:paraId="23F12B89" w14:textId="77777777" w:rsidR="00EB5F32" w:rsidRPr="00EB5F32" w:rsidRDefault="00EB5F32" w:rsidP="00EB5F32">
      <w:r w:rsidRPr="00EB5F32">
        <w:rPr>
          <w:b/>
          <w:bCs/>
        </w:rPr>
        <w:t>Potential finding:</w:t>
      </w:r>
      <w:r w:rsidRPr="00EB5F32">
        <w:t xml:space="preserve"> High if target logic is not fully justified.</w:t>
      </w:r>
    </w:p>
    <w:p w14:paraId="7D00CF4A" w14:textId="77777777" w:rsidR="00EB5F32" w:rsidRDefault="00EB5F32" w:rsidP="00EB5F32"/>
    <w:p w14:paraId="338DD364" w14:textId="77777777" w:rsidR="00EB5F32" w:rsidRPr="00EB5F32" w:rsidRDefault="00EB5F32" w:rsidP="00EB5F32">
      <w:pPr>
        <w:rPr>
          <w:b/>
          <w:bCs/>
        </w:rPr>
      </w:pPr>
      <w:r w:rsidRPr="00EB5F32">
        <w:rPr>
          <w:b/>
          <w:bCs/>
        </w:rPr>
        <w:t>4. Missing-value treatment needs business rationale</w:t>
      </w:r>
    </w:p>
    <w:p w14:paraId="62F36CE8" w14:textId="77777777" w:rsidR="00EB5F32" w:rsidRPr="00EB5F32" w:rsidRDefault="00EB5F32" w:rsidP="00EB5F32">
      <w:r w:rsidRPr="00EB5F32">
        <w:t>Some features are filled with zero.</w:t>
      </w:r>
    </w:p>
    <w:p w14:paraId="2FA5F3DC" w14:textId="77777777" w:rsidR="00EB5F32" w:rsidRPr="00EB5F32" w:rsidRDefault="00EB5F32" w:rsidP="00EB5F32">
      <w:r w:rsidRPr="00EB5F32">
        <w:t>That may be valid, but it must be proven.</w:t>
      </w:r>
    </w:p>
    <w:p w14:paraId="0C890C8D" w14:textId="77777777" w:rsidR="00EB5F32" w:rsidRPr="00EB5F32" w:rsidRDefault="00EB5F32" w:rsidP="00EB5F32">
      <w:r w:rsidRPr="00EB5F32">
        <w:t>Ask:</w:t>
      </w:r>
    </w:p>
    <w:p w14:paraId="00B33799" w14:textId="77777777" w:rsidR="00EB5F32" w:rsidRPr="00EB5F32" w:rsidRDefault="00EB5F32" w:rsidP="00EB5F32">
      <w:pPr>
        <w:numPr>
          <w:ilvl w:val="0"/>
          <w:numId w:val="5"/>
        </w:numPr>
      </w:pPr>
      <w:r w:rsidRPr="00EB5F32">
        <w:t xml:space="preserve">Does missing mean truly zero? </w:t>
      </w:r>
    </w:p>
    <w:p w14:paraId="766888CC" w14:textId="77777777" w:rsidR="00EB5F32" w:rsidRPr="00EB5F32" w:rsidRDefault="00EB5F32" w:rsidP="00EB5F32">
      <w:pPr>
        <w:numPr>
          <w:ilvl w:val="0"/>
          <w:numId w:val="5"/>
        </w:numPr>
      </w:pPr>
      <w:r w:rsidRPr="00EB5F32">
        <w:t xml:space="preserve">Or does missing mean unknown/not reported? </w:t>
      </w:r>
    </w:p>
    <w:p w14:paraId="2354FE5C" w14:textId="77777777" w:rsidR="00EB5F32" w:rsidRPr="00EB5F32" w:rsidRDefault="00EB5F32" w:rsidP="00EB5F32">
      <w:pPr>
        <w:numPr>
          <w:ilvl w:val="0"/>
          <w:numId w:val="5"/>
        </w:numPr>
      </w:pPr>
      <w:r w:rsidRPr="00EB5F32">
        <w:t xml:space="preserve">Should missingness be a separate indicator? </w:t>
      </w:r>
    </w:p>
    <w:p w14:paraId="0EAEE55E" w14:textId="77777777" w:rsidR="00EB5F32" w:rsidRPr="00EB5F32" w:rsidRDefault="00EB5F32" w:rsidP="00EB5F32">
      <w:pPr>
        <w:numPr>
          <w:ilvl w:val="0"/>
          <w:numId w:val="5"/>
        </w:numPr>
      </w:pPr>
      <w:r w:rsidRPr="00EB5F32">
        <w:t xml:space="preserve">Are default rates different for missing vs non-missing? </w:t>
      </w:r>
    </w:p>
    <w:p w14:paraId="66A207BC" w14:textId="77777777" w:rsidR="00EB5F32" w:rsidRPr="00EB5F32" w:rsidRDefault="00EB5F32" w:rsidP="00EB5F32">
      <w:r w:rsidRPr="00EB5F32">
        <w:rPr>
          <w:b/>
          <w:bCs/>
        </w:rPr>
        <w:t>Potential finding:</w:t>
      </w:r>
      <w:r w:rsidRPr="00EB5F32">
        <w:t xml:space="preserve"> Medium.</w:t>
      </w:r>
    </w:p>
    <w:p w14:paraId="300B4CB7" w14:textId="77777777" w:rsidR="00EB5F32" w:rsidRDefault="00EB5F32" w:rsidP="00EB5F32"/>
    <w:p w14:paraId="280AAE1C" w14:textId="77777777" w:rsidR="00EB5F32" w:rsidRPr="00EB5F32" w:rsidRDefault="00EB5F32" w:rsidP="00EB5F32">
      <w:pPr>
        <w:rPr>
          <w:b/>
          <w:bCs/>
        </w:rPr>
      </w:pPr>
      <w:r w:rsidRPr="00EB5F32">
        <w:rPr>
          <w:b/>
          <w:bCs/>
        </w:rPr>
        <w:t>5. Credit score processing needs careful validation</w:t>
      </w:r>
    </w:p>
    <w:p w14:paraId="3CC61DAC" w14:textId="77777777" w:rsidR="00EB5F32" w:rsidRPr="00EB5F32" w:rsidRDefault="00EB5F32" w:rsidP="00EB5F32">
      <w:r w:rsidRPr="00EB5F32">
        <w:t>The borrower notebook does credit score cleaning, clipping, binning, and aggregation.</w:t>
      </w:r>
    </w:p>
    <w:p w14:paraId="176D1D7D" w14:textId="77777777" w:rsidR="00EB5F32" w:rsidRPr="00EB5F32" w:rsidRDefault="00EB5F32" w:rsidP="00EB5F32">
      <w:r w:rsidRPr="00EB5F32">
        <w:t>I would test:</w:t>
      </w:r>
    </w:p>
    <w:p w14:paraId="5010FB42" w14:textId="77777777" w:rsidR="00EB5F32" w:rsidRPr="00EB5F32" w:rsidRDefault="00EB5F32" w:rsidP="00EB5F32">
      <w:pPr>
        <w:numPr>
          <w:ilvl w:val="0"/>
          <w:numId w:val="6"/>
        </w:numPr>
      </w:pPr>
      <w:r w:rsidRPr="00EB5F32">
        <w:t xml:space="preserve">Score range validity </w:t>
      </w:r>
    </w:p>
    <w:p w14:paraId="3683EB51" w14:textId="77777777" w:rsidR="00EB5F32" w:rsidRPr="00EB5F32" w:rsidRDefault="00EB5F32" w:rsidP="00EB5F32">
      <w:pPr>
        <w:numPr>
          <w:ilvl w:val="0"/>
          <w:numId w:val="6"/>
        </w:numPr>
      </w:pPr>
      <w:r w:rsidRPr="00EB5F32">
        <w:t xml:space="preserve">Missing score treatment </w:t>
      </w:r>
    </w:p>
    <w:p w14:paraId="7DE7622E" w14:textId="77777777" w:rsidR="00EB5F32" w:rsidRPr="00EB5F32" w:rsidRDefault="00EB5F32" w:rsidP="00EB5F32">
      <w:pPr>
        <w:numPr>
          <w:ilvl w:val="0"/>
          <w:numId w:val="6"/>
        </w:numPr>
      </w:pPr>
      <w:r w:rsidRPr="00EB5F32">
        <w:t xml:space="preserve">Use of zero as valid score </w:t>
      </w:r>
    </w:p>
    <w:p w14:paraId="30AE8429" w14:textId="77777777" w:rsidR="00EB5F32" w:rsidRPr="00EB5F32" w:rsidRDefault="00EB5F32" w:rsidP="00EB5F32">
      <w:pPr>
        <w:numPr>
          <w:ilvl w:val="0"/>
          <w:numId w:val="6"/>
        </w:numPr>
      </w:pPr>
      <w:r w:rsidRPr="00EB5F32">
        <w:t xml:space="preserve">Bureau hierarchy logic </w:t>
      </w:r>
    </w:p>
    <w:p w14:paraId="3210DFB4" w14:textId="77777777" w:rsidR="00EB5F32" w:rsidRPr="00EB5F32" w:rsidRDefault="00EB5F32" w:rsidP="00EB5F32">
      <w:pPr>
        <w:numPr>
          <w:ilvl w:val="0"/>
          <w:numId w:val="6"/>
        </w:numPr>
      </w:pPr>
      <w:r w:rsidRPr="00EB5F32">
        <w:t xml:space="preserve">Average/max score aggregation </w:t>
      </w:r>
    </w:p>
    <w:p w14:paraId="4C62C8D1" w14:textId="77777777" w:rsidR="00EB5F32" w:rsidRPr="00EB5F32" w:rsidRDefault="00EB5F32" w:rsidP="00EB5F32">
      <w:pPr>
        <w:numPr>
          <w:ilvl w:val="0"/>
          <w:numId w:val="6"/>
        </w:numPr>
      </w:pPr>
      <w:r w:rsidRPr="00EB5F32">
        <w:t xml:space="preserve">Binning reasonableness </w:t>
      </w:r>
    </w:p>
    <w:p w14:paraId="04BEDE42" w14:textId="77777777" w:rsidR="00EB5F32" w:rsidRPr="00EB5F32" w:rsidRDefault="00EB5F32" w:rsidP="00EB5F32">
      <w:r w:rsidRPr="00EB5F32">
        <w:rPr>
          <w:b/>
          <w:bCs/>
        </w:rPr>
        <w:lastRenderedPageBreak/>
        <w:t>Key concern:</w:t>
      </w:r>
      <w:r w:rsidRPr="00EB5F32">
        <w:t xml:space="preserve"> Credit score is likely a top predictor, so any processing error can materially affect the model.</w:t>
      </w:r>
    </w:p>
    <w:p w14:paraId="296145C5" w14:textId="77777777" w:rsidR="00EB5F32" w:rsidRPr="00EB5F32" w:rsidRDefault="00EB5F32" w:rsidP="00EB5F32">
      <w:r w:rsidRPr="00EB5F32">
        <w:pict w14:anchorId="5936D809">
          <v:rect id="_x0000_i1031" style="width:0;height:1.5pt" o:hralign="center" o:hrstd="t" o:hr="t" fillcolor="#a0a0a0" stroked="f"/>
        </w:pict>
      </w:r>
    </w:p>
    <w:p w14:paraId="533D052B" w14:textId="77777777" w:rsidR="00EB5F32" w:rsidRPr="00EB5F32" w:rsidRDefault="00EB5F32" w:rsidP="00EB5F32">
      <w:pPr>
        <w:rPr>
          <w:b/>
          <w:bCs/>
        </w:rPr>
      </w:pPr>
      <w:r w:rsidRPr="00EB5F32">
        <w:rPr>
          <w:b/>
          <w:bCs/>
        </w:rPr>
        <w:t>6. Merge logic needs independent testing</w:t>
      </w:r>
    </w:p>
    <w:p w14:paraId="66FC2959" w14:textId="77777777" w:rsidR="00EB5F32" w:rsidRPr="00EB5F32" w:rsidRDefault="00EB5F32" w:rsidP="00EB5F32">
      <w:r w:rsidRPr="00EB5F32">
        <w:t>The merge notebook uses left join from policy to borrower.</w:t>
      </w:r>
    </w:p>
    <w:p w14:paraId="72CB164B" w14:textId="77777777" w:rsidR="00EB5F32" w:rsidRPr="00EB5F32" w:rsidRDefault="00EB5F32" w:rsidP="00EB5F32">
      <w:r w:rsidRPr="00EB5F32">
        <w:t>I would validate:</w:t>
      </w:r>
    </w:p>
    <w:p w14:paraId="742328B7" w14:textId="77777777" w:rsidR="00EB5F32" w:rsidRPr="00EB5F32" w:rsidRDefault="00EB5F32" w:rsidP="00EB5F32">
      <w:pPr>
        <w:numPr>
          <w:ilvl w:val="0"/>
          <w:numId w:val="7"/>
        </w:numPr>
      </w:pPr>
      <w:r w:rsidRPr="00EB5F32">
        <w:t xml:space="preserve">Is APPLICATION_NUMBER unique before merge? </w:t>
      </w:r>
    </w:p>
    <w:p w14:paraId="03DDDCDC" w14:textId="77777777" w:rsidR="00EB5F32" w:rsidRPr="00EB5F32" w:rsidRDefault="00EB5F32" w:rsidP="00EB5F32">
      <w:pPr>
        <w:numPr>
          <w:ilvl w:val="0"/>
          <w:numId w:val="7"/>
        </w:numPr>
      </w:pPr>
      <w:r w:rsidRPr="00EB5F32">
        <w:t xml:space="preserve">Does the merge create duplicate rows? </w:t>
      </w:r>
    </w:p>
    <w:p w14:paraId="716E9872" w14:textId="77777777" w:rsidR="00EB5F32" w:rsidRPr="00EB5F32" w:rsidRDefault="00EB5F32" w:rsidP="00EB5F32">
      <w:pPr>
        <w:numPr>
          <w:ilvl w:val="0"/>
          <w:numId w:val="7"/>
        </w:numPr>
      </w:pPr>
      <w:r w:rsidRPr="00EB5F32">
        <w:t xml:space="preserve">What percentage of policies fail to match borrower data? </w:t>
      </w:r>
    </w:p>
    <w:p w14:paraId="3ADB33EB" w14:textId="77777777" w:rsidR="00EB5F32" w:rsidRPr="00EB5F32" w:rsidRDefault="00EB5F32" w:rsidP="00EB5F32">
      <w:pPr>
        <w:numPr>
          <w:ilvl w:val="0"/>
          <w:numId w:val="7"/>
        </w:numPr>
      </w:pPr>
      <w:r w:rsidRPr="00EB5F32">
        <w:t xml:space="preserve">Are unmatched records materially different? </w:t>
      </w:r>
    </w:p>
    <w:p w14:paraId="0663846F" w14:textId="77777777" w:rsidR="00EB5F32" w:rsidRPr="00EB5F32" w:rsidRDefault="00EB5F32" w:rsidP="00EB5F32">
      <w:pPr>
        <w:numPr>
          <w:ilvl w:val="0"/>
          <w:numId w:val="7"/>
        </w:numPr>
      </w:pPr>
      <w:r w:rsidRPr="00EB5F32">
        <w:t xml:space="preserve">Are target/event rates different for matched vs unmatched? </w:t>
      </w:r>
    </w:p>
    <w:p w14:paraId="32DC436F" w14:textId="77777777" w:rsidR="00EB5F32" w:rsidRPr="00EB5F32" w:rsidRDefault="00EB5F32" w:rsidP="00EB5F32">
      <w:r w:rsidRPr="00EB5F32">
        <w:rPr>
          <w:b/>
          <w:bCs/>
        </w:rPr>
        <w:t>Potential finding:</w:t>
      </w:r>
      <w:r w:rsidRPr="00EB5F32">
        <w:t xml:space="preserve"> High if merge creates duplication or selection bias.</w:t>
      </w:r>
    </w:p>
    <w:p w14:paraId="4713BA23" w14:textId="77777777" w:rsidR="00EB5F32" w:rsidRPr="00EB5F32" w:rsidRDefault="00EB5F32" w:rsidP="00EB5F32">
      <w:r w:rsidRPr="00EB5F32">
        <w:pict w14:anchorId="455E71B5">
          <v:rect id="_x0000_i1039" style="width:0;height:1.5pt" o:hralign="center" o:hrstd="t" o:hr="t" fillcolor="#a0a0a0" stroked="f"/>
        </w:pict>
      </w:r>
    </w:p>
    <w:p w14:paraId="2ACD88EC" w14:textId="77777777" w:rsidR="00EB5F32" w:rsidRPr="00EB5F32" w:rsidRDefault="00EB5F32" w:rsidP="00EB5F32">
      <w:pPr>
        <w:rPr>
          <w:b/>
          <w:bCs/>
        </w:rPr>
      </w:pPr>
      <w:r w:rsidRPr="00EB5F32">
        <w:rPr>
          <w:b/>
          <w:bCs/>
        </w:rPr>
        <w:t>7. Feature clipping needs justification</w:t>
      </w:r>
    </w:p>
    <w:p w14:paraId="2A0A98D5" w14:textId="77777777" w:rsidR="00EB5F32" w:rsidRPr="00EB5F32" w:rsidRDefault="00EB5F32" w:rsidP="00EB5F32">
      <w:r w:rsidRPr="00EB5F32">
        <w:t>The notebooks clip certain features.</w:t>
      </w:r>
    </w:p>
    <w:p w14:paraId="7395E7B6" w14:textId="77777777" w:rsidR="00EB5F32" w:rsidRPr="00EB5F32" w:rsidRDefault="00EB5F32" w:rsidP="00EB5F32">
      <w:r w:rsidRPr="00EB5F32">
        <w:t>As validator, I would ask:</w:t>
      </w:r>
    </w:p>
    <w:p w14:paraId="58E72422" w14:textId="77777777" w:rsidR="00EB5F32" w:rsidRPr="00EB5F32" w:rsidRDefault="00EB5F32" w:rsidP="00EB5F32">
      <w:pPr>
        <w:numPr>
          <w:ilvl w:val="0"/>
          <w:numId w:val="8"/>
        </w:numPr>
      </w:pPr>
      <w:r w:rsidRPr="00EB5F32">
        <w:t xml:space="preserve">What are the clipping thresholds? </w:t>
      </w:r>
    </w:p>
    <w:p w14:paraId="3661FF4C" w14:textId="77777777" w:rsidR="00EB5F32" w:rsidRPr="00EB5F32" w:rsidRDefault="00EB5F32" w:rsidP="00EB5F32">
      <w:pPr>
        <w:numPr>
          <w:ilvl w:val="0"/>
          <w:numId w:val="8"/>
        </w:numPr>
      </w:pPr>
      <w:r w:rsidRPr="00EB5F32">
        <w:t xml:space="preserve">Are they based on business rules, percentiles, or modeler judgment? </w:t>
      </w:r>
    </w:p>
    <w:p w14:paraId="688BE35E" w14:textId="77777777" w:rsidR="00EB5F32" w:rsidRPr="00EB5F32" w:rsidRDefault="00EB5F32" w:rsidP="00EB5F32">
      <w:pPr>
        <w:numPr>
          <w:ilvl w:val="0"/>
          <w:numId w:val="8"/>
        </w:numPr>
      </w:pPr>
      <w:r w:rsidRPr="00EB5F32">
        <w:t xml:space="preserve">How many records are affected? </w:t>
      </w:r>
    </w:p>
    <w:p w14:paraId="599E8867" w14:textId="77777777" w:rsidR="00EB5F32" w:rsidRPr="00EB5F32" w:rsidRDefault="00EB5F32" w:rsidP="00EB5F32">
      <w:pPr>
        <w:numPr>
          <w:ilvl w:val="0"/>
          <w:numId w:val="8"/>
        </w:numPr>
      </w:pPr>
      <w:r w:rsidRPr="00EB5F32">
        <w:t xml:space="preserve">Does clipping change rank ordering materially? </w:t>
      </w:r>
    </w:p>
    <w:p w14:paraId="31E3CFE7" w14:textId="77777777" w:rsidR="00EB5F32" w:rsidRPr="00EB5F32" w:rsidRDefault="00EB5F32" w:rsidP="00EB5F32">
      <w:r w:rsidRPr="00EB5F32">
        <w:rPr>
          <w:b/>
          <w:bCs/>
        </w:rPr>
        <w:t>Potential finding:</w:t>
      </w:r>
      <w:r w:rsidRPr="00EB5F32">
        <w:t xml:space="preserve"> Medium.</w:t>
      </w:r>
    </w:p>
    <w:p w14:paraId="68697E18" w14:textId="77777777" w:rsidR="00EB5F32" w:rsidRDefault="00EB5F32" w:rsidP="00EB5F32"/>
    <w:p w14:paraId="17E8A854" w14:textId="77777777" w:rsidR="00EB5F32" w:rsidRPr="00EB5F32" w:rsidRDefault="00EB5F32" w:rsidP="00EB5F32">
      <w:pPr>
        <w:rPr>
          <w:b/>
          <w:bCs/>
        </w:rPr>
      </w:pPr>
      <w:r w:rsidRPr="00EB5F32">
        <w:rPr>
          <w:b/>
          <w:bCs/>
        </w:rPr>
        <w:t>8. Model methodology appears reasonable, but needs more support</w:t>
      </w:r>
    </w:p>
    <w:p w14:paraId="538E4B9F" w14:textId="77777777" w:rsidR="00EB5F32" w:rsidRPr="00EB5F32" w:rsidRDefault="00EB5F32" w:rsidP="00EB5F32">
      <w:r w:rsidRPr="00EB5F32">
        <w:t xml:space="preserve">The development notebook appears to use </w:t>
      </w:r>
      <w:proofErr w:type="spellStart"/>
      <w:r w:rsidRPr="00EB5F32">
        <w:t>XGBoost</w:t>
      </w:r>
      <w:proofErr w:type="spellEnd"/>
      <w:r w:rsidRPr="00EB5F32">
        <w:t>/model trainer logic, cross-validation, SHAP, risk ranking, and segment analysis.</w:t>
      </w:r>
    </w:p>
    <w:p w14:paraId="14F7F9F1" w14:textId="77777777" w:rsidR="00EB5F32" w:rsidRPr="00EB5F32" w:rsidRDefault="00EB5F32" w:rsidP="00EB5F32">
      <w:r w:rsidRPr="00EB5F32">
        <w:t>That is acceptable, but I would require:</w:t>
      </w:r>
    </w:p>
    <w:p w14:paraId="083C4A9A" w14:textId="77777777" w:rsidR="00EB5F32" w:rsidRPr="00EB5F32" w:rsidRDefault="00EB5F32" w:rsidP="00EB5F32">
      <w:pPr>
        <w:numPr>
          <w:ilvl w:val="0"/>
          <w:numId w:val="9"/>
        </w:numPr>
      </w:pPr>
      <w:r w:rsidRPr="00EB5F32">
        <w:t xml:space="preserve">Why this algorithm was selected </w:t>
      </w:r>
    </w:p>
    <w:p w14:paraId="0C06A454" w14:textId="77777777" w:rsidR="00EB5F32" w:rsidRPr="00EB5F32" w:rsidRDefault="00EB5F32" w:rsidP="00EB5F32">
      <w:pPr>
        <w:numPr>
          <w:ilvl w:val="0"/>
          <w:numId w:val="9"/>
        </w:numPr>
      </w:pPr>
      <w:r w:rsidRPr="00EB5F32">
        <w:lastRenderedPageBreak/>
        <w:t xml:space="preserve">Challenger model comparison </w:t>
      </w:r>
    </w:p>
    <w:p w14:paraId="75DAEEB3" w14:textId="77777777" w:rsidR="00EB5F32" w:rsidRPr="00EB5F32" w:rsidRDefault="00EB5F32" w:rsidP="00EB5F32">
      <w:pPr>
        <w:numPr>
          <w:ilvl w:val="0"/>
          <w:numId w:val="9"/>
        </w:numPr>
      </w:pPr>
      <w:r w:rsidRPr="00EB5F32">
        <w:t xml:space="preserve">Hyperparameter tuning rationale </w:t>
      </w:r>
    </w:p>
    <w:p w14:paraId="6B042E1A" w14:textId="77777777" w:rsidR="00EB5F32" w:rsidRPr="00EB5F32" w:rsidRDefault="00EB5F32" w:rsidP="00EB5F32">
      <w:pPr>
        <w:numPr>
          <w:ilvl w:val="0"/>
          <w:numId w:val="9"/>
        </w:numPr>
      </w:pPr>
      <w:r w:rsidRPr="00EB5F32">
        <w:t xml:space="preserve">Overfitting assessment </w:t>
      </w:r>
    </w:p>
    <w:p w14:paraId="1A699D00" w14:textId="77777777" w:rsidR="00EB5F32" w:rsidRPr="00EB5F32" w:rsidRDefault="00EB5F32" w:rsidP="00EB5F32">
      <w:pPr>
        <w:numPr>
          <w:ilvl w:val="0"/>
          <w:numId w:val="9"/>
        </w:numPr>
      </w:pPr>
      <w:r w:rsidRPr="00EB5F32">
        <w:t xml:space="preserve">Out-of-time validation </w:t>
      </w:r>
    </w:p>
    <w:p w14:paraId="60B8BEB9" w14:textId="77777777" w:rsidR="00EB5F32" w:rsidRPr="00EB5F32" w:rsidRDefault="00EB5F32" w:rsidP="00EB5F32">
      <w:pPr>
        <w:numPr>
          <w:ilvl w:val="0"/>
          <w:numId w:val="9"/>
        </w:numPr>
      </w:pPr>
      <w:r w:rsidRPr="00EB5F32">
        <w:t xml:space="preserve">Calibration analysis </w:t>
      </w:r>
    </w:p>
    <w:p w14:paraId="2A79A21D" w14:textId="77777777" w:rsidR="00EB5F32" w:rsidRPr="00EB5F32" w:rsidRDefault="00EB5F32" w:rsidP="00EB5F32">
      <w:r w:rsidRPr="00EB5F32">
        <w:rPr>
          <w:b/>
          <w:bCs/>
        </w:rPr>
        <w:t>Potential finding:</w:t>
      </w:r>
      <w:r w:rsidRPr="00EB5F32">
        <w:t xml:space="preserve"> Medium.</w:t>
      </w:r>
    </w:p>
    <w:p w14:paraId="4CB5C877" w14:textId="77777777" w:rsidR="00EB5F32" w:rsidRDefault="00EB5F32" w:rsidP="00EB5F32"/>
    <w:p w14:paraId="58529718" w14:textId="77777777" w:rsidR="00EB5F32" w:rsidRPr="00EB5F32" w:rsidRDefault="00EB5F32" w:rsidP="00EB5F32">
      <w:pPr>
        <w:rPr>
          <w:b/>
          <w:bCs/>
        </w:rPr>
      </w:pPr>
      <w:r w:rsidRPr="00EB5F32">
        <w:rPr>
          <w:b/>
          <w:bCs/>
        </w:rPr>
        <w:t>9. Performance looks strong, but recall may be weak</w:t>
      </w:r>
    </w:p>
    <w:p w14:paraId="737B6648" w14:textId="77777777" w:rsidR="00EB5F32" w:rsidRPr="00EB5F32" w:rsidRDefault="00EB5F32" w:rsidP="00EB5F32">
      <w:r w:rsidRPr="00EB5F32">
        <w:t>One output shows approximately:</w:t>
      </w:r>
    </w:p>
    <w:p w14:paraId="600FCDF1" w14:textId="77777777" w:rsidR="00EB5F32" w:rsidRPr="00EB5F32" w:rsidRDefault="00EB5F32" w:rsidP="00EB5F32">
      <w:pPr>
        <w:numPr>
          <w:ilvl w:val="0"/>
          <w:numId w:val="10"/>
        </w:numPr>
      </w:pPr>
      <w:r w:rsidRPr="00EB5F32">
        <w:t xml:space="preserve">AUC around 0.905 </w:t>
      </w:r>
    </w:p>
    <w:p w14:paraId="595C8512" w14:textId="77777777" w:rsidR="00EB5F32" w:rsidRPr="00EB5F32" w:rsidRDefault="00EB5F32" w:rsidP="00EB5F32">
      <w:pPr>
        <w:numPr>
          <w:ilvl w:val="0"/>
          <w:numId w:val="10"/>
        </w:numPr>
      </w:pPr>
      <w:r w:rsidRPr="00EB5F32">
        <w:t xml:space="preserve">Accuracy around 0.954 </w:t>
      </w:r>
    </w:p>
    <w:p w14:paraId="4D69DA4E" w14:textId="77777777" w:rsidR="00EB5F32" w:rsidRPr="00EB5F32" w:rsidRDefault="00EB5F32" w:rsidP="00EB5F32">
      <w:pPr>
        <w:numPr>
          <w:ilvl w:val="0"/>
          <w:numId w:val="10"/>
        </w:numPr>
      </w:pPr>
      <w:r w:rsidRPr="00EB5F32">
        <w:t xml:space="preserve">Recall around 0.281 </w:t>
      </w:r>
    </w:p>
    <w:p w14:paraId="70E8C936" w14:textId="77777777" w:rsidR="00EB5F32" w:rsidRPr="00EB5F32" w:rsidRDefault="00EB5F32" w:rsidP="00EB5F32">
      <w:pPr>
        <w:numPr>
          <w:ilvl w:val="0"/>
          <w:numId w:val="10"/>
        </w:numPr>
      </w:pPr>
      <w:r w:rsidRPr="00EB5F32">
        <w:t xml:space="preserve">Precision around 0.675 </w:t>
      </w:r>
    </w:p>
    <w:p w14:paraId="2D7C0585" w14:textId="77777777" w:rsidR="00EB5F32" w:rsidRPr="00EB5F32" w:rsidRDefault="00EB5F32" w:rsidP="00EB5F32">
      <w:r w:rsidRPr="00EB5F32">
        <w:t>That means the model ranks risk well, but may miss many actual events depending on threshold.</w:t>
      </w:r>
    </w:p>
    <w:p w14:paraId="09EC7E2F" w14:textId="77777777" w:rsidR="00EB5F32" w:rsidRPr="00EB5F32" w:rsidRDefault="00EB5F32" w:rsidP="00EB5F32">
      <w:r w:rsidRPr="00EB5F32">
        <w:t>As validator, I would not rely on accuracy because the event rate is imbalanced.</w:t>
      </w:r>
    </w:p>
    <w:p w14:paraId="50B193C2" w14:textId="77777777" w:rsidR="00EB5F32" w:rsidRPr="00EB5F32" w:rsidRDefault="00EB5F32" w:rsidP="00EB5F32">
      <w:r w:rsidRPr="00EB5F32">
        <w:t>I would focus on:</w:t>
      </w:r>
    </w:p>
    <w:p w14:paraId="477E6CA4" w14:textId="77777777" w:rsidR="00EB5F32" w:rsidRPr="00EB5F32" w:rsidRDefault="00EB5F32" w:rsidP="00EB5F32">
      <w:pPr>
        <w:numPr>
          <w:ilvl w:val="0"/>
          <w:numId w:val="11"/>
        </w:numPr>
      </w:pPr>
      <w:r w:rsidRPr="00EB5F32">
        <w:t xml:space="preserve">AUC/Gini </w:t>
      </w:r>
    </w:p>
    <w:p w14:paraId="581AB062" w14:textId="77777777" w:rsidR="00EB5F32" w:rsidRPr="00EB5F32" w:rsidRDefault="00EB5F32" w:rsidP="00EB5F32">
      <w:pPr>
        <w:numPr>
          <w:ilvl w:val="0"/>
          <w:numId w:val="11"/>
        </w:numPr>
      </w:pPr>
      <w:r w:rsidRPr="00EB5F32">
        <w:t xml:space="preserve">KS </w:t>
      </w:r>
    </w:p>
    <w:p w14:paraId="12ED9385" w14:textId="77777777" w:rsidR="00EB5F32" w:rsidRPr="00EB5F32" w:rsidRDefault="00EB5F32" w:rsidP="00EB5F32">
      <w:pPr>
        <w:numPr>
          <w:ilvl w:val="0"/>
          <w:numId w:val="11"/>
        </w:numPr>
      </w:pPr>
      <w:r w:rsidRPr="00EB5F32">
        <w:t xml:space="preserve">Recall at business threshold </w:t>
      </w:r>
    </w:p>
    <w:p w14:paraId="3F4108B8" w14:textId="77777777" w:rsidR="00EB5F32" w:rsidRPr="00EB5F32" w:rsidRDefault="00EB5F32" w:rsidP="00EB5F32">
      <w:pPr>
        <w:numPr>
          <w:ilvl w:val="0"/>
          <w:numId w:val="11"/>
        </w:numPr>
      </w:pPr>
      <w:r w:rsidRPr="00EB5F32">
        <w:t xml:space="preserve">Lift by decile </w:t>
      </w:r>
    </w:p>
    <w:p w14:paraId="3CF8458C" w14:textId="77777777" w:rsidR="00EB5F32" w:rsidRPr="00EB5F32" w:rsidRDefault="00EB5F32" w:rsidP="00EB5F32">
      <w:pPr>
        <w:numPr>
          <w:ilvl w:val="0"/>
          <w:numId w:val="11"/>
        </w:numPr>
      </w:pPr>
      <w:r w:rsidRPr="00EB5F32">
        <w:t xml:space="preserve">Calibration </w:t>
      </w:r>
    </w:p>
    <w:p w14:paraId="1B90E95F" w14:textId="77777777" w:rsidR="00EB5F32" w:rsidRPr="00EB5F32" w:rsidRDefault="00EB5F32" w:rsidP="00EB5F32">
      <w:pPr>
        <w:numPr>
          <w:ilvl w:val="0"/>
          <w:numId w:val="11"/>
        </w:numPr>
      </w:pPr>
      <w:r w:rsidRPr="00EB5F32">
        <w:t>Loss ratio ranking</w:t>
      </w:r>
    </w:p>
    <w:p w14:paraId="1DA4B8E2" w14:textId="77777777" w:rsidR="00EB5F32" w:rsidRDefault="00EB5F32" w:rsidP="00EB5F32"/>
    <w:p w14:paraId="20A52A5C" w14:textId="77777777" w:rsidR="00EB5F32" w:rsidRPr="00EB5F32" w:rsidRDefault="00EB5F32" w:rsidP="00EB5F32">
      <w:pPr>
        <w:rPr>
          <w:b/>
          <w:bCs/>
        </w:rPr>
      </w:pPr>
      <w:r w:rsidRPr="00EB5F32">
        <w:rPr>
          <w:b/>
          <w:bCs/>
        </w:rPr>
        <w:t>10. Threshold notebook needs business approval evidence</w:t>
      </w:r>
    </w:p>
    <w:p w14:paraId="7B56DD9D" w14:textId="77777777" w:rsidR="00EB5F32" w:rsidRPr="00EB5F32" w:rsidRDefault="00EB5F32" w:rsidP="00EB5F32">
      <w:r w:rsidRPr="00EB5F32">
        <w:t>The threshold notebook compares SMI2, SMI3 funded, and SMI3 all-data outputs.</w:t>
      </w:r>
    </w:p>
    <w:p w14:paraId="4E80DA34" w14:textId="77777777" w:rsidR="00EB5F32" w:rsidRPr="00EB5F32" w:rsidRDefault="00EB5F32" w:rsidP="00EB5F32">
      <w:r w:rsidRPr="00EB5F32">
        <w:lastRenderedPageBreak/>
        <w:t>As validator, I would ask:</w:t>
      </w:r>
    </w:p>
    <w:p w14:paraId="403FD4A2" w14:textId="77777777" w:rsidR="00EB5F32" w:rsidRPr="00EB5F32" w:rsidRDefault="00EB5F32" w:rsidP="00EB5F32">
      <w:pPr>
        <w:numPr>
          <w:ilvl w:val="0"/>
          <w:numId w:val="12"/>
        </w:numPr>
      </w:pPr>
      <w:r w:rsidRPr="00EB5F32">
        <w:t xml:space="preserve">Why were these thresholds selected? </w:t>
      </w:r>
    </w:p>
    <w:p w14:paraId="6BCD1939" w14:textId="77777777" w:rsidR="00EB5F32" w:rsidRPr="00EB5F32" w:rsidRDefault="00EB5F32" w:rsidP="00EB5F32">
      <w:pPr>
        <w:numPr>
          <w:ilvl w:val="0"/>
          <w:numId w:val="12"/>
        </w:numPr>
      </w:pPr>
      <w:r w:rsidRPr="00EB5F32">
        <w:t xml:space="preserve">Are thresholds stable by region/book year? </w:t>
      </w:r>
    </w:p>
    <w:p w14:paraId="364D9FC3" w14:textId="77777777" w:rsidR="00EB5F32" w:rsidRPr="00EB5F32" w:rsidRDefault="00EB5F32" w:rsidP="00EB5F32">
      <w:pPr>
        <w:numPr>
          <w:ilvl w:val="0"/>
          <w:numId w:val="12"/>
        </w:numPr>
      </w:pPr>
      <w:r w:rsidRPr="00EB5F32">
        <w:t xml:space="preserve">What is the business impact of threshold changes? </w:t>
      </w:r>
    </w:p>
    <w:p w14:paraId="5AF6BFA6" w14:textId="77777777" w:rsidR="00EB5F32" w:rsidRPr="00EB5F32" w:rsidRDefault="00EB5F32" w:rsidP="00EB5F32">
      <w:pPr>
        <w:numPr>
          <w:ilvl w:val="0"/>
          <w:numId w:val="12"/>
        </w:numPr>
      </w:pPr>
      <w:r w:rsidRPr="00EB5F32">
        <w:t xml:space="preserve">Are there override rules? </w:t>
      </w:r>
    </w:p>
    <w:p w14:paraId="47232BE8" w14:textId="77777777" w:rsidR="00EB5F32" w:rsidRPr="00EB5F32" w:rsidRDefault="00EB5F32" w:rsidP="00EB5F32">
      <w:pPr>
        <w:numPr>
          <w:ilvl w:val="0"/>
          <w:numId w:val="12"/>
        </w:numPr>
      </w:pPr>
      <w:r w:rsidRPr="00EB5F32">
        <w:t xml:space="preserve">Is there monitoring if score distribution shifts? </w:t>
      </w:r>
    </w:p>
    <w:p w14:paraId="2B582CA3" w14:textId="77777777" w:rsidR="00EB5F32" w:rsidRPr="00EB5F32" w:rsidRDefault="00EB5F32" w:rsidP="00EB5F32">
      <w:r w:rsidRPr="00EB5F32">
        <w:rPr>
          <w:b/>
          <w:bCs/>
        </w:rPr>
        <w:t>Potential finding:</w:t>
      </w:r>
      <w:r w:rsidRPr="00EB5F32">
        <w:t xml:space="preserve"> Medium.</w:t>
      </w:r>
    </w:p>
    <w:p w14:paraId="5EF5E95F" w14:textId="77777777" w:rsidR="00EB5F32" w:rsidRDefault="00EB5F32" w:rsidP="00EB5F32"/>
    <w:p w14:paraId="65172514" w14:textId="77777777" w:rsidR="00EB5F32" w:rsidRPr="00EB5F32" w:rsidRDefault="00EB5F32" w:rsidP="00EB5F32"/>
    <w:p w14:paraId="1B9C7882" w14:textId="77777777" w:rsidR="00EB5F32" w:rsidRDefault="00EB5F32"/>
    <w:sectPr w:rsidR="00EB5F3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606DD3"/>
    <w:multiLevelType w:val="multilevel"/>
    <w:tmpl w:val="12BC0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CE0AD5"/>
    <w:multiLevelType w:val="multilevel"/>
    <w:tmpl w:val="919C9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43460C"/>
    <w:multiLevelType w:val="multilevel"/>
    <w:tmpl w:val="FAFE8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05545F"/>
    <w:multiLevelType w:val="multilevel"/>
    <w:tmpl w:val="26F84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4E2D2D"/>
    <w:multiLevelType w:val="multilevel"/>
    <w:tmpl w:val="8D708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A373B6"/>
    <w:multiLevelType w:val="multilevel"/>
    <w:tmpl w:val="A5787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D45AF2"/>
    <w:multiLevelType w:val="multilevel"/>
    <w:tmpl w:val="83FA7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330FB1"/>
    <w:multiLevelType w:val="multilevel"/>
    <w:tmpl w:val="6E0AE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7C095E"/>
    <w:multiLevelType w:val="multilevel"/>
    <w:tmpl w:val="F572C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DC4460"/>
    <w:multiLevelType w:val="multilevel"/>
    <w:tmpl w:val="CB6A5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7A957F7"/>
    <w:multiLevelType w:val="multilevel"/>
    <w:tmpl w:val="C0CE5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6F225D"/>
    <w:multiLevelType w:val="multilevel"/>
    <w:tmpl w:val="26DE54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5682936">
    <w:abstractNumId w:val="11"/>
  </w:num>
  <w:num w:numId="2" w16cid:durableId="541984774">
    <w:abstractNumId w:val="1"/>
  </w:num>
  <w:num w:numId="3" w16cid:durableId="1376269688">
    <w:abstractNumId w:val="10"/>
  </w:num>
  <w:num w:numId="4" w16cid:durableId="1992830222">
    <w:abstractNumId w:val="9"/>
  </w:num>
  <w:num w:numId="5" w16cid:durableId="1683628346">
    <w:abstractNumId w:val="2"/>
  </w:num>
  <w:num w:numId="6" w16cid:durableId="1361467447">
    <w:abstractNumId w:val="0"/>
  </w:num>
  <w:num w:numId="7" w16cid:durableId="361902678">
    <w:abstractNumId w:val="3"/>
  </w:num>
  <w:num w:numId="8" w16cid:durableId="1285427468">
    <w:abstractNumId w:val="8"/>
  </w:num>
  <w:num w:numId="9" w16cid:durableId="2000495718">
    <w:abstractNumId w:val="6"/>
  </w:num>
  <w:num w:numId="10" w16cid:durableId="1900820674">
    <w:abstractNumId w:val="7"/>
  </w:num>
  <w:num w:numId="11" w16cid:durableId="94986066">
    <w:abstractNumId w:val="4"/>
  </w:num>
  <w:num w:numId="12" w16cid:durableId="70891648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5F32"/>
    <w:rsid w:val="00EB5F32"/>
    <w:rsid w:val="00F75D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7B2513"/>
  <w15:chartTrackingRefBased/>
  <w15:docId w15:val="{2DB4FE23-63CB-4187-A45D-B123B8F3CA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5F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5F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5F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5F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5F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5F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5F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5F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5F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5F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5F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5F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5F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5F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5F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5F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5F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5F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5F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5F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5F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5F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5F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5F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5F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5F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5F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5F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5F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41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76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56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9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52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27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42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73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90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12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51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06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2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21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58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9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70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28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5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38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26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22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7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18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63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61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794</Words>
  <Characters>4532</Characters>
  <Application>Microsoft Office Word</Application>
  <DocSecurity>0</DocSecurity>
  <Lines>37</Lines>
  <Paragraphs>10</Paragraphs>
  <ScaleCrop>false</ScaleCrop>
  <Company/>
  <LinksUpToDate>false</LinksUpToDate>
  <CharactersWithSpaces>5316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Alpesh Chovatiya</dc:creator>
  <cp:keywords/>
  <dc:description/>
  <cp:lastModifiedBy>Alpesh Chovatiya</cp:lastModifiedBy>
  <cp:revision>1</cp:revision>
  <cp:lastPrinted>2026-07-06T01:16:00Z</cp:lastPrinted>
  <dcterms:created xsi:type="dcterms:W3CDTF">2026-07-06T01:12:00Z</dcterms:created>
  <dcterms:modified xsi:type="dcterms:W3CDTF">2026-07-06T01:17:00Z</dcterms:modified>
</cp:coreProperties>
</file>