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ALPFA Chapter Websites: Reference List</w:t>
      </w:r>
    </w:p>
    <w:p>
      <w:r>
        <w:rPr>
          <w:i/>
        </w:rPr>
        <w:t>Other ALPFA student chapters with live websites, for design reference.</w:t>
      </w:r>
    </w:p>
    <w:p>
      <w:pPr>
        <w:pStyle w:val="Heading1"/>
      </w:pPr>
      <w:r>
        <w:t>Student chapters</w:t>
      </w:r>
    </w:p>
    <w:p>
      <w:pPr>
        <w:pStyle w:val="ListNumber"/>
      </w:pPr>
      <w:r>
        <w:rPr>
          <w:b/>
        </w:rPr>
        <w:t>Texas ALPFA</w:t>
      </w:r>
      <w:r>
        <w:t xml:space="preserve">  |  University of Texas at Austin</w:t>
      </w:r>
    </w:p>
    <w:p>
      <w:pPr>
        <w:spacing w:after="200"/>
        <w:ind w:left="720"/>
      </w:pPr>
      <w:r>
        <w:rPr>
          <w:color w:val="1F4E79"/>
          <w:sz w:val="20"/>
        </w:rPr>
        <w:t>https://www.utalpfa.com/</w:t>
      </w:r>
    </w:p>
    <w:p>
      <w:pPr>
        <w:pStyle w:val="ListNumber"/>
      </w:pPr>
      <w:r>
        <w:rPr>
          <w:b/>
        </w:rPr>
        <w:t>ALPFA FIU</w:t>
      </w:r>
      <w:r>
        <w:t xml:space="preserve">  |  Florida International University</w:t>
      </w:r>
    </w:p>
    <w:p>
      <w:pPr>
        <w:spacing w:after="200"/>
        <w:ind w:left="720"/>
      </w:pPr>
      <w:r>
        <w:rPr>
          <w:color w:val="1F4E79"/>
          <w:sz w:val="20"/>
        </w:rPr>
        <w:t>https://alpfafiu.org/</w:t>
      </w:r>
    </w:p>
    <w:p>
      <w:pPr>
        <w:pStyle w:val="ListNumber"/>
      </w:pPr>
      <w:r>
        <w:rPr>
          <w:b/>
        </w:rPr>
        <w:t>ALPFA at UIC</w:t>
      </w:r>
      <w:r>
        <w:t xml:space="preserve">  |  University of Illinois Chicago</w:t>
      </w:r>
    </w:p>
    <w:p>
      <w:pPr>
        <w:spacing w:after="200"/>
        <w:ind w:left="720"/>
      </w:pPr>
      <w:r>
        <w:rPr>
          <w:color w:val="1F4E79"/>
          <w:sz w:val="20"/>
        </w:rPr>
        <w:t>https://www.alpfaatuic.org/</w:t>
      </w:r>
    </w:p>
    <w:p>
      <w:pPr>
        <w:pStyle w:val="ListNumber"/>
      </w:pPr>
      <w:r>
        <w:rPr>
          <w:b/>
        </w:rPr>
        <w:t>ALPFA UW</w:t>
      </w:r>
      <w:r>
        <w:t xml:space="preserve">  |  University of Washington</w:t>
      </w:r>
    </w:p>
    <w:p>
      <w:pPr>
        <w:spacing w:after="200"/>
        <w:ind w:left="720"/>
      </w:pPr>
      <w:r>
        <w:rPr>
          <w:color w:val="1F4E79"/>
          <w:sz w:val="20"/>
        </w:rPr>
        <w:t>https://sites.uw.edu/uwalpfa/home/</w:t>
      </w:r>
    </w:p>
    <w:p>
      <w:pPr>
        <w:pStyle w:val="ListNumber"/>
      </w:pPr>
      <w:r>
        <w:rPr>
          <w:b/>
        </w:rPr>
        <w:t>ALPFA UNT</w:t>
      </w:r>
      <w:r>
        <w:t xml:space="preserve">  |  University of North Texas</w:t>
      </w:r>
    </w:p>
    <w:p>
      <w:pPr>
        <w:spacing w:after="200"/>
        <w:ind w:left="720"/>
      </w:pPr>
      <w:r>
        <w:rPr>
          <w:color w:val="1F4E79"/>
          <w:sz w:val="20"/>
        </w:rPr>
        <w:t>https://alpfaunt.weebly.com/</w:t>
      </w:r>
    </w:p>
    <w:p>
      <w:pPr>
        <w:pStyle w:val="Heading1"/>
      </w:pPr>
      <w:r>
        <w:t>Our own chapter</w:t>
      </w:r>
    </w:p>
    <w:p>
      <w:pPr>
        <w:pStyle w:val="ListBullet"/>
      </w:pPr>
      <w:r>
        <w:rPr>
          <w:b/>
        </w:rPr>
        <w:t>ALPFA at ASU on Sun Devil Central</w:t>
      </w:r>
    </w:p>
    <w:p>
      <w:pPr>
        <w:spacing w:after="200"/>
        <w:ind w:left="720"/>
      </w:pPr>
      <w:r>
        <w:rPr>
          <w:color w:val="1F4E79"/>
          <w:sz w:val="20"/>
        </w:rPr>
        <w:t>https://sundevilcentral.eoss.asu.edu/alpfa/home</w:t>
      </w:r>
    </w:p>
    <w:p>
      <w:pPr>
        <w:pStyle w:val="ListBullet"/>
      </w:pPr>
      <w:r>
        <w:rPr>
          <w:b/>
        </w:rPr>
        <w:t>ALPFA at ASU on LinkedIn</w:t>
      </w:r>
    </w:p>
    <w:p>
      <w:pPr>
        <w:spacing w:after="200"/>
        <w:ind w:left="720"/>
      </w:pPr>
      <w:r>
        <w:rPr>
          <w:color w:val="1F4E79"/>
          <w:sz w:val="20"/>
        </w:rPr>
        <w:t>https://www.linkedin.com/company/alpfa-at-asu</w:t>
      </w:r>
    </w:p>
    <w:p>
      <w:pPr>
        <w:pStyle w:val="ListBullet"/>
      </w:pPr>
      <w:r>
        <w:rPr>
          <w:b/>
        </w:rPr>
        <w:t>ALPFA at ASU on Facebook</w:t>
      </w:r>
    </w:p>
    <w:p>
      <w:pPr>
        <w:spacing w:after="200"/>
        <w:ind w:left="720"/>
      </w:pPr>
      <w:r>
        <w:rPr>
          <w:color w:val="1F4E79"/>
          <w:sz w:val="20"/>
        </w:rPr>
        <w:t>https://www.facebook.com/AlpfaAsu/</w:t>
      </w:r>
    </w:p>
    <w:p>
      <w:pPr>
        <w:pStyle w:val="ListBullet"/>
      </w:pPr>
      <w:r>
        <w:rPr>
          <w:b/>
        </w:rPr>
        <w:t>alpfaatasu.org  (expired, now a parked GoDaddy page)</w:t>
      </w:r>
    </w:p>
    <w:p>
      <w:pPr>
        <w:spacing w:after="200"/>
        <w:ind w:left="720"/>
      </w:pPr>
      <w:r>
        <w:rPr>
          <w:color w:val="1F4E79"/>
          <w:sz w:val="20"/>
        </w:rPr>
        <w:t>https://alpfaatasu.org/</w:t>
      </w:r>
    </w:p>
    <w:p>
      <w:pPr>
        <w:pStyle w:val="Heading1"/>
      </w:pPr>
      <w:r>
        <w:t>National</w:t>
      </w:r>
    </w:p>
    <w:p>
      <w:pPr>
        <w:pStyle w:val="ListBullet"/>
      </w:pPr>
      <w:r>
        <w:rPr>
          <w:b/>
        </w:rPr>
        <w:t>ALPFA national student chapter directory</w:t>
      </w:r>
    </w:p>
    <w:p>
      <w:pPr>
        <w:spacing w:after="200"/>
        <w:ind w:left="720"/>
      </w:pPr>
      <w:r>
        <w:rPr>
          <w:color w:val="1F4E79"/>
          <w:sz w:val="20"/>
        </w:rPr>
        <w:t>https://www.alpfa.org/page/student-chapters</w:t>
      </w:r>
    </w:p>
    <w:p>
      <w:pPr>
        <w:pStyle w:val="ListBullet"/>
      </w:pPr>
      <w:r>
        <w:rPr>
          <w:b/>
        </w:rPr>
        <w:t>ALPFA national site</w:t>
      </w:r>
    </w:p>
    <w:p>
      <w:pPr>
        <w:spacing w:after="200"/>
        <w:ind w:left="720"/>
      </w:pPr>
      <w:r>
        <w:rPr>
          <w:color w:val="1F4E79"/>
          <w:sz w:val="20"/>
        </w:rPr>
        <w:t>https://www.alpfa.org/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