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для выполнения задания необходимо загрузить файлы index.html и styles.css, открыть index.html через браузер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Форма заявки на кредит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Описание: 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предназначена для создания первичной заявки на кредит.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заполнения обязательных полей и нажатия на кнопку “Отправить заявку” заявка поступает менеджеру, который далее связывается с клиентом. 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Разработчик очень торопился и допустил множество ошибок при создании данной формы. Стили, не указанные в ТЗ, сделал на свое усмотрение. ТЗ для разработчика так же не является идеальным ;)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Задания и вопросы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Проведите анализ ТЗ - какие вопросы Вы зададите для его уточнения?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виды тестирования Вы проведете для проверки данной формы?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основе приведенного ниже ТЗ для разработчика проведите тестирование формы, составьте отчет о найденных ошибках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Составьте тест-кейсы для проверки формы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Что необходимо сделать, если нет возможности проверить форму в тестовой среде? ( При нажатии на кнопку Отправить заявку создается реальная заявка, которую менеджер берет в работу)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Что, на Ваш взгляд, нужно изменить в данной форме, чтобы она выглядела более привлекательной для клиентов?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ТЗ для разработчика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форму фиксированной ширины (800px), высота формы меняется автоматически по высоте окна браузера. 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формы - Заявка на кредит - заголовок первого уровня, выравнивание по центру.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 заголовком текст:  “Для первичных расчетов по кредиту вы можете воспользоваться кредитным  калькулятором” - заголовок четвертого уровня, выравнивание по центру. 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клике на слово “калькулятором” в новой вкладке открывается ссылка на кредитный калькулятор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https://planetcalc.ru/3235/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Поля: 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Сумма заявки - обязательное поле, сумма заявки от 10 000 руб. до 1 млн руб.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Ежемесячный доход - обязательное поле, сумма не ограничена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 кредита - обязательное поле, срок кредита может быть 3, 6, 9, 12 и 24 месяца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ФИО - обязательное поле, могут быть использованы буквы русского и английского алфавитов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Телефон - обязательное поле, допустимый формат +x(xxx)xxx-xx-xx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- поле не является обязательным к заполнению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Комментарий - поле не является обязательным к заполнению, допустимое количество символов в поле = 300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нажатии на кнопку Отправить заявку происходит отправка POST запроса.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netcalc.ru/32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