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rPr/>
      </w:pPr>
      <w:r w:rsidDel="00000000" w:rsidR="00000000" w:rsidRPr="00000000">
        <w:rPr>
          <w:rtl w:val="0"/>
        </w:rPr>
      </w:r>
    </w:p>
    <w:p w:rsidR="00000000" w:rsidDel="00000000" w:rsidP="00000000" w:rsidRDefault="00000000" w:rsidRPr="00000000" w14:paraId="00000002">
      <w:pPr>
        <w:spacing w:line="240" w:lineRule="auto"/>
        <w:rPr/>
      </w:pPr>
      <w:r w:rsidDel="00000000" w:rsidR="00000000" w:rsidRPr="00000000">
        <w:rPr>
          <w:rtl w:val="0"/>
        </w:rPr>
      </w:r>
    </w:p>
    <w:p w:rsidR="00000000" w:rsidDel="00000000" w:rsidP="00000000" w:rsidRDefault="00000000" w:rsidRPr="00000000" w14:paraId="00000003">
      <w:pPr>
        <w:spacing w:line="240" w:lineRule="auto"/>
        <w:rPr/>
      </w:pPr>
      <w:r w:rsidDel="00000000" w:rsidR="00000000" w:rsidRPr="00000000">
        <w:rPr>
          <w:rtl w:val="0"/>
        </w:rPr>
      </w:r>
    </w:p>
    <w:p w:rsidR="00000000" w:rsidDel="00000000" w:rsidP="00000000" w:rsidRDefault="00000000" w:rsidRPr="00000000" w14:paraId="00000004">
      <w:pPr>
        <w:pStyle w:val="Title"/>
        <w:keepNext w:val="0"/>
        <w:keepLines w:val="0"/>
        <w:pageBreakBefore w:val="0"/>
        <w:widowControl w:val="0"/>
        <w:spacing w:line="240" w:lineRule="auto"/>
        <w:rPr>
          <w:rFonts w:ascii="Red Hat Display Medium" w:cs="Red Hat Display Medium" w:eastAsia="Red Hat Display Medium" w:hAnsi="Red Hat Display Medium"/>
          <w:b w:val="0"/>
          <w:sz w:val="46"/>
          <w:szCs w:val="46"/>
        </w:rPr>
      </w:pPr>
      <w:bookmarkStart w:colFirst="0" w:colLast="0" w:name="_66y4kqbj468a" w:id="0"/>
      <w:bookmarkEnd w:id="0"/>
      <w:r w:rsidDel="00000000" w:rsidR="00000000" w:rsidRPr="00000000">
        <w:rPr>
          <w:sz w:val="80"/>
          <w:szCs w:val="80"/>
          <w:rtl w:val="0"/>
        </w:rPr>
        <w:t xml:space="preserve">GenAI Proof-of-Concept Process Guidebook</w:t>
      </w:r>
      <w:r w:rsidDel="00000000" w:rsidR="00000000" w:rsidRPr="00000000">
        <w:rPr>
          <w:rtl w:val="0"/>
        </w:rPr>
      </w:r>
    </w:p>
    <w:p w:rsidR="00000000" w:rsidDel="00000000" w:rsidP="00000000" w:rsidRDefault="00000000" w:rsidRPr="00000000" w14:paraId="00000005">
      <w:pPr>
        <w:pageBreakBefore w:val="0"/>
        <w:ind w:left="0" w:firstLine="0"/>
        <w:rPr>
          <w:rFonts w:ascii="Overpass" w:cs="Overpass" w:eastAsia="Overpass" w:hAnsi="Overpass"/>
          <w:sz w:val="24"/>
          <w:szCs w:val="24"/>
        </w:rPr>
      </w:pPr>
      <w:r w:rsidDel="00000000" w:rsidR="00000000" w:rsidRPr="00000000">
        <w:rPr>
          <w:rtl w:val="0"/>
        </w:rPr>
      </w:r>
    </w:p>
    <w:p w:rsidR="00000000" w:rsidDel="00000000" w:rsidP="00000000" w:rsidRDefault="00000000" w:rsidRPr="00000000" w14:paraId="00000006">
      <w:pPr>
        <w:spacing w:before="200" w:line="288.00000000000006" w:lineRule="auto"/>
        <w:rPr>
          <w:sz w:val="32"/>
          <w:szCs w:val="32"/>
        </w:rPr>
      </w:pPr>
      <w:r w:rsidDel="00000000" w:rsidR="00000000" w:rsidRPr="00000000">
        <w:rPr>
          <w:sz w:val="32"/>
          <w:szCs w:val="32"/>
        </w:rPr>
        <w:drawing>
          <wp:anchor allowOverlap="1" behindDoc="1" distB="0" distT="0" distL="0" distR="0" hidden="0" layoutInCell="1" locked="0" relativeHeight="0" simplePos="0">
            <wp:simplePos x="0" y="0"/>
            <wp:positionH relativeFrom="page">
              <wp:posOffset>2343150</wp:posOffset>
            </wp:positionH>
            <wp:positionV relativeFrom="page">
              <wp:posOffset>3629025</wp:posOffset>
            </wp:positionV>
            <wp:extent cx="4970904" cy="5424488"/>
            <wp:effectExtent b="0" l="0" r="0" t="0"/>
            <wp:wrapNone/>
            <wp:docPr id="2" name="image5.png"/>
            <a:graphic>
              <a:graphicData uri="http://schemas.openxmlformats.org/drawingml/2006/picture">
                <pic:pic>
                  <pic:nvPicPr>
                    <pic:cNvPr id="0" name="image5.png"/>
                    <pic:cNvPicPr preferRelativeResize="0"/>
                  </pic:nvPicPr>
                  <pic:blipFill>
                    <a:blip r:embed="rId6"/>
                    <a:srcRect b="5816" l="26250" r="0" t="31683"/>
                    <a:stretch>
                      <a:fillRect/>
                    </a:stretch>
                  </pic:blipFill>
                  <pic:spPr>
                    <a:xfrm>
                      <a:off x="0" y="0"/>
                      <a:ext cx="4970904" cy="5424488"/>
                    </a:xfrm>
                    <a:prstGeom prst="rect"/>
                    <a:ln/>
                  </pic:spPr>
                </pic:pic>
              </a:graphicData>
            </a:graphic>
          </wp:anchor>
        </w:drawing>
      </w:r>
      <w:r w:rsidDel="00000000" w:rsidR="00000000" w:rsidRPr="00000000">
        <w:rPr>
          <w:rtl w:val="0"/>
        </w:rPr>
      </w:r>
    </w:p>
    <w:p w:rsidR="00000000" w:rsidDel="00000000" w:rsidP="00000000" w:rsidRDefault="00000000" w:rsidRPr="00000000" w14:paraId="00000007">
      <w:pPr>
        <w:spacing w:before="200" w:line="288.00000000000006" w:lineRule="auto"/>
        <w:rPr>
          <w:sz w:val="32"/>
          <w:szCs w:val="32"/>
        </w:rPr>
      </w:pPr>
      <w:r w:rsidDel="00000000" w:rsidR="00000000" w:rsidRPr="00000000">
        <w:rPr>
          <w:rtl w:val="0"/>
        </w:rPr>
      </w:r>
    </w:p>
    <w:p w:rsidR="00000000" w:rsidDel="00000000" w:rsidP="00000000" w:rsidRDefault="00000000" w:rsidRPr="00000000" w14:paraId="00000008">
      <w:pPr>
        <w:widowControl w:val="0"/>
        <w:spacing w:before="200" w:line="288.00000000000006" w:lineRule="auto"/>
        <w:rPr>
          <w:sz w:val="32"/>
          <w:szCs w:val="32"/>
        </w:rPr>
      </w:pPr>
      <w:r w:rsidDel="00000000" w:rsidR="00000000" w:rsidRPr="00000000">
        <w:rPr>
          <w:sz w:val="32"/>
          <w:szCs w:val="32"/>
          <w:rtl w:val="0"/>
        </w:rPr>
        <w:t xml:space="preserve">Global Technology Sales</w:t>
      </w:r>
    </w:p>
    <w:p w:rsidR="00000000" w:rsidDel="00000000" w:rsidP="00000000" w:rsidRDefault="00000000" w:rsidRPr="00000000" w14:paraId="00000009">
      <w:pPr>
        <w:widowControl w:val="0"/>
        <w:spacing w:before="200" w:line="288.00000000000006" w:lineRule="auto"/>
        <w:rPr>
          <w:sz w:val="24"/>
          <w:szCs w:val="24"/>
        </w:rPr>
      </w:pPr>
      <w:r w:rsidDel="00000000" w:rsidR="00000000" w:rsidRPr="00000000">
        <w:rPr>
          <w:sz w:val="24"/>
          <w:szCs w:val="24"/>
          <w:rtl w:val="0"/>
        </w:rPr>
        <w:t xml:space="preserve">Updated: </w:t>
      </w:r>
      <w:r w:rsidDel="00000000" w:rsidR="00000000" w:rsidRPr="00000000">
        <w:rPr>
          <w:sz w:val="24"/>
          <w:szCs w:val="24"/>
          <w:rtl w:val="0"/>
        </w:rPr>
        <w:t xml:space="preserve">Mar 28, 2025</w:t>
      </w:r>
      <w:r w:rsidDel="00000000" w:rsidR="00000000" w:rsidRPr="00000000">
        <w:rPr>
          <w:rtl w:val="0"/>
        </w:rPr>
      </w:r>
    </w:p>
    <w:p w:rsidR="00000000" w:rsidDel="00000000" w:rsidP="00000000" w:rsidRDefault="00000000" w:rsidRPr="00000000" w14:paraId="0000000A">
      <w:pPr>
        <w:pStyle w:val="Heading1"/>
        <w:keepNext w:val="0"/>
        <w:keepLines w:val="0"/>
        <w:widowControl w:val="0"/>
        <w:spacing w:after="200" w:before="300" w:lineRule="auto"/>
        <w:rPr/>
      </w:pPr>
      <w:bookmarkStart w:colFirst="0" w:colLast="0" w:name="_n5fvjfb4lxq5" w:id="1"/>
      <w:bookmarkEnd w:id="1"/>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keepNext w:val="0"/>
        <w:keepLines w:val="0"/>
        <w:widowControl w:val="0"/>
        <w:spacing w:after="200" w:before="300" w:lineRule="auto"/>
        <w:rPr/>
      </w:pPr>
      <w:bookmarkStart w:colFirst="0" w:colLast="0" w:name="_y47y124kae2k" w:id="2"/>
      <w:bookmarkEnd w:id="2"/>
      <w:r w:rsidDel="00000000" w:rsidR="00000000" w:rsidRPr="00000000">
        <w:rPr>
          <w:rtl w:val="0"/>
        </w:rPr>
        <w:t xml:space="preserve">Table of Contents</w:t>
      </w:r>
    </w:p>
    <w:p w:rsidR="00000000" w:rsidDel="00000000" w:rsidP="00000000" w:rsidRDefault="00000000" w:rsidRPr="00000000" w14:paraId="0000000C">
      <w:pPr>
        <w:rPr>
          <w:sz w:val="6"/>
          <w:szCs w:val="6"/>
        </w:rPr>
      </w:pPr>
      <w:r w:rsidDel="00000000" w:rsidR="00000000" w:rsidRPr="00000000">
        <w:rPr>
          <w:rtl w:val="0"/>
        </w:rPr>
      </w:r>
    </w:p>
    <w:tbl>
      <w:tblPr>
        <w:tblStyle w:val="Table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55"/>
        <w:gridCol w:w="2445"/>
        <w:tblGridChange w:id="0">
          <w:tblGrid>
            <w:gridCol w:w="8355"/>
            <w:gridCol w:w="2445"/>
          </w:tblGrid>
        </w:tblGridChange>
      </w:tblGrid>
      <w:tr>
        <w:trPr>
          <w:cantSplit w:val="0"/>
          <w:trHeight w:val="616.6666666666663"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after="0" w:line="240" w:lineRule="auto"/>
              <w:rPr>
                <w:sz w:val="30"/>
                <w:szCs w:val="30"/>
              </w:rPr>
            </w:pPr>
            <w:hyperlink w:anchor="_n4zfkq3fn1ym">
              <w:r w:rsidDel="00000000" w:rsidR="00000000" w:rsidRPr="00000000">
                <w:rPr>
                  <w:color w:val="1155cc"/>
                  <w:sz w:val="30"/>
                  <w:szCs w:val="30"/>
                  <w:u w:val="single"/>
                  <w:rtl w:val="0"/>
                </w:rPr>
                <w:t xml:space="preserve">Purpose of this Document</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after="0" w:line="240" w:lineRule="auto"/>
              <w:jc w:val="right"/>
              <w:rPr>
                <w:sz w:val="30"/>
                <w:szCs w:val="30"/>
              </w:rPr>
            </w:pPr>
            <w:r w:rsidDel="00000000" w:rsidR="00000000" w:rsidRPr="00000000">
              <w:rPr>
                <w:sz w:val="30"/>
                <w:szCs w:val="30"/>
                <w:rtl w:val="0"/>
              </w:rPr>
              <w:t xml:space="preserve">3</w:t>
            </w:r>
          </w:p>
        </w:tc>
      </w:tr>
      <w:tr>
        <w:trPr>
          <w:cantSplit w:val="0"/>
          <w:trHeight w:val="60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after="0" w:line="240" w:lineRule="auto"/>
              <w:rPr>
                <w:sz w:val="30"/>
                <w:szCs w:val="30"/>
              </w:rPr>
            </w:pPr>
            <w:hyperlink w:anchor="_qeqdpw349h1o">
              <w:r w:rsidDel="00000000" w:rsidR="00000000" w:rsidRPr="00000000">
                <w:rPr>
                  <w:color w:val="1155cc"/>
                  <w:sz w:val="30"/>
                  <w:szCs w:val="30"/>
                  <w:u w:val="single"/>
                  <w:rtl w:val="0"/>
                </w:rPr>
                <w:t xml:space="preserve">Internal PoC Engagement Process</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after="0" w:line="240" w:lineRule="auto"/>
              <w:jc w:val="right"/>
              <w:rPr>
                <w:sz w:val="30"/>
                <w:szCs w:val="30"/>
              </w:rPr>
            </w:pPr>
            <w:r w:rsidDel="00000000" w:rsidR="00000000" w:rsidRPr="00000000">
              <w:rPr>
                <w:sz w:val="30"/>
                <w:szCs w:val="30"/>
                <w:rtl w:val="0"/>
              </w:rPr>
              <w:t xml:space="preserve">4</w:t>
            </w:r>
          </w:p>
        </w:tc>
      </w:tr>
      <w:tr>
        <w:trPr>
          <w:cantSplit w:val="0"/>
          <w:trHeight w:val="60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after="0" w:line="240" w:lineRule="auto"/>
              <w:rPr>
                <w:sz w:val="30"/>
                <w:szCs w:val="30"/>
              </w:rPr>
            </w:pPr>
            <w:hyperlink w:anchor="_66nqzemb25n">
              <w:r w:rsidDel="00000000" w:rsidR="00000000" w:rsidRPr="00000000">
                <w:rPr>
                  <w:color w:val="1155cc"/>
                  <w:sz w:val="30"/>
                  <w:szCs w:val="30"/>
                  <w:u w:val="single"/>
                  <w:rtl w:val="0"/>
                </w:rPr>
                <w:t xml:space="preserve">GenAI PoC Requirements</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after="0" w:line="240" w:lineRule="auto"/>
              <w:jc w:val="right"/>
              <w:rPr>
                <w:sz w:val="30"/>
                <w:szCs w:val="30"/>
              </w:rPr>
            </w:pPr>
            <w:r w:rsidDel="00000000" w:rsidR="00000000" w:rsidRPr="00000000">
              <w:rPr>
                <w:sz w:val="30"/>
                <w:szCs w:val="30"/>
                <w:rtl w:val="0"/>
              </w:rPr>
              <w:t xml:space="preserve">7</w:t>
            </w:r>
          </w:p>
        </w:tc>
      </w:tr>
      <w:tr>
        <w:trPr>
          <w:cantSplit w:val="0"/>
          <w:trHeight w:val="60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after="0" w:line="240" w:lineRule="auto"/>
              <w:rPr>
                <w:sz w:val="30"/>
                <w:szCs w:val="30"/>
              </w:rPr>
            </w:pPr>
            <w:hyperlink w:anchor="_ug2a851r4oka">
              <w:r w:rsidDel="00000000" w:rsidR="00000000" w:rsidRPr="00000000">
                <w:rPr>
                  <w:color w:val="1155cc"/>
                  <w:sz w:val="30"/>
                  <w:szCs w:val="30"/>
                  <w:u w:val="single"/>
                  <w:rtl w:val="0"/>
                </w:rPr>
                <w:t xml:space="preserve">Current Legal Guidance</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after="0" w:line="240" w:lineRule="auto"/>
              <w:jc w:val="right"/>
              <w:rPr>
                <w:sz w:val="30"/>
                <w:szCs w:val="30"/>
              </w:rPr>
            </w:pPr>
            <w:r w:rsidDel="00000000" w:rsidR="00000000" w:rsidRPr="00000000">
              <w:rPr>
                <w:sz w:val="30"/>
                <w:szCs w:val="30"/>
                <w:rtl w:val="0"/>
              </w:rPr>
              <w:t xml:space="preserve">9</w:t>
            </w:r>
          </w:p>
        </w:tc>
      </w:tr>
      <w:tr>
        <w:trPr>
          <w:cantSplit w:val="0"/>
          <w:trHeight w:val="60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after="0" w:line="240" w:lineRule="auto"/>
              <w:rPr>
                <w:sz w:val="30"/>
                <w:szCs w:val="30"/>
              </w:rPr>
            </w:pPr>
            <w:hyperlink w:anchor="_9wuppngeydux">
              <w:r w:rsidDel="00000000" w:rsidR="00000000" w:rsidRPr="00000000">
                <w:rPr>
                  <w:color w:val="1155cc"/>
                  <w:sz w:val="30"/>
                  <w:szCs w:val="30"/>
                  <w:u w:val="single"/>
                  <w:rtl w:val="0"/>
                </w:rPr>
                <w:t xml:space="preserve">Positioning a GenAI PoC</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after="0" w:line="240" w:lineRule="auto"/>
              <w:jc w:val="right"/>
              <w:rPr>
                <w:sz w:val="30"/>
                <w:szCs w:val="30"/>
              </w:rPr>
            </w:pPr>
            <w:r w:rsidDel="00000000" w:rsidR="00000000" w:rsidRPr="00000000">
              <w:rPr>
                <w:sz w:val="30"/>
                <w:szCs w:val="30"/>
                <w:rtl w:val="0"/>
              </w:rPr>
              <w:t xml:space="preserve">11</w:t>
            </w:r>
          </w:p>
        </w:tc>
      </w:tr>
      <w:tr>
        <w:trPr>
          <w:cantSplit w:val="0"/>
          <w:trHeight w:val="60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after="0" w:line="240" w:lineRule="auto"/>
              <w:rPr>
                <w:sz w:val="30"/>
                <w:szCs w:val="30"/>
              </w:rPr>
            </w:pPr>
            <w:hyperlink w:anchor="_p2fe04ltgpix">
              <w:r w:rsidDel="00000000" w:rsidR="00000000" w:rsidRPr="00000000">
                <w:rPr>
                  <w:color w:val="1155cc"/>
                  <w:sz w:val="30"/>
                  <w:szCs w:val="30"/>
                  <w:u w:val="single"/>
                  <w:rtl w:val="0"/>
                </w:rPr>
                <w:t xml:space="preserve">Qualifying a GenAI PoC</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line="240" w:lineRule="auto"/>
              <w:jc w:val="right"/>
              <w:rPr>
                <w:sz w:val="30"/>
                <w:szCs w:val="30"/>
              </w:rPr>
            </w:pPr>
            <w:r w:rsidDel="00000000" w:rsidR="00000000" w:rsidRPr="00000000">
              <w:rPr>
                <w:sz w:val="30"/>
                <w:szCs w:val="30"/>
                <w:rtl w:val="0"/>
              </w:rPr>
              <w:t xml:space="preserve">14</w:t>
            </w:r>
          </w:p>
        </w:tc>
      </w:tr>
      <w:tr>
        <w:trPr>
          <w:cantSplit w:val="0"/>
          <w:trHeight w:val="60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after="0" w:line="240" w:lineRule="auto"/>
              <w:rPr>
                <w:sz w:val="30"/>
                <w:szCs w:val="30"/>
              </w:rPr>
            </w:pPr>
            <w:hyperlink w:anchor="_20ik3o153wvv">
              <w:r w:rsidDel="00000000" w:rsidR="00000000" w:rsidRPr="00000000">
                <w:rPr>
                  <w:color w:val="1155cc"/>
                  <w:sz w:val="30"/>
                  <w:szCs w:val="30"/>
                  <w:u w:val="single"/>
                  <w:rtl w:val="0"/>
                </w:rPr>
                <w:t xml:space="preserve">Documenting a GenAI PoC</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after="0" w:line="240" w:lineRule="auto"/>
              <w:jc w:val="right"/>
              <w:rPr>
                <w:sz w:val="30"/>
                <w:szCs w:val="30"/>
              </w:rPr>
            </w:pPr>
            <w:r w:rsidDel="00000000" w:rsidR="00000000" w:rsidRPr="00000000">
              <w:rPr>
                <w:sz w:val="30"/>
                <w:szCs w:val="30"/>
                <w:rtl w:val="0"/>
              </w:rPr>
              <w:t xml:space="preserve">17</w:t>
            </w:r>
            <w:r w:rsidDel="00000000" w:rsidR="00000000" w:rsidRPr="00000000">
              <w:rPr>
                <w:rtl w:val="0"/>
              </w:rPr>
            </w:r>
          </w:p>
        </w:tc>
      </w:tr>
      <w:tr>
        <w:trPr>
          <w:cantSplit w:val="0"/>
          <w:trHeight w:val="60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after="0" w:line="240" w:lineRule="auto"/>
              <w:rPr>
                <w:sz w:val="30"/>
                <w:szCs w:val="30"/>
              </w:rPr>
            </w:pPr>
            <w:hyperlink w:anchor="_v4d7bq3w5vq">
              <w:r w:rsidDel="00000000" w:rsidR="00000000" w:rsidRPr="00000000">
                <w:rPr>
                  <w:color w:val="1155cc"/>
                  <w:sz w:val="30"/>
                  <w:szCs w:val="30"/>
                  <w:u w:val="single"/>
                  <w:rtl w:val="0"/>
                </w:rPr>
                <w:t xml:space="preserve">Additional Resources</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after="0" w:line="240" w:lineRule="auto"/>
              <w:jc w:val="right"/>
              <w:rPr>
                <w:sz w:val="30"/>
                <w:szCs w:val="30"/>
              </w:rPr>
            </w:pPr>
            <w:r w:rsidDel="00000000" w:rsidR="00000000" w:rsidRPr="00000000">
              <w:rPr>
                <w:sz w:val="30"/>
                <w:szCs w:val="30"/>
                <w:rtl w:val="0"/>
              </w:rPr>
              <w:t xml:space="preserve">20</w:t>
            </w:r>
          </w:p>
        </w:tc>
      </w:tr>
    </w:tbl>
    <w:p w:rsidR="00000000" w:rsidDel="00000000" w:rsidP="00000000" w:rsidRDefault="00000000" w:rsidRPr="00000000" w14:paraId="0000001D">
      <w:pPr>
        <w:pStyle w:val="Heading1"/>
        <w:keepNext w:val="0"/>
        <w:keepLines w:val="0"/>
        <w:pageBreakBefore w:val="0"/>
        <w:widowControl w:val="0"/>
        <w:spacing w:after="200" w:before="300" w:lineRule="auto"/>
        <w:rPr/>
      </w:pPr>
      <w:bookmarkStart w:colFirst="0" w:colLast="0" w:name="_4oiv5yt7h0d7" w:id="3"/>
      <w:bookmarkEnd w:id="3"/>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keepNext w:val="0"/>
        <w:keepLines w:val="0"/>
        <w:pageBreakBefore w:val="0"/>
        <w:widowControl w:val="0"/>
        <w:spacing w:after="200" w:before="300" w:lineRule="auto"/>
        <w:rPr/>
      </w:pPr>
      <w:bookmarkStart w:colFirst="0" w:colLast="0" w:name="_n4zfkq3fn1ym" w:id="4"/>
      <w:bookmarkEnd w:id="4"/>
      <w:r w:rsidDel="00000000" w:rsidR="00000000" w:rsidRPr="00000000">
        <w:rPr>
          <w:rtl w:val="0"/>
        </w:rPr>
        <w:t xml:space="preserve">Purpose of this Document</w:t>
      </w:r>
      <w:r w:rsidDel="00000000" w:rsidR="00000000" w:rsidRPr="00000000">
        <w:rPr>
          <w:rtl w:val="0"/>
        </w:rPr>
      </w:r>
    </w:p>
    <w:p w:rsidR="00000000" w:rsidDel="00000000" w:rsidP="00000000" w:rsidRDefault="00000000" w:rsidRPr="00000000" w14:paraId="0000001F">
      <w:pPr>
        <w:pageBreakBefore w:val="0"/>
        <w:widowControl w:val="0"/>
        <w:spacing w:after="240" w:line="300" w:lineRule="auto"/>
        <w:rPr>
          <w:sz w:val="24"/>
          <w:szCs w:val="24"/>
        </w:rPr>
      </w:pPr>
      <w:r w:rsidDel="00000000" w:rsidR="00000000" w:rsidRPr="00000000">
        <w:rPr>
          <w:sz w:val="24"/>
          <w:szCs w:val="24"/>
          <w:rtl w:val="0"/>
        </w:rPr>
        <w:t xml:space="preserve">AI is a natural extension of our hybrid cloud strategy and provides new opportunities to increase revenue and market presence. In order to capitalize on AI, Red Hat has introduced platform offerings focused on training, tuning, and inferencing foundation models. With many current and potential customers still exploring their own AI strategies, it is critical that Red Hat articulates and proves firsthand our AI Platform capabilities.</w:t>
      </w:r>
    </w:p>
    <w:p w:rsidR="00000000" w:rsidDel="00000000" w:rsidP="00000000" w:rsidRDefault="00000000" w:rsidRPr="00000000" w14:paraId="00000020">
      <w:pPr>
        <w:pageBreakBefore w:val="0"/>
        <w:widowControl w:val="0"/>
        <w:spacing w:after="240" w:line="300" w:lineRule="auto"/>
        <w:rPr>
          <w:sz w:val="24"/>
          <w:szCs w:val="24"/>
        </w:rPr>
      </w:pPr>
      <w:r w:rsidDel="00000000" w:rsidR="00000000" w:rsidRPr="00000000">
        <w:rPr>
          <w:sz w:val="24"/>
          <w:szCs w:val="24"/>
          <w:rtl w:val="0"/>
        </w:rPr>
        <w:t xml:space="preserve"> In 2025, Red Hat has set a company-wide goal to conduct </w:t>
      </w:r>
      <w:r w:rsidDel="00000000" w:rsidR="00000000" w:rsidRPr="00000000">
        <w:rPr>
          <w:b w:val="1"/>
          <w:sz w:val="24"/>
          <w:szCs w:val="24"/>
          <w:rtl w:val="0"/>
        </w:rPr>
        <w:t xml:space="preserve">1,000</w:t>
      </w:r>
      <w:r w:rsidDel="00000000" w:rsidR="00000000" w:rsidRPr="00000000">
        <w:rPr>
          <w:sz w:val="24"/>
          <w:szCs w:val="24"/>
          <w:rtl w:val="0"/>
        </w:rPr>
        <w:t xml:space="preserve"> GenAI </w:t>
      </w:r>
      <w:r w:rsidDel="00000000" w:rsidR="00000000" w:rsidRPr="00000000">
        <w:rPr>
          <w:sz w:val="24"/>
          <w:szCs w:val="24"/>
          <w:rtl w:val="0"/>
        </w:rPr>
        <w:t xml:space="preserve">proof-of-concepts (PoCs) with customers. This document describes how to position, qualify, and document a GenAI PoC.</w:t>
      </w:r>
    </w:p>
    <w:p w:rsidR="00000000" w:rsidDel="00000000" w:rsidP="00000000" w:rsidRDefault="00000000" w:rsidRPr="00000000" w14:paraId="00000021">
      <w:pPr>
        <w:pageBreakBefore w:val="0"/>
        <w:widowControl w:val="0"/>
        <w:spacing w:after="240" w:line="300" w:lineRule="auto"/>
        <w:rPr>
          <w:sz w:val="14"/>
          <w:szCs w:val="14"/>
        </w:rPr>
      </w:pPr>
      <w:r w:rsidDel="00000000" w:rsidR="00000000" w:rsidRPr="00000000">
        <w:rPr>
          <w:rtl w:val="0"/>
        </w:rPr>
      </w:r>
    </w:p>
    <w:p w:rsidR="00000000" w:rsidDel="00000000" w:rsidP="00000000" w:rsidRDefault="00000000" w:rsidRPr="00000000" w14:paraId="00000022">
      <w:pPr>
        <w:spacing w:after="240" w:line="300" w:lineRule="auto"/>
        <w:jc w:val="center"/>
        <w:rPr>
          <w:rFonts w:ascii="Red Hat Text Medium" w:cs="Red Hat Text Medium" w:eastAsia="Red Hat Text Medium" w:hAnsi="Red Hat Text Medium"/>
          <w:color w:val="434343"/>
          <w:sz w:val="26"/>
          <w:szCs w:val="26"/>
        </w:rPr>
      </w:pPr>
      <w:r w:rsidDel="00000000" w:rsidR="00000000" w:rsidRPr="00000000">
        <w:rPr>
          <w:rFonts w:ascii="Red Hat Text Medium" w:cs="Red Hat Text Medium" w:eastAsia="Red Hat Text Medium" w:hAnsi="Red Hat Text Medium"/>
          <w:color w:val="434343"/>
          <w:sz w:val="26"/>
          <w:szCs w:val="26"/>
        </w:rPr>
        <w:drawing>
          <wp:inline distB="114300" distT="114300" distL="114300" distR="114300">
            <wp:extent cx="6556375" cy="3048000"/>
            <wp:effectExtent b="25400" l="25400" r="25400" t="254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556375" cy="3048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3">
      <w:pPr>
        <w:pStyle w:val="Heading1"/>
        <w:keepNext w:val="0"/>
        <w:keepLines w:val="0"/>
        <w:widowControl w:val="0"/>
        <w:spacing w:after="200" w:before="300" w:lineRule="auto"/>
        <w:rPr/>
      </w:pPr>
      <w:bookmarkStart w:colFirst="0" w:colLast="0" w:name="_7jzscwcunmtk" w:id="5"/>
      <w:bookmarkEnd w:id="5"/>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keepNext w:val="0"/>
        <w:keepLines w:val="0"/>
        <w:widowControl w:val="0"/>
        <w:spacing w:after="200" w:before="300" w:lineRule="auto"/>
        <w:rPr/>
      </w:pPr>
      <w:bookmarkStart w:colFirst="0" w:colLast="0" w:name="_qeqdpw349h1o" w:id="6"/>
      <w:bookmarkEnd w:id="6"/>
      <w:r w:rsidDel="00000000" w:rsidR="00000000" w:rsidRPr="00000000">
        <w:rPr>
          <w:rtl w:val="0"/>
        </w:rPr>
        <w:t xml:space="preserve">Internal PoC Engagement Process</w:t>
      </w:r>
    </w:p>
    <w:p w:rsidR="00000000" w:rsidDel="00000000" w:rsidP="00000000" w:rsidRDefault="00000000" w:rsidRPr="00000000" w14:paraId="00000025">
      <w:pPr>
        <w:widowControl w:val="0"/>
        <w:spacing w:after="240" w:line="300" w:lineRule="auto"/>
        <w:rPr>
          <w:rFonts w:ascii="Red Hat Text Medium" w:cs="Red Hat Text Medium" w:eastAsia="Red Hat Text Medium" w:hAnsi="Red Hat Text Medium"/>
          <w:sz w:val="30"/>
          <w:szCs w:val="30"/>
        </w:rPr>
      </w:pPr>
      <w:r w:rsidDel="00000000" w:rsidR="00000000" w:rsidRPr="00000000">
        <w:rPr>
          <w:sz w:val="24"/>
          <w:szCs w:val="24"/>
          <w:rtl w:val="0"/>
        </w:rPr>
        <w:t xml:space="preserve">Positioning, qualifying, and documenting a GenAI PoC requires collective efforts across the account team. Below is the standard internal engagement process for a GenAI PoC.</w:t>
      </w:r>
      <w:r w:rsidDel="00000000" w:rsidR="00000000" w:rsidRPr="00000000">
        <w:rPr>
          <w:rtl w:val="0"/>
        </w:rPr>
      </w:r>
    </w:p>
    <w:p w:rsidR="00000000" w:rsidDel="00000000" w:rsidP="00000000" w:rsidRDefault="00000000" w:rsidRPr="00000000" w14:paraId="00000026">
      <w:pPr>
        <w:pStyle w:val="Heading3"/>
        <w:widowControl w:val="0"/>
        <w:spacing w:after="80" w:before="320" w:line="288.00000000000006" w:lineRule="auto"/>
        <w:rPr>
          <w:b w:val="1"/>
          <w:color w:val="ff0000"/>
          <w:sz w:val="30"/>
          <w:szCs w:val="30"/>
        </w:rPr>
      </w:pPr>
      <w:bookmarkStart w:colFirst="0" w:colLast="0" w:name="_xfkgvjylg1ny" w:id="7"/>
      <w:bookmarkEnd w:id="7"/>
      <w:r w:rsidDel="00000000" w:rsidR="00000000" w:rsidRPr="00000000">
        <w:rPr>
          <w:b w:val="1"/>
          <w:color w:val="ff0000"/>
          <w:sz w:val="30"/>
          <w:szCs w:val="30"/>
          <w:rtl w:val="0"/>
        </w:rPr>
        <w:t xml:space="preserve">Required Steps</w:t>
      </w:r>
    </w:p>
    <w:p w:rsidR="00000000" w:rsidDel="00000000" w:rsidP="00000000" w:rsidRDefault="00000000" w:rsidRPr="00000000" w14:paraId="00000027">
      <w:pPr>
        <w:spacing w:after="0" w:lineRule="auto"/>
        <w:rPr>
          <w:rFonts w:ascii="Red Hat Text Medium" w:cs="Red Hat Text Medium" w:eastAsia="Red Hat Text Medium" w:hAnsi="Red Hat Text Medium"/>
          <w:sz w:val="30"/>
          <w:szCs w:val="30"/>
        </w:rPr>
      </w:pPr>
      <w:r w:rsidDel="00000000" w:rsidR="00000000" w:rsidRPr="00000000">
        <w:rPr>
          <w:b w:val="1"/>
          <w:rtl w:val="0"/>
        </w:rPr>
        <w:t xml:space="preserve">NOTE: You </w:t>
      </w:r>
      <w:r w:rsidDel="00000000" w:rsidR="00000000" w:rsidRPr="00000000">
        <w:rPr>
          <w:b w:val="1"/>
          <w:u w:val="single"/>
          <w:rtl w:val="0"/>
        </w:rPr>
        <w:t xml:space="preserve">MUST</w:t>
      </w:r>
      <w:r w:rsidDel="00000000" w:rsidR="00000000" w:rsidRPr="00000000">
        <w:rPr>
          <w:b w:val="1"/>
          <w:rtl w:val="0"/>
        </w:rPr>
        <w:t xml:space="preserve"> complete </w:t>
      </w:r>
      <w:r w:rsidDel="00000000" w:rsidR="00000000" w:rsidRPr="00000000">
        <w:rPr>
          <w:b w:val="1"/>
          <w:color w:val="ff0000"/>
          <w:u w:val="single"/>
          <w:rtl w:val="0"/>
        </w:rPr>
        <w:t xml:space="preserve">Step 3b</w:t>
      </w:r>
      <w:r w:rsidDel="00000000" w:rsidR="00000000" w:rsidRPr="00000000">
        <w:rPr>
          <w:b w:val="1"/>
          <w:rtl w:val="0"/>
        </w:rPr>
        <w:t xml:space="preserve"> before creating a task in RHSC. See </w:t>
      </w:r>
      <w:hyperlink w:anchor="_ihle6rg06lxq">
        <w:r w:rsidDel="00000000" w:rsidR="00000000" w:rsidRPr="00000000">
          <w:rPr>
            <w:b w:val="1"/>
            <w:color w:val="1155cc"/>
            <w:u w:val="single"/>
            <w:rtl w:val="0"/>
          </w:rPr>
          <w:t xml:space="preserve">GenAI PoC Engagement RACI</w:t>
        </w:r>
      </w:hyperlink>
      <w:r w:rsidDel="00000000" w:rsidR="00000000" w:rsidRPr="00000000">
        <w:rPr>
          <w:b w:val="1"/>
          <w:rtl w:val="0"/>
        </w:rPr>
        <w:t xml:space="preserve"> to see which roles are accountable for the steps below.</w:t>
      </w:r>
      <w:r w:rsidDel="00000000" w:rsidR="00000000" w:rsidRPr="00000000">
        <w:rPr>
          <w:rtl w:val="0"/>
        </w:rPr>
      </w:r>
    </w:p>
    <w:p w:rsidR="00000000" w:rsidDel="00000000" w:rsidP="00000000" w:rsidRDefault="00000000" w:rsidRPr="00000000" w14:paraId="00000028">
      <w:pPr>
        <w:widowControl w:val="0"/>
        <w:numPr>
          <w:ilvl w:val="0"/>
          <w:numId w:val="4"/>
        </w:numPr>
        <w:spacing w:before="200" w:line="288.00000000000006" w:lineRule="auto"/>
        <w:ind w:left="720" w:hanging="360"/>
        <w:rPr>
          <w:sz w:val="24"/>
          <w:szCs w:val="24"/>
        </w:rPr>
      </w:pPr>
      <w:r w:rsidDel="00000000" w:rsidR="00000000" w:rsidRPr="00000000">
        <w:rPr>
          <w:b w:val="1"/>
          <w:sz w:val="24"/>
          <w:szCs w:val="24"/>
          <w:rtl w:val="0"/>
        </w:rPr>
        <w:t xml:space="preserve">Step 1 - Position a GenAI PoC: </w:t>
      </w:r>
      <w:r w:rsidDel="00000000" w:rsidR="00000000" w:rsidRPr="00000000">
        <w:rPr>
          <w:sz w:val="24"/>
          <w:szCs w:val="24"/>
          <w:rtl w:val="0"/>
        </w:rPr>
        <w:t xml:space="preserve">Identify an AI opportunity organically or via TeleSense lead tasks. Next, deliver an introductory AI pitch and confirm the customer’s interest.</w:t>
      </w:r>
    </w:p>
    <w:p w:rsidR="00000000" w:rsidDel="00000000" w:rsidP="00000000" w:rsidRDefault="00000000" w:rsidRPr="00000000" w14:paraId="00000029">
      <w:pPr>
        <w:widowControl w:val="0"/>
        <w:numPr>
          <w:ilvl w:val="0"/>
          <w:numId w:val="4"/>
        </w:numPr>
        <w:spacing w:after="0" w:before="0" w:line="240" w:lineRule="auto"/>
        <w:ind w:left="720" w:hanging="360"/>
        <w:rPr>
          <w:b w:val="1"/>
          <w:sz w:val="24"/>
          <w:szCs w:val="24"/>
        </w:rPr>
      </w:pPr>
      <w:r w:rsidDel="00000000" w:rsidR="00000000" w:rsidRPr="00000000">
        <w:rPr>
          <w:b w:val="1"/>
          <w:sz w:val="24"/>
          <w:szCs w:val="24"/>
          <w:rtl w:val="0"/>
        </w:rPr>
        <w:t xml:space="preserve">Step 2 - Initial Qualification &amp; Review w/Manager: </w:t>
      </w:r>
      <w:r w:rsidDel="00000000" w:rsidR="00000000" w:rsidRPr="00000000">
        <w:rPr>
          <w:sz w:val="24"/>
          <w:szCs w:val="24"/>
          <w:rtl w:val="0"/>
        </w:rPr>
        <w:t xml:space="preserve">Use this step as an initial qualification (reference the </w:t>
      </w:r>
      <w:hyperlink w:anchor="_66nqzemb25n">
        <w:r w:rsidDel="00000000" w:rsidR="00000000" w:rsidRPr="00000000">
          <w:rPr>
            <w:color w:val="1155cc"/>
            <w:sz w:val="24"/>
            <w:szCs w:val="24"/>
            <w:u w:val="single"/>
            <w:rtl w:val="0"/>
          </w:rPr>
          <w:t xml:space="preserve">GenAI PoC Requirements</w:t>
        </w:r>
      </w:hyperlink>
      <w:r w:rsidDel="00000000" w:rsidR="00000000" w:rsidRPr="00000000">
        <w:rPr>
          <w:sz w:val="24"/>
          <w:szCs w:val="24"/>
          <w:rtl w:val="0"/>
        </w:rPr>
        <w:t xml:space="preserve"> and </w:t>
      </w:r>
      <w:hyperlink w:anchor="_p2fe04ltgpix">
        <w:r w:rsidDel="00000000" w:rsidR="00000000" w:rsidRPr="00000000">
          <w:rPr>
            <w:color w:val="1155cc"/>
            <w:sz w:val="24"/>
            <w:szCs w:val="24"/>
            <w:u w:val="single"/>
            <w:rtl w:val="0"/>
          </w:rPr>
          <w:t xml:space="preserve">Qualifying a GenAI PoC</w:t>
        </w:r>
      </w:hyperlink>
      <w:r w:rsidDel="00000000" w:rsidR="00000000" w:rsidRPr="00000000">
        <w:rPr>
          <w:sz w:val="24"/>
          <w:szCs w:val="24"/>
          <w:rtl w:val="0"/>
        </w:rPr>
        <w:t xml:space="preserve"> section below</w:t>
      </w:r>
      <w:r w:rsidDel="00000000" w:rsidR="00000000" w:rsidRPr="00000000">
        <w:rPr>
          <w:sz w:val="24"/>
          <w:szCs w:val="24"/>
          <w:rtl w:val="0"/>
        </w:rPr>
        <w:t xml:space="preserve">). </w:t>
      </w:r>
      <w:r w:rsidDel="00000000" w:rsidR="00000000" w:rsidRPr="00000000">
        <w:rPr>
          <w:i w:val="1"/>
          <w:color w:val="ff0000"/>
          <w:sz w:val="24"/>
          <w:szCs w:val="24"/>
          <w:rtl w:val="0"/>
        </w:rPr>
        <w:t xml:space="preserve">For all documentation, please provide comment access to both the AI Geo leader and the AI Global leader.</w:t>
      </w:r>
    </w:p>
    <w:p w:rsidR="00000000" w:rsidDel="00000000" w:rsidP="00000000" w:rsidRDefault="00000000" w:rsidRPr="00000000" w14:paraId="0000002A">
      <w:pPr>
        <w:widowControl w:val="0"/>
        <w:numPr>
          <w:ilvl w:val="1"/>
          <w:numId w:val="4"/>
        </w:numPr>
        <w:spacing w:after="0" w:before="0" w:line="240" w:lineRule="auto"/>
        <w:ind w:left="1440" w:hanging="360"/>
        <w:rPr>
          <w:sz w:val="24"/>
          <w:szCs w:val="24"/>
        </w:rPr>
      </w:pPr>
      <w:r w:rsidDel="00000000" w:rsidR="00000000" w:rsidRPr="00000000">
        <w:rPr>
          <w:sz w:val="24"/>
          <w:szCs w:val="24"/>
          <w:rtl w:val="0"/>
        </w:rPr>
        <w:t xml:space="preserve">🚨</w:t>
      </w:r>
      <w:r w:rsidDel="00000000" w:rsidR="00000000" w:rsidRPr="00000000">
        <w:rPr>
          <w:sz w:val="24"/>
          <w:szCs w:val="24"/>
          <w:rtl w:val="0"/>
        </w:rPr>
        <w:t xml:space="preserve">Make sure you have reviewed the following with your direct manager before moving on to Step 3:</w:t>
      </w:r>
    </w:p>
    <w:p w:rsidR="00000000" w:rsidDel="00000000" w:rsidP="00000000" w:rsidRDefault="00000000" w:rsidRPr="00000000" w14:paraId="0000002B">
      <w:pPr>
        <w:widowControl w:val="0"/>
        <w:numPr>
          <w:ilvl w:val="2"/>
          <w:numId w:val="4"/>
        </w:numPr>
        <w:spacing w:before="200" w:line="288.00000000000006" w:lineRule="auto"/>
        <w:ind w:left="2160" w:hanging="360"/>
        <w:rPr>
          <w:sz w:val="24"/>
          <w:szCs w:val="24"/>
        </w:rPr>
      </w:pPr>
      <w:r w:rsidDel="00000000" w:rsidR="00000000" w:rsidRPr="00000000">
        <w:rPr>
          <w:sz w:val="24"/>
          <w:szCs w:val="24"/>
          <w:rtl w:val="0"/>
        </w:rPr>
        <w:t xml:space="preserve">U</w:t>
      </w:r>
      <w:r w:rsidDel="00000000" w:rsidR="00000000" w:rsidRPr="00000000">
        <w:rPr>
          <w:sz w:val="24"/>
          <w:szCs w:val="24"/>
          <w:rtl w:val="0"/>
        </w:rPr>
        <w:t xml:space="preserve">se case</w:t>
      </w:r>
    </w:p>
    <w:p w:rsidR="00000000" w:rsidDel="00000000" w:rsidP="00000000" w:rsidRDefault="00000000" w:rsidRPr="00000000" w14:paraId="0000002C">
      <w:pPr>
        <w:widowControl w:val="0"/>
        <w:numPr>
          <w:ilvl w:val="2"/>
          <w:numId w:val="4"/>
        </w:numPr>
        <w:spacing w:before="200" w:line="288.00000000000006" w:lineRule="auto"/>
        <w:ind w:left="2160" w:hanging="360"/>
        <w:rPr>
          <w:sz w:val="24"/>
          <w:szCs w:val="24"/>
        </w:rPr>
      </w:pPr>
      <w:r w:rsidDel="00000000" w:rsidR="00000000" w:rsidRPr="00000000">
        <w:rPr>
          <w:sz w:val="24"/>
          <w:szCs w:val="24"/>
          <w:rtl w:val="0"/>
        </w:rPr>
        <w:t xml:space="preserve">Success criteria</w:t>
      </w:r>
    </w:p>
    <w:p w:rsidR="00000000" w:rsidDel="00000000" w:rsidP="00000000" w:rsidRDefault="00000000" w:rsidRPr="00000000" w14:paraId="0000002D">
      <w:pPr>
        <w:widowControl w:val="0"/>
        <w:numPr>
          <w:ilvl w:val="2"/>
          <w:numId w:val="4"/>
        </w:numPr>
        <w:spacing w:before="200" w:line="288.00000000000006" w:lineRule="auto"/>
        <w:ind w:left="2160" w:hanging="360"/>
        <w:rPr>
          <w:sz w:val="24"/>
          <w:szCs w:val="24"/>
        </w:rPr>
      </w:pPr>
      <w:r w:rsidDel="00000000" w:rsidR="00000000" w:rsidRPr="00000000">
        <w:rPr>
          <w:sz w:val="24"/>
          <w:szCs w:val="24"/>
          <w:rtl w:val="0"/>
        </w:rPr>
        <w:t xml:space="preserve">Documentation</w:t>
      </w:r>
    </w:p>
    <w:p w:rsidR="00000000" w:rsidDel="00000000" w:rsidP="00000000" w:rsidRDefault="00000000" w:rsidRPr="00000000" w14:paraId="0000002E">
      <w:pPr>
        <w:widowControl w:val="0"/>
        <w:numPr>
          <w:ilvl w:val="0"/>
          <w:numId w:val="4"/>
        </w:numPr>
        <w:spacing w:before="200" w:line="288.00000000000006" w:lineRule="auto"/>
        <w:ind w:left="720" w:hanging="360"/>
        <w:rPr>
          <w:sz w:val="24"/>
          <w:szCs w:val="24"/>
        </w:rPr>
      </w:pPr>
      <w:r w:rsidDel="00000000" w:rsidR="00000000" w:rsidRPr="00000000">
        <w:rPr>
          <w:b w:val="1"/>
          <w:sz w:val="24"/>
          <w:szCs w:val="24"/>
          <w:rtl w:val="0"/>
        </w:rPr>
        <w:t xml:space="preserve">Step 3a [</w:t>
      </w:r>
      <w:r w:rsidDel="00000000" w:rsidR="00000000" w:rsidRPr="00000000">
        <w:rPr>
          <w:b w:val="1"/>
          <w:color w:val="ff0000"/>
          <w:sz w:val="24"/>
          <w:szCs w:val="24"/>
          <w:rtl w:val="0"/>
        </w:rPr>
        <w:t xml:space="preserve">TELCO Geo requests only</w:t>
      </w:r>
      <w:r w:rsidDel="00000000" w:rsidR="00000000" w:rsidRPr="00000000">
        <w:rPr>
          <w:b w:val="1"/>
          <w:sz w:val="24"/>
          <w:szCs w:val="24"/>
          <w:rtl w:val="0"/>
        </w:rPr>
        <w:t xml:space="preserve">]</w:t>
      </w:r>
    </w:p>
    <w:p w:rsidR="00000000" w:rsidDel="00000000" w:rsidP="00000000" w:rsidRDefault="00000000" w:rsidRPr="00000000" w14:paraId="0000002F">
      <w:pPr>
        <w:widowControl w:val="0"/>
        <w:numPr>
          <w:ilvl w:val="1"/>
          <w:numId w:val="4"/>
        </w:numPr>
        <w:spacing w:before="200" w:line="288.00000000000006" w:lineRule="auto"/>
        <w:ind w:left="1440" w:hanging="360"/>
        <w:rPr>
          <w:sz w:val="24"/>
          <w:szCs w:val="24"/>
        </w:rPr>
      </w:pPr>
      <w:r w:rsidDel="00000000" w:rsidR="00000000" w:rsidRPr="00000000">
        <w:rPr>
          <w:sz w:val="24"/>
          <w:szCs w:val="24"/>
          <w:rtl w:val="0"/>
        </w:rPr>
        <w:t xml:space="preserve">If you would like to request a GenAI PoC for a customer in the Telco geo, please use this </w:t>
      </w:r>
      <w:hyperlink r:id="rId8">
        <w:r w:rsidDel="00000000" w:rsidR="00000000" w:rsidRPr="00000000">
          <w:rPr>
            <w:color w:val="1155cc"/>
            <w:sz w:val="24"/>
            <w:szCs w:val="24"/>
            <w:u w:val="single"/>
            <w:rtl w:val="0"/>
          </w:rPr>
          <w:t xml:space="preserve">form</w:t>
        </w:r>
      </w:hyperlink>
      <w:r w:rsidDel="00000000" w:rsidR="00000000" w:rsidRPr="00000000">
        <w:rPr>
          <w:sz w:val="24"/>
          <w:szCs w:val="24"/>
          <w:rtl w:val="0"/>
        </w:rPr>
        <w:t xml:space="preserve">. If their team needs additional support, they will fill out the form in Step 3b.</w:t>
      </w:r>
    </w:p>
    <w:p w:rsidR="00000000" w:rsidDel="00000000" w:rsidP="00000000" w:rsidRDefault="00000000" w:rsidRPr="00000000" w14:paraId="00000030">
      <w:pPr>
        <w:widowControl w:val="0"/>
        <w:numPr>
          <w:ilvl w:val="1"/>
          <w:numId w:val="4"/>
        </w:numPr>
        <w:spacing w:before="200" w:line="288.00000000000006" w:lineRule="auto"/>
        <w:ind w:left="1440" w:hanging="360"/>
        <w:rPr>
          <w:i w:val="1"/>
          <w:color w:val="ff0000"/>
          <w:sz w:val="24"/>
          <w:szCs w:val="24"/>
        </w:rPr>
      </w:pPr>
      <w:r w:rsidDel="00000000" w:rsidR="00000000" w:rsidRPr="00000000">
        <w:rPr>
          <w:i w:val="1"/>
          <w:color w:val="ff0000"/>
          <w:sz w:val="24"/>
          <w:szCs w:val="24"/>
          <w:rtl w:val="0"/>
        </w:rPr>
        <w:t xml:space="preserve">Note: Telcos in Enterprise should continue to use the standard process outlined in Step 3b.</w:t>
      </w:r>
      <w:r w:rsidDel="00000000" w:rsidR="00000000" w:rsidRPr="00000000">
        <w:rPr>
          <w:rtl w:val="0"/>
        </w:rPr>
      </w:r>
    </w:p>
    <w:p w:rsidR="00000000" w:rsidDel="00000000" w:rsidP="00000000" w:rsidRDefault="00000000" w:rsidRPr="00000000" w14:paraId="00000031">
      <w:pPr>
        <w:widowControl w:val="0"/>
        <w:numPr>
          <w:ilvl w:val="0"/>
          <w:numId w:val="4"/>
        </w:numPr>
        <w:spacing w:before="200" w:line="288.00000000000006" w:lineRule="auto"/>
        <w:ind w:left="720" w:hanging="360"/>
        <w:rPr>
          <w:sz w:val="24"/>
          <w:szCs w:val="24"/>
        </w:rPr>
      </w:pPr>
      <w:r w:rsidDel="00000000" w:rsidR="00000000" w:rsidRPr="00000000">
        <w:rPr>
          <w:b w:val="1"/>
          <w:sz w:val="24"/>
          <w:szCs w:val="24"/>
          <w:rtl w:val="0"/>
        </w:rPr>
        <w:t xml:space="preserve">Step 3b - Request Technical SSA Support to Conduct PoC:</w:t>
      </w:r>
      <w:r w:rsidDel="00000000" w:rsidR="00000000" w:rsidRPr="00000000">
        <w:rPr>
          <w:sz w:val="24"/>
          <w:szCs w:val="24"/>
          <w:rtl w:val="0"/>
        </w:rPr>
        <w:t xml:space="preserve">  Once you have done initial qualification and reviewed requirements for a GenAI PoC with your direct manager, it’s time to engage the AI Specialists in your geo. Please submit a request using this </w:t>
      </w:r>
      <w:hyperlink r:id="rId9">
        <w:r w:rsidDel="00000000" w:rsidR="00000000" w:rsidRPr="00000000">
          <w:rPr>
            <w:color w:val="ff0000"/>
            <w:sz w:val="24"/>
            <w:szCs w:val="24"/>
            <w:u w:val="single"/>
            <w:rtl w:val="0"/>
          </w:rPr>
          <w:t xml:space="preserve">Global Form</w:t>
        </w:r>
      </w:hyperlink>
      <w:r w:rsidDel="00000000" w:rsidR="00000000" w:rsidRPr="00000000">
        <w:rPr>
          <w:sz w:val="24"/>
          <w:szCs w:val="24"/>
          <w:rtl w:val="0"/>
        </w:rPr>
        <w:t xml:space="preserve">. The form must be completed even if an AI SSA is involved with your customer. </w:t>
      </w:r>
      <w:r w:rsidDel="00000000" w:rsidR="00000000" w:rsidRPr="00000000">
        <w:rPr>
          <w:i w:val="1"/>
          <w:sz w:val="24"/>
          <w:szCs w:val="24"/>
          <w:rtl w:val="0"/>
        </w:rPr>
        <w:t xml:space="preserve">Note: All requests are reviewed by the AI Platform Leadership team and </w:t>
      </w:r>
      <w:r w:rsidDel="00000000" w:rsidR="00000000" w:rsidRPr="00000000">
        <w:rPr>
          <w:b w:val="1"/>
          <w:i w:val="1"/>
          <w:sz w:val="24"/>
          <w:szCs w:val="24"/>
          <w:rtl w:val="0"/>
        </w:rPr>
        <w:t xml:space="preserve">may be rejected</w:t>
      </w:r>
      <w:r w:rsidDel="00000000" w:rsidR="00000000" w:rsidRPr="00000000">
        <w:rPr>
          <w:i w:val="1"/>
          <w:sz w:val="24"/>
          <w:szCs w:val="24"/>
          <w:rtl w:val="0"/>
        </w:rPr>
        <w:t xml:space="preserve"> if the proposed GenAI PoC is not in scope or if it is deemed the customer is not qualified.</w:t>
      </w:r>
    </w:p>
    <w:p w:rsidR="00000000" w:rsidDel="00000000" w:rsidP="00000000" w:rsidRDefault="00000000" w:rsidRPr="00000000" w14:paraId="00000032">
      <w:pPr>
        <w:widowControl w:val="0"/>
        <w:numPr>
          <w:ilvl w:val="0"/>
          <w:numId w:val="4"/>
        </w:numPr>
        <w:spacing w:before="200" w:line="288.00000000000006" w:lineRule="auto"/>
        <w:ind w:left="720" w:hanging="360"/>
        <w:rPr>
          <w:b w:val="1"/>
          <w:sz w:val="24"/>
          <w:szCs w:val="24"/>
        </w:rPr>
      </w:pPr>
      <w:r w:rsidDel="00000000" w:rsidR="00000000" w:rsidRPr="00000000">
        <w:rPr>
          <w:b w:val="1"/>
          <w:sz w:val="24"/>
          <w:szCs w:val="24"/>
          <w:rtl w:val="0"/>
        </w:rPr>
        <w:t xml:space="preserve">Step 4 - AI SSA Assigned:  </w:t>
      </w:r>
      <w:r w:rsidDel="00000000" w:rsidR="00000000" w:rsidRPr="00000000">
        <w:rPr>
          <w:sz w:val="24"/>
          <w:szCs w:val="24"/>
          <w:rtl w:val="0"/>
        </w:rPr>
        <w:t xml:space="preserve">After the AI Specialists in your geo have reviewed your submission, they will respond confirming whether the GenAI PoC request has been accepted or rejected.</w:t>
      </w:r>
      <w:r w:rsidDel="00000000" w:rsidR="00000000" w:rsidRPr="00000000">
        <w:rPr>
          <w:i w:val="1"/>
          <w:sz w:val="24"/>
          <w:szCs w:val="24"/>
          <w:rtl w:val="0"/>
        </w:rPr>
        <w:t xml:space="preserve"> </w:t>
      </w:r>
      <w:r w:rsidDel="00000000" w:rsidR="00000000" w:rsidRPr="00000000">
        <w:rPr>
          <w:i w:val="1"/>
          <w:color w:val="ff0000"/>
          <w:sz w:val="24"/>
          <w:szCs w:val="24"/>
          <w:rtl w:val="0"/>
        </w:rPr>
        <w:t xml:space="preserve">Their SLA is 3-5 business days</w:t>
      </w:r>
      <w:r w:rsidDel="00000000" w:rsidR="00000000" w:rsidRPr="00000000">
        <w:rPr>
          <w:i w:val="1"/>
          <w:sz w:val="24"/>
          <w:szCs w:val="24"/>
          <w:rtl w:val="0"/>
        </w:rPr>
        <w:t xml:space="preserve">.</w:t>
      </w:r>
      <w:r w:rsidDel="00000000" w:rsidR="00000000" w:rsidRPr="00000000">
        <w:rPr>
          <w:sz w:val="24"/>
          <w:szCs w:val="24"/>
          <w:rtl w:val="0"/>
        </w:rPr>
        <w:t xml:space="preserve"> If the submission has been accepted, then an AI SSA will be assigned to conduct the GenAI PoC. Each Geo has a pool of AI SSAs who have been trained to conduct GenAI PoCs.. </w:t>
      </w:r>
    </w:p>
    <w:p w:rsidR="00000000" w:rsidDel="00000000" w:rsidP="00000000" w:rsidRDefault="00000000" w:rsidRPr="00000000" w14:paraId="00000033">
      <w:pPr>
        <w:widowControl w:val="0"/>
        <w:numPr>
          <w:ilvl w:val="0"/>
          <w:numId w:val="4"/>
        </w:numPr>
        <w:spacing w:after="0" w:before="200" w:line="288.00000000000006" w:lineRule="auto"/>
        <w:ind w:left="720" w:hanging="360"/>
        <w:rPr>
          <w:sz w:val="24"/>
          <w:szCs w:val="24"/>
        </w:rPr>
      </w:pPr>
      <w:r w:rsidDel="00000000" w:rsidR="00000000" w:rsidRPr="00000000">
        <w:rPr>
          <w:b w:val="1"/>
          <w:sz w:val="24"/>
          <w:szCs w:val="24"/>
          <w:rtl w:val="0"/>
        </w:rPr>
        <w:t xml:space="preserve">Step 5a - Conduct the GenAI PoC:</w:t>
      </w:r>
      <w:r w:rsidDel="00000000" w:rsidR="00000000" w:rsidRPr="00000000">
        <w:rPr>
          <w:sz w:val="24"/>
          <w:szCs w:val="24"/>
          <w:rtl w:val="0"/>
        </w:rPr>
        <w:t xml:space="preserve"> Once an AI Specialist has confirmed that this is a qualified GenAI PoC opportunity, then the AI SSA conducts the GenAI PoC using the </w:t>
      </w:r>
      <w:hyperlink r:id="rId10">
        <w:r w:rsidDel="00000000" w:rsidR="00000000" w:rsidRPr="00000000">
          <w:rPr>
            <w:color w:val="1155cc"/>
            <w:sz w:val="24"/>
            <w:szCs w:val="24"/>
            <w:u w:val="single"/>
            <w:rtl w:val="0"/>
          </w:rPr>
          <w:t xml:space="preserve">Technical Guidebook</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3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200" w:before="200" w:line="288.00000000000006" w:lineRule="auto"/>
        <w:ind w:left="720" w:right="0" w:hanging="360"/>
        <w:jc w:val="left"/>
        <w:rPr>
          <w:b w:val="1"/>
          <w:sz w:val="24"/>
          <w:szCs w:val="24"/>
        </w:rPr>
      </w:pPr>
      <w:r w:rsidDel="00000000" w:rsidR="00000000" w:rsidRPr="00000000">
        <w:rPr>
          <w:b w:val="1"/>
          <w:sz w:val="24"/>
          <w:szCs w:val="24"/>
          <w:rtl w:val="0"/>
        </w:rPr>
        <w:t xml:space="preserve">Step 5b - Document the GenAI PoC in RHSC:</w:t>
      </w:r>
      <w:r w:rsidDel="00000000" w:rsidR="00000000" w:rsidRPr="00000000">
        <w:rPr>
          <w:sz w:val="24"/>
          <w:szCs w:val="24"/>
          <w:rtl w:val="0"/>
        </w:rPr>
        <w:t xml:space="preserve"> Once the GenAI PoC is initiated, it’s time for the ASA to create a task in the Red Hat Sales Cloud (RHSC). The only way to get credit for a GenAI PoC is by documenting it in RHSC. For more information on the documentation process, please refer to the </w:t>
      </w:r>
      <w:hyperlink w:anchor="_20ik3o153wvv">
        <w:r w:rsidDel="00000000" w:rsidR="00000000" w:rsidRPr="00000000">
          <w:rPr>
            <w:i w:val="1"/>
            <w:color w:val="1155cc"/>
            <w:sz w:val="24"/>
            <w:szCs w:val="24"/>
            <w:u w:val="single"/>
            <w:rtl w:val="0"/>
          </w:rPr>
          <w:t xml:space="preserve">Documenting a GenAI PoC</w:t>
        </w:r>
      </w:hyperlink>
      <w:r w:rsidDel="00000000" w:rsidR="00000000" w:rsidRPr="00000000">
        <w:rPr>
          <w:i w:val="1"/>
          <w:sz w:val="24"/>
          <w:szCs w:val="24"/>
          <w:rtl w:val="0"/>
        </w:rPr>
        <w:t xml:space="preserve"> </w:t>
      </w:r>
      <w:r w:rsidDel="00000000" w:rsidR="00000000" w:rsidRPr="00000000">
        <w:rPr>
          <w:sz w:val="24"/>
          <w:szCs w:val="24"/>
          <w:rtl w:val="0"/>
        </w:rPr>
        <w:t xml:space="preserve">section of this document. Progress is monitored and updated using the task fields in RHSC.</w:t>
      </w:r>
    </w:p>
    <w:p w:rsidR="00000000" w:rsidDel="00000000" w:rsidP="00000000" w:rsidRDefault="00000000" w:rsidRPr="00000000" w14:paraId="0000003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200" w:before="200" w:line="288.00000000000006" w:lineRule="auto"/>
        <w:ind w:left="720" w:right="0" w:hanging="360"/>
        <w:jc w:val="left"/>
        <w:rPr>
          <w:b w:val="1"/>
          <w:sz w:val="24"/>
          <w:szCs w:val="24"/>
        </w:rPr>
      </w:pPr>
      <w:r w:rsidDel="00000000" w:rsidR="00000000" w:rsidRPr="00000000">
        <w:rPr>
          <w:b w:val="1"/>
          <w:sz w:val="24"/>
          <w:szCs w:val="24"/>
          <w:rtl w:val="0"/>
        </w:rPr>
        <w:t xml:space="preserve">Step 6 - Finalize GenAI PoC Documentation in RHSC:</w:t>
      </w:r>
      <w:r w:rsidDel="00000000" w:rsidR="00000000" w:rsidRPr="00000000">
        <w:rPr>
          <w:sz w:val="24"/>
          <w:szCs w:val="24"/>
          <w:rtl w:val="0"/>
        </w:rPr>
        <w:t xml:space="preserve"> Once the GenAI PoC is complete, all documentation is updated and the RHSC task is closed. Tasks will be </w:t>
      </w:r>
      <w:hyperlink r:id="rId11">
        <w:r w:rsidDel="00000000" w:rsidR="00000000" w:rsidRPr="00000000">
          <w:rPr>
            <w:sz w:val="24"/>
            <w:szCs w:val="24"/>
            <w:rtl w:val="0"/>
          </w:rPr>
          <w:t xml:space="preserve">monitored </w:t>
        </w:r>
      </w:hyperlink>
      <w:r w:rsidDel="00000000" w:rsidR="00000000" w:rsidRPr="00000000">
        <w:rPr>
          <w:sz w:val="24"/>
          <w:szCs w:val="24"/>
          <w:rtl w:val="0"/>
        </w:rPr>
        <w:t xml:space="preserve">for quality.</w:t>
      </w:r>
    </w:p>
    <w:p w:rsidR="00000000" w:rsidDel="00000000" w:rsidP="00000000" w:rsidRDefault="00000000" w:rsidRPr="00000000" w14:paraId="00000036">
      <w:pPr>
        <w:widowControl w:val="0"/>
        <w:numPr>
          <w:ilvl w:val="0"/>
          <w:numId w:val="4"/>
        </w:numPr>
        <w:spacing w:after="0" w:before="200" w:line="288.00000000000006" w:lineRule="auto"/>
        <w:ind w:left="720" w:hanging="360"/>
        <w:rPr>
          <w:b w:val="1"/>
          <w:sz w:val="24"/>
          <w:szCs w:val="24"/>
        </w:rPr>
      </w:pPr>
      <w:r w:rsidDel="00000000" w:rsidR="00000000" w:rsidRPr="00000000">
        <w:rPr>
          <w:b w:val="1"/>
          <w:sz w:val="24"/>
          <w:szCs w:val="24"/>
          <w:rtl w:val="0"/>
        </w:rPr>
        <w:t xml:space="preserve">Step 7 - Conduct Handoff to Services: </w:t>
      </w:r>
      <w:r w:rsidDel="00000000" w:rsidR="00000000" w:rsidRPr="00000000">
        <w:rPr>
          <w:sz w:val="24"/>
          <w:szCs w:val="24"/>
          <w:rtl w:val="0"/>
        </w:rPr>
        <w:t xml:space="preserve">After the GenAI PoC has been conducted and documentation completed, engage with the Services team in your geo to conduct customer handoff.</w:t>
      </w: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3"/>
        <w:keepNext w:val="0"/>
        <w:widowControl w:val="0"/>
        <w:spacing w:after="80" w:before="320" w:line="288.00000000000006" w:lineRule="auto"/>
        <w:rPr>
          <w:sz w:val="24"/>
          <w:szCs w:val="24"/>
        </w:rPr>
      </w:pPr>
      <w:bookmarkStart w:colFirst="0" w:colLast="0" w:name="_ihle6rg06lxq" w:id="8"/>
      <w:bookmarkEnd w:id="8"/>
      <w:r w:rsidDel="00000000" w:rsidR="00000000" w:rsidRPr="00000000">
        <w:rPr>
          <w:rFonts w:ascii="Red Hat Text Medium" w:cs="Red Hat Text Medium" w:eastAsia="Red Hat Text Medium" w:hAnsi="Red Hat Text Medium"/>
          <w:sz w:val="30"/>
          <w:szCs w:val="30"/>
          <w:rtl w:val="0"/>
        </w:rPr>
        <w:t xml:space="preserve">GenAI PoC</w:t>
      </w:r>
      <w:r w:rsidDel="00000000" w:rsidR="00000000" w:rsidRPr="00000000">
        <w:rPr>
          <w:rFonts w:ascii="Red Hat Text Medium" w:cs="Red Hat Text Medium" w:eastAsia="Red Hat Text Medium" w:hAnsi="Red Hat Text Medium"/>
          <w:sz w:val="30"/>
          <w:szCs w:val="30"/>
          <w:rtl w:val="0"/>
        </w:rPr>
        <w:t xml:space="preserve"> Engagement RACI</w:t>
      </w:r>
      <w:r w:rsidDel="00000000" w:rsidR="00000000" w:rsidRPr="00000000">
        <w:rPr>
          <w:rtl w:val="0"/>
        </w:rPr>
      </w:r>
    </w:p>
    <w:p w:rsidR="00000000" w:rsidDel="00000000" w:rsidP="00000000" w:rsidRDefault="00000000" w:rsidRPr="00000000" w14:paraId="00000038">
      <w:pPr>
        <w:widowControl w:val="0"/>
        <w:spacing w:after="240" w:line="300" w:lineRule="auto"/>
        <w:rPr>
          <w:sz w:val="24"/>
          <w:szCs w:val="24"/>
        </w:rPr>
      </w:pPr>
      <w:r w:rsidDel="00000000" w:rsidR="00000000" w:rsidRPr="00000000">
        <w:rPr>
          <w:sz w:val="24"/>
          <w:szCs w:val="24"/>
          <w:rtl w:val="0"/>
        </w:rPr>
        <w:t xml:space="preserve">The internal engagement process includes several milestones. For more information on expected roles and responsibilities across these milestones, please refer to the matrix below.</w:t>
      </w:r>
    </w:p>
    <w:tbl>
      <w:tblPr>
        <w:tblStyle w:val="Table2"/>
        <w:tblW w:w="107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163.75"/>
        <w:gridCol w:w="2163.75"/>
        <w:gridCol w:w="2163.75"/>
        <w:gridCol w:w="2163.75"/>
        <w:tblGridChange w:id="0">
          <w:tblGrid>
            <w:gridCol w:w="2070"/>
            <w:gridCol w:w="2163.75"/>
            <w:gridCol w:w="2163.75"/>
            <w:gridCol w:w="2163.75"/>
            <w:gridCol w:w="2163.75"/>
          </w:tblGrid>
        </w:tblGridChange>
      </w:tblGrid>
      <w:tr>
        <w:trPr>
          <w:cantSplit w:val="0"/>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after="0" w:line="240" w:lineRule="auto"/>
              <w:rPr>
                <w:sz w:val="24"/>
                <w:szCs w:val="24"/>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3A">
            <w:pPr>
              <w:widowControl w:val="0"/>
              <w:spacing w:after="0" w:line="240" w:lineRule="auto"/>
              <w:jc w:val="center"/>
              <w:rPr>
                <w:rFonts w:ascii="Red Hat Text Medium" w:cs="Red Hat Text Medium" w:eastAsia="Red Hat Text Medium" w:hAnsi="Red Hat Text Medium"/>
                <w:sz w:val="30"/>
                <w:szCs w:val="30"/>
              </w:rPr>
            </w:pPr>
            <w:r w:rsidDel="00000000" w:rsidR="00000000" w:rsidRPr="00000000">
              <w:rPr>
                <w:rFonts w:ascii="Red Hat Text Medium" w:cs="Red Hat Text Medium" w:eastAsia="Red Hat Text Medium" w:hAnsi="Red Hat Text Medium"/>
                <w:sz w:val="30"/>
                <w:szCs w:val="30"/>
                <w:rtl w:val="0"/>
              </w:rPr>
              <w:t xml:space="preserve">Accountable</w:t>
            </w:r>
          </w:p>
          <w:p w:rsidR="00000000" w:rsidDel="00000000" w:rsidP="00000000" w:rsidRDefault="00000000" w:rsidRPr="00000000" w14:paraId="0000003B">
            <w:pPr>
              <w:widowControl w:val="0"/>
              <w:spacing w:after="0" w:line="240" w:lineRule="auto"/>
              <w:jc w:val="center"/>
              <w:rPr>
                <w:i w:val="1"/>
                <w:sz w:val="20"/>
                <w:szCs w:val="20"/>
              </w:rPr>
            </w:pPr>
            <w:r w:rsidDel="00000000" w:rsidR="00000000" w:rsidRPr="00000000">
              <w:rPr>
                <w:i w:val="1"/>
                <w:sz w:val="20"/>
                <w:szCs w:val="20"/>
                <w:rtl w:val="0"/>
              </w:rPr>
              <w:t xml:space="preserve">owns the outcome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3C">
            <w:pPr>
              <w:widowControl w:val="0"/>
              <w:spacing w:after="0" w:line="240" w:lineRule="auto"/>
              <w:jc w:val="center"/>
              <w:rPr>
                <w:rFonts w:ascii="Red Hat Text Medium" w:cs="Red Hat Text Medium" w:eastAsia="Red Hat Text Medium" w:hAnsi="Red Hat Text Medium"/>
                <w:sz w:val="30"/>
                <w:szCs w:val="30"/>
              </w:rPr>
            </w:pPr>
            <w:r w:rsidDel="00000000" w:rsidR="00000000" w:rsidRPr="00000000">
              <w:rPr>
                <w:rFonts w:ascii="Red Hat Text Medium" w:cs="Red Hat Text Medium" w:eastAsia="Red Hat Text Medium" w:hAnsi="Red Hat Text Medium"/>
                <w:sz w:val="30"/>
                <w:szCs w:val="30"/>
                <w:rtl w:val="0"/>
              </w:rPr>
              <w:t xml:space="preserve">Responsible</w:t>
            </w:r>
          </w:p>
          <w:p w:rsidR="00000000" w:rsidDel="00000000" w:rsidP="00000000" w:rsidRDefault="00000000" w:rsidRPr="00000000" w14:paraId="0000003D">
            <w:pPr>
              <w:widowControl w:val="0"/>
              <w:spacing w:after="0" w:line="240" w:lineRule="auto"/>
              <w:jc w:val="center"/>
              <w:rPr>
                <w:sz w:val="24"/>
                <w:szCs w:val="24"/>
              </w:rPr>
            </w:pPr>
            <w:r w:rsidDel="00000000" w:rsidR="00000000" w:rsidRPr="00000000">
              <w:rPr>
                <w:i w:val="1"/>
                <w:sz w:val="20"/>
                <w:szCs w:val="20"/>
                <w:rtl w:val="0"/>
              </w:rPr>
              <w:t xml:space="preserve">executes the task</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3E">
            <w:pPr>
              <w:widowControl w:val="0"/>
              <w:spacing w:after="0" w:line="240" w:lineRule="auto"/>
              <w:jc w:val="center"/>
              <w:rPr>
                <w:rFonts w:ascii="Red Hat Text Medium" w:cs="Red Hat Text Medium" w:eastAsia="Red Hat Text Medium" w:hAnsi="Red Hat Text Medium"/>
                <w:sz w:val="30"/>
                <w:szCs w:val="30"/>
              </w:rPr>
            </w:pPr>
            <w:r w:rsidDel="00000000" w:rsidR="00000000" w:rsidRPr="00000000">
              <w:rPr>
                <w:rFonts w:ascii="Red Hat Text Medium" w:cs="Red Hat Text Medium" w:eastAsia="Red Hat Text Medium" w:hAnsi="Red Hat Text Medium"/>
                <w:sz w:val="30"/>
                <w:szCs w:val="30"/>
                <w:rtl w:val="0"/>
              </w:rPr>
              <w:t xml:space="preserve">Supporting</w:t>
            </w:r>
          </w:p>
          <w:p w:rsidR="00000000" w:rsidDel="00000000" w:rsidP="00000000" w:rsidRDefault="00000000" w:rsidRPr="00000000" w14:paraId="0000003F">
            <w:pPr>
              <w:widowControl w:val="0"/>
              <w:spacing w:after="0" w:line="240" w:lineRule="auto"/>
              <w:jc w:val="center"/>
              <w:rPr>
                <w:sz w:val="24"/>
                <w:szCs w:val="24"/>
              </w:rPr>
            </w:pPr>
            <w:r w:rsidDel="00000000" w:rsidR="00000000" w:rsidRPr="00000000">
              <w:rPr>
                <w:i w:val="1"/>
                <w:sz w:val="20"/>
                <w:szCs w:val="20"/>
                <w:rtl w:val="0"/>
              </w:rPr>
              <w:t xml:space="preserve">provides assistance</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40">
            <w:pPr>
              <w:widowControl w:val="0"/>
              <w:spacing w:after="0" w:line="240" w:lineRule="auto"/>
              <w:jc w:val="center"/>
              <w:rPr>
                <w:rFonts w:ascii="Red Hat Text Medium" w:cs="Red Hat Text Medium" w:eastAsia="Red Hat Text Medium" w:hAnsi="Red Hat Text Medium"/>
                <w:sz w:val="30"/>
                <w:szCs w:val="30"/>
              </w:rPr>
            </w:pPr>
            <w:r w:rsidDel="00000000" w:rsidR="00000000" w:rsidRPr="00000000">
              <w:rPr>
                <w:rFonts w:ascii="Red Hat Text Medium" w:cs="Red Hat Text Medium" w:eastAsia="Red Hat Text Medium" w:hAnsi="Red Hat Text Medium"/>
                <w:sz w:val="30"/>
                <w:szCs w:val="30"/>
                <w:rtl w:val="0"/>
              </w:rPr>
              <w:t xml:space="preserve">Inform</w:t>
            </w:r>
          </w:p>
          <w:p w:rsidR="00000000" w:rsidDel="00000000" w:rsidP="00000000" w:rsidRDefault="00000000" w:rsidRPr="00000000" w14:paraId="00000041">
            <w:pPr>
              <w:widowControl w:val="0"/>
              <w:spacing w:after="0" w:line="240" w:lineRule="auto"/>
              <w:jc w:val="center"/>
              <w:rPr>
                <w:i w:val="1"/>
                <w:sz w:val="20"/>
                <w:szCs w:val="20"/>
              </w:rPr>
            </w:pPr>
            <w:r w:rsidDel="00000000" w:rsidR="00000000" w:rsidRPr="00000000">
              <w:rPr>
                <w:i w:val="1"/>
                <w:sz w:val="20"/>
                <w:szCs w:val="20"/>
                <w:rtl w:val="0"/>
              </w:rPr>
              <w:t xml:space="preserve">provides awareness</w:t>
            </w:r>
          </w:p>
        </w:tc>
      </w:tr>
      <w:tr>
        <w:trPr>
          <w:cantSplit w:val="0"/>
          <w:trHeight w:val="10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after="0" w:line="240" w:lineRule="auto"/>
              <w:rPr>
                <w:sz w:val="24"/>
                <w:szCs w:val="24"/>
              </w:rPr>
            </w:pPr>
            <w:r w:rsidDel="00000000" w:rsidR="00000000" w:rsidRPr="00000000">
              <w:rPr>
                <w:sz w:val="24"/>
                <w:szCs w:val="24"/>
                <w:rtl w:val="0"/>
              </w:rPr>
              <w:t xml:space="preserve">Position a </w:t>
            </w:r>
          </w:p>
          <w:p w:rsidR="00000000" w:rsidDel="00000000" w:rsidP="00000000" w:rsidRDefault="00000000" w:rsidRPr="00000000" w14:paraId="00000043">
            <w:pPr>
              <w:widowControl w:val="0"/>
              <w:spacing w:after="0" w:line="240" w:lineRule="auto"/>
              <w:rPr>
                <w:sz w:val="24"/>
                <w:szCs w:val="24"/>
              </w:rPr>
            </w:pPr>
            <w:r w:rsidDel="00000000" w:rsidR="00000000" w:rsidRPr="00000000">
              <w:rPr>
                <w:sz w:val="24"/>
                <w:szCs w:val="24"/>
                <w:rtl w:val="0"/>
              </w:rPr>
              <w:t xml:space="preserve">GenAI PoC</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44">
            <w:pPr>
              <w:widowControl w:val="0"/>
              <w:spacing w:after="0" w:line="240" w:lineRule="auto"/>
              <w:jc w:val="center"/>
              <w:rPr>
                <w:sz w:val="24"/>
                <w:szCs w:val="24"/>
              </w:rPr>
            </w:pPr>
            <w:r w:rsidDel="00000000" w:rsidR="00000000" w:rsidRPr="00000000">
              <w:rPr>
                <w:sz w:val="24"/>
                <w:szCs w:val="24"/>
                <w:rtl w:val="0"/>
              </w:rPr>
              <w:t xml:space="preserve">AE, ASA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6">
            <w:pPr>
              <w:widowControl w:val="0"/>
              <w:spacing w:after="0" w:line="240" w:lineRule="auto"/>
              <w:jc w:val="center"/>
              <w:rPr>
                <w:sz w:val="24"/>
                <w:szCs w:val="24"/>
              </w:rPr>
            </w:pPr>
            <w:r w:rsidDel="00000000" w:rsidR="00000000" w:rsidRPr="00000000">
              <w:rPr>
                <w:sz w:val="24"/>
                <w:szCs w:val="24"/>
                <w:rtl w:val="0"/>
              </w:rPr>
              <w:t xml:space="preserve">AI SSP</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47">
            <w:pPr>
              <w:widowControl w:val="0"/>
              <w:spacing w:after="0" w:line="240" w:lineRule="auto"/>
              <w:rPr>
                <w:sz w:val="24"/>
                <w:szCs w:val="24"/>
              </w:rPr>
            </w:pPr>
            <w:r w:rsidDel="00000000" w:rsidR="00000000" w:rsidRPr="00000000">
              <w:rPr>
                <w:rtl w:val="0"/>
              </w:rPr>
            </w:r>
          </w:p>
        </w:tc>
      </w:tr>
      <w:tr>
        <w:trPr>
          <w:cantSplit w:val="0"/>
          <w:trHeight w:val="10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after="0" w:line="240" w:lineRule="auto"/>
              <w:rPr>
                <w:sz w:val="24"/>
                <w:szCs w:val="24"/>
              </w:rPr>
            </w:pPr>
            <w:r w:rsidDel="00000000" w:rsidR="00000000" w:rsidRPr="00000000">
              <w:rPr>
                <w:sz w:val="24"/>
                <w:szCs w:val="24"/>
                <w:rtl w:val="0"/>
              </w:rPr>
              <w:t xml:space="preserve">Qualify the GenAI PoC</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49">
            <w:pPr>
              <w:widowControl w:val="0"/>
              <w:spacing w:after="0" w:line="240" w:lineRule="auto"/>
              <w:jc w:val="center"/>
              <w:rPr>
                <w:sz w:val="24"/>
                <w:szCs w:val="24"/>
              </w:rPr>
            </w:pPr>
            <w:r w:rsidDel="00000000" w:rsidR="00000000" w:rsidRPr="00000000">
              <w:rPr>
                <w:sz w:val="24"/>
                <w:szCs w:val="24"/>
                <w:rtl w:val="0"/>
              </w:rPr>
              <w:t xml:space="preserve">AE</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4A">
            <w:pPr>
              <w:widowControl w:val="0"/>
              <w:spacing w:after="0" w:line="240" w:lineRule="auto"/>
              <w:jc w:val="center"/>
              <w:rPr>
                <w:sz w:val="24"/>
                <w:szCs w:val="24"/>
              </w:rPr>
            </w:pPr>
            <w:r w:rsidDel="00000000" w:rsidR="00000000" w:rsidRPr="00000000">
              <w:rPr>
                <w:sz w:val="24"/>
                <w:szCs w:val="24"/>
                <w:rtl w:val="0"/>
              </w:rPr>
              <w:t xml:space="preserve">ASA, AI SSP</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4C">
            <w:pPr>
              <w:widowControl w:val="0"/>
              <w:spacing w:after="0" w:line="240" w:lineRule="auto"/>
              <w:jc w:val="center"/>
              <w:rPr>
                <w:sz w:val="24"/>
                <w:szCs w:val="24"/>
              </w:rPr>
            </w:pPr>
            <w:r w:rsidDel="00000000" w:rsidR="00000000" w:rsidRPr="00000000">
              <w:rPr>
                <w:rtl w:val="0"/>
              </w:rPr>
            </w:r>
          </w:p>
        </w:tc>
      </w:tr>
      <w:tr>
        <w:trPr>
          <w:cantSplit w:val="0"/>
          <w:trHeight w:val="10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after="0" w:line="240" w:lineRule="auto"/>
              <w:rPr>
                <w:sz w:val="24"/>
                <w:szCs w:val="24"/>
              </w:rPr>
            </w:pPr>
            <w:r w:rsidDel="00000000" w:rsidR="00000000" w:rsidRPr="00000000">
              <w:rPr>
                <w:sz w:val="24"/>
                <w:szCs w:val="24"/>
                <w:rtl w:val="0"/>
              </w:rPr>
              <w:t xml:space="preserve">Request Technical SSA Support to Conduct PoC</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4E">
            <w:pPr>
              <w:widowControl w:val="0"/>
              <w:spacing w:after="0" w:line="24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F">
            <w:pPr>
              <w:widowControl w:val="0"/>
              <w:spacing w:after="0" w:line="240" w:lineRule="auto"/>
              <w:jc w:val="center"/>
              <w:rPr>
                <w:sz w:val="24"/>
                <w:szCs w:val="24"/>
              </w:rPr>
            </w:pPr>
            <w:r w:rsidDel="00000000" w:rsidR="00000000" w:rsidRPr="00000000">
              <w:rPr>
                <w:sz w:val="24"/>
                <w:szCs w:val="24"/>
                <w:rtl w:val="0"/>
              </w:rPr>
              <w:t xml:space="preserve">ASA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0">
            <w:pPr>
              <w:widowControl w:val="0"/>
              <w:spacing w:after="0" w:line="240" w:lineRule="auto"/>
              <w:jc w:val="center"/>
              <w:rPr>
                <w:sz w:val="24"/>
                <w:szCs w:val="24"/>
              </w:rPr>
            </w:pPr>
            <w:r w:rsidDel="00000000" w:rsidR="00000000" w:rsidRPr="00000000">
              <w:rPr>
                <w:sz w:val="24"/>
                <w:szCs w:val="24"/>
                <w:rtl w:val="0"/>
              </w:rPr>
              <w:t xml:space="preserve">AI SSP</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51">
            <w:pPr>
              <w:widowControl w:val="0"/>
              <w:spacing w:after="0" w:line="240" w:lineRule="auto"/>
              <w:jc w:val="center"/>
              <w:rPr>
                <w:sz w:val="24"/>
                <w:szCs w:val="24"/>
              </w:rPr>
            </w:pPr>
            <w:r w:rsidDel="00000000" w:rsidR="00000000" w:rsidRPr="00000000">
              <w:rPr>
                <w:rtl w:val="0"/>
              </w:rPr>
            </w:r>
          </w:p>
        </w:tc>
      </w:tr>
      <w:tr>
        <w:trPr>
          <w:cantSplit w:val="0"/>
          <w:trHeight w:val="10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after="0" w:line="240" w:lineRule="auto"/>
              <w:rPr>
                <w:sz w:val="24"/>
                <w:szCs w:val="24"/>
              </w:rPr>
            </w:pPr>
            <w:r w:rsidDel="00000000" w:rsidR="00000000" w:rsidRPr="00000000">
              <w:rPr>
                <w:sz w:val="24"/>
                <w:szCs w:val="24"/>
                <w:rtl w:val="0"/>
              </w:rPr>
              <w:t xml:space="preserve">Conduct the GenAI PoC</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53">
            <w:pPr>
              <w:widowControl w:val="0"/>
              <w:spacing w:after="0" w:line="24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4">
            <w:pPr>
              <w:widowControl w:val="0"/>
              <w:spacing w:after="0" w:line="240" w:lineRule="auto"/>
              <w:jc w:val="center"/>
              <w:rPr>
                <w:sz w:val="24"/>
                <w:szCs w:val="24"/>
              </w:rPr>
            </w:pPr>
            <w:r w:rsidDel="00000000" w:rsidR="00000000" w:rsidRPr="00000000">
              <w:rPr>
                <w:sz w:val="24"/>
                <w:szCs w:val="24"/>
                <w:rtl w:val="0"/>
              </w:rPr>
              <w:t xml:space="preserve">AI SSA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5">
            <w:pPr>
              <w:widowControl w:val="0"/>
              <w:spacing w:after="0" w:line="240" w:lineRule="auto"/>
              <w:jc w:val="center"/>
              <w:rPr>
                <w:sz w:val="24"/>
                <w:szCs w:val="24"/>
              </w:rPr>
            </w:pPr>
            <w:r w:rsidDel="00000000" w:rsidR="00000000" w:rsidRPr="00000000">
              <w:rPr>
                <w:sz w:val="24"/>
                <w:szCs w:val="24"/>
                <w:rtl w:val="0"/>
              </w:rPr>
              <w:t xml:space="preserve">ASA</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56">
            <w:pPr>
              <w:widowControl w:val="0"/>
              <w:spacing w:after="0" w:line="240" w:lineRule="auto"/>
              <w:jc w:val="center"/>
              <w:rPr>
                <w:sz w:val="24"/>
                <w:szCs w:val="24"/>
              </w:rPr>
            </w:pPr>
            <w:r w:rsidDel="00000000" w:rsidR="00000000" w:rsidRPr="00000000">
              <w:rPr>
                <w:sz w:val="24"/>
                <w:szCs w:val="24"/>
                <w:rtl w:val="0"/>
              </w:rPr>
              <w:t xml:space="preserve">TSM</w:t>
            </w:r>
          </w:p>
        </w:tc>
      </w:tr>
      <w:tr>
        <w:trPr>
          <w:cantSplit w:val="0"/>
          <w:trHeight w:val="10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after="0" w:line="240" w:lineRule="auto"/>
              <w:rPr>
                <w:sz w:val="24"/>
                <w:szCs w:val="24"/>
              </w:rPr>
            </w:pPr>
            <w:r w:rsidDel="00000000" w:rsidR="00000000" w:rsidRPr="00000000">
              <w:rPr>
                <w:sz w:val="24"/>
                <w:szCs w:val="24"/>
                <w:rtl w:val="0"/>
              </w:rPr>
              <w:t xml:space="preserve">Document the GenAI PoC in RHSC</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58">
            <w:pPr>
              <w:widowControl w:val="0"/>
              <w:spacing w:after="0" w:line="24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9">
            <w:pPr>
              <w:widowControl w:val="0"/>
              <w:spacing w:after="0" w:line="240" w:lineRule="auto"/>
              <w:jc w:val="center"/>
              <w:rPr>
                <w:sz w:val="24"/>
                <w:szCs w:val="24"/>
              </w:rPr>
            </w:pPr>
            <w:r w:rsidDel="00000000" w:rsidR="00000000" w:rsidRPr="00000000">
              <w:rPr>
                <w:sz w:val="24"/>
                <w:szCs w:val="24"/>
                <w:rtl w:val="0"/>
              </w:rPr>
              <w:t xml:space="preserve">ASA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A">
            <w:pPr>
              <w:widowControl w:val="0"/>
              <w:spacing w:after="0" w:line="240" w:lineRule="auto"/>
              <w:jc w:val="center"/>
              <w:rPr>
                <w:sz w:val="24"/>
                <w:szCs w:val="24"/>
              </w:rPr>
            </w:pPr>
            <w:r w:rsidDel="00000000" w:rsidR="00000000" w:rsidRPr="00000000">
              <w:rPr>
                <w:sz w:val="24"/>
                <w:szCs w:val="24"/>
                <w:rtl w:val="0"/>
              </w:rPr>
              <w:t xml:space="preserve">AI SSA</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5B">
            <w:pPr>
              <w:widowControl w:val="0"/>
              <w:spacing w:after="0" w:line="240" w:lineRule="auto"/>
              <w:jc w:val="center"/>
              <w:rPr>
                <w:sz w:val="24"/>
                <w:szCs w:val="24"/>
              </w:rPr>
            </w:pPr>
            <w:r w:rsidDel="00000000" w:rsidR="00000000" w:rsidRPr="00000000">
              <w:rPr>
                <w:rtl w:val="0"/>
              </w:rPr>
            </w:r>
          </w:p>
        </w:tc>
      </w:tr>
      <w:tr>
        <w:trPr>
          <w:cantSplit w:val="0"/>
          <w:trHeight w:val="10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after="0" w:line="240" w:lineRule="auto"/>
              <w:rPr>
                <w:sz w:val="24"/>
                <w:szCs w:val="24"/>
              </w:rPr>
            </w:pPr>
            <w:r w:rsidDel="00000000" w:rsidR="00000000" w:rsidRPr="00000000">
              <w:rPr>
                <w:sz w:val="24"/>
                <w:szCs w:val="24"/>
                <w:rtl w:val="0"/>
              </w:rPr>
              <w:t xml:space="preserve">Finalize GenAI PoC Documentation in RHSC</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5D">
            <w:pPr>
              <w:widowControl w:val="0"/>
              <w:spacing w:after="0" w:line="24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E">
            <w:pPr>
              <w:widowControl w:val="0"/>
              <w:spacing w:after="0" w:line="240" w:lineRule="auto"/>
              <w:jc w:val="center"/>
              <w:rPr>
                <w:sz w:val="24"/>
                <w:szCs w:val="24"/>
              </w:rPr>
            </w:pPr>
            <w:r w:rsidDel="00000000" w:rsidR="00000000" w:rsidRPr="00000000">
              <w:rPr>
                <w:sz w:val="24"/>
                <w:szCs w:val="24"/>
                <w:rtl w:val="0"/>
              </w:rPr>
              <w:t xml:space="preserve">ASA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F">
            <w:pPr>
              <w:widowControl w:val="0"/>
              <w:spacing w:after="0" w:line="240" w:lineRule="auto"/>
              <w:jc w:val="center"/>
              <w:rPr>
                <w:sz w:val="24"/>
                <w:szCs w:val="24"/>
              </w:rPr>
            </w:pPr>
            <w:r w:rsidDel="00000000" w:rsidR="00000000" w:rsidRPr="00000000">
              <w:rPr>
                <w:sz w:val="24"/>
                <w:szCs w:val="24"/>
                <w:rtl w:val="0"/>
              </w:rPr>
              <w:t xml:space="preserve">AI SSA</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60">
            <w:pPr>
              <w:widowControl w:val="0"/>
              <w:spacing w:after="0" w:line="240" w:lineRule="auto"/>
              <w:jc w:val="center"/>
              <w:rPr>
                <w:sz w:val="24"/>
                <w:szCs w:val="24"/>
              </w:rPr>
            </w:pPr>
            <w:r w:rsidDel="00000000" w:rsidR="00000000" w:rsidRPr="00000000">
              <w:rPr>
                <w:rtl w:val="0"/>
              </w:rPr>
            </w:r>
          </w:p>
        </w:tc>
      </w:tr>
      <w:tr>
        <w:trPr>
          <w:cantSplit w:val="0"/>
          <w:trHeight w:val="10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after="0" w:line="240" w:lineRule="auto"/>
              <w:rPr>
                <w:sz w:val="24"/>
                <w:szCs w:val="24"/>
              </w:rPr>
            </w:pPr>
            <w:r w:rsidDel="00000000" w:rsidR="00000000" w:rsidRPr="00000000">
              <w:rPr>
                <w:sz w:val="24"/>
                <w:szCs w:val="24"/>
                <w:rtl w:val="0"/>
              </w:rPr>
              <w:t xml:space="preserve">Conduct Handoff to Services</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62">
            <w:pPr>
              <w:widowControl w:val="0"/>
              <w:spacing w:after="0" w:line="240" w:lineRule="auto"/>
              <w:jc w:val="center"/>
              <w:rPr>
                <w:sz w:val="24"/>
                <w:szCs w:val="24"/>
              </w:rPr>
            </w:pPr>
            <w:r w:rsidDel="00000000" w:rsidR="00000000" w:rsidRPr="00000000">
              <w:rPr>
                <w:sz w:val="24"/>
                <w:szCs w:val="24"/>
                <w:rtl w:val="0"/>
              </w:rPr>
              <w:t xml:space="preserve">AE, ASA, TSM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4">
            <w:pPr>
              <w:widowControl w:val="0"/>
              <w:spacing w:after="0" w:line="240" w:lineRule="auto"/>
              <w:jc w:val="center"/>
              <w:rPr>
                <w:sz w:val="24"/>
                <w:szCs w:val="24"/>
              </w:rPr>
            </w:pPr>
            <w:r w:rsidDel="00000000" w:rsidR="00000000" w:rsidRPr="00000000">
              <w:rPr>
                <w:sz w:val="24"/>
                <w:szCs w:val="24"/>
                <w:rtl w:val="0"/>
              </w:rPr>
              <w:t xml:space="preserve">AI SSP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5">
            <w:pPr>
              <w:widowControl w:val="0"/>
              <w:spacing w:after="0" w:line="240" w:lineRule="auto"/>
              <w:rPr>
                <w:sz w:val="24"/>
                <w:szCs w:val="24"/>
              </w:rPr>
            </w:pPr>
            <w:r w:rsidDel="00000000" w:rsidR="00000000" w:rsidRPr="00000000">
              <w:rPr>
                <w:rtl w:val="0"/>
              </w:rPr>
            </w:r>
          </w:p>
        </w:tc>
      </w:tr>
    </w:tbl>
    <w:p w:rsidR="00000000" w:rsidDel="00000000" w:rsidP="00000000" w:rsidRDefault="00000000" w:rsidRPr="00000000" w14:paraId="00000066">
      <w:pPr>
        <w:pStyle w:val="Heading1"/>
        <w:spacing w:after="200" w:before="300" w:lineRule="auto"/>
        <w:rPr/>
      </w:pPr>
      <w:bookmarkStart w:colFirst="0" w:colLast="0" w:name="_66nqzemb25n" w:id="9"/>
      <w:bookmarkEnd w:id="9"/>
      <w:r w:rsidDel="00000000" w:rsidR="00000000" w:rsidRPr="00000000">
        <w:rPr>
          <w:rtl w:val="0"/>
        </w:rPr>
        <w:t xml:space="preserve">GenAI PoC Requirements</w:t>
      </w:r>
    </w:p>
    <w:p w:rsidR="00000000" w:rsidDel="00000000" w:rsidP="00000000" w:rsidRDefault="00000000" w:rsidRPr="00000000" w14:paraId="00000067">
      <w:pPr>
        <w:spacing w:after="0" w:line="300" w:lineRule="auto"/>
        <w:rPr>
          <w:sz w:val="24"/>
          <w:szCs w:val="24"/>
        </w:rPr>
      </w:pPr>
      <w:r w:rsidDel="00000000" w:rsidR="00000000" w:rsidRPr="00000000">
        <w:rPr>
          <w:sz w:val="24"/>
          <w:szCs w:val="24"/>
          <w:rtl w:val="0"/>
        </w:rPr>
        <w:t xml:space="preserve">All GenAI PoCs conducted in accordance with the 1,000 company-wide goal must demonstrate Red Hat’s unique capabilities around </w:t>
      </w:r>
      <w:r w:rsidDel="00000000" w:rsidR="00000000" w:rsidRPr="00000000">
        <w:rPr>
          <w:b w:val="1"/>
          <w:sz w:val="24"/>
          <w:szCs w:val="24"/>
          <w:rtl w:val="0"/>
        </w:rPr>
        <w:t xml:space="preserve">model training</w:t>
      </w:r>
      <w:r w:rsidDel="00000000" w:rsidR="00000000" w:rsidRPr="00000000">
        <w:rPr>
          <w:sz w:val="24"/>
          <w:szCs w:val="24"/>
          <w:rtl w:val="0"/>
        </w:rPr>
        <w:t xml:space="preserve"> </w:t>
      </w:r>
      <w:r w:rsidDel="00000000" w:rsidR="00000000" w:rsidRPr="00000000">
        <w:rPr>
          <w:b w:val="1"/>
          <w:sz w:val="24"/>
          <w:szCs w:val="24"/>
          <w:rtl w:val="0"/>
        </w:rPr>
        <w:t xml:space="preserve">and/or</w:t>
      </w:r>
      <w:r w:rsidDel="00000000" w:rsidR="00000000" w:rsidRPr="00000000">
        <w:rPr>
          <w:sz w:val="24"/>
          <w:szCs w:val="24"/>
          <w:rtl w:val="0"/>
        </w:rPr>
        <w:t xml:space="preserve"> </w:t>
      </w:r>
      <w:r w:rsidDel="00000000" w:rsidR="00000000" w:rsidRPr="00000000">
        <w:rPr>
          <w:b w:val="1"/>
          <w:sz w:val="24"/>
          <w:szCs w:val="24"/>
          <w:rtl w:val="0"/>
        </w:rPr>
        <w:t xml:space="preserve">inferencing</w:t>
      </w:r>
      <w:r w:rsidDel="00000000" w:rsidR="00000000" w:rsidRPr="00000000">
        <w:rPr>
          <w:sz w:val="24"/>
          <w:szCs w:val="24"/>
          <w:rtl w:val="0"/>
        </w:rPr>
        <w:t xml:space="preserve">. Please see below for the acceptable categories of GenAI PoCs:</w:t>
      </w:r>
    </w:p>
    <w:p w:rsidR="00000000" w:rsidDel="00000000" w:rsidP="00000000" w:rsidRDefault="00000000" w:rsidRPr="00000000" w14:paraId="00000068">
      <w:pPr>
        <w:spacing w:after="0" w:line="324.00000000000006" w:lineRule="auto"/>
        <w:rPr>
          <w:sz w:val="2"/>
          <w:szCs w:val="2"/>
        </w:rPr>
      </w:pPr>
      <w:r w:rsidDel="00000000" w:rsidR="00000000" w:rsidRPr="00000000">
        <w:rPr>
          <w:rtl w:val="0"/>
        </w:rPr>
      </w:r>
    </w:p>
    <w:p w:rsidR="00000000" w:rsidDel="00000000" w:rsidP="00000000" w:rsidRDefault="00000000" w:rsidRPr="00000000" w14:paraId="00000069">
      <w:pPr>
        <w:spacing w:line="300" w:lineRule="auto"/>
        <w:ind w:left="0" w:firstLine="0"/>
        <w:rPr>
          <w:sz w:val="2"/>
          <w:szCs w:val="2"/>
        </w:rPr>
      </w:pPr>
      <w:r w:rsidDel="00000000" w:rsidR="00000000" w:rsidRPr="00000000">
        <w:rPr>
          <w:rtl w:val="0"/>
        </w:rPr>
      </w:r>
    </w:p>
    <w:p w:rsidR="00000000" w:rsidDel="00000000" w:rsidP="00000000" w:rsidRDefault="00000000" w:rsidRPr="00000000" w14:paraId="0000006A">
      <w:pPr>
        <w:pStyle w:val="Heading2"/>
        <w:spacing w:after="200" w:before="240" w:line="288" w:lineRule="auto"/>
        <w:rPr>
          <w:sz w:val="24"/>
          <w:szCs w:val="24"/>
        </w:rPr>
      </w:pPr>
      <w:bookmarkStart w:colFirst="0" w:colLast="0" w:name="_wjqjkcjtllw7" w:id="10"/>
      <w:bookmarkEnd w:id="10"/>
      <w:r w:rsidDel="00000000" w:rsidR="00000000" w:rsidRPr="00000000">
        <w:rPr>
          <w:rFonts w:ascii="Red Hat Text Medium" w:cs="Red Hat Text Medium" w:eastAsia="Red Hat Text Medium" w:hAnsi="Red Hat Text Medium"/>
          <w:b w:val="0"/>
          <w:color w:val="434343"/>
          <w:sz w:val="30"/>
          <w:szCs w:val="30"/>
          <w:rtl w:val="0"/>
        </w:rPr>
        <w:t xml:space="preserve">PoC Categories</w:t>
      </w:r>
      <w:r w:rsidDel="00000000" w:rsidR="00000000" w:rsidRPr="00000000">
        <w:rPr>
          <w:rtl w:val="0"/>
        </w:rPr>
      </w:r>
    </w:p>
    <w:p w:rsidR="00000000" w:rsidDel="00000000" w:rsidP="00000000" w:rsidRDefault="00000000" w:rsidRPr="00000000" w14:paraId="0000006B">
      <w:pPr>
        <w:numPr>
          <w:ilvl w:val="0"/>
          <w:numId w:val="11"/>
        </w:numPr>
        <w:spacing w:after="200" w:line="300" w:lineRule="auto"/>
        <w:ind w:left="720" w:hanging="360"/>
        <w:rPr>
          <w:rFonts w:ascii="Red Hat Text" w:cs="Red Hat Text" w:eastAsia="Red Hat Text" w:hAnsi="Red Hat Text"/>
          <w:sz w:val="24"/>
          <w:szCs w:val="24"/>
        </w:rPr>
      </w:pPr>
      <w:r w:rsidDel="00000000" w:rsidR="00000000" w:rsidRPr="00000000">
        <w:rPr>
          <w:color w:val="ff0000"/>
          <w:sz w:val="24"/>
          <w:szCs w:val="24"/>
          <w:rtl w:val="0"/>
        </w:rPr>
        <w:t xml:space="preserve">Model </w:t>
      </w:r>
      <w:r w:rsidDel="00000000" w:rsidR="00000000" w:rsidRPr="00000000">
        <w:rPr>
          <w:color w:val="ff0000"/>
          <w:sz w:val="24"/>
          <w:szCs w:val="24"/>
          <w:rtl w:val="0"/>
        </w:rPr>
        <w:t xml:space="preserve">Training </w:t>
      </w:r>
      <w:r w:rsidDel="00000000" w:rsidR="00000000" w:rsidRPr="00000000">
        <w:rPr>
          <w:sz w:val="24"/>
          <w:szCs w:val="24"/>
          <w:rtl w:val="0"/>
        </w:rPr>
        <w:t xml:space="preserve">- includes an agreed upon and documented use case with the customer, tuning of a model using InstructLab on private or public customer data, deployment of a RAG based solution with private or public customer data on the model, </w:t>
      </w:r>
      <w:r w:rsidDel="00000000" w:rsidR="00000000" w:rsidRPr="00000000">
        <w:rPr>
          <w:sz w:val="24"/>
          <w:szCs w:val="24"/>
          <w:rtl w:val="0"/>
        </w:rPr>
        <w:t xml:space="preserve">and evaluation of performance</w:t>
      </w:r>
      <w:r w:rsidDel="00000000" w:rsidR="00000000" w:rsidRPr="00000000">
        <w:rPr>
          <w:sz w:val="24"/>
          <w:szCs w:val="24"/>
          <w:rtl w:val="0"/>
        </w:rPr>
        <w:t xml:space="preserve"> using success criteria defined by the customer or Red Hat/Partner</w:t>
      </w:r>
    </w:p>
    <w:p w:rsidR="00000000" w:rsidDel="00000000" w:rsidP="00000000" w:rsidRDefault="00000000" w:rsidRPr="00000000" w14:paraId="0000006C">
      <w:pPr>
        <w:numPr>
          <w:ilvl w:val="1"/>
          <w:numId w:val="11"/>
        </w:numPr>
        <w:spacing w:after="160" w:line="300" w:lineRule="auto"/>
        <w:ind w:left="1440" w:hanging="360"/>
        <w:rPr>
          <w:rFonts w:ascii="Red Hat Text" w:cs="Red Hat Text" w:eastAsia="Red Hat Text" w:hAnsi="Red Hat Text"/>
          <w:color w:val="000000"/>
          <w:sz w:val="24"/>
          <w:szCs w:val="24"/>
        </w:rPr>
      </w:pPr>
      <w:r w:rsidDel="00000000" w:rsidR="00000000" w:rsidRPr="00000000">
        <w:rPr>
          <w:color w:val="ff0000"/>
          <w:sz w:val="24"/>
          <w:szCs w:val="24"/>
          <w:rtl w:val="0"/>
        </w:rPr>
        <w:t xml:space="preserve">InstructLab + Granite on RHEL AI </w:t>
      </w:r>
      <w:r w:rsidDel="00000000" w:rsidR="00000000" w:rsidRPr="00000000">
        <w:rPr>
          <w:sz w:val="24"/>
          <w:szCs w:val="24"/>
          <w:rtl w:val="0"/>
        </w:rPr>
        <w:t xml:space="preserve">- Granite with InstructLab on RHEL AI</w:t>
      </w:r>
    </w:p>
    <w:p w:rsidR="00000000" w:rsidDel="00000000" w:rsidP="00000000" w:rsidRDefault="00000000" w:rsidRPr="00000000" w14:paraId="0000006D">
      <w:pPr>
        <w:numPr>
          <w:ilvl w:val="1"/>
          <w:numId w:val="11"/>
        </w:numPr>
        <w:spacing w:after="160" w:line="300" w:lineRule="auto"/>
        <w:ind w:left="1440" w:hanging="360"/>
        <w:rPr>
          <w:sz w:val="24"/>
          <w:szCs w:val="24"/>
        </w:rPr>
      </w:pPr>
      <w:r w:rsidDel="00000000" w:rsidR="00000000" w:rsidRPr="00000000">
        <w:rPr>
          <w:color w:val="ff0000"/>
          <w:sz w:val="24"/>
          <w:szCs w:val="24"/>
          <w:rtl w:val="0"/>
        </w:rPr>
        <w:t xml:space="preserve">InstructLab + Granite on RHOAI </w:t>
      </w:r>
      <w:r w:rsidDel="00000000" w:rsidR="00000000" w:rsidRPr="00000000">
        <w:rPr>
          <w:sz w:val="24"/>
          <w:szCs w:val="24"/>
          <w:rtl w:val="0"/>
        </w:rPr>
        <w:t xml:space="preserve">- Granite with InstructLab on RHOAI</w:t>
      </w:r>
    </w:p>
    <w:p w:rsidR="00000000" w:rsidDel="00000000" w:rsidP="00000000" w:rsidRDefault="00000000" w:rsidRPr="00000000" w14:paraId="0000006E">
      <w:pPr>
        <w:numPr>
          <w:ilvl w:val="1"/>
          <w:numId w:val="11"/>
        </w:numPr>
        <w:spacing w:after="160" w:line="300" w:lineRule="auto"/>
        <w:ind w:left="1440" w:hanging="360"/>
        <w:rPr>
          <w:rFonts w:ascii="Red Hat Text" w:cs="Red Hat Text" w:eastAsia="Red Hat Text" w:hAnsi="Red Hat Text"/>
          <w:color w:val="000000"/>
          <w:sz w:val="24"/>
          <w:szCs w:val="24"/>
        </w:rPr>
      </w:pPr>
      <w:r w:rsidDel="00000000" w:rsidR="00000000" w:rsidRPr="00000000">
        <w:rPr>
          <w:color w:val="ff0000"/>
          <w:sz w:val="24"/>
          <w:szCs w:val="24"/>
          <w:rtl w:val="0"/>
        </w:rPr>
        <w:t xml:space="preserve">InstructLab + Llama/Mistral</w:t>
      </w:r>
      <w:r w:rsidDel="00000000" w:rsidR="00000000" w:rsidRPr="00000000">
        <w:rPr>
          <w:sz w:val="24"/>
          <w:szCs w:val="24"/>
          <w:rtl w:val="0"/>
        </w:rPr>
        <w:t xml:space="preserve"> </w:t>
      </w:r>
      <w:r w:rsidDel="00000000" w:rsidR="00000000" w:rsidRPr="00000000">
        <w:rPr>
          <w:color w:val="ff0000"/>
          <w:sz w:val="24"/>
          <w:szCs w:val="24"/>
          <w:rtl w:val="0"/>
        </w:rPr>
        <w:t xml:space="preserve">on RHEL AI</w:t>
      </w:r>
      <w:r w:rsidDel="00000000" w:rsidR="00000000" w:rsidRPr="00000000">
        <w:rPr>
          <w:sz w:val="24"/>
          <w:szCs w:val="24"/>
          <w:rtl w:val="0"/>
        </w:rPr>
        <w:t xml:space="preserve"> - Llama or Mistral with InstructLab on RHEL AI depending on customer requirements, but must also have Granite in the PoC as part of price / performance analysis.</w:t>
      </w:r>
    </w:p>
    <w:p w:rsidR="00000000" w:rsidDel="00000000" w:rsidP="00000000" w:rsidRDefault="00000000" w:rsidRPr="00000000" w14:paraId="0000006F">
      <w:pPr>
        <w:numPr>
          <w:ilvl w:val="1"/>
          <w:numId w:val="11"/>
        </w:numPr>
        <w:spacing w:after="160" w:line="300" w:lineRule="auto"/>
        <w:ind w:left="1440" w:hanging="360"/>
        <w:rPr>
          <w:sz w:val="24"/>
          <w:szCs w:val="24"/>
        </w:rPr>
      </w:pPr>
      <w:r w:rsidDel="00000000" w:rsidR="00000000" w:rsidRPr="00000000">
        <w:rPr>
          <w:color w:val="ff0000"/>
          <w:sz w:val="24"/>
          <w:szCs w:val="24"/>
          <w:rtl w:val="0"/>
        </w:rPr>
        <w:t xml:space="preserve">InstructLab + Llama/Mistral</w:t>
      </w:r>
      <w:r w:rsidDel="00000000" w:rsidR="00000000" w:rsidRPr="00000000">
        <w:rPr>
          <w:sz w:val="24"/>
          <w:szCs w:val="24"/>
          <w:rtl w:val="0"/>
        </w:rPr>
        <w:t xml:space="preserve"> </w:t>
      </w:r>
      <w:r w:rsidDel="00000000" w:rsidR="00000000" w:rsidRPr="00000000">
        <w:rPr>
          <w:color w:val="ff0000"/>
          <w:sz w:val="24"/>
          <w:szCs w:val="24"/>
          <w:rtl w:val="0"/>
        </w:rPr>
        <w:t xml:space="preserve">on RHOAI</w:t>
      </w:r>
      <w:r w:rsidDel="00000000" w:rsidR="00000000" w:rsidRPr="00000000">
        <w:rPr>
          <w:sz w:val="24"/>
          <w:szCs w:val="24"/>
          <w:rtl w:val="0"/>
        </w:rPr>
        <w:t xml:space="preserve"> - Llama or Mistral with InstructLab on RHOAI depending on customer requirements, but must also have Granite in the PoC as part of price / performance analysis.</w:t>
      </w:r>
    </w:p>
    <w:p w:rsidR="00000000" w:rsidDel="00000000" w:rsidP="00000000" w:rsidRDefault="00000000" w:rsidRPr="00000000" w14:paraId="00000070">
      <w:pPr>
        <w:numPr>
          <w:ilvl w:val="1"/>
          <w:numId w:val="11"/>
        </w:numPr>
        <w:spacing w:after="160" w:line="300" w:lineRule="auto"/>
        <w:ind w:left="1440" w:hanging="360"/>
        <w:rPr>
          <w:rFonts w:ascii="Red Hat Text" w:cs="Red Hat Text" w:eastAsia="Red Hat Text" w:hAnsi="Red Hat Text"/>
          <w:color w:val="000000"/>
          <w:sz w:val="24"/>
          <w:szCs w:val="24"/>
        </w:rPr>
      </w:pPr>
      <w:r w:rsidDel="00000000" w:rsidR="00000000" w:rsidRPr="00000000">
        <w:rPr>
          <w:color w:val="ff0000"/>
          <w:sz w:val="24"/>
          <w:szCs w:val="24"/>
          <w:rtl w:val="0"/>
        </w:rPr>
        <w:t xml:space="preserve">Customized InstructLab</w:t>
      </w:r>
      <w:r w:rsidDel="00000000" w:rsidR="00000000" w:rsidRPr="00000000">
        <w:rPr>
          <w:sz w:val="24"/>
          <w:szCs w:val="24"/>
          <w:rtl w:val="0"/>
        </w:rPr>
        <w:t xml:space="preserve"> </w:t>
      </w:r>
      <w:r w:rsidDel="00000000" w:rsidR="00000000" w:rsidRPr="00000000">
        <w:rPr>
          <w:color w:val="ff0000"/>
          <w:sz w:val="24"/>
          <w:szCs w:val="24"/>
          <w:rtl w:val="0"/>
        </w:rPr>
        <w:t xml:space="preserve">on RHEL AI</w:t>
      </w:r>
      <w:r w:rsidDel="00000000" w:rsidR="00000000" w:rsidRPr="00000000">
        <w:rPr>
          <w:sz w:val="24"/>
          <w:szCs w:val="24"/>
          <w:rtl w:val="0"/>
        </w:rPr>
        <w:t xml:space="preserve"> - intended for either complex or Non English based data and/or use cases. Summarization use cases would require pre compiled data set manipulation. Non English Language would require the customer to </w:t>
      </w:r>
      <w:r w:rsidDel="00000000" w:rsidR="00000000" w:rsidRPr="00000000">
        <w:rPr>
          <w:sz w:val="24"/>
          <w:szCs w:val="24"/>
          <w:rtl w:val="0"/>
        </w:rPr>
        <w:t xml:space="preserve">seed the model</w:t>
      </w:r>
      <w:r w:rsidDel="00000000" w:rsidR="00000000" w:rsidRPr="00000000">
        <w:rPr>
          <w:sz w:val="24"/>
          <w:szCs w:val="24"/>
          <w:rtl w:val="0"/>
        </w:rPr>
        <w:t xml:space="preserve"> fine tuning process with 10,000 examples in the local language.</w:t>
      </w:r>
    </w:p>
    <w:p w:rsidR="00000000" w:rsidDel="00000000" w:rsidP="00000000" w:rsidRDefault="00000000" w:rsidRPr="00000000" w14:paraId="00000071">
      <w:pPr>
        <w:numPr>
          <w:ilvl w:val="1"/>
          <w:numId w:val="11"/>
        </w:numPr>
        <w:spacing w:after="160" w:line="300" w:lineRule="auto"/>
        <w:ind w:left="1440" w:hanging="360"/>
        <w:rPr>
          <w:sz w:val="24"/>
          <w:szCs w:val="24"/>
        </w:rPr>
      </w:pPr>
      <w:r w:rsidDel="00000000" w:rsidR="00000000" w:rsidRPr="00000000">
        <w:rPr>
          <w:color w:val="ff0000"/>
          <w:sz w:val="24"/>
          <w:szCs w:val="24"/>
          <w:rtl w:val="0"/>
        </w:rPr>
        <w:t xml:space="preserve">Customized InstructLab</w:t>
      </w:r>
      <w:r w:rsidDel="00000000" w:rsidR="00000000" w:rsidRPr="00000000">
        <w:rPr>
          <w:sz w:val="24"/>
          <w:szCs w:val="24"/>
          <w:rtl w:val="0"/>
        </w:rPr>
        <w:t xml:space="preserve"> </w:t>
      </w:r>
      <w:r w:rsidDel="00000000" w:rsidR="00000000" w:rsidRPr="00000000">
        <w:rPr>
          <w:color w:val="ff0000"/>
          <w:sz w:val="24"/>
          <w:szCs w:val="24"/>
          <w:rtl w:val="0"/>
        </w:rPr>
        <w:t xml:space="preserve">on RHOAI</w:t>
      </w:r>
      <w:r w:rsidDel="00000000" w:rsidR="00000000" w:rsidRPr="00000000">
        <w:rPr>
          <w:sz w:val="24"/>
          <w:szCs w:val="24"/>
          <w:rtl w:val="0"/>
        </w:rPr>
        <w:t xml:space="preserve"> - intended for either complex or Non English based data and/or use cases. Summarization use cases would require pre compiled data set manipulation. Non English Language would require the customer to </w:t>
      </w:r>
      <w:r w:rsidDel="00000000" w:rsidR="00000000" w:rsidRPr="00000000">
        <w:rPr>
          <w:sz w:val="24"/>
          <w:szCs w:val="24"/>
          <w:rtl w:val="0"/>
        </w:rPr>
        <w:t xml:space="preserve">seed the model</w:t>
      </w:r>
      <w:r w:rsidDel="00000000" w:rsidR="00000000" w:rsidRPr="00000000">
        <w:rPr>
          <w:sz w:val="24"/>
          <w:szCs w:val="24"/>
          <w:rtl w:val="0"/>
        </w:rPr>
        <w:t xml:space="preserve"> fine tuning process with 10,000 examples in the local language.</w:t>
      </w:r>
    </w:p>
    <w:p w:rsidR="00000000" w:rsidDel="00000000" w:rsidP="00000000" w:rsidRDefault="00000000" w:rsidRPr="00000000" w14:paraId="00000072">
      <w:pPr>
        <w:spacing w:after="0" w:line="300" w:lineRule="auto"/>
        <w:ind w:left="1440" w:firstLine="0"/>
        <w:rPr>
          <w:sz w:val="14"/>
          <w:szCs w:val="14"/>
        </w:rPr>
      </w:pPr>
      <w:r w:rsidDel="00000000" w:rsidR="00000000" w:rsidRPr="00000000">
        <w:rPr>
          <w:rtl w:val="0"/>
        </w:rPr>
      </w:r>
    </w:p>
    <w:p w:rsidR="00000000" w:rsidDel="00000000" w:rsidP="00000000" w:rsidRDefault="00000000" w:rsidRPr="00000000" w14:paraId="00000073">
      <w:pPr>
        <w:numPr>
          <w:ilvl w:val="0"/>
          <w:numId w:val="11"/>
        </w:numPr>
        <w:spacing w:after="200" w:line="300" w:lineRule="auto"/>
        <w:ind w:left="720" w:hanging="360"/>
        <w:rPr>
          <w:rFonts w:ascii="Red Hat Text" w:cs="Red Hat Text" w:eastAsia="Red Hat Text" w:hAnsi="Red Hat Text"/>
          <w:sz w:val="24"/>
          <w:szCs w:val="24"/>
        </w:rPr>
      </w:pPr>
      <w:r w:rsidDel="00000000" w:rsidR="00000000" w:rsidRPr="00000000">
        <w:rPr>
          <w:color w:val="ee0000"/>
          <w:sz w:val="24"/>
          <w:szCs w:val="24"/>
          <w:rtl w:val="0"/>
        </w:rPr>
        <w:t xml:space="preserve">Model Inferencing</w:t>
      </w:r>
      <w:r w:rsidDel="00000000" w:rsidR="00000000" w:rsidRPr="00000000">
        <w:rPr>
          <w:sz w:val="24"/>
          <w:szCs w:val="24"/>
          <w:rtl w:val="0"/>
        </w:rPr>
        <w:t xml:space="preserve"> - includes an agreed upon and documented use case with the customer, optimized inferencing of a model using vLLM, and evaluation of performance using success criteria defined by the customer or Red Hat/Partner</w:t>
      </w:r>
    </w:p>
    <w:p w:rsidR="00000000" w:rsidDel="00000000" w:rsidP="00000000" w:rsidRDefault="00000000" w:rsidRPr="00000000" w14:paraId="00000074">
      <w:pPr>
        <w:numPr>
          <w:ilvl w:val="1"/>
          <w:numId w:val="11"/>
        </w:numPr>
        <w:spacing w:after="160" w:line="300" w:lineRule="auto"/>
        <w:ind w:left="1440" w:hanging="360"/>
        <w:rPr>
          <w:sz w:val="24"/>
          <w:szCs w:val="24"/>
        </w:rPr>
      </w:pPr>
      <w:r w:rsidDel="00000000" w:rsidR="00000000" w:rsidRPr="00000000">
        <w:rPr>
          <w:color w:val="ee0000"/>
          <w:sz w:val="24"/>
          <w:szCs w:val="24"/>
          <w:rtl w:val="0"/>
        </w:rPr>
        <w:t xml:space="preserve">vLLM on RHEL AI</w:t>
      </w:r>
      <w:r w:rsidDel="00000000" w:rsidR="00000000" w:rsidRPr="00000000">
        <w:rPr>
          <w:sz w:val="24"/>
          <w:szCs w:val="24"/>
          <w:rtl w:val="0"/>
        </w:rPr>
        <w:t xml:space="preserve"> - vLLM to optimize inference of a  customer provided model on RHEL AI on a customer’s infrastructure (on prem or cloud)</w:t>
      </w:r>
    </w:p>
    <w:p w:rsidR="00000000" w:rsidDel="00000000" w:rsidP="00000000" w:rsidRDefault="00000000" w:rsidRPr="00000000" w14:paraId="00000075">
      <w:pPr>
        <w:numPr>
          <w:ilvl w:val="1"/>
          <w:numId w:val="11"/>
        </w:numPr>
        <w:spacing w:after="160" w:line="300" w:lineRule="auto"/>
        <w:ind w:left="1440" w:hanging="360"/>
        <w:rPr>
          <w:sz w:val="24"/>
          <w:szCs w:val="24"/>
        </w:rPr>
      </w:pPr>
      <w:r w:rsidDel="00000000" w:rsidR="00000000" w:rsidRPr="00000000">
        <w:rPr>
          <w:color w:val="ee0000"/>
          <w:sz w:val="24"/>
          <w:szCs w:val="24"/>
          <w:rtl w:val="0"/>
        </w:rPr>
        <w:t xml:space="preserve">vLLM on RHOAI</w:t>
      </w:r>
      <w:r w:rsidDel="00000000" w:rsidR="00000000" w:rsidRPr="00000000">
        <w:rPr>
          <w:sz w:val="24"/>
          <w:szCs w:val="24"/>
          <w:rtl w:val="0"/>
        </w:rPr>
        <w:t xml:space="preserve"> - vLLM to optimize inference of a customer provided model on Red Hat OpenShift AI on a customer’s infrastructure (on prem or cloud)</w:t>
      </w:r>
    </w:p>
    <w:p w:rsidR="00000000" w:rsidDel="00000000" w:rsidP="00000000" w:rsidRDefault="00000000" w:rsidRPr="00000000" w14:paraId="00000076">
      <w:pPr>
        <w:numPr>
          <w:ilvl w:val="1"/>
          <w:numId w:val="11"/>
        </w:numPr>
        <w:spacing w:line="300" w:lineRule="auto"/>
        <w:ind w:left="1440" w:hanging="360"/>
        <w:rPr>
          <w:sz w:val="24"/>
          <w:szCs w:val="24"/>
        </w:rPr>
      </w:pPr>
      <w:r w:rsidDel="00000000" w:rsidR="00000000" w:rsidRPr="00000000">
        <w:rPr>
          <w:color w:val="ee0000"/>
          <w:sz w:val="24"/>
          <w:szCs w:val="24"/>
          <w:rtl w:val="0"/>
        </w:rPr>
        <w:t xml:space="preserve">vLLM on Linux</w:t>
      </w:r>
      <w:r w:rsidDel="00000000" w:rsidR="00000000" w:rsidRPr="00000000">
        <w:rPr>
          <w:sz w:val="24"/>
          <w:szCs w:val="24"/>
          <w:rtl w:val="0"/>
        </w:rPr>
        <w:t xml:space="preserve"> - vLLM to optimize inference of a customer provided model on a derivative linux operating system on a customer’s infrastructure (on prem or cloud)</w:t>
      </w:r>
    </w:p>
    <w:p w:rsidR="00000000" w:rsidDel="00000000" w:rsidP="00000000" w:rsidRDefault="00000000" w:rsidRPr="00000000" w14:paraId="00000077">
      <w:pPr>
        <w:numPr>
          <w:ilvl w:val="1"/>
          <w:numId w:val="11"/>
        </w:numPr>
        <w:spacing w:line="300" w:lineRule="auto"/>
        <w:ind w:left="1440" w:hanging="360"/>
        <w:rPr>
          <w:sz w:val="24"/>
          <w:szCs w:val="24"/>
        </w:rPr>
      </w:pPr>
      <w:r w:rsidDel="00000000" w:rsidR="00000000" w:rsidRPr="00000000">
        <w:rPr>
          <w:color w:val="ee0000"/>
          <w:sz w:val="24"/>
          <w:szCs w:val="24"/>
          <w:rtl w:val="0"/>
        </w:rPr>
        <w:t xml:space="preserve">vLLM on Kubernetes</w:t>
      </w:r>
      <w:r w:rsidDel="00000000" w:rsidR="00000000" w:rsidRPr="00000000">
        <w:rPr>
          <w:sz w:val="24"/>
          <w:szCs w:val="24"/>
          <w:rtl w:val="0"/>
        </w:rPr>
        <w:t xml:space="preserve"> - vLLM to optimize inference of a customer provided model running on a derivative kubernetes distribution on a customer’s infrastructure (on prem or cloud)</w:t>
      </w:r>
      <w:r w:rsidDel="00000000" w:rsidR="00000000" w:rsidRPr="00000000">
        <w:rPr>
          <w:rtl w:val="0"/>
        </w:rPr>
      </w:r>
    </w:p>
    <w:p w:rsidR="00000000" w:rsidDel="00000000" w:rsidP="00000000" w:rsidRDefault="00000000" w:rsidRPr="00000000" w14:paraId="00000078">
      <w:pPr>
        <w:pStyle w:val="Heading1"/>
        <w:spacing w:after="200" w:before="300" w:lineRule="auto"/>
        <w:rPr/>
      </w:pPr>
      <w:bookmarkStart w:colFirst="0" w:colLast="0" w:name="_osr6e0rdgk4s" w:id="11"/>
      <w:bookmarkEnd w:id="11"/>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1"/>
        <w:spacing w:after="200" w:before="300" w:lineRule="auto"/>
        <w:rPr/>
      </w:pPr>
      <w:bookmarkStart w:colFirst="0" w:colLast="0" w:name="_va3odo3ekyyf" w:id="12"/>
      <w:bookmarkEnd w:id="12"/>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1"/>
        <w:spacing w:after="200" w:before="300" w:lineRule="auto"/>
        <w:rPr/>
      </w:pPr>
      <w:bookmarkStart w:colFirst="0" w:colLast="0" w:name="_ug2a851r4oka" w:id="13"/>
      <w:bookmarkEnd w:id="13"/>
      <w:r w:rsidDel="00000000" w:rsidR="00000000" w:rsidRPr="00000000">
        <w:rPr>
          <w:rtl w:val="0"/>
        </w:rPr>
        <w:t xml:space="preserve">Current Legal Guidelines</w:t>
      </w:r>
    </w:p>
    <w:p w:rsidR="00000000" w:rsidDel="00000000" w:rsidP="00000000" w:rsidRDefault="00000000" w:rsidRPr="00000000" w14:paraId="00000084">
      <w:pPr>
        <w:spacing w:after="0" w:line="300" w:lineRule="auto"/>
        <w:rPr>
          <w:sz w:val="24"/>
          <w:szCs w:val="24"/>
        </w:rPr>
      </w:pPr>
      <w:r w:rsidDel="00000000" w:rsidR="00000000" w:rsidRPr="00000000">
        <w:rPr>
          <w:sz w:val="24"/>
          <w:szCs w:val="24"/>
          <w:rtl w:val="0"/>
        </w:rPr>
        <w:t xml:space="preserve">As a commercial entity, we should be mindful of potential IP and privacy concerns from our customers when Red Hat uses their data, even if publicly available, without the customer's prior awareness. Various jurisdictions have rules on scraping data from the internet and customers may have their own policies and website terms on scraping data from their public webpages. Some customers may be wary of AI or the sources of data for the PoC, and we want our customers to focus on the PoC and benefit </w:t>
      </w:r>
      <w:r w:rsidDel="00000000" w:rsidR="00000000" w:rsidRPr="00000000">
        <w:rPr>
          <w:sz w:val="24"/>
          <w:szCs w:val="24"/>
          <w:rtl w:val="0"/>
        </w:rPr>
        <w:t xml:space="preserve">of the</w:t>
      </w:r>
      <w:r w:rsidDel="00000000" w:rsidR="00000000" w:rsidRPr="00000000">
        <w:rPr>
          <w:sz w:val="24"/>
          <w:szCs w:val="24"/>
          <w:rtl w:val="0"/>
        </w:rPr>
        <w:t xml:space="preserve"> tools. This guidance is meant to assist you if these issues are raised by the customer.</w:t>
      </w:r>
    </w:p>
    <w:p w:rsidR="00000000" w:rsidDel="00000000" w:rsidP="00000000" w:rsidRDefault="00000000" w:rsidRPr="00000000" w14:paraId="00000085">
      <w:pPr>
        <w:spacing w:after="0" w:line="300" w:lineRule="auto"/>
        <w:rPr>
          <w:sz w:val="24"/>
          <w:szCs w:val="24"/>
        </w:rPr>
      </w:pPr>
      <w:r w:rsidDel="00000000" w:rsidR="00000000" w:rsidRPr="00000000">
        <w:rPr>
          <w:rtl w:val="0"/>
        </w:rPr>
      </w:r>
    </w:p>
    <w:p w:rsidR="00000000" w:rsidDel="00000000" w:rsidP="00000000" w:rsidRDefault="00000000" w:rsidRPr="00000000" w14:paraId="00000086">
      <w:pPr>
        <w:spacing w:after="0" w:line="300" w:lineRule="auto"/>
        <w:rPr>
          <w:b w:val="1"/>
          <w:sz w:val="24"/>
          <w:szCs w:val="24"/>
        </w:rPr>
      </w:pPr>
      <w:r w:rsidDel="00000000" w:rsidR="00000000" w:rsidRPr="00000000">
        <w:rPr>
          <w:sz w:val="24"/>
          <w:szCs w:val="24"/>
          <w:rtl w:val="0"/>
        </w:rPr>
        <w:t xml:space="preserve">As you consider a GenAI PoC with your customer, please ensure the following:</w:t>
      </w:r>
      <w:r w:rsidDel="00000000" w:rsidR="00000000" w:rsidRPr="00000000">
        <w:rPr>
          <w:rtl w:val="0"/>
        </w:rPr>
      </w:r>
    </w:p>
    <w:p w:rsidR="00000000" w:rsidDel="00000000" w:rsidP="00000000" w:rsidRDefault="00000000" w:rsidRPr="00000000" w14:paraId="00000087">
      <w:pPr>
        <w:spacing w:after="0" w:line="300" w:lineRule="auto"/>
        <w:ind w:left="720" w:firstLine="0"/>
        <w:rPr>
          <w:b w:val="1"/>
          <w:sz w:val="24"/>
          <w:szCs w:val="24"/>
        </w:rPr>
      </w:pPr>
      <w:r w:rsidDel="00000000" w:rsidR="00000000" w:rsidRPr="00000000">
        <w:rPr>
          <w:rtl w:val="0"/>
        </w:rPr>
      </w:r>
    </w:p>
    <w:p w:rsidR="00000000" w:rsidDel="00000000" w:rsidP="00000000" w:rsidRDefault="00000000" w:rsidRPr="00000000" w14:paraId="00000088">
      <w:pPr>
        <w:numPr>
          <w:ilvl w:val="0"/>
          <w:numId w:val="1"/>
        </w:numPr>
        <w:spacing w:after="0" w:line="300" w:lineRule="auto"/>
        <w:ind w:left="720" w:hanging="360"/>
        <w:rPr>
          <w:sz w:val="24"/>
          <w:szCs w:val="24"/>
        </w:rPr>
      </w:pPr>
      <w:r w:rsidDel="00000000" w:rsidR="00000000" w:rsidRPr="00000000">
        <w:rPr>
          <w:b w:val="1"/>
          <w:sz w:val="24"/>
          <w:szCs w:val="24"/>
          <w:rtl w:val="0"/>
        </w:rPr>
        <w:t xml:space="preserve">For customer demos using publicly available customer data:</w:t>
      </w:r>
    </w:p>
    <w:p w:rsidR="00000000" w:rsidDel="00000000" w:rsidP="00000000" w:rsidRDefault="00000000" w:rsidRPr="00000000" w14:paraId="00000089">
      <w:pPr>
        <w:numPr>
          <w:ilvl w:val="1"/>
          <w:numId w:val="8"/>
        </w:numPr>
        <w:spacing w:after="0" w:line="300" w:lineRule="auto"/>
        <w:ind w:left="1440" w:hanging="360"/>
        <w:rPr>
          <w:b w:val="1"/>
          <w:sz w:val="24"/>
          <w:szCs w:val="24"/>
        </w:rPr>
      </w:pPr>
      <w:r w:rsidDel="00000000" w:rsidR="00000000" w:rsidRPr="00000000">
        <w:rPr>
          <w:sz w:val="24"/>
          <w:szCs w:val="24"/>
          <w:rtl w:val="0"/>
        </w:rPr>
        <w:t xml:space="preserve">Where feasible, we recommend providing the customer with </w:t>
      </w:r>
      <w:hyperlink r:id="rId12">
        <w:r w:rsidDel="00000000" w:rsidR="00000000" w:rsidRPr="00000000">
          <w:rPr>
            <w:color w:val="1155cc"/>
            <w:sz w:val="24"/>
            <w:szCs w:val="24"/>
            <w:u w:val="single"/>
            <w:rtl w:val="0"/>
          </w:rPr>
          <w:t xml:space="preserve">this email</w:t>
        </w:r>
      </w:hyperlink>
      <w:r w:rsidDel="00000000" w:rsidR="00000000" w:rsidRPr="00000000">
        <w:rPr>
          <w:sz w:val="24"/>
          <w:szCs w:val="24"/>
          <w:rtl w:val="0"/>
        </w:rPr>
        <w:t xml:space="preserve"> in advance, informing the customer of our plan to temporarily use their publicly available data for the PoC. </w:t>
      </w:r>
    </w:p>
    <w:p w:rsidR="00000000" w:rsidDel="00000000" w:rsidP="00000000" w:rsidRDefault="00000000" w:rsidRPr="00000000" w14:paraId="0000008A">
      <w:pPr>
        <w:numPr>
          <w:ilvl w:val="1"/>
          <w:numId w:val="8"/>
        </w:numPr>
        <w:spacing w:after="0" w:line="300" w:lineRule="auto"/>
        <w:ind w:left="1440" w:hanging="360"/>
        <w:rPr>
          <w:b w:val="1"/>
          <w:sz w:val="24"/>
          <w:szCs w:val="24"/>
        </w:rPr>
      </w:pPr>
      <w:r w:rsidDel="00000000" w:rsidR="00000000" w:rsidRPr="00000000">
        <w:rPr>
          <w:sz w:val="24"/>
          <w:szCs w:val="24"/>
          <w:rtl w:val="0"/>
        </w:rPr>
        <w:t xml:space="preserve">Where infeasible</w:t>
      </w:r>
      <w:r w:rsidDel="00000000" w:rsidR="00000000" w:rsidRPr="00000000">
        <w:rPr>
          <w:sz w:val="24"/>
          <w:szCs w:val="24"/>
          <w:rtl w:val="0"/>
        </w:rPr>
        <w:t xml:space="preserve"> to send the email due to timing of the demo or other factors, the email does not have to be provided as long as </w:t>
      </w:r>
      <w:r w:rsidDel="00000000" w:rsidR="00000000" w:rsidRPr="00000000">
        <w:rPr>
          <w:i w:val="1"/>
          <w:sz w:val="24"/>
          <w:szCs w:val="24"/>
          <w:rtl w:val="0"/>
        </w:rPr>
        <w:t xml:space="preserve">only public information is used and no internal data about the customer is incorporated into the demo</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8B">
      <w:pPr>
        <w:numPr>
          <w:ilvl w:val="0"/>
          <w:numId w:val="1"/>
        </w:numPr>
        <w:spacing w:after="0" w:line="300" w:lineRule="auto"/>
        <w:ind w:left="720" w:hanging="360"/>
        <w:rPr>
          <w:b w:val="1"/>
          <w:sz w:val="24"/>
          <w:szCs w:val="24"/>
        </w:rPr>
      </w:pPr>
      <w:r w:rsidDel="00000000" w:rsidR="00000000" w:rsidRPr="00000000">
        <w:rPr>
          <w:b w:val="1"/>
          <w:sz w:val="24"/>
          <w:szCs w:val="24"/>
          <w:rtl w:val="0"/>
        </w:rPr>
        <w:t xml:space="preserve">For customer demos using customer’s confidential information provided to Red Hat by the customer:</w:t>
      </w:r>
    </w:p>
    <w:p w:rsidR="00000000" w:rsidDel="00000000" w:rsidP="00000000" w:rsidRDefault="00000000" w:rsidRPr="00000000" w14:paraId="0000008C">
      <w:pPr>
        <w:numPr>
          <w:ilvl w:val="1"/>
          <w:numId w:val="13"/>
        </w:numPr>
        <w:spacing w:after="0" w:line="300" w:lineRule="auto"/>
        <w:ind w:left="1440" w:hanging="360"/>
        <w:rPr>
          <w:b w:val="1"/>
          <w:sz w:val="24"/>
          <w:szCs w:val="24"/>
        </w:rPr>
      </w:pPr>
      <w:r w:rsidDel="00000000" w:rsidR="00000000" w:rsidRPr="00000000">
        <w:rPr>
          <w:sz w:val="24"/>
          <w:szCs w:val="24"/>
          <w:rtl w:val="0"/>
        </w:rPr>
        <w:t xml:space="preserve">Provide the customer with </w:t>
      </w:r>
      <w:hyperlink r:id="rId13">
        <w:r w:rsidDel="00000000" w:rsidR="00000000" w:rsidRPr="00000000">
          <w:rPr>
            <w:color w:val="1155cc"/>
            <w:sz w:val="24"/>
            <w:szCs w:val="24"/>
            <w:u w:val="single"/>
            <w:rtl w:val="0"/>
          </w:rPr>
          <w:t xml:space="preserve">this email (same as above)</w:t>
        </w:r>
      </w:hyperlink>
      <w:r w:rsidDel="00000000" w:rsidR="00000000" w:rsidRPr="00000000">
        <w:rPr>
          <w:sz w:val="24"/>
          <w:szCs w:val="24"/>
          <w:rtl w:val="0"/>
        </w:rPr>
        <w:t xml:space="preserve"> in advance of the demo informing the customer of our plan to temporarily use a combination of their publicly available data and other data they may provide to Red Hat for the demo. The email clarifies our obligations to keep the data confidential.</w:t>
      </w:r>
    </w:p>
    <w:p w:rsidR="00000000" w:rsidDel="00000000" w:rsidP="00000000" w:rsidRDefault="00000000" w:rsidRPr="00000000" w14:paraId="0000008D">
      <w:pPr>
        <w:numPr>
          <w:ilvl w:val="0"/>
          <w:numId w:val="1"/>
        </w:numPr>
        <w:spacing w:after="0" w:line="300" w:lineRule="auto"/>
        <w:ind w:left="720" w:hanging="360"/>
        <w:rPr>
          <w:sz w:val="24"/>
          <w:szCs w:val="24"/>
        </w:rPr>
      </w:pPr>
      <w:r w:rsidDel="00000000" w:rsidR="00000000" w:rsidRPr="00000000">
        <w:rPr>
          <w:b w:val="1"/>
          <w:sz w:val="24"/>
          <w:szCs w:val="24"/>
          <w:rtl w:val="0"/>
        </w:rPr>
        <w:t xml:space="preserve">Obtaining signed agreement where requested by a customer:</w:t>
      </w:r>
      <w:r w:rsidDel="00000000" w:rsidR="00000000" w:rsidRPr="00000000">
        <w:rPr>
          <w:sz w:val="24"/>
          <w:szCs w:val="24"/>
          <w:rtl w:val="0"/>
        </w:rPr>
        <w:t xml:space="preserve"> </w:t>
      </w:r>
    </w:p>
    <w:p w:rsidR="00000000" w:rsidDel="00000000" w:rsidP="00000000" w:rsidRDefault="00000000" w:rsidRPr="00000000" w14:paraId="0000008E">
      <w:pPr>
        <w:numPr>
          <w:ilvl w:val="1"/>
          <w:numId w:val="1"/>
        </w:numPr>
        <w:spacing w:after="0" w:line="300" w:lineRule="auto"/>
        <w:ind w:left="1440" w:hanging="360"/>
        <w:rPr>
          <w:sz w:val="24"/>
          <w:szCs w:val="24"/>
        </w:rPr>
      </w:pPr>
      <w:r w:rsidDel="00000000" w:rsidR="00000000" w:rsidRPr="00000000">
        <w:rPr>
          <w:sz w:val="24"/>
          <w:szCs w:val="24"/>
          <w:rtl w:val="0"/>
        </w:rPr>
        <w:t xml:space="preserve">Where the customer data is public or provided by the customer for purposes of the demo, a separate agreement/legal terms are </w:t>
      </w:r>
      <w:r w:rsidDel="00000000" w:rsidR="00000000" w:rsidRPr="00000000">
        <w:rPr>
          <w:b w:val="1"/>
          <w:sz w:val="24"/>
          <w:szCs w:val="24"/>
          <w:u w:val="single"/>
          <w:rtl w:val="0"/>
        </w:rPr>
        <w:t xml:space="preserve">not</w:t>
      </w:r>
      <w:r w:rsidDel="00000000" w:rsidR="00000000" w:rsidRPr="00000000">
        <w:rPr>
          <w:sz w:val="24"/>
          <w:szCs w:val="24"/>
          <w:rtl w:val="0"/>
        </w:rPr>
        <w:t xml:space="preserve"> required by Red Hat. </w:t>
      </w:r>
    </w:p>
    <w:p w:rsidR="00000000" w:rsidDel="00000000" w:rsidP="00000000" w:rsidRDefault="00000000" w:rsidRPr="00000000" w14:paraId="0000008F">
      <w:pPr>
        <w:numPr>
          <w:ilvl w:val="1"/>
          <w:numId w:val="1"/>
        </w:numPr>
        <w:spacing w:after="0" w:line="300" w:lineRule="auto"/>
        <w:ind w:left="1440" w:hanging="360"/>
        <w:rPr>
          <w:sz w:val="24"/>
          <w:szCs w:val="24"/>
        </w:rPr>
      </w:pPr>
      <w:r w:rsidDel="00000000" w:rsidR="00000000" w:rsidRPr="00000000">
        <w:rPr>
          <w:sz w:val="24"/>
          <w:szCs w:val="24"/>
          <w:rtl w:val="0"/>
        </w:rPr>
        <w:t xml:space="preserve">However, if the customer insists on PoC legal terms, please notify your Geo AI Platform Leader who will work with Red Hat Legal to document a customer's acceptance and consent for the data use. </w:t>
      </w:r>
    </w:p>
    <w:p w:rsidR="00000000" w:rsidDel="00000000" w:rsidP="00000000" w:rsidRDefault="00000000" w:rsidRPr="00000000" w14:paraId="00000090">
      <w:pPr>
        <w:numPr>
          <w:ilvl w:val="0"/>
          <w:numId w:val="1"/>
        </w:numPr>
        <w:spacing w:after="0" w:line="300" w:lineRule="auto"/>
        <w:ind w:left="720" w:hanging="360"/>
        <w:rPr>
          <w:sz w:val="24"/>
          <w:szCs w:val="24"/>
        </w:rPr>
      </w:pPr>
      <w:r w:rsidDel="00000000" w:rsidR="00000000" w:rsidRPr="00000000">
        <w:rPr>
          <w:b w:val="1"/>
          <w:sz w:val="24"/>
          <w:szCs w:val="24"/>
          <w:rtl w:val="0"/>
        </w:rPr>
        <w:t xml:space="preserve">Other recommended practices when working with customer data for the PoCs:</w:t>
      </w:r>
    </w:p>
    <w:p w:rsidR="00000000" w:rsidDel="00000000" w:rsidP="00000000" w:rsidRDefault="00000000" w:rsidRPr="00000000" w14:paraId="00000091">
      <w:pPr>
        <w:numPr>
          <w:ilvl w:val="1"/>
          <w:numId w:val="1"/>
        </w:numPr>
        <w:spacing w:after="0" w:line="300" w:lineRule="auto"/>
        <w:ind w:left="1440" w:hanging="360"/>
        <w:rPr>
          <w:sz w:val="24"/>
          <w:szCs w:val="24"/>
        </w:rPr>
      </w:pPr>
      <w:r w:rsidDel="00000000" w:rsidR="00000000" w:rsidRPr="00000000">
        <w:rPr>
          <w:b w:val="1"/>
          <w:sz w:val="24"/>
          <w:szCs w:val="24"/>
          <w:rtl w:val="0"/>
        </w:rPr>
        <w:t xml:space="preserve">Customer data storage:</w:t>
      </w:r>
      <w:r w:rsidDel="00000000" w:rsidR="00000000" w:rsidRPr="00000000">
        <w:rPr>
          <w:sz w:val="24"/>
          <w:szCs w:val="24"/>
          <w:rtl w:val="0"/>
        </w:rPr>
        <w:t xml:space="preserve"> Do not save customer data, even publicly available data, in </w:t>
      </w:r>
      <w:r w:rsidDel="00000000" w:rsidR="00000000" w:rsidRPr="00000000">
        <w:rPr>
          <w:b w:val="1"/>
          <w:sz w:val="24"/>
          <w:szCs w:val="24"/>
          <w:rtl w:val="0"/>
        </w:rPr>
        <w:t xml:space="preserve">public</w:t>
      </w:r>
      <w:r w:rsidDel="00000000" w:rsidR="00000000" w:rsidRPr="00000000">
        <w:rPr>
          <w:sz w:val="24"/>
          <w:szCs w:val="24"/>
          <w:rtl w:val="0"/>
        </w:rPr>
        <w:t xml:space="preserve"> repositories. Some customers have tools scanning the internet for their data and we don’t want to create any customer issues.</w:t>
      </w:r>
    </w:p>
    <w:p w:rsidR="00000000" w:rsidDel="00000000" w:rsidP="00000000" w:rsidRDefault="00000000" w:rsidRPr="00000000" w14:paraId="00000092">
      <w:pPr>
        <w:numPr>
          <w:ilvl w:val="1"/>
          <w:numId w:val="1"/>
        </w:numPr>
        <w:spacing w:after="0" w:line="300" w:lineRule="auto"/>
        <w:ind w:left="1440" w:hanging="360"/>
        <w:rPr>
          <w:b w:val="1"/>
          <w:sz w:val="24"/>
          <w:szCs w:val="24"/>
        </w:rPr>
      </w:pPr>
      <w:r w:rsidDel="00000000" w:rsidR="00000000" w:rsidRPr="00000000">
        <w:rPr>
          <w:b w:val="1"/>
          <w:sz w:val="24"/>
          <w:szCs w:val="24"/>
          <w:rtl w:val="0"/>
        </w:rPr>
        <w:t xml:space="preserve">Sharing demos: </w:t>
      </w:r>
      <w:r w:rsidDel="00000000" w:rsidR="00000000" w:rsidRPr="00000000">
        <w:rPr>
          <w:sz w:val="24"/>
          <w:szCs w:val="24"/>
          <w:rtl w:val="0"/>
        </w:rPr>
        <w:t xml:space="preserve">Do not share a demo (and the underlying model/output etc.) created specifically for one customer with their data  with another customer or a third party (i.e., don’t use data from customer A’s website and give a demo to customer B). </w:t>
      </w:r>
    </w:p>
    <w:p w:rsidR="00000000" w:rsidDel="00000000" w:rsidP="00000000" w:rsidRDefault="00000000" w:rsidRPr="00000000" w14:paraId="00000093">
      <w:pPr>
        <w:numPr>
          <w:ilvl w:val="1"/>
          <w:numId w:val="1"/>
        </w:numPr>
        <w:spacing w:after="0" w:line="300" w:lineRule="auto"/>
        <w:ind w:left="1440" w:hanging="360"/>
        <w:rPr>
          <w:b w:val="1"/>
          <w:sz w:val="24"/>
          <w:szCs w:val="24"/>
        </w:rPr>
      </w:pPr>
      <w:r w:rsidDel="00000000" w:rsidR="00000000" w:rsidRPr="00000000">
        <w:rPr>
          <w:b w:val="1"/>
          <w:sz w:val="24"/>
          <w:szCs w:val="24"/>
          <w:rtl w:val="0"/>
        </w:rPr>
        <w:t xml:space="preserve">Delete the customer data and models after the demo, or within a reasonable time after the demo. </w:t>
      </w:r>
      <w:r w:rsidDel="00000000" w:rsidR="00000000" w:rsidRPr="00000000">
        <w:rPr>
          <w:rtl w:val="0"/>
        </w:rPr>
      </w:r>
    </w:p>
    <w:p w:rsidR="00000000" w:rsidDel="00000000" w:rsidP="00000000" w:rsidRDefault="00000000" w:rsidRPr="00000000" w14:paraId="00000094">
      <w:pPr>
        <w:spacing w:after="0" w:line="300" w:lineRule="auto"/>
        <w:rPr>
          <w:sz w:val="24"/>
          <w:szCs w:val="24"/>
        </w:rPr>
      </w:pPr>
      <w:r w:rsidDel="00000000" w:rsidR="00000000" w:rsidRPr="00000000">
        <w:rPr>
          <w:rtl w:val="0"/>
        </w:rPr>
      </w:r>
    </w:p>
    <w:p w:rsidR="00000000" w:rsidDel="00000000" w:rsidP="00000000" w:rsidRDefault="00000000" w:rsidRPr="00000000" w14:paraId="00000095">
      <w:pPr>
        <w:pStyle w:val="Heading1"/>
        <w:spacing w:after="200" w:before="300" w:lineRule="auto"/>
        <w:rPr/>
      </w:pPr>
      <w:bookmarkStart w:colFirst="0" w:colLast="0" w:name="_ozdzja2lr8pi" w:id="14"/>
      <w:bookmarkEnd w:id="14"/>
      <w:r w:rsidDel="00000000" w:rsidR="00000000" w:rsidRPr="00000000">
        <w:rPr>
          <w:rtl w:val="0"/>
        </w:rPr>
      </w:r>
    </w:p>
    <w:p w:rsidR="00000000" w:rsidDel="00000000" w:rsidP="00000000" w:rsidRDefault="00000000" w:rsidRPr="00000000" w14:paraId="00000096">
      <w:pPr>
        <w:pStyle w:val="Heading1"/>
        <w:spacing w:after="200" w:before="300" w:lineRule="auto"/>
        <w:rPr/>
      </w:pPr>
      <w:bookmarkStart w:colFirst="0" w:colLast="0" w:name="_s9nxm677mpgz" w:id="15"/>
      <w:bookmarkEnd w:id="15"/>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1"/>
        <w:spacing w:after="200" w:before="300" w:lineRule="auto"/>
        <w:rPr/>
      </w:pPr>
      <w:bookmarkStart w:colFirst="0" w:colLast="0" w:name="_9wuppngeydux" w:id="16"/>
      <w:bookmarkEnd w:id="16"/>
      <w:r w:rsidDel="00000000" w:rsidR="00000000" w:rsidRPr="00000000">
        <w:rPr>
          <w:rtl w:val="0"/>
        </w:rPr>
        <w:t xml:space="preserve">Positioning a GenAI PoC</w:t>
      </w:r>
      <w:r w:rsidDel="00000000" w:rsidR="00000000" w:rsidRPr="00000000">
        <w:rPr>
          <w:rtl w:val="0"/>
        </w:rPr>
      </w:r>
    </w:p>
    <w:p w:rsidR="00000000" w:rsidDel="00000000" w:rsidP="00000000" w:rsidRDefault="00000000" w:rsidRPr="00000000" w14:paraId="00000098">
      <w:pPr>
        <w:pStyle w:val="Heading3"/>
        <w:spacing w:after="80" w:before="320" w:line="288.00000000000006" w:lineRule="auto"/>
        <w:rPr>
          <w:rFonts w:ascii="Red Hat Text Medium" w:cs="Red Hat Text Medium" w:eastAsia="Red Hat Text Medium" w:hAnsi="Red Hat Text Medium"/>
          <w:sz w:val="30"/>
          <w:szCs w:val="30"/>
        </w:rPr>
      </w:pPr>
      <w:bookmarkStart w:colFirst="0" w:colLast="0" w:name="_a1cu2tvtxqhd" w:id="17"/>
      <w:bookmarkEnd w:id="17"/>
      <w:r w:rsidDel="00000000" w:rsidR="00000000" w:rsidRPr="00000000">
        <w:rPr>
          <w:rFonts w:ascii="Red Hat Text Medium" w:cs="Red Hat Text Medium" w:eastAsia="Red Hat Text Medium" w:hAnsi="Red Hat Text Medium"/>
          <w:sz w:val="30"/>
          <w:szCs w:val="30"/>
          <w:rtl w:val="0"/>
        </w:rPr>
        <w:t xml:space="preserve">Take the First Step</w:t>
      </w:r>
    </w:p>
    <w:p w:rsidR="00000000" w:rsidDel="00000000" w:rsidP="00000000" w:rsidRDefault="00000000" w:rsidRPr="00000000" w14:paraId="00000099">
      <w:pPr>
        <w:shd w:fill="ffffff" w:val="clear"/>
        <w:spacing w:after="240" w:line="300" w:lineRule="auto"/>
        <w:rPr>
          <w:sz w:val="24"/>
          <w:szCs w:val="24"/>
        </w:rPr>
      </w:pPr>
      <w:r w:rsidDel="00000000" w:rsidR="00000000" w:rsidRPr="00000000">
        <w:rPr>
          <w:sz w:val="24"/>
          <w:szCs w:val="24"/>
          <w:rtl w:val="0"/>
        </w:rPr>
        <w:t xml:space="preserve">Positioning a GenAI PoC begins with understanding the core components of Red Hat’s GenAI capabilities. Luckily, we’ve summarized the key points for you.</w:t>
      </w:r>
    </w:p>
    <w:p w:rsidR="00000000" w:rsidDel="00000000" w:rsidP="00000000" w:rsidRDefault="00000000" w:rsidRPr="00000000" w14:paraId="0000009A">
      <w:pPr>
        <w:pStyle w:val="Heading3"/>
        <w:spacing w:after="80" w:before="320" w:line="288.00000000000006" w:lineRule="auto"/>
        <w:rPr>
          <w:rFonts w:ascii="Red Hat Text Medium" w:cs="Red Hat Text Medium" w:eastAsia="Red Hat Text Medium" w:hAnsi="Red Hat Text Medium"/>
          <w:sz w:val="30"/>
          <w:szCs w:val="30"/>
        </w:rPr>
      </w:pPr>
      <w:bookmarkStart w:colFirst="0" w:colLast="0" w:name="_40fn7ookms21" w:id="18"/>
      <w:bookmarkEnd w:id="18"/>
      <w:r w:rsidDel="00000000" w:rsidR="00000000" w:rsidRPr="00000000">
        <w:rPr>
          <w:rFonts w:ascii="Red Hat Text Medium" w:cs="Red Hat Text Medium" w:eastAsia="Red Hat Text Medium" w:hAnsi="Red Hat Text Medium"/>
          <w:sz w:val="30"/>
          <w:szCs w:val="30"/>
          <w:rtl w:val="0"/>
        </w:rPr>
        <w:t xml:space="preserve">Brief Introduction to InstructLab</w:t>
      </w:r>
    </w:p>
    <w:p w:rsidR="00000000" w:rsidDel="00000000" w:rsidP="00000000" w:rsidRDefault="00000000" w:rsidRPr="00000000" w14:paraId="0000009B">
      <w:pPr>
        <w:shd w:fill="ffffff" w:val="clear"/>
        <w:spacing w:after="240" w:line="300" w:lineRule="auto"/>
        <w:rPr>
          <w:sz w:val="24"/>
          <w:szCs w:val="24"/>
        </w:rPr>
      </w:pPr>
      <w:r w:rsidDel="00000000" w:rsidR="00000000" w:rsidRPr="00000000">
        <w:rPr>
          <w:sz w:val="24"/>
          <w:szCs w:val="24"/>
          <w:rtl w:val="0"/>
        </w:rPr>
        <w:t xml:space="preserve">InstructLab is an open source project, and its mission is to democratize AI and make enhancing an LLM more accessible to the developers and analysts (non-ml engineers/phds). Typically, when someone wants to add new data to a model, it is a very complicated, time consuming, and costly process. A significant amount of time and resources go into collecting and preparing data for model fine-tuning, and setting up a model alignment pipeline, all of which requires data scientist expertise. InstructLab takes a different approach.</w:t>
      </w:r>
    </w:p>
    <w:p w:rsidR="00000000" w:rsidDel="00000000" w:rsidP="00000000" w:rsidRDefault="00000000" w:rsidRPr="00000000" w14:paraId="0000009C">
      <w:pPr>
        <w:shd w:fill="ffffff" w:val="clear"/>
        <w:spacing w:after="240" w:line="300" w:lineRule="auto"/>
        <w:rPr>
          <w:sz w:val="24"/>
          <w:szCs w:val="24"/>
        </w:rPr>
      </w:pPr>
      <w:r w:rsidDel="00000000" w:rsidR="00000000" w:rsidRPr="00000000">
        <w:rPr>
          <w:sz w:val="24"/>
          <w:szCs w:val="24"/>
          <w:rtl w:val="0"/>
        </w:rPr>
        <w:t xml:space="preserve">InstructLab allows the user to create a set of yaml and markdown files using plain English text and the project will take care of the heavy lifting. This makes adding new knowledge into a model more accessible in contrast to other methods. </w:t>
      </w:r>
    </w:p>
    <w:p w:rsidR="00000000" w:rsidDel="00000000" w:rsidP="00000000" w:rsidRDefault="00000000" w:rsidRPr="00000000" w14:paraId="0000009D">
      <w:pPr>
        <w:pStyle w:val="Heading3"/>
        <w:spacing w:after="80" w:before="320" w:line="288.00000000000006" w:lineRule="auto"/>
        <w:rPr>
          <w:rFonts w:ascii="Red Hat Text Medium" w:cs="Red Hat Text Medium" w:eastAsia="Red Hat Text Medium" w:hAnsi="Red Hat Text Medium"/>
          <w:sz w:val="30"/>
          <w:szCs w:val="30"/>
        </w:rPr>
      </w:pPr>
      <w:bookmarkStart w:colFirst="0" w:colLast="0" w:name="_r9kcse16g0i6" w:id="19"/>
      <w:bookmarkEnd w:id="19"/>
      <w:r w:rsidDel="00000000" w:rsidR="00000000" w:rsidRPr="00000000">
        <w:rPr>
          <w:rFonts w:ascii="Red Hat Text Medium" w:cs="Red Hat Text Medium" w:eastAsia="Red Hat Text Medium" w:hAnsi="Red Hat Text Medium"/>
          <w:sz w:val="30"/>
          <w:szCs w:val="30"/>
          <w:rtl w:val="0"/>
        </w:rPr>
        <w:t xml:space="preserve">Brief Introduction to Granite</w:t>
      </w:r>
    </w:p>
    <w:p w:rsidR="00000000" w:rsidDel="00000000" w:rsidP="00000000" w:rsidRDefault="00000000" w:rsidRPr="00000000" w14:paraId="0000009E">
      <w:pPr>
        <w:shd w:fill="ffffff" w:val="clear"/>
        <w:spacing w:after="240" w:line="300" w:lineRule="auto"/>
        <w:rPr>
          <w:sz w:val="24"/>
          <w:szCs w:val="24"/>
        </w:rPr>
      </w:pPr>
      <w:r w:rsidDel="00000000" w:rsidR="00000000" w:rsidRPr="00000000">
        <w:rPr>
          <w:sz w:val="24"/>
          <w:szCs w:val="24"/>
          <w:rtl w:val="0"/>
        </w:rPr>
        <w:t xml:space="preserve">IBM Granite foundation models are cost-efficient, enterprise grade large language models. The Granite models distinguish themselves by being tailored for enterprise use cases, with features that emphasize data privacy, security, and regulatory compliance—critical aspects for industries such as healthcare, finance, and government.</w:t>
      </w:r>
    </w:p>
    <w:p w:rsidR="00000000" w:rsidDel="00000000" w:rsidP="00000000" w:rsidRDefault="00000000" w:rsidRPr="00000000" w14:paraId="0000009F">
      <w:pPr>
        <w:pStyle w:val="Heading5"/>
        <w:spacing w:after="0" w:before="240" w:line="288.00000000000006" w:lineRule="auto"/>
        <w:rPr>
          <w:b w:val="0"/>
          <w:color w:val="666666"/>
          <w:sz w:val="22"/>
          <w:szCs w:val="22"/>
        </w:rPr>
      </w:pPr>
      <w:bookmarkStart w:colFirst="0" w:colLast="0" w:name="_40wikmdk0hhj" w:id="20"/>
      <w:bookmarkEnd w:id="20"/>
      <w:r w:rsidDel="00000000" w:rsidR="00000000" w:rsidRPr="00000000">
        <w:rPr>
          <w:b w:val="0"/>
          <w:color w:val="666666"/>
          <w:sz w:val="22"/>
          <w:szCs w:val="22"/>
          <w:rtl w:val="0"/>
        </w:rPr>
        <w:t xml:space="preserve">Granite Model Offerings</w:t>
      </w:r>
    </w:p>
    <w:p w:rsidR="00000000" w:rsidDel="00000000" w:rsidP="00000000" w:rsidRDefault="00000000" w:rsidRPr="00000000" w14:paraId="000000A0">
      <w:pPr>
        <w:numPr>
          <w:ilvl w:val="0"/>
          <w:numId w:val="3"/>
        </w:numPr>
        <w:spacing w:after="0" w:before="0" w:line="288.00000000000006" w:lineRule="auto"/>
        <w:ind w:left="720" w:hanging="360"/>
        <w:rPr/>
      </w:pPr>
      <w:r w:rsidDel="00000000" w:rsidR="00000000" w:rsidRPr="00000000">
        <w:rPr>
          <w:rFonts w:ascii="IBM Plex Sans" w:cs="IBM Plex Sans" w:eastAsia="IBM Plex Sans" w:hAnsi="IBM Plex Sans"/>
          <w:i w:val="1"/>
          <w:color w:val="161616"/>
          <w:rtl w:val="0"/>
        </w:rPr>
        <w:t xml:space="preserve">Dense, general purpose LLMs</w:t>
      </w:r>
    </w:p>
    <w:p w:rsidR="00000000" w:rsidDel="00000000" w:rsidP="00000000" w:rsidRDefault="00000000" w:rsidRPr="00000000" w14:paraId="000000A1">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288.00000000000006" w:lineRule="auto"/>
        <w:ind w:left="720" w:hanging="360"/>
        <w:rPr>
          <w:rFonts w:ascii="IBM Plex Sans" w:cs="IBM Plex Sans" w:eastAsia="IBM Plex Sans" w:hAnsi="IBM Plex Sans"/>
          <w:color w:val="161616"/>
        </w:rPr>
      </w:pPr>
      <w:r w:rsidDel="00000000" w:rsidR="00000000" w:rsidRPr="00000000">
        <w:rPr>
          <w:rFonts w:ascii="IBM Plex Sans" w:cs="IBM Plex Sans" w:eastAsia="IBM Plex Sans" w:hAnsi="IBM Plex Sans"/>
          <w:i w:val="1"/>
          <w:color w:val="161616"/>
          <w:rtl w:val="0"/>
        </w:rPr>
        <w:t xml:space="preserve">LLM-based input-output guardrail models</w:t>
      </w:r>
      <w:r w:rsidDel="00000000" w:rsidR="00000000" w:rsidRPr="00000000">
        <w:rPr>
          <w:rtl w:val="0"/>
        </w:rPr>
      </w:r>
    </w:p>
    <w:p w:rsidR="00000000" w:rsidDel="00000000" w:rsidP="00000000" w:rsidRDefault="00000000" w:rsidRPr="00000000" w14:paraId="000000A2">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288.00000000000006" w:lineRule="auto"/>
        <w:ind w:left="720" w:hanging="360"/>
        <w:rPr>
          <w:rFonts w:ascii="IBM Plex Sans" w:cs="IBM Plex Sans" w:eastAsia="IBM Plex Sans" w:hAnsi="IBM Plex Sans"/>
          <w:color w:val="161616"/>
        </w:rPr>
      </w:pPr>
      <w:r w:rsidDel="00000000" w:rsidR="00000000" w:rsidRPr="00000000">
        <w:rPr>
          <w:rFonts w:ascii="IBM Plex Sans" w:cs="IBM Plex Sans" w:eastAsia="IBM Plex Sans" w:hAnsi="IBM Plex Sans"/>
          <w:i w:val="1"/>
          <w:color w:val="161616"/>
          <w:rtl w:val="0"/>
        </w:rPr>
        <w:t xml:space="preserve">Mixture of experts (MoE) models for minimum latency</w:t>
      </w:r>
      <w:r w:rsidDel="00000000" w:rsidR="00000000" w:rsidRPr="00000000">
        <w:rPr>
          <w:rtl w:val="0"/>
        </w:rPr>
      </w:r>
    </w:p>
    <w:p w:rsidR="00000000" w:rsidDel="00000000" w:rsidP="00000000" w:rsidRDefault="00000000" w:rsidRPr="00000000" w14:paraId="000000A3">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288.00000000000006" w:lineRule="auto"/>
        <w:ind w:left="720" w:hanging="360"/>
        <w:rPr>
          <w:rFonts w:ascii="IBM Plex Sans" w:cs="IBM Plex Sans" w:eastAsia="IBM Plex Sans" w:hAnsi="IBM Plex Sans"/>
          <w:color w:val="161616"/>
        </w:rPr>
      </w:pPr>
      <w:r w:rsidDel="00000000" w:rsidR="00000000" w:rsidRPr="00000000">
        <w:rPr>
          <w:rFonts w:ascii="IBM Plex Sans" w:cs="IBM Plex Sans" w:eastAsia="IBM Plex Sans" w:hAnsi="IBM Plex Sans"/>
          <w:i w:val="1"/>
          <w:color w:val="161616"/>
          <w:rtl w:val="0"/>
        </w:rPr>
        <w:t xml:space="preserve">Speculative decoder for increased inference speed and efficiency</w:t>
      </w:r>
    </w:p>
    <w:p w:rsidR="00000000" w:rsidDel="00000000" w:rsidP="00000000" w:rsidRDefault="00000000" w:rsidRPr="00000000" w14:paraId="000000A4">
      <w:pPr>
        <w:numPr>
          <w:ilvl w:val="0"/>
          <w:numId w:val="3"/>
        </w:numPr>
        <w:pBdr>
          <w:top w:color="auto" w:space="0" w:sz="0" w:val="none"/>
          <w:bottom w:color="auto" w:space="0" w:sz="0" w:val="none"/>
          <w:right w:color="auto" w:space="0" w:sz="0" w:val="none"/>
          <w:between w:color="auto" w:space="0" w:sz="0" w:val="none"/>
        </w:pBdr>
        <w:shd w:fill="ffffff" w:val="clear"/>
        <w:spacing w:after="0" w:line="288.00000000000006" w:lineRule="auto"/>
        <w:ind w:left="720" w:hanging="360"/>
        <w:rPr>
          <w:rFonts w:ascii="IBM Plex Sans" w:cs="IBM Plex Sans" w:eastAsia="IBM Plex Sans" w:hAnsi="IBM Plex Sans"/>
          <w:i w:val="1"/>
          <w:color w:val="161616"/>
        </w:rPr>
      </w:pPr>
      <w:r w:rsidDel="00000000" w:rsidR="00000000" w:rsidRPr="00000000">
        <w:rPr>
          <w:rFonts w:ascii="IBM Plex Sans" w:cs="IBM Plex Sans" w:eastAsia="IBM Plex Sans" w:hAnsi="IBM Plex Sans"/>
          <w:i w:val="1"/>
          <w:color w:val="161616"/>
          <w:rtl w:val="0"/>
        </w:rPr>
        <w:t xml:space="preserve">Transparency &amp; Indemnification</w:t>
      </w:r>
      <w:r w:rsidDel="00000000" w:rsidR="00000000" w:rsidRPr="00000000">
        <w:rPr>
          <w:rtl w:val="0"/>
        </w:rPr>
      </w:r>
    </w:p>
    <w:p w:rsidR="00000000" w:rsidDel="00000000" w:rsidP="00000000" w:rsidRDefault="00000000" w:rsidRPr="00000000" w14:paraId="000000A5">
      <w:pPr>
        <w:pStyle w:val="Heading4"/>
        <w:spacing w:after="80" w:before="320" w:line="288" w:lineRule="auto"/>
        <w:rPr>
          <w:rFonts w:ascii="Red Hat Text Medium" w:cs="Red Hat Text Medium" w:eastAsia="Red Hat Text Medium" w:hAnsi="Red Hat Text Medium"/>
          <w:b w:val="0"/>
          <w:color w:val="434343"/>
          <w:sz w:val="30"/>
          <w:szCs w:val="30"/>
        </w:rPr>
      </w:pPr>
      <w:bookmarkStart w:colFirst="0" w:colLast="0" w:name="_jqguudq33zj4" w:id="21"/>
      <w:bookmarkEnd w:id="21"/>
      <w:r w:rsidDel="00000000" w:rsidR="00000000" w:rsidRPr="00000000">
        <w:rPr>
          <w:rFonts w:ascii="Red Hat Text Medium" w:cs="Red Hat Text Medium" w:eastAsia="Red Hat Text Medium" w:hAnsi="Red Hat Text Medium"/>
          <w:b w:val="0"/>
          <w:color w:val="434343"/>
          <w:sz w:val="30"/>
          <w:szCs w:val="30"/>
          <w:rtl w:val="0"/>
        </w:rPr>
        <w:t xml:space="preserve">The Power of Small Language Models (SLMs)</w:t>
      </w:r>
    </w:p>
    <w:p w:rsidR="00000000" w:rsidDel="00000000" w:rsidP="00000000" w:rsidRDefault="00000000" w:rsidRPr="00000000" w14:paraId="000000A6">
      <w:pPr>
        <w:pStyle w:val="Heading4"/>
        <w:spacing w:after="240" w:before="80" w:line="300" w:lineRule="auto"/>
        <w:rPr>
          <w:b w:val="0"/>
          <w:color w:val="000000"/>
          <w:sz w:val="24"/>
          <w:szCs w:val="24"/>
        </w:rPr>
      </w:pPr>
      <w:bookmarkStart w:colFirst="0" w:colLast="0" w:name="_c0qy7nuzmjt2" w:id="22"/>
      <w:bookmarkEnd w:id="22"/>
      <w:r w:rsidDel="00000000" w:rsidR="00000000" w:rsidRPr="00000000">
        <w:rPr>
          <w:b w:val="0"/>
          <w:color w:val="000000"/>
          <w:rtl w:val="0"/>
        </w:rPr>
        <w:t xml:space="preserve">Much of the hype surrounding Generative AI technology involves pushing the size boundaries of Language Models. They are commonly referred to as </w:t>
      </w:r>
      <w:r w:rsidDel="00000000" w:rsidR="00000000" w:rsidRPr="00000000">
        <w:rPr>
          <w:b w:val="0"/>
          <w:color w:val="000000"/>
          <w:u w:val="single"/>
          <w:rtl w:val="0"/>
        </w:rPr>
        <w:t xml:space="preserve">Large</w:t>
      </w:r>
      <w:r w:rsidDel="00000000" w:rsidR="00000000" w:rsidRPr="00000000">
        <w:rPr>
          <w:b w:val="0"/>
          <w:color w:val="000000"/>
          <w:rtl w:val="0"/>
        </w:rPr>
        <w:t xml:space="preserve"> Language Models, after all. However, bigger may not always be better </w:t>
      </w:r>
      <w:hyperlink r:id="rId14">
        <w:r w:rsidDel="00000000" w:rsidR="00000000" w:rsidRPr="00000000">
          <w:rPr>
            <w:b w:val="0"/>
            <w:color w:val="1155cc"/>
            <w:u w:val="single"/>
            <w:rtl w:val="0"/>
          </w:rPr>
          <w:t xml:space="preserve">for every use case</w:t>
        </w:r>
      </w:hyperlink>
      <w:r w:rsidDel="00000000" w:rsidR="00000000" w:rsidRPr="00000000">
        <w:rPr>
          <w:b w:val="0"/>
          <w:color w:val="000000"/>
          <w:rtl w:val="0"/>
        </w:rPr>
        <w:t xml:space="preserve">. </w:t>
      </w:r>
      <w:r w:rsidDel="00000000" w:rsidR="00000000" w:rsidRPr="00000000">
        <w:rPr>
          <w:b w:val="0"/>
          <w:color w:val="000000"/>
          <w:sz w:val="24"/>
          <w:szCs w:val="24"/>
          <w:rtl w:val="0"/>
        </w:rPr>
        <w:t xml:space="preserve">Small language models (SLMs) offer several advantages over large models, particularly in scenarios where efficiency, cost, and simplicity are paramount. One of their most significant benefits is their lower computational requirements, making them more accessible for deployment on edge devices, personal computers, or smaller cloud environments.  Due to their smaller memory and computational footprint, SLMs are easier to deploy and manage.  SLMs provide another option for customers to leverage generative AI.</w:t>
      </w:r>
    </w:p>
    <w:p w:rsidR="00000000" w:rsidDel="00000000" w:rsidP="00000000" w:rsidRDefault="00000000" w:rsidRPr="00000000" w14:paraId="000000A7">
      <w:pPr>
        <w:pStyle w:val="Heading4"/>
        <w:spacing w:after="80" w:before="320" w:line="288" w:lineRule="auto"/>
        <w:rPr>
          <w:rFonts w:ascii="Red Hat Text Medium" w:cs="Red Hat Text Medium" w:eastAsia="Red Hat Text Medium" w:hAnsi="Red Hat Text Medium"/>
          <w:b w:val="0"/>
          <w:color w:val="434343"/>
          <w:sz w:val="30"/>
          <w:szCs w:val="30"/>
        </w:rPr>
      </w:pPr>
      <w:bookmarkStart w:colFirst="0" w:colLast="0" w:name="_poj6n7esczz" w:id="23"/>
      <w:bookmarkEnd w:id="23"/>
      <w:r w:rsidDel="00000000" w:rsidR="00000000" w:rsidRPr="00000000">
        <w:rPr>
          <w:rFonts w:ascii="Red Hat Text Medium" w:cs="Red Hat Text Medium" w:eastAsia="Red Hat Text Medium" w:hAnsi="Red Hat Text Medium"/>
          <w:b w:val="0"/>
          <w:color w:val="434343"/>
          <w:sz w:val="30"/>
          <w:szCs w:val="30"/>
          <w:rtl w:val="0"/>
        </w:rPr>
        <w:t xml:space="preserve">Indemnification</w:t>
      </w:r>
    </w:p>
    <w:p w:rsidR="00000000" w:rsidDel="00000000" w:rsidP="00000000" w:rsidRDefault="00000000" w:rsidRPr="00000000" w14:paraId="000000A8">
      <w:pPr>
        <w:pStyle w:val="Heading4"/>
        <w:spacing w:after="240" w:before="80" w:line="300" w:lineRule="auto"/>
        <w:rPr>
          <w:b w:val="0"/>
          <w:color w:val="000000"/>
        </w:rPr>
      </w:pPr>
      <w:bookmarkStart w:colFirst="0" w:colLast="0" w:name="_aqspaptjl6bz" w:id="24"/>
      <w:bookmarkEnd w:id="24"/>
      <w:r w:rsidDel="00000000" w:rsidR="00000000" w:rsidRPr="00000000">
        <w:rPr>
          <w:b w:val="0"/>
          <w:color w:val="000000"/>
          <w:rtl w:val="0"/>
        </w:rPr>
        <w:t xml:space="preserve">The Granite models included in the Red Hat products are indemnified by Red Hat. Indemnification refers to legal protection provided by IBM to its clients, ensuring that they are shielded from potential legal liabilities arising from the use of AI models, such as issues around intellectual property, copyright infringement, or bias in AI decision-making. This feature helps alleviate any concern in regards to legal risks, as compared to other models which are embroiled in litigation. This aspect of IBM’s Granite models is particularly important for enterprises that operate in highly regulated industries or those dealing with sensitive data, where compliance and risk mitigation are crucial.</w:t>
      </w:r>
    </w:p>
    <w:p w:rsidR="00000000" w:rsidDel="00000000" w:rsidP="00000000" w:rsidRDefault="00000000" w:rsidRPr="00000000" w14:paraId="000000A9">
      <w:pPr>
        <w:pStyle w:val="Heading4"/>
        <w:spacing w:after="80" w:before="320" w:line="288" w:lineRule="auto"/>
        <w:rPr>
          <w:rFonts w:ascii="Red Hat Text Medium" w:cs="Red Hat Text Medium" w:eastAsia="Red Hat Text Medium" w:hAnsi="Red Hat Text Medium"/>
          <w:b w:val="0"/>
          <w:color w:val="434343"/>
          <w:sz w:val="30"/>
          <w:szCs w:val="30"/>
        </w:rPr>
      </w:pPr>
      <w:bookmarkStart w:colFirst="0" w:colLast="0" w:name="_1dsb8fnacp9k" w:id="25"/>
      <w:bookmarkEnd w:id="25"/>
      <w:r w:rsidDel="00000000" w:rsidR="00000000" w:rsidRPr="00000000">
        <w:rPr>
          <w:rFonts w:ascii="Red Hat Text Medium" w:cs="Red Hat Text Medium" w:eastAsia="Red Hat Text Medium" w:hAnsi="Red Hat Text Medium"/>
          <w:b w:val="0"/>
          <w:color w:val="434343"/>
          <w:sz w:val="30"/>
          <w:szCs w:val="30"/>
          <w:rtl w:val="0"/>
        </w:rPr>
        <w:t xml:space="preserve">vLLM Inference</w:t>
      </w:r>
    </w:p>
    <w:p w:rsidR="00000000" w:rsidDel="00000000" w:rsidP="00000000" w:rsidRDefault="00000000" w:rsidRPr="00000000" w14:paraId="000000AA">
      <w:pPr>
        <w:pStyle w:val="Heading4"/>
        <w:spacing w:after="240" w:before="80" w:line="300" w:lineRule="auto"/>
        <w:rPr>
          <w:b w:val="0"/>
          <w:color w:val="000000"/>
          <w:sz w:val="24"/>
          <w:szCs w:val="24"/>
        </w:rPr>
      </w:pPr>
      <w:bookmarkStart w:colFirst="0" w:colLast="0" w:name="_tv0zsb2yyn4b" w:id="26"/>
      <w:bookmarkEnd w:id="26"/>
      <w:r w:rsidDel="00000000" w:rsidR="00000000" w:rsidRPr="00000000">
        <w:rPr>
          <w:b w:val="0"/>
          <w:color w:val="000000"/>
          <w:rtl w:val="0"/>
        </w:rPr>
        <w:t xml:space="preserve">vLLM is the leading community-developed open-source LLM inference server started by UC Berkeley in June of 2023. vLLM focuses on improving the execution speed and resource utilization of LLMs when working with variable-length inputs. This can be particularly important in scenarios where models must handle a wide variety of text lengths, ranging from short prompts to long documents. </w:t>
      </w:r>
      <w:r w:rsidDel="00000000" w:rsidR="00000000" w:rsidRPr="00000000">
        <w:rPr>
          <w:b w:val="0"/>
          <w:color w:val="000000"/>
          <w:sz w:val="24"/>
          <w:szCs w:val="24"/>
          <w:rtl w:val="0"/>
        </w:rPr>
        <w:t xml:space="preserve">In January of 2025, Red Hat acquired Neural Magic, a leading contributor to vLLM. </w:t>
      </w:r>
      <w:r w:rsidDel="00000000" w:rsidR="00000000" w:rsidRPr="00000000">
        <w:rPr>
          <w:rtl w:val="0"/>
        </w:rPr>
      </w:r>
    </w:p>
    <w:p w:rsidR="00000000" w:rsidDel="00000000" w:rsidP="00000000" w:rsidRDefault="00000000" w:rsidRPr="00000000" w14:paraId="000000AB">
      <w:pPr>
        <w:pStyle w:val="Heading5"/>
        <w:spacing w:after="0" w:before="240" w:line="288.00000000000006" w:lineRule="auto"/>
        <w:rPr>
          <w:b w:val="0"/>
          <w:color w:val="666666"/>
          <w:sz w:val="22"/>
          <w:szCs w:val="22"/>
        </w:rPr>
      </w:pPr>
      <w:bookmarkStart w:colFirst="0" w:colLast="0" w:name="_5ysz0uzfk5g7" w:id="27"/>
      <w:bookmarkEnd w:id="27"/>
      <w:r w:rsidDel="00000000" w:rsidR="00000000" w:rsidRPr="00000000">
        <w:rPr>
          <w:b w:val="0"/>
          <w:color w:val="666666"/>
          <w:sz w:val="22"/>
          <w:szCs w:val="22"/>
          <w:rtl w:val="0"/>
        </w:rPr>
        <w:t xml:space="preserve">Primary Benefits</w:t>
      </w:r>
    </w:p>
    <w:p w:rsidR="00000000" w:rsidDel="00000000" w:rsidP="00000000" w:rsidRDefault="00000000" w:rsidRPr="00000000" w14:paraId="000000AC">
      <w:pPr>
        <w:numPr>
          <w:ilvl w:val="0"/>
          <w:numId w:val="3"/>
        </w:numPr>
        <w:spacing w:after="0" w:afterAutospacing="0" w:before="0" w:line="288.00000000000006" w:lineRule="auto"/>
        <w:ind w:left="720" w:hanging="360"/>
      </w:pPr>
      <w:r w:rsidDel="00000000" w:rsidR="00000000" w:rsidRPr="00000000">
        <w:rPr>
          <w:rFonts w:ascii="IBM Plex Sans" w:cs="IBM Plex Sans" w:eastAsia="IBM Plex Sans" w:hAnsi="IBM Plex Sans"/>
          <w:i w:val="1"/>
          <w:color w:val="161616"/>
          <w:rtl w:val="0"/>
        </w:rPr>
        <w:t xml:space="preserve">Enhanced efficiency</w:t>
      </w:r>
    </w:p>
    <w:p w:rsidR="00000000" w:rsidDel="00000000" w:rsidP="00000000" w:rsidRDefault="00000000" w:rsidRPr="00000000" w14:paraId="000000AD">
      <w:pPr>
        <w:numPr>
          <w:ilvl w:val="0"/>
          <w:numId w:val="3"/>
        </w:numPr>
        <w:spacing w:after="0" w:afterAutospacing="0" w:before="0" w:beforeAutospacing="0" w:line="288.00000000000006" w:lineRule="auto"/>
        <w:ind w:left="720" w:hanging="360"/>
        <w:rPr>
          <w:rFonts w:ascii="IBM Plex Sans" w:cs="IBM Plex Sans" w:eastAsia="IBM Plex Sans" w:hAnsi="IBM Plex Sans"/>
          <w:i w:val="1"/>
          <w:color w:val="161616"/>
          <w:u w:val="none"/>
        </w:rPr>
      </w:pPr>
      <w:r w:rsidDel="00000000" w:rsidR="00000000" w:rsidRPr="00000000">
        <w:rPr>
          <w:rFonts w:ascii="IBM Plex Sans" w:cs="IBM Plex Sans" w:eastAsia="IBM Plex Sans" w:hAnsi="IBM Plex Sans"/>
          <w:i w:val="1"/>
          <w:color w:val="161616"/>
          <w:rtl w:val="0"/>
        </w:rPr>
        <w:t xml:space="preserve">Faster inference and lower latency</w:t>
      </w:r>
    </w:p>
    <w:p w:rsidR="00000000" w:rsidDel="00000000" w:rsidP="00000000" w:rsidRDefault="00000000" w:rsidRPr="00000000" w14:paraId="000000AE">
      <w:pPr>
        <w:numPr>
          <w:ilvl w:val="0"/>
          <w:numId w:val="3"/>
        </w:numPr>
        <w:spacing w:after="0" w:afterAutospacing="0" w:before="0" w:beforeAutospacing="0" w:line="288.00000000000006" w:lineRule="auto"/>
        <w:ind w:left="720" w:hanging="360"/>
        <w:rPr>
          <w:rFonts w:ascii="IBM Plex Sans" w:cs="IBM Plex Sans" w:eastAsia="IBM Plex Sans" w:hAnsi="IBM Plex Sans"/>
          <w:i w:val="1"/>
          <w:color w:val="161616"/>
          <w:u w:val="none"/>
        </w:rPr>
      </w:pPr>
      <w:r w:rsidDel="00000000" w:rsidR="00000000" w:rsidRPr="00000000">
        <w:rPr>
          <w:rFonts w:ascii="IBM Plex Sans" w:cs="IBM Plex Sans" w:eastAsia="IBM Plex Sans" w:hAnsi="IBM Plex Sans"/>
          <w:i w:val="1"/>
          <w:color w:val="161616"/>
          <w:rtl w:val="0"/>
        </w:rPr>
        <w:t xml:space="preserve">Reduced memory footprint</w:t>
      </w:r>
    </w:p>
    <w:p w:rsidR="00000000" w:rsidDel="00000000" w:rsidP="00000000" w:rsidRDefault="00000000" w:rsidRPr="00000000" w14:paraId="000000AF">
      <w:pPr>
        <w:numPr>
          <w:ilvl w:val="0"/>
          <w:numId w:val="3"/>
        </w:numPr>
        <w:spacing w:after="0" w:afterAutospacing="0" w:before="0" w:beforeAutospacing="0" w:line="288.00000000000006" w:lineRule="auto"/>
        <w:ind w:left="720" w:hanging="360"/>
        <w:rPr>
          <w:rFonts w:ascii="IBM Plex Sans" w:cs="IBM Plex Sans" w:eastAsia="IBM Plex Sans" w:hAnsi="IBM Plex Sans"/>
          <w:i w:val="1"/>
          <w:color w:val="161616"/>
          <w:u w:val="none"/>
        </w:rPr>
      </w:pPr>
      <w:r w:rsidDel="00000000" w:rsidR="00000000" w:rsidRPr="00000000">
        <w:rPr>
          <w:rFonts w:ascii="IBM Plex Sans" w:cs="IBM Plex Sans" w:eastAsia="IBM Plex Sans" w:hAnsi="IBM Plex Sans"/>
          <w:i w:val="1"/>
          <w:color w:val="161616"/>
          <w:rtl w:val="0"/>
        </w:rPr>
        <w:t xml:space="preserve">Scalability</w:t>
      </w:r>
    </w:p>
    <w:p w:rsidR="00000000" w:rsidDel="00000000" w:rsidP="00000000" w:rsidRDefault="00000000" w:rsidRPr="00000000" w14:paraId="000000B0">
      <w:pPr>
        <w:numPr>
          <w:ilvl w:val="0"/>
          <w:numId w:val="3"/>
        </w:numPr>
        <w:spacing w:after="0" w:before="0" w:beforeAutospacing="0" w:line="288.00000000000006" w:lineRule="auto"/>
        <w:ind w:left="720" w:hanging="360"/>
        <w:rPr>
          <w:rFonts w:ascii="IBM Plex Sans" w:cs="IBM Plex Sans" w:eastAsia="IBM Plex Sans" w:hAnsi="IBM Plex Sans"/>
          <w:i w:val="1"/>
          <w:color w:val="161616"/>
          <w:u w:val="none"/>
        </w:rPr>
      </w:pPr>
      <w:r w:rsidDel="00000000" w:rsidR="00000000" w:rsidRPr="00000000">
        <w:rPr>
          <w:rFonts w:ascii="IBM Plex Sans" w:cs="IBM Plex Sans" w:eastAsia="IBM Plex Sans" w:hAnsi="IBM Plex Sans"/>
          <w:i w:val="1"/>
          <w:color w:val="161616"/>
          <w:rtl w:val="0"/>
        </w:rPr>
        <w:t xml:space="preserve">Cost Savings</w:t>
      </w:r>
      <w:r w:rsidDel="00000000" w:rsidR="00000000" w:rsidRPr="00000000">
        <w:rPr>
          <w:rtl w:val="0"/>
        </w:rPr>
      </w:r>
    </w:p>
    <w:p w:rsidR="00000000" w:rsidDel="00000000" w:rsidP="00000000" w:rsidRDefault="00000000" w:rsidRPr="00000000" w14:paraId="000000B1">
      <w:pPr>
        <w:pStyle w:val="Heading4"/>
        <w:spacing w:after="80" w:before="320" w:line="288" w:lineRule="auto"/>
        <w:rPr>
          <w:rFonts w:ascii="Red Hat Text Medium" w:cs="Red Hat Text Medium" w:eastAsia="Red Hat Text Medium" w:hAnsi="Red Hat Text Medium"/>
          <w:color w:val="434343"/>
          <w:sz w:val="30"/>
          <w:szCs w:val="30"/>
        </w:rPr>
      </w:pPr>
      <w:bookmarkStart w:colFirst="0" w:colLast="0" w:name="_2pf6mcy8uhmc" w:id="28"/>
      <w:bookmarkEnd w:id="28"/>
      <w:r w:rsidDel="00000000" w:rsidR="00000000" w:rsidRPr="00000000">
        <w:rPr>
          <w:rFonts w:ascii="Red Hat Text Medium" w:cs="Red Hat Text Medium" w:eastAsia="Red Hat Text Medium" w:hAnsi="Red Hat Text Medium"/>
          <w:b w:val="0"/>
          <w:color w:val="434343"/>
          <w:sz w:val="30"/>
          <w:szCs w:val="30"/>
          <w:rtl w:val="0"/>
        </w:rPr>
        <w:t xml:space="preserve">Next Steps</w:t>
      </w:r>
      <w:r w:rsidDel="00000000" w:rsidR="00000000" w:rsidRPr="00000000">
        <w:rPr>
          <w:rtl w:val="0"/>
        </w:rPr>
      </w:r>
    </w:p>
    <w:p w:rsidR="00000000" w:rsidDel="00000000" w:rsidP="00000000" w:rsidRDefault="00000000" w:rsidRPr="00000000" w14:paraId="000000B2">
      <w:pPr>
        <w:pStyle w:val="Heading4"/>
        <w:spacing w:after="240" w:before="80" w:line="300" w:lineRule="auto"/>
        <w:rPr>
          <w:b w:val="0"/>
          <w:color w:val="000000"/>
        </w:rPr>
      </w:pPr>
      <w:bookmarkStart w:colFirst="0" w:colLast="0" w:name="_pt56d3klosr4" w:id="29"/>
      <w:bookmarkEnd w:id="29"/>
      <w:r w:rsidDel="00000000" w:rsidR="00000000" w:rsidRPr="00000000">
        <w:rPr>
          <w:b w:val="0"/>
          <w:color w:val="000000"/>
          <w:rtl w:val="0"/>
        </w:rPr>
        <w:t xml:space="preserve">Visit the </w:t>
      </w:r>
      <w:hyperlink r:id="rId15">
        <w:r w:rsidDel="00000000" w:rsidR="00000000" w:rsidRPr="00000000">
          <w:rPr>
            <w:b w:val="0"/>
            <w:color w:val="1155cc"/>
            <w:u w:val="single"/>
            <w:rtl w:val="0"/>
          </w:rPr>
          <w:t xml:space="preserve">AI Platform Sales Play</w:t>
        </w:r>
      </w:hyperlink>
      <w:r w:rsidDel="00000000" w:rsidR="00000000" w:rsidRPr="00000000">
        <w:rPr>
          <w:b w:val="0"/>
          <w:color w:val="000000"/>
          <w:rtl w:val="0"/>
        </w:rPr>
        <w:t xml:space="preserve"> on the Red Hat Content Center for customer-facing presentations, business value narratives, discovery decks, and more.</w:t>
      </w:r>
    </w:p>
    <w:p w:rsidR="00000000" w:rsidDel="00000000" w:rsidP="00000000" w:rsidRDefault="00000000" w:rsidRPr="00000000" w14:paraId="000000B3">
      <w:pPr>
        <w:pStyle w:val="Heading5"/>
        <w:spacing w:after="80" w:before="240" w:line="288.00000000000006" w:lineRule="auto"/>
        <w:rPr>
          <w:b w:val="0"/>
          <w:color w:val="666666"/>
          <w:sz w:val="22"/>
          <w:szCs w:val="22"/>
        </w:rPr>
      </w:pPr>
      <w:bookmarkStart w:colFirst="0" w:colLast="0" w:name="_k7wnaqysl3p" w:id="30"/>
      <w:bookmarkEnd w:id="30"/>
      <w:r w:rsidDel="00000000" w:rsidR="00000000" w:rsidRPr="00000000">
        <w:rPr>
          <w:b w:val="0"/>
          <w:color w:val="666666"/>
          <w:sz w:val="22"/>
          <w:szCs w:val="22"/>
          <w:rtl w:val="0"/>
        </w:rPr>
        <w:t xml:space="preserve">Core Sales Play Assets</w:t>
      </w:r>
    </w:p>
    <w:p w:rsidR="00000000" w:rsidDel="00000000" w:rsidP="00000000" w:rsidRDefault="00000000" w:rsidRPr="00000000" w14:paraId="000000B4">
      <w:pPr>
        <w:numPr>
          <w:ilvl w:val="0"/>
          <w:numId w:val="3"/>
        </w:numPr>
        <w:spacing w:after="0" w:afterAutospacing="0" w:before="200" w:line="288.00000000000006" w:lineRule="auto"/>
        <w:ind w:left="720" w:hanging="360"/>
        <w:rPr/>
      </w:pPr>
      <w:hyperlink r:id="rId16">
        <w:r w:rsidDel="00000000" w:rsidR="00000000" w:rsidRPr="00000000">
          <w:rPr>
            <w:i w:val="1"/>
            <w:color w:val="1155cc"/>
            <w:u w:val="single"/>
            <w:rtl w:val="0"/>
          </w:rPr>
          <w:t xml:space="preserve">Customer-Facing Deck</w:t>
        </w:r>
      </w:hyperlink>
      <w:r w:rsidDel="00000000" w:rsidR="00000000" w:rsidRPr="00000000">
        <w:rPr>
          <w:rtl w:val="0"/>
        </w:rPr>
      </w:r>
    </w:p>
    <w:p w:rsidR="00000000" w:rsidDel="00000000" w:rsidP="00000000" w:rsidRDefault="00000000" w:rsidRPr="00000000" w14:paraId="000000B5">
      <w:pPr>
        <w:numPr>
          <w:ilvl w:val="0"/>
          <w:numId w:val="3"/>
        </w:numPr>
        <w:spacing w:after="0" w:afterAutospacing="0" w:before="0" w:beforeAutospacing="0" w:line="288.00000000000006" w:lineRule="auto"/>
        <w:ind w:left="720" w:hanging="360"/>
        <w:rPr>
          <w:i w:val="1"/>
          <w:color w:val="161616"/>
        </w:rPr>
      </w:pPr>
      <w:hyperlink r:id="rId17">
        <w:r w:rsidDel="00000000" w:rsidR="00000000" w:rsidRPr="00000000">
          <w:rPr>
            <w:i w:val="1"/>
            <w:color w:val="1155cc"/>
            <w:u w:val="single"/>
            <w:rtl w:val="0"/>
          </w:rPr>
          <w:t xml:space="preserve">Customer-Facing Pitch</w:t>
        </w:r>
      </w:hyperlink>
      <w:r w:rsidDel="00000000" w:rsidR="00000000" w:rsidRPr="00000000">
        <w:rPr>
          <w:rtl w:val="0"/>
        </w:rPr>
      </w:r>
    </w:p>
    <w:p w:rsidR="00000000" w:rsidDel="00000000" w:rsidP="00000000" w:rsidRDefault="00000000" w:rsidRPr="00000000" w14:paraId="000000B6">
      <w:pPr>
        <w:numPr>
          <w:ilvl w:val="0"/>
          <w:numId w:val="3"/>
        </w:numPr>
        <w:spacing w:after="0" w:afterAutospacing="0" w:before="0" w:beforeAutospacing="0" w:line="288.00000000000006" w:lineRule="auto"/>
        <w:ind w:left="720" w:hanging="360"/>
        <w:rPr>
          <w:i w:val="1"/>
          <w:color w:val="161616"/>
        </w:rPr>
      </w:pPr>
      <w:hyperlink r:id="rId18">
        <w:r w:rsidDel="00000000" w:rsidR="00000000" w:rsidRPr="00000000">
          <w:rPr>
            <w:i w:val="1"/>
            <w:color w:val="1155cc"/>
            <w:u w:val="single"/>
            <w:rtl w:val="0"/>
          </w:rPr>
          <w:t xml:space="preserve">Sales Play Intro Deck</w:t>
        </w:r>
      </w:hyperlink>
      <w:r w:rsidDel="00000000" w:rsidR="00000000" w:rsidRPr="00000000">
        <w:rPr>
          <w:rtl w:val="0"/>
        </w:rPr>
      </w:r>
    </w:p>
    <w:p w:rsidR="00000000" w:rsidDel="00000000" w:rsidP="00000000" w:rsidRDefault="00000000" w:rsidRPr="00000000" w14:paraId="000000B7">
      <w:pPr>
        <w:numPr>
          <w:ilvl w:val="0"/>
          <w:numId w:val="3"/>
        </w:numPr>
        <w:spacing w:after="0" w:before="0" w:beforeAutospacing="0" w:line="288.00000000000006" w:lineRule="auto"/>
        <w:ind w:left="720" w:hanging="360"/>
        <w:rPr/>
      </w:pPr>
      <w:hyperlink r:id="rId19">
        <w:r w:rsidDel="00000000" w:rsidR="00000000" w:rsidRPr="00000000">
          <w:rPr>
            <w:i w:val="1"/>
            <w:color w:val="1155cc"/>
            <w:u w:val="single"/>
            <w:rtl w:val="0"/>
          </w:rPr>
          <w:t xml:space="preserve">Training an LLM with InstructLab Interactive</w:t>
        </w:r>
      </w:hyperlink>
      <w:r w:rsidDel="00000000" w:rsidR="00000000" w:rsidRPr="00000000">
        <w:rPr>
          <w:rtl w:val="0"/>
        </w:rPr>
      </w:r>
    </w:p>
    <w:p w:rsidR="00000000" w:rsidDel="00000000" w:rsidP="00000000" w:rsidRDefault="00000000" w:rsidRPr="00000000" w14:paraId="000000B8">
      <w:pPr>
        <w:pStyle w:val="Heading4"/>
        <w:spacing w:after="240" w:before="80" w:line="300" w:lineRule="auto"/>
        <w:rPr>
          <w:b w:val="0"/>
          <w:color w:val="000000"/>
          <w:sz w:val="6"/>
          <w:szCs w:val="6"/>
        </w:rPr>
      </w:pPr>
      <w:bookmarkStart w:colFirst="0" w:colLast="0" w:name="_qr26etje5pyu" w:id="31"/>
      <w:bookmarkEnd w:id="31"/>
      <w:r w:rsidDel="00000000" w:rsidR="00000000" w:rsidRPr="00000000">
        <w:rPr>
          <w:rtl w:val="0"/>
        </w:rPr>
      </w:r>
    </w:p>
    <w:p w:rsidR="00000000" w:rsidDel="00000000" w:rsidP="00000000" w:rsidRDefault="00000000" w:rsidRPr="00000000" w14:paraId="000000B9">
      <w:pPr>
        <w:pStyle w:val="Heading4"/>
        <w:spacing w:after="240" w:before="80" w:line="300" w:lineRule="auto"/>
        <w:rPr>
          <w:b w:val="0"/>
          <w:color w:val="000000"/>
        </w:rPr>
      </w:pPr>
      <w:bookmarkStart w:colFirst="0" w:colLast="0" w:name="_cllm5hbzn3ta" w:id="32"/>
      <w:bookmarkEnd w:id="32"/>
      <w:r w:rsidDel="00000000" w:rsidR="00000000" w:rsidRPr="00000000">
        <w:rPr>
          <w:b w:val="0"/>
          <w:color w:val="000000"/>
          <w:rtl w:val="0"/>
        </w:rPr>
        <w:t xml:space="preserve">On your next customer call, use the last 5 minutes to give a quick pitch for Red Hat AI. Following the call, set up a formal AI discussion with the customer. </w:t>
      </w:r>
    </w:p>
    <w:p w:rsidR="00000000" w:rsidDel="00000000" w:rsidP="00000000" w:rsidRDefault="00000000" w:rsidRPr="00000000" w14:paraId="000000BA">
      <w:pPr>
        <w:pStyle w:val="Heading1"/>
        <w:spacing w:before="100" w:line="273.6" w:lineRule="auto"/>
        <w:rPr/>
      </w:pPr>
      <w:bookmarkStart w:colFirst="0" w:colLast="0" w:name="_8q5aqydmhb9n" w:id="33"/>
      <w:bookmarkEnd w:id="33"/>
      <w:r w:rsidDel="00000000" w:rsidR="00000000" w:rsidRPr="00000000">
        <w:br w:type="page"/>
      </w:r>
      <w:r w:rsidDel="00000000" w:rsidR="00000000" w:rsidRPr="00000000">
        <w:rPr>
          <w:rtl w:val="0"/>
        </w:rPr>
      </w:r>
    </w:p>
    <w:p w:rsidR="00000000" w:rsidDel="00000000" w:rsidP="00000000" w:rsidRDefault="00000000" w:rsidRPr="00000000" w14:paraId="000000BB">
      <w:pPr>
        <w:pStyle w:val="Heading1"/>
        <w:spacing w:before="100" w:line="273.6" w:lineRule="auto"/>
        <w:rPr>
          <w:rFonts w:ascii="Red Hat Text" w:cs="Red Hat Text" w:eastAsia="Red Hat Text" w:hAnsi="Red Hat Text"/>
        </w:rPr>
      </w:pPr>
      <w:bookmarkStart w:colFirst="0" w:colLast="0" w:name="_p2fe04ltgpix" w:id="34"/>
      <w:bookmarkEnd w:id="34"/>
      <w:r w:rsidDel="00000000" w:rsidR="00000000" w:rsidRPr="00000000">
        <w:rPr>
          <w:rtl w:val="0"/>
        </w:rPr>
        <w:t xml:space="preserve">Qualifying a GenAI PoC</w:t>
      </w:r>
      <w:r w:rsidDel="00000000" w:rsidR="00000000" w:rsidRPr="00000000">
        <w:rPr>
          <w:rtl w:val="0"/>
        </w:rPr>
      </w:r>
    </w:p>
    <w:p w:rsidR="00000000" w:rsidDel="00000000" w:rsidP="00000000" w:rsidRDefault="00000000" w:rsidRPr="00000000" w14:paraId="000000BC">
      <w:pPr>
        <w:spacing w:after="0" w:before="200" w:line="288.00000000000006" w:lineRule="auto"/>
        <w:rPr/>
      </w:pPr>
      <w:r w:rsidDel="00000000" w:rsidR="00000000" w:rsidRPr="00000000">
        <w:rPr>
          <w:sz w:val="24"/>
          <w:szCs w:val="24"/>
          <w:rtl w:val="0"/>
        </w:rPr>
        <w:t xml:space="preserve">As you approach a PoC opportunity, it is crucial to evaluate and accurately determine whether or not this opportunity qualifies as a good GenAI candidate. It might be tempting to jump to offering our GenAI tools such as InstructLab, but the InstructLab alignment method is not applicable to every customer use case. Please review below to understand whether or not your PoC should leverage InstructLab.</w:t>
      </w:r>
      <w:r w:rsidDel="00000000" w:rsidR="00000000" w:rsidRPr="00000000">
        <w:rPr>
          <w:rtl w:val="0"/>
        </w:rPr>
      </w:r>
    </w:p>
    <w:p w:rsidR="00000000" w:rsidDel="00000000" w:rsidP="00000000" w:rsidRDefault="00000000" w:rsidRPr="00000000" w14:paraId="000000BD">
      <w:pPr>
        <w:pStyle w:val="Heading4"/>
        <w:spacing w:after="0" w:before="200" w:line="288.00000000000006" w:lineRule="auto"/>
        <w:rPr>
          <w:rFonts w:ascii="Red Hat Text Medium" w:cs="Red Hat Text Medium" w:eastAsia="Red Hat Text Medium" w:hAnsi="Red Hat Text Medium"/>
          <w:b w:val="0"/>
          <w:color w:val="434343"/>
          <w:sz w:val="30"/>
          <w:szCs w:val="30"/>
        </w:rPr>
      </w:pPr>
      <w:bookmarkStart w:colFirst="0" w:colLast="0" w:name="_ap45jsfwg7a9" w:id="35"/>
      <w:bookmarkEnd w:id="35"/>
      <w:r w:rsidDel="00000000" w:rsidR="00000000" w:rsidRPr="00000000">
        <w:rPr>
          <w:rFonts w:ascii="Red Hat Text Medium" w:cs="Red Hat Text Medium" w:eastAsia="Red Hat Text Medium" w:hAnsi="Red Hat Text Medium"/>
          <w:b w:val="0"/>
          <w:color w:val="434343"/>
          <w:sz w:val="30"/>
          <w:szCs w:val="30"/>
          <w:rtl w:val="0"/>
        </w:rPr>
        <w:t xml:space="preserve">Use Case Examples</w:t>
      </w:r>
    </w:p>
    <w:p w:rsidR="00000000" w:rsidDel="00000000" w:rsidP="00000000" w:rsidRDefault="00000000" w:rsidRPr="00000000" w14:paraId="000000BE">
      <w:pPr>
        <w:pStyle w:val="Heading5"/>
        <w:spacing w:after="80" w:before="240" w:line="288.00000000000006" w:lineRule="auto"/>
        <w:rPr>
          <w:color w:val="666666"/>
          <w:sz w:val="22"/>
          <w:szCs w:val="22"/>
        </w:rPr>
      </w:pPr>
      <w:bookmarkStart w:colFirst="0" w:colLast="0" w:name="_7n289ms693zu" w:id="36"/>
      <w:bookmarkEnd w:id="36"/>
      <w:r w:rsidDel="00000000" w:rsidR="00000000" w:rsidRPr="00000000">
        <w:rPr>
          <w:b w:val="0"/>
          <w:color w:val="666666"/>
          <w:sz w:val="22"/>
          <w:szCs w:val="22"/>
          <w:rtl w:val="0"/>
        </w:rPr>
        <w:t xml:space="preserve">InstructLab </w:t>
      </w:r>
      <w:r w:rsidDel="00000000" w:rsidR="00000000" w:rsidRPr="00000000">
        <w:rPr>
          <w:color w:val="666666"/>
          <w:sz w:val="22"/>
          <w:szCs w:val="22"/>
          <w:rtl w:val="0"/>
        </w:rPr>
        <w:t xml:space="preserve">(Based on Real Examples)</w:t>
      </w:r>
    </w:p>
    <w:p w:rsidR="00000000" w:rsidDel="00000000" w:rsidP="00000000" w:rsidRDefault="00000000" w:rsidRPr="00000000" w14:paraId="000000BF">
      <w:pPr>
        <w:numPr>
          <w:ilvl w:val="0"/>
          <w:numId w:val="4"/>
        </w:numPr>
        <w:spacing w:after="0" w:afterAutospacing="0" w:before="200" w:line="288.00000000000006" w:lineRule="auto"/>
        <w:ind w:left="720" w:hanging="360"/>
        <w:rPr>
          <w:rFonts w:ascii="Red Hat Text" w:cs="Red Hat Text" w:eastAsia="Red Hat Text" w:hAnsi="Red Hat Text"/>
          <w:color w:val="000000"/>
          <w:sz w:val="24"/>
          <w:szCs w:val="24"/>
        </w:rPr>
      </w:pPr>
      <w:r w:rsidDel="00000000" w:rsidR="00000000" w:rsidRPr="00000000">
        <w:rPr>
          <w:sz w:val="24"/>
          <w:szCs w:val="24"/>
          <w:rtl w:val="0"/>
        </w:rPr>
        <w:t xml:space="preserve">A real estate company wants to streamline how their teams address real estate-related inquiries. </w:t>
      </w:r>
    </w:p>
    <w:p w:rsidR="00000000" w:rsidDel="00000000" w:rsidP="00000000" w:rsidRDefault="00000000" w:rsidRPr="00000000" w14:paraId="000000C0">
      <w:pPr>
        <w:numPr>
          <w:ilvl w:val="1"/>
          <w:numId w:val="4"/>
        </w:numPr>
        <w:spacing w:after="0" w:afterAutospacing="0" w:before="0" w:beforeAutospacing="0" w:line="288.00000000000006" w:lineRule="auto"/>
        <w:ind w:left="1440" w:hanging="360"/>
        <w:rPr>
          <w:rFonts w:ascii="Red Hat Text" w:cs="Red Hat Text" w:eastAsia="Red Hat Text" w:hAnsi="Red Hat Text"/>
          <w:color w:val="000000"/>
          <w:sz w:val="24"/>
          <w:szCs w:val="24"/>
        </w:rPr>
      </w:pPr>
      <w:r w:rsidDel="00000000" w:rsidR="00000000" w:rsidRPr="00000000">
        <w:rPr>
          <w:sz w:val="24"/>
          <w:szCs w:val="24"/>
          <w:rtl w:val="0"/>
        </w:rPr>
        <w:t xml:space="preserve">They want an LLM-powered chatbot.</w:t>
      </w:r>
    </w:p>
    <w:p w:rsidR="00000000" w:rsidDel="00000000" w:rsidP="00000000" w:rsidRDefault="00000000" w:rsidRPr="00000000" w14:paraId="000000C1">
      <w:pPr>
        <w:numPr>
          <w:ilvl w:val="1"/>
          <w:numId w:val="4"/>
        </w:numPr>
        <w:spacing w:after="0" w:afterAutospacing="0" w:before="0" w:beforeAutospacing="0" w:line="288.00000000000006" w:lineRule="auto"/>
        <w:ind w:left="1440" w:hanging="360"/>
        <w:rPr>
          <w:rFonts w:ascii="Red Hat Text" w:cs="Red Hat Text" w:eastAsia="Red Hat Text" w:hAnsi="Red Hat Text"/>
          <w:color w:val="000000"/>
          <w:sz w:val="24"/>
          <w:szCs w:val="24"/>
        </w:rPr>
      </w:pPr>
      <w:r w:rsidDel="00000000" w:rsidR="00000000" w:rsidRPr="00000000">
        <w:rPr>
          <w:sz w:val="24"/>
          <w:szCs w:val="24"/>
          <w:rtl w:val="0"/>
        </w:rPr>
        <w:t xml:space="preserve">The model must understand how the layers of documents from different time periods interact to answer queries correctly (some land deals occurred in the 1800s, for example, and laws/leases/agreements have changed over time).</w:t>
      </w:r>
    </w:p>
    <w:p w:rsidR="00000000" w:rsidDel="00000000" w:rsidP="00000000" w:rsidRDefault="00000000" w:rsidRPr="00000000" w14:paraId="000000C2">
      <w:pPr>
        <w:numPr>
          <w:ilvl w:val="1"/>
          <w:numId w:val="4"/>
        </w:numPr>
        <w:spacing w:after="0" w:afterAutospacing="0" w:before="0" w:beforeAutospacing="0" w:line="288.00000000000006" w:lineRule="auto"/>
        <w:ind w:left="1440" w:hanging="360"/>
        <w:rPr>
          <w:rFonts w:ascii="Red Hat Text" w:cs="Red Hat Text" w:eastAsia="Red Hat Text" w:hAnsi="Red Hat Text"/>
          <w:color w:val="000000"/>
          <w:sz w:val="24"/>
          <w:szCs w:val="24"/>
        </w:rPr>
      </w:pPr>
      <w:r w:rsidDel="00000000" w:rsidR="00000000" w:rsidRPr="00000000">
        <w:rPr>
          <w:sz w:val="24"/>
          <w:szCs w:val="24"/>
          <w:rtl w:val="0"/>
        </w:rPr>
        <w:t xml:space="preserve">InstructLab: Train a model on real estate data to achieve above needs.</w:t>
      </w:r>
    </w:p>
    <w:p w:rsidR="00000000" w:rsidDel="00000000" w:rsidP="00000000" w:rsidRDefault="00000000" w:rsidRPr="00000000" w14:paraId="000000C3">
      <w:pPr>
        <w:numPr>
          <w:ilvl w:val="0"/>
          <w:numId w:val="4"/>
        </w:numPr>
        <w:spacing w:after="0" w:afterAutospacing="0" w:before="0" w:beforeAutospacing="0" w:line="288.00000000000006" w:lineRule="auto"/>
        <w:ind w:left="720" w:hanging="360"/>
        <w:rPr>
          <w:rFonts w:ascii="Red Hat Text" w:cs="Red Hat Text" w:eastAsia="Red Hat Text" w:hAnsi="Red Hat Text"/>
          <w:color w:val="000000"/>
          <w:sz w:val="24"/>
          <w:szCs w:val="24"/>
        </w:rPr>
      </w:pPr>
      <w:r w:rsidDel="00000000" w:rsidR="00000000" w:rsidRPr="00000000">
        <w:rPr>
          <w:sz w:val="24"/>
          <w:szCs w:val="24"/>
          <w:rtl w:val="0"/>
        </w:rPr>
        <w:t xml:space="preserve">A banking company wants to help customer service representatives handle credit card disputes more easily. </w:t>
      </w:r>
    </w:p>
    <w:p w:rsidR="00000000" w:rsidDel="00000000" w:rsidP="00000000" w:rsidRDefault="00000000" w:rsidRPr="00000000" w14:paraId="000000C4">
      <w:pPr>
        <w:numPr>
          <w:ilvl w:val="1"/>
          <w:numId w:val="4"/>
        </w:numPr>
        <w:spacing w:after="0" w:afterAutospacing="0" w:before="0" w:beforeAutospacing="0" w:line="288.00000000000006" w:lineRule="auto"/>
        <w:ind w:left="1440" w:hanging="360"/>
        <w:rPr>
          <w:rFonts w:ascii="Red Hat Text" w:cs="Red Hat Text" w:eastAsia="Red Hat Text" w:hAnsi="Red Hat Text"/>
          <w:color w:val="000000"/>
          <w:sz w:val="24"/>
          <w:szCs w:val="24"/>
        </w:rPr>
      </w:pPr>
      <w:r w:rsidDel="00000000" w:rsidR="00000000" w:rsidRPr="00000000">
        <w:rPr>
          <w:sz w:val="24"/>
          <w:szCs w:val="24"/>
          <w:rtl w:val="0"/>
        </w:rPr>
        <w:t xml:space="preserve">They would like to create an LLM-powered chatbot to help show what paperwork needs to be filed, how long they should expect to wait before hearing back, etc.</w:t>
      </w:r>
    </w:p>
    <w:p w:rsidR="00000000" w:rsidDel="00000000" w:rsidP="00000000" w:rsidRDefault="00000000" w:rsidRPr="00000000" w14:paraId="000000C5">
      <w:pPr>
        <w:numPr>
          <w:ilvl w:val="1"/>
          <w:numId w:val="4"/>
        </w:numPr>
        <w:spacing w:after="0" w:afterAutospacing="0" w:before="0" w:beforeAutospacing="0" w:line="288.00000000000006" w:lineRule="auto"/>
        <w:ind w:left="1440" w:hanging="360"/>
        <w:rPr>
          <w:rFonts w:ascii="Red Hat Text" w:cs="Red Hat Text" w:eastAsia="Red Hat Text" w:hAnsi="Red Hat Text"/>
          <w:color w:val="000000"/>
          <w:sz w:val="24"/>
          <w:szCs w:val="24"/>
        </w:rPr>
      </w:pPr>
      <w:r w:rsidDel="00000000" w:rsidR="00000000" w:rsidRPr="00000000">
        <w:rPr>
          <w:sz w:val="24"/>
          <w:szCs w:val="24"/>
          <w:rtl w:val="0"/>
        </w:rPr>
        <w:t xml:space="preserve">InstructLab: train model on bank-specific data.</w:t>
      </w:r>
    </w:p>
    <w:p w:rsidR="00000000" w:rsidDel="00000000" w:rsidP="00000000" w:rsidRDefault="00000000" w:rsidRPr="00000000" w14:paraId="000000C6">
      <w:pPr>
        <w:numPr>
          <w:ilvl w:val="0"/>
          <w:numId w:val="4"/>
        </w:numPr>
        <w:spacing w:after="0" w:afterAutospacing="0" w:before="0" w:beforeAutospacing="0" w:line="288.00000000000006" w:lineRule="auto"/>
        <w:ind w:left="720" w:hanging="360"/>
        <w:rPr>
          <w:rFonts w:ascii="Red Hat Text" w:cs="Red Hat Text" w:eastAsia="Red Hat Text" w:hAnsi="Red Hat Text"/>
          <w:color w:val="000000"/>
          <w:sz w:val="24"/>
          <w:szCs w:val="24"/>
        </w:rPr>
      </w:pPr>
      <w:r w:rsidDel="00000000" w:rsidR="00000000" w:rsidRPr="00000000">
        <w:rPr>
          <w:sz w:val="24"/>
          <w:szCs w:val="24"/>
          <w:rtl w:val="0"/>
        </w:rPr>
        <w:t xml:space="preserve">A city government wants to improve and streamline how it serves its constituents.</w:t>
      </w:r>
    </w:p>
    <w:p w:rsidR="00000000" w:rsidDel="00000000" w:rsidP="00000000" w:rsidRDefault="00000000" w:rsidRPr="00000000" w14:paraId="000000C7">
      <w:pPr>
        <w:numPr>
          <w:ilvl w:val="1"/>
          <w:numId w:val="4"/>
        </w:numPr>
        <w:spacing w:after="0" w:afterAutospacing="0" w:before="0" w:beforeAutospacing="0" w:line="288.00000000000006" w:lineRule="auto"/>
        <w:ind w:left="1440" w:hanging="360"/>
        <w:rPr>
          <w:rFonts w:ascii="Red Hat Text" w:cs="Red Hat Text" w:eastAsia="Red Hat Text" w:hAnsi="Red Hat Text"/>
          <w:color w:val="000000"/>
          <w:sz w:val="24"/>
          <w:szCs w:val="24"/>
        </w:rPr>
      </w:pPr>
      <w:r w:rsidDel="00000000" w:rsidR="00000000" w:rsidRPr="00000000">
        <w:rPr>
          <w:sz w:val="24"/>
          <w:szCs w:val="24"/>
          <w:rtl w:val="0"/>
        </w:rPr>
        <w:t xml:space="preserve">They want to:</w:t>
      </w:r>
    </w:p>
    <w:p w:rsidR="00000000" w:rsidDel="00000000" w:rsidP="00000000" w:rsidRDefault="00000000" w:rsidRPr="00000000" w14:paraId="000000C8">
      <w:pPr>
        <w:numPr>
          <w:ilvl w:val="2"/>
          <w:numId w:val="4"/>
        </w:numPr>
        <w:spacing w:after="0" w:afterAutospacing="0" w:before="0" w:beforeAutospacing="0" w:line="288.00000000000006" w:lineRule="auto"/>
        <w:ind w:left="2160" w:hanging="360"/>
        <w:rPr>
          <w:rFonts w:ascii="Red Hat Text" w:cs="Red Hat Text" w:eastAsia="Red Hat Text" w:hAnsi="Red Hat Text"/>
          <w:color w:val="000000"/>
          <w:sz w:val="24"/>
          <w:szCs w:val="24"/>
        </w:rPr>
      </w:pPr>
      <w:r w:rsidDel="00000000" w:rsidR="00000000" w:rsidRPr="00000000">
        <w:rPr>
          <w:sz w:val="24"/>
          <w:szCs w:val="24"/>
          <w:rtl w:val="0"/>
        </w:rPr>
        <w:t xml:space="preserve">Generate summaries of legislation</w:t>
      </w:r>
    </w:p>
    <w:p w:rsidR="00000000" w:rsidDel="00000000" w:rsidP="00000000" w:rsidRDefault="00000000" w:rsidRPr="00000000" w14:paraId="000000C9">
      <w:pPr>
        <w:numPr>
          <w:ilvl w:val="2"/>
          <w:numId w:val="4"/>
        </w:numPr>
        <w:spacing w:after="0" w:afterAutospacing="0" w:before="0" w:beforeAutospacing="0" w:line="288.00000000000006" w:lineRule="auto"/>
        <w:ind w:left="2160" w:hanging="360"/>
        <w:rPr>
          <w:rFonts w:ascii="Red Hat Text" w:cs="Red Hat Text" w:eastAsia="Red Hat Text" w:hAnsi="Red Hat Text"/>
          <w:color w:val="000000"/>
          <w:sz w:val="24"/>
          <w:szCs w:val="24"/>
        </w:rPr>
      </w:pPr>
      <w:r w:rsidDel="00000000" w:rsidR="00000000" w:rsidRPr="00000000">
        <w:rPr>
          <w:sz w:val="24"/>
          <w:szCs w:val="24"/>
          <w:rtl w:val="0"/>
        </w:rPr>
        <w:t xml:space="preserve">Create knowledge agents to assist with eligibility questions for public health services, assist junior engineers in the department of transportation, and support public transportation programs</w:t>
      </w:r>
    </w:p>
    <w:p w:rsidR="00000000" w:rsidDel="00000000" w:rsidP="00000000" w:rsidRDefault="00000000" w:rsidRPr="00000000" w14:paraId="000000CA">
      <w:pPr>
        <w:numPr>
          <w:ilvl w:val="1"/>
          <w:numId w:val="4"/>
        </w:numPr>
        <w:spacing w:after="0" w:afterAutospacing="0" w:before="0" w:beforeAutospacing="0" w:line="288.00000000000006" w:lineRule="auto"/>
        <w:ind w:left="1440" w:hanging="360"/>
        <w:rPr>
          <w:rFonts w:ascii="Red Hat Text" w:cs="Red Hat Text" w:eastAsia="Red Hat Text" w:hAnsi="Red Hat Text"/>
          <w:color w:val="000000"/>
          <w:sz w:val="24"/>
          <w:szCs w:val="24"/>
        </w:rPr>
      </w:pPr>
      <w:r w:rsidDel="00000000" w:rsidR="00000000" w:rsidRPr="00000000">
        <w:rPr>
          <w:sz w:val="24"/>
          <w:szCs w:val="24"/>
          <w:rtl w:val="0"/>
        </w:rPr>
        <w:t xml:space="preserve">InstructLab: fine-tune a model on city data to serve above use cases.</w:t>
      </w:r>
    </w:p>
    <w:p w:rsidR="00000000" w:rsidDel="00000000" w:rsidP="00000000" w:rsidRDefault="00000000" w:rsidRPr="00000000" w14:paraId="000000CB">
      <w:pPr>
        <w:numPr>
          <w:ilvl w:val="0"/>
          <w:numId w:val="4"/>
        </w:numPr>
        <w:spacing w:after="0" w:afterAutospacing="0" w:before="0" w:beforeAutospacing="0" w:line="288.00000000000006" w:lineRule="auto"/>
        <w:ind w:left="720" w:hanging="360"/>
        <w:rPr>
          <w:rFonts w:ascii="Red Hat Text" w:cs="Red Hat Text" w:eastAsia="Red Hat Text" w:hAnsi="Red Hat Text"/>
          <w:color w:val="000000"/>
          <w:sz w:val="24"/>
          <w:szCs w:val="24"/>
        </w:rPr>
      </w:pPr>
      <w:r w:rsidDel="00000000" w:rsidR="00000000" w:rsidRPr="00000000">
        <w:rPr>
          <w:sz w:val="24"/>
          <w:szCs w:val="24"/>
          <w:rtl w:val="0"/>
        </w:rPr>
        <w:t xml:space="preserve">A large global telecommunications company receives over 300k customer calls daily. Call transcripts need to be quickly analyzed for business &amp; client impact to roll back into client-facing processes to improve automation and customer satisfaction.</w:t>
      </w:r>
    </w:p>
    <w:p w:rsidR="00000000" w:rsidDel="00000000" w:rsidP="00000000" w:rsidRDefault="00000000" w:rsidRPr="00000000" w14:paraId="000000CC">
      <w:pPr>
        <w:numPr>
          <w:ilvl w:val="1"/>
          <w:numId w:val="4"/>
        </w:numPr>
        <w:spacing w:after="0" w:afterAutospacing="0" w:before="0" w:beforeAutospacing="0" w:line="288.00000000000006" w:lineRule="auto"/>
        <w:ind w:left="1440" w:hanging="360"/>
        <w:rPr>
          <w:sz w:val="24"/>
          <w:szCs w:val="24"/>
        </w:rPr>
      </w:pPr>
      <w:r w:rsidDel="00000000" w:rsidR="00000000" w:rsidRPr="00000000">
        <w:rPr>
          <w:sz w:val="24"/>
          <w:szCs w:val="24"/>
          <w:rtl w:val="0"/>
        </w:rPr>
        <w:t xml:space="preserve">Desire for quality improvement, lower cost, quick results, data privacy built-in.</w:t>
      </w:r>
    </w:p>
    <w:p w:rsidR="00000000" w:rsidDel="00000000" w:rsidP="00000000" w:rsidRDefault="00000000" w:rsidRPr="00000000" w14:paraId="000000CD">
      <w:pPr>
        <w:numPr>
          <w:ilvl w:val="1"/>
          <w:numId w:val="4"/>
        </w:numPr>
        <w:spacing w:after="0" w:afterAutospacing="0" w:before="0" w:beforeAutospacing="0" w:line="288.00000000000006" w:lineRule="auto"/>
        <w:ind w:left="1440" w:hanging="360"/>
        <w:rPr>
          <w:rFonts w:ascii="Red Hat Text" w:cs="Red Hat Text" w:eastAsia="Red Hat Text" w:hAnsi="Red Hat Text"/>
          <w:color w:val="000000"/>
          <w:sz w:val="24"/>
          <w:szCs w:val="24"/>
        </w:rPr>
      </w:pPr>
      <w:r w:rsidDel="00000000" w:rsidR="00000000" w:rsidRPr="00000000">
        <w:rPr>
          <w:sz w:val="24"/>
          <w:szCs w:val="24"/>
          <w:rtl w:val="0"/>
        </w:rPr>
        <w:t xml:space="preserve">InstructLab: align their own custom LLMs with their private corporate data.</w:t>
      </w:r>
    </w:p>
    <w:p w:rsidR="00000000" w:rsidDel="00000000" w:rsidP="00000000" w:rsidRDefault="00000000" w:rsidRPr="00000000" w14:paraId="000000CE">
      <w:pPr>
        <w:numPr>
          <w:ilvl w:val="0"/>
          <w:numId w:val="4"/>
        </w:numPr>
        <w:spacing w:after="0" w:afterAutospacing="0" w:before="0" w:beforeAutospacing="0" w:line="288.00000000000006" w:lineRule="auto"/>
        <w:ind w:left="720" w:hanging="360"/>
        <w:rPr>
          <w:rFonts w:ascii="Red Hat Text" w:cs="Red Hat Text" w:eastAsia="Red Hat Text" w:hAnsi="Red Hat Text"/>
          <w:color w:val="000000"/>
          <w:sz w:val="24"/>
          <w:szCs w:val="24"/>
        </w:rPr>
      </w:pPr>
      <w:r w:rsidDel="00000000" w:rsidR="00000000" w:rsidRPr="00000000">
        <w:rPr>
          <w:sz w:val="24"/>
          <w:szCs w:val="24"/>
          <w:rtl w:val="0"/>
        </w:rPr>
        <w:t xml:space="preserve">A banking company needs to generate 100k proposed answers to client emails per day to help client advisors reply to clients’ emails in a more personalized tone and in the context of the ongoing conversation.</w:t>
      </w:r>
    </w:p>
    <w:p w:rsidR="00000000" w:rsidDel="00000000" w:rsidP="00000000" w:rsidRDefault="00000000" w:rsidRPr="00000000" w14:paraId="000000CF">
      <w:pPr>
        <w:numPr>
          <w:ilvl w:val="1"/>
          <w:numId w:val="4"/>
        </w:numPr>
        <w:spacing w:after="0" w:before="0" w:beforeAutospacing="0" w:line="288.00000000000006" w:lineRule="auto"/>
        <w:ind w:left="1440" w:hanging="360"/>
        <w:rPr>
          <w:rFonts w:ascii="Red Hat Text" w:cs="Red Hat Text" w:eastAsia="Red Hat Text" w:hAnsi="Red Hat Text"/>
          <w:color w:val="000000"/>
          <w:sz w:val="24"/>
          <w:szCs w:val="24"/>
        </w:rPr>
      </w:pPr>
      <w:r w:rsidDel="00000000" w:rsidR="00000000" w:rsidRPr="00000000">
        <w:rPr>
          <w:sz w:val="24"/>
          <w:szCs w:val="24"/>
          <w:rtl w:val="0"/>
        </w:rPr>
        <w:t xml:space="preserve">InstructLab: fine-tune a small language model on internal datasets on the task.</w:t>
      </w:r>
    </w:p>
    <w:p w:rsidR="00000000" w:rsidDel="00000000" w:rsidP="00000000" w:rsidRDefault="00000000" w:rsidRPr="00000000" w14:paraId="000000D0">
      <w:pPr>
        <w:pStyle w:val="Heading5"/>
        <w:spacing w:after="80" w:before="240" w:line="288.00000000000006" w:lineRule="auto"/>
        <w:rPr>
          <w:color w:val="666666"/>
          <w:sz w:val="24"/>
          <w:szCs w:val="24"/>
        </w:rPr>
      </w:pPr>
      <w:bookmarkStart w:colFirst="0" w:colLast="0" w:name="_k62nqar1m4kg" w:id="37"/>
      <w:bookmarkEnd w:id="37"/>
      <w:r w:rsidDel="00000000" w:rsidR="00000000" w:rsidRPr="00000000">
        <w:rPr>
          <w:b w:val="0"/>
          <w:color w:val="666666"/>
          <w:sz w:val="24"/>
          <w:szCs w:val="24"/>
          <w:rtl w:val="0"/>
        </w:rPr>
        <w:t xml:space="preserve">InstructLab </w:t>
      </w:r>
      <w:r w:rsidDel="00000000" w:rsidR="00000000" w:rsidRPr="00000000">
        <w:rPr>
          <w:color w:val="666666"/>
          <w:sz w:val="24"/>
          <w:szCs w:val="24"/>
          <w:rtl w:val="0"/>
        </w:rPr>
        <w:t xml:space="preserve">NO or NOT YET</w:t>
      </w:r>
    </w:p>
    <w:p w:rsidR="00000000" w:rsidDel="00000000" w:rsidP="00000000" w:rsidRDefault="00000000" w:rsidRPr="00000000" w14:paraId="000000D1">
      <w:pPr>
        <w:numPr>
          <w:ilvl w:val="0"/>
          <w:numId w:val="12"/>
        </w:numPr>
        <w:spacing w:after="0" w:afterAutospacing="0" w:before="200" w:line="288.00000000000006" w:lineRule="auto"/>
        <w:ind w:left="720" w:hanging="360"/>
        <w:rPr>
          <w:rFonts w:ascii="Red Hat Text" w:cs="Red Hat Text" w:eastAsia="Red Hat Text" w:hAnsi="Red Hat Text"/>
          <w:color w:val="000000"/>
          <w:sz w:val="24"/>
          <w:szCs w:val="24"/>
        </w:rPr>
      </w:pPr>
      <w:r w:rsidDel="00000000" w:rsidR="00000000" w:rsidRPr="00000000">
        <w:rPr>
          <w:sz w:val="24"/>
          <w:szCs w:val="24"/>
          <w:rtl w:val="0"/>
        </w:rPr>
        <w:t xml:space="preserve">I want to fine-tune my model for specific skills.</w:t>
      </w:r>
    </w:p>
    <w:p w:rsidR="00000000" w:rsidDel="00000000" w:rsidP="00000000" w:rsidRDefault="00000000" w:rsidRPr="00000000" w14:paraId="000000D2">
      <w:pPr>
        <w:numPr>
          <w:ilvl w:val="1"/>
          <w:numId w:val="12"/>
        </w:numPr>
        <w:spacing w:after="0" w:afterAutospacing="0" w:before="0" w:beforeAutospacing="0" w:line="288.00000000000006" w:lineRule="auto"/>
        <w:ind w:left="1440" w:hanging="360"/>
        <w:rPr>
          <w:rFonts w:ascii="Red Hat Text" w:cs="Red Hat Text" w:eastAsia="Red Hat Text" w:hAnsi="Red Hat Text"/>
          <w:color w:val="000000"/>
          <w:sz w:val="24"/>
          <w:szCs w:val="24"/>
        </w:rPr>
      </w:pPr>
      <w:r w:rsidDel="00000000" w:rsidR="00000000" w:rsidRPr="00000000">
        <w:rPr>
          <w:sz w:val="24"/>
          <w:szCs w:val="24"/>
          <w:rtl w:val="0"/>
        </w:rPr>
        <w:t xml:space="preserve">Not yet.</w:t>
      </w:r>
    </w:p>
    <w:p w:rsidR="00000000" w:rsidDel="00000000" w:rsidP="00000000" w:rsidRDefault="00000000" w:rsidRPr="00000000" w14:paraId="000000D3">
      <w:pPr>
        <w:numPr>
          <w:ilvl w:val="1"/>
          <w:numId w:val="12"/>
        </w:numPr>
        <w:spacing w:after="0" w:afterAutospacing="0" w:before="0" w:beforeAutospacing="0" w:line="288.00000000000006" w:lineRule="auto"/>
        <w:ind w:left="1440" w:hanging="360"/>
        <w:rPr>
          <w:rFonts w:ascii="Red Hat Text" w:cs="Red Hat Text" w:eastAsia="Red Hat Text" w:hAnsi="Red Hat Text"/>
          <w:color w:val="000000"/>
          <w:sz w:val="24"/>
          <w:szCs w:val="24"/>
        </w:rPr>
      </w:pPr>
      <w:r w:rsidDel="00000000" w:rsidR="00000000" w:rsidRPr="00000000">
        <w:rPr>
          <w:sz w:val="24"/>
          <w:szCs w:val="24"/>
          <w:rtl w:val="0"/>
        </w:rPr>
        <w:t xml:space="preserve">Reason: Skills are currently out of scope for PoCs until further guidance is given.</w:t>
      </w:r>
    </w:p>
    <w:p w:rsidR="00000000" w:rsidDel="00000000" w:rsidP="00000000" w:rsidRDefault="00000000" w:rsidRPr="00000000" w14:paraId="000000D4">
      <w:pPr>
        <w:numPr>
          <w:ilvl w:val="0"/>
          <w:numId w:val="12"/>
        </w:numPr>
        <w:spacing w:after="0" w:afterAutospacing="0" w:before="0" w:beforeAutospacing="0" w:line="288.00000000000006" w:lineRule="auto"/>
        <w:ind w:left="720" w:hanging="360"/>
        <w:rPr>
          <w:rFonts w:ascii="Red Hat Text" w:cs="Red Hat Text" w:eastAsia="Red Hat Text" w:hAnsi="Red Hat Text"/>
          <w:color w:val="000000"/>
          <w:sz w:val="24"/>
          <w:szCs w:val="24"/>
        </w:rPr>
      </w:pPr>
      <w:r w:rsidDel="00000000" w:rsidR="00000000" w:rsidRPr="00000000">
        <w:rPr>
          <w:sz w:val="24"/>
          <w:szCs w:val="24"/>
          <w:rtl w:val="0"/>
        </w:rPr>
        <w:t xml:space="preserve">I want to fine-tune my model on my codebase for custom coding performance</w:t>
      </w:r>
    </w:p>
    <w:p w:rsidR="00000000" w:rsidDel="00000000" w:rsidP="00000000" w:rsidRDefault="00000000" w:rsidRPr="00000000" w14:paraId="000000D5">
      <w:pPr>
        <w:numPr>
          <w:ilvl w:val="1"/>
          <w:numId w:val="12"/>
        </w:numPr>
        <w:spacing w:after="0" w:afterAutospacing="0" w:before="0" w:beforeAutospacing="0" w:line="288.00000000000006" w:lineRule="auto"/>
        <w:ind w:left="1440" w:hanging="360"/>
        <w:rPr>
          <w:rFonts w:ascii="Red Hat Text" w:cs="Red Hat Text" w:eastAsia="Red Hat Text" w:hAnsi="Red Hat Text"/>
          <w:color w:val="000000"/>
          <w:sz w:val="24"/>
          <w:szCs w:val="24"/>
        </w:rPr>
      </w:pPr>
      <w:r w:rsidDel="00000000" w:rsidR="00000000" w:rsidRPr="00000000">
        <w:rPr>
          <w:sz w:val="24"/>
          <w:szCs w:val="24"/>
          <w:rtl w:val="0"/>
        </w:rPr>
        <w:t xml:space="preserve">Not yet (unclear roadmap)</w:t>
      </w:r>
    </w:p>
    <w:p w:rsidR="00000000" w:rsidDel="00000000" w:rsidP="00000000" w:rsidRDefault="00000000" w:rsidRPr="00000000" w14:paraId="000000D6">
      <w:pPr>
        <w:numPr>
          <w:ilvl w:val="1"/>
          <w:numId w:val="12"/>
        </w:numPr>
        <w:spacing w:after="0" w:afterAutospacing="0" w:before="0" w:beforeAutospacing="0" w:line="288.00000000000006" w:lineRule="auto"/>
        <w:ind w:left="1440" w:hanging="360"/>
        <w:rPr>
          <w:rFonts w:ascii="Red Hat Text" w:cs="Red Hat Text" w:eastAsia="Red Hat Text" w:hAnsi="Red Hat Text"/>
          <w:color w:val="000000"/>
          <w:sz w:val="24"/>
          <w:szCs w:val="24"/>
        </w:rPr>
      </w:pPr>
      <w:r w:rsidDel="00000000" w:rsidR="00000000" w:rsidRPr="00000000">
        <w:rPr>
          <w:sz w:val="24"/>
          <w:szCs w:val="24"/>
          <w:rtl w:val="0"/>
        </w:rPr>
        <w:t xml:space="preserve">Reason: we currently do not support code customization with InstructLab</w:t>
      </w:r>
    </w:p>
    <w:p w:rsidR="00000000" w:rsidDel="00000000" w:rsidP="00000000" w:rsidRDefault="00000000" w:rsidRPr="00000000" w14:paraId="000000D7">
      <w:pPr>
        <w:numPr>
          <w:ilvl w:val="0"/>
          <w:numId w:val="12"/>
        </w:numPr>
        <w:spacing w:after="0" w:afterAutospacing="0" w:before="0" w:beforeAutospacing="0" w:line="288.00000000000006" w:lineRule="auto"/>
        <w:ind w:left="720" w:hanging="360"/>
        <w:rPr>
          <w:rFonts w:ascii="Red Hat Text" w:cs="Red Hat Text" w:eastAsia="Red Hat Text" w:hAnsi="Red Hat Text"/>
          <w:color w:val="000000"/>
          <w:sz w:val="24"/>
          <w:szCs w:val="24"/>
        </w:rPr>
      </w:pPr>
      <w:r w:rsidDel="00000000" w:rsidR="00000000" w:rsidRPr="00000000">
        <w:rPr>
          <w:sz w:val="24"/>
          <w:szCs w:val="24"/>
          <w:rtl w:val="0"/>
        </w:rPr>
        <w:t xml:space="preserve">I want to fine-tune a model for object detection</w:t>
      </w:r>
    </w:p>
    <w:p w:rsidR="00000000" w:rsidDel="00000000" w:rsidP="00000000" w:rsidRDefault="00000000" w:rsidRPr="00000000" w14:paraId="000000D8">
      <w:pPr>
        <w:numPr>
          <w:ilvl w:val="1"/>
          <w:numId w:val="12"/>
        </w:numPr>
        <w:spacing w:after="0" w:afterAutospacing="0" w:before="0" w:beforeAutospacing="0" w:line="288.00000000000006" w:lineRule="auto"/>
        <w:ind w:left="1440" w:hanging="360"/>
        <w:rPr>
          <w:rFonts w:ascii="Red Hat Text" w:cs="Red Hat Text" w:eastAsia="Red Hat Text" w:hAnsi="Red Hat Text"/>
          <w:color w:val="000000"/>
          <w:sz w:val="24"/>
          <w:szCs w:val="24"/>
        </w:rPr>
      </w:pPr>
      <w:r w:rsidDel="00000000" w:rsidR="00000000" w:rsidRPr="00000000">
        <w:rPr>
          <w:sz w:val="24"/>
          <w:szCs w:val="24"/>
          <w:rtl w:val="0"/>
        </w:rPr>
        <w:t xml:space="preserve">No</w:t>
      </w:r>
    </w:p>
    <w:p w:rsidR="00000000" w:rsidDel="00000000" w:rsidP="00000000" w:rsidRDefault="00000000" w:rsidRPr="00000000" w14:paraId="000000D9">
      <w:pPr>
        <w:numPr>
          <w:ilvl w:val="1"/>
          <w:numId w:val="12"/>
        </w:numPr>
        <w:spacing w:after="0" w:afterAutospacing="0" w:before="0" w:beforeAutospacing="0" w:line="288.00000000000006" w:lineRule="auto"/>
        <w:ind w:left="1440" w:hanging="360"/>
        <w:rPr>
          <w:rFonts w:ascii="Red Hat Text" w:cs="Red Hat Text" w:eastAsia="Red Hat Text" w:hAnsi="Red Hat Text"/>
          <w:color w:val="000000"/>
          <w:sz w:val="24"/>
          <w:szCs w:val="24"/>
        </w:rPr>
      </w:pPr>
      <w:r w:rsidDel="00000000" w:rsidR="00000000" w:rsidRPr="00000000">
        <w:rPr>
          <w:sz w:val="24"/>
          <w:szCs w:val="24"/>
          <w:rtl w:val="0"/>
        </w:rPr>
        <w:t xml:space="preserve">Reason: InstructLab does not support vision-related AI generation</w:t>
      </w:r>
    </w:p>
    <w:p w:rsidR="00000000" w:rsidDel="00000000" w:rsidP="00000000" w:rsidRDefault="00000000" w:rsidRPr="00000000" w14:paraId="000000DA">
      <w:pPr>
        <w:numPr>
          <w:ilvl w:val="0"/>
          <w:numId w:val="12"/>
        </w:numPr>
        <w:spacing w:after="0" w:afterAutospacing="0" w:before="0" w:beforeAutospacing="0" w:line="288.00000000000006" w:lineRule="auto"/>
        <w:ind w:left="720" w:hanging="360"/>
        <w:rPr>
          <w:rFonts w:ascii="Red Hat Text" w:cs="Red Hat Text" w:eastAsia="Red Hat Text" w:hAnsi="Red Hat Text"/>
          <w:color w:val="000000"/>
          <w:sz w:val="24"/>
          <w:szCs w:val="24"/>
        </w:rPr>
      </w:pPr>
      <w:r w:rsidDel="00000000" w:rsidR="00000000" w:rsidRPr="00000000">
        <w:rPr>
          <w:sz w:val="24"/>
          <w:szCs w:val="24"/>
          <w:rtl w:val="0"/>
        </w:rPr>
        <w:t xml:space="preserve">I want to use the Granite models as they are in my application</w:t>
      </w:r>
    </w:p>
    <w:p w:rsidR="00000000" w:rsidDel="00000000" w:rsidP="00000000" w:rsidRDefault="00000000" w:rsidRPr="00000000" w14:paraId="000000DB">
      <w:pPr>
        <w:numPr>
          <w:ilvl w:val="1"/>
          <w:numId w:val="12"/>
        </w:numPr>
        <w:spacing w:after="0" w:afterAutospacing="0" w:before="0" w:beforeAutospacing="0" w:line="288.00000000000006" w:lineRule="auto"/>
        <w:ind w:left="1440" w:hanging="360"/>
        <w:rPr>
          <w:rFonts w:ascii="Red Hat Text" w:cs="Red Hat Text" w:eastAsia="Red Hat Text" w:hAnsi="Red Hat Text"/>
          <w:color w:val="000000"/>
          <w:sz w:val="24"/>
          <w:szCs w:val="24"/>
        </w:rPr>
      </w:pPr>
      <w:r w:rsidDel="00000000" w:rsidR="00000000" w:rsidRPr="00000000">
        <w:rPr>
          <w:sz w:val="24"/>
          <w:szCs w:val="24"/>
          <w:rtl w:val="0"/>
        </w:rPr>
        <w:t xml:space="preserve">No.</w:t>
      </w:r>
    </w:p>
    <w:p w:rsidR="00000000" w:rsidDel="00000000" w:rsidP="00000000" w:rsidRDefault="00000000" w:rsidRPr="00000000" w14:paraId="000000DC">
      <w:pPr>
        <w:numPr>
          <w:ilvl w:val="1"/>
          <w:numId w:val="12"/>
        </w:numPr>
        <w:spacing w:after="0" w:before="0" w:beforeAutospacing="0" w:line="288.00000000000006" w:lineRule="auto"/>
        <w:ind w:left="1440" w:hanging="360"/>
        <w:rPr>
          <w:rFonts w:ascii="Red Hat Text" w:cs="Red Hat Text" w:eastAsia="Red Hat Text" w:hAnsi="Red Hat Text"/>
          <w:color w:val="000000"/>
          <w:sz w:val="24"/>
          <w:szCs w:val="24"/>
        </w:rPr>
      </w:pPr>
      <w:r w:rsidDel="00000000" w:rsidR="00000000" w:rsidRPr="00000000">
        <w:rPr>
          <w:sz w:val="24"/>
          <w:szCs w:val="24"/>
          <w:rtl w:val="0"/>
        </w:rPr>
        <w:t xml:space="preserve">It’s great, but it doesn’t require InstructLab so it’s not an InstructLab PoC.</w:t>
      </w:r>
    </w:p>
    <w:p w:rsidR="00000000" w:rsidDel="00000000" w:rsidP="00000000" w:rsidRDefault="00000000" w:rsidRPr="00000000" w14:paraId="000000DD">
      <w:pPr>
        <w:spacing w:after="0" w:line="288.00000000000006" w:lineRule="auto"/>
        <w:rPr/>
      </w:pPr>
      <w:r w:rsidDel="00000000" w:rsidR="00000000" w:rsidRPr="00000000">
        <w:rPr>
          <w:rtl w:val="0"/>
        </w:rPr>
      </w:r>
    </w:p>
    <w:p w:rsidR="00000000" w:rsidDel="00000000" w:rsidP="00000000" w:rsidRDefault="00000000" w:rsidRPr="00000000" w14:paraId="000000DE">
      <w:pPr>
        <w:pStyle w:val="Heading4"/>
        <w:spacing w:after="80" w:before="200" w:line="288" w:lineRule="auto"/>
        <w:rPr/>
      </w:pPr>
      <w:bookmarkStart w:colFirst="0" w:colLast="0" w:name="_jl771tliljvg" w:id="38"/>
      <w:bookmarkEnd w:id="38"/>
      <w:r w:rsidDel="00000000" w:rsidR="00000000" w:rsidRPr="00000000">
        <w:rPr>
          <w:rFonts w:ascii="Red Hat Text Medium" w:cs="Red Hat Text Medium" w:eastAsia="Red Hat Text Medium" w:hAnsi="Red Hat Text Medium"/>
          <w:b w:val="0"/>
          <w:color w:val="434343"/>
          <w:sz w:val="30"/>
          <w:szCs w:val="30"/>
          <w:rtl w:val="0"/>
        </w:rPr>
        <w:t xml:space="preserve">Use Case Best Practices</w:t>
      </w:r>
      <w:r w:rsidDel="00000000" w:rsidR="00000000" w:rsidRPr="00000000">
        <w:rPr>
          <w:rtl w:val="0"/>
        </w:rPr>
      </w:r>
    </w:p>
    <w:p w:rsidR="00000000" w:rsidDel="00000000" w:rsidP="00000000" w:rsidRDefault="00000000" w:rsidRPr="00000000" w14:paraId="000000DF">
      <w:pPr>
        <w:widowControl w:val="0"/>
        <w:spacing w:after="0" w:line="288.00000000000006" w:lineRule="auto"/>
        <w:rPr>
          <w:sz w:val="24"/>
          <w:szCs w:val="24"/>
        </w:rPr>
      </w:pPr>
      <w:r w:rsidDel="00000000" w:rsidR="00000000" w:rsidRPr="00000000">
        <w:rPr>
          <w:sz w:val="24"/>
          <w:szCs w:val="24"/>
          <w:rtl w:val="0"/>
        </w:rPr>
        <w:t xml:space="preserve">Selecting the appropriate use case is often the cornerstone of a successful PoC. A well-chosen use case should meet the following criteria:</w:t>
      </w:r>
    </w:p>
    <w:p w:rsidR="00000000" w:rsidDel="00000000" w:rsidP="00000000" w:rsidRDefault="00000000" w:rsidRPr="00000000" w14:paraId="000000E0">
      <w:pPr>
        <w:widowControl w:val="0"/>
        <w:spacing w:after="0" w:line="288.00000000000006" w:lineRule="auto"/>
        <w:rPr>
          <w:sz w:val="24"/>
          <w:szCs w:val="24"/>
        </w:rPr>
      </w:pPr>
      <w:r w:rsidDel="00000000" w:rsidR="00000000" w:rsidRPr="00000000">
        <w:rPr>
          <w:rtl w:val="0"/>
        </w:rPr>
      </w:r>
    </w:p>
    <w:p w:rsidR="00000000" w:rsidDel="00000000" w:rsidP="00000000" w:rsidRDefault="00000000" w:rsidRPr="00000000" w14:paraId="000000E1">
      <w:pPr>
        <w:widowControl w:val="0"/>
        <w:numPr>
          <w:ilvl w:val="0"/>
          <w:numId w:val="2"/>
        </w:numPr>
        <w:spacing w:after="200" w:line="288.00000000000006" w:lineRule="auto"/>
        <w:ind w:left="720" w:hanging="360"/>
        <w:rPr>
          <w:rFonts w:ascii="Red Hat Text" w:cs="Red Hat Text" w:eastAsia="Red Hat Text" w:hAnsi="Red Hat Text"/>
          <w:color w:val="000000"/>
          <w:sz w:val="24"/>
          <w:szCs w:val="24"/>
        </w:rPr>
      </w:pPr>
      <w:r w:rsidDel="00000000" w:rsidR="00000000" w:rsidRPr="00000000">
        <w:rPr>
          <w:b w:val="1"/>
          <w:sz w:val="24"/>
          <w:szCs w:val="24"/>
          <w:rtl w:val="0"/>
        </w:rPr>
        <w:t xml:space="preserve">High Impact</w:t>
      </w:r>
      <w:r w:rsidDel="00000000" w:rsidR="00000000" w:rsidRPr="00000000">
        <w:rPr>
          <w:sz w:val="24"/>
          <w:szCs w:val="24"/>
          <w:rtl w:val="0"/>
        </w:rPr>
        <w:t xml:space="preserve">: The use case should address a critical need or deliver measurable value to the customer. This ensures that the results resonate with stakeholders and showcase the potential benefits of scaling the solution.</w:t>
      </w:r>
    </w:p>
    <w:p w:rsidR="00000000" w:rsidDel="00000000" w:rsidP="00000000" w:rsidRDefault="00000000" w:rsidRPr="00000000" w14:paraId="000000E2">
      <w:pPr>
        <w:numPr>
          <w:ilvl w:val="0"/>
          <w:numId w:val="2"/>
        </w:numPr>
        <w:spacing w:after="200" w:before="0" w:line="288.00000000000006" w:lineRule="auto"/>
        <w:ind w:left="720" w:hanging="360"/>
        <w:rPr>
          <w:rFonts w:ascii="Red Hat Text" w:cs="Red Hat Text" w:eastAsia="Red Hat Text" w:hAnsi="Red Hat Text"/>
          <w:color w:val="000000"/>
          <w:sz w:val="24"/>
          <w:szCs w:val="24"/>
        </w:rPr>
      </w:pPr>
      <w:r w:rsidDel="00000000" w:rsidR="00000000" w:rsidRPr="00000000">
        <w:rPr>
          <w:b w:val="1"/>
          <w:sz w:val="24"/>
          <w:szCs w:val="24"/>
          <w:rtl w:val="0"/>
        </w:rPr>
        <w:t xml:space="preserve">Low Risk</w:t>
      </w:r>
      <w:r w:rsidDel="00000000" w:rsidR="00000000" w:rsidRPr="00000000">
        <w:rPr>
          <w:sz w:val="24"/>
          <w:szCs w:val="24"/>
          <w:rtl w:val="0"/>
        </w:rPr>
        <w:t xml:space="preserve">: Start with scenarios that are feasible within the available timeframe, budget, and technological constraints. This minimizes the likelihood of unexpected roadblocks.</w:t>
      </w:r>
    </w:p>
    <w:p w:rsidR="00000000" w:rsidDel="00000000" w:rsidP="00000000" w:rsidRDefault="00000000" w:rsidRPr="00000000" w14:paraId="000000E3">
      <w:pPr>
        <w:pStyle w:val="Heading2"/>
        <w:numPr>
          <w:ilvl w:val="0"/>
          <w:numId w:val="2"/>
        </w:numPr>
        <w:spacing w:after="200" w:before="240" w:line="288.00000000000006" w:lineRule="auto"/>
        <w:ind w:left="720" w:hanging="360"/>
        <w:rPr>
          <w:b w:val="0"/>
          <w:color w:val="000000"/>
          <w:sz w:val="24"/>
          <w:szCs w:val="24"/>
        </w:rPr>
      </w:pPr>
      <w:bookmarkStart w:colFirst="0" w:colLast="0" w:name="_s0gm5ubv5u20" w:id="39"/>
      <w:bookmarkEnd w:id="39"/>
      <w:r w:rsidDel="00000000" w:rsidR="00000000" w:rsidRPr="00000000">
        <w:rPr>
          <w:sz w:val="24"/>
          <w:szCs w:val="24"/>
          <w:rtl w:val="0"/>
        </w:rPr>
        <w:t xml:space="preserve">Easily Measurable Outcomes</w:t>
      </w:r>
      <w:r w:rsidDel="00000000" w:rsidR="00000000" w:rsidRPr="00000000">
        <w:rPr>
          <w:b w:val="0"/>
          <w:sz w:val="24"/>
          <w:szCs w:val="24"/>
          <w:rtl w:val="0"/>
        </w:rPr>
        <w:t xml:space="preserve">: The success of the use case should be quantifiable, with clear metrics that can demonstrate value quickly and convincingly.</w:t>
      </w:r>
    </w:p>
    <w:p w:rsidR="00000000" w:rsidDel="00000000" w:rsidP="00000000" w:rsidRDefault="00000000" w:rsidRPr="00000000" w14:paraId="000000E4">
      <w:pPr>
        <w:spacing w:after="0" w:before="200" w:line="288.00000000000006" w:lineRule="auto"/>
        <w:rPr>
          <w:sz w:val="24"/>
          <w:szCs w:val="24"/>
        </w:rPr>
      </w:pPr>
      <w:r w:rsidDel="00000000" w:rsidR="00000000" w:rsidRPr="00000000">
        <w:rPr>
          <w:sz w:val="24"/>
          <w:szCs w:val="24"/>
          <w:rtl w:val="0"/>
        </w:rPr>
        <w:t xml:space="preserve">To identify an optimal use case for the PoC, we recommend considering the following:</w:t>
      </w:r>
    </w:p>
    <w:p w:rsidR="00000000" w:rsidDel="00000000" w:rsidP="00000000" w:rsidRDefault="00000000" w:rsidRPr="00000000" w14:paraId="000000E5">
      <w:pPr>
        <w:numPr>
          <w:ilvl w:val="0"/>
          <w:numId w:val="6"/>
        </w:numPr>
        <w:spacing w:after="0" w:afterAutospacing="0" w:before="240" w:line="288.00000000000006" w:lineRule="auto"/>
        <w:ind w:left="720" w:hanging="360"/>
        <w:rPr>
          <w:color w:val="000000"/>
          <w:sz w:val="24"/>
          <w:szCs w:val="24"/>
        </w:rPr>
      </w:pPr>
      <w:r w:rsidDel="00000000" w:rsidR="00000000" w:rsidRPr="00000000">
        <w:rPr>
          <w:sz w:val="24"/>
          <w:szCs w:val="24"/>
          <w:rtl w:val="0"/>
        </w:rPr>
        <w:t xml:space="preserve">Understand the Customer’s Business Goals</w:t>
      </w:r>
    </w:p>
    <w:p w:rsidR="00000000" w:rsidDel="00000000" w:rsidP="00000000" w:rsidRDefault="00000000" w:rsidRPr="00000000" w14:paraId="000000E6">
      <w:pPr>
        <w:numPr>
          <w:ilvl w:val="1"/>
          <w:numId w:val="6"/>
        </w:numPr>
        <w:spacing w:after="0" w:afterAutospacing="0" w:before="0" w:beforeAutospacing="0" w:line="288.00000000000006" w:lineRule="auto"/>
        <w:ind w:left="1440" w:hanging="360"/>
        <w:rPr>
          <w:color w:val="000000"/>
          <w:sz w:val="24"/>
          <w:szCs w:val="24"/>
        </w:rPr>
      </w:pPr>
      <w:r w:rsidDel="00000000" w:rsidR="00000000" w:rsidRPr="00000000">
        <w:rPr>
          <w:sz w:val="24"/>
          <w:szCs w:val="24"/>
          <w:rtl w:val="0"/>
        </w:rPr>
        <w:t xml:space="preserve">Engage in discovery sessions to map out the customer’s objectives and challenges.</w:t>
      </w:r>
    </w:p>
    <w:p w:rsidR="00000000" w:rsidDel="00000000" w:rsidP="00000000" w:rsidRDefault="00000000" w:rsidRPr="00000000" w14:paraId="000000E7">
      <w:pPr>
        <w:numPr>
          <w:ilvl w:val="1"/>
          <w:numId w:val="6"/>
        </w:numPr>
        <w:spacing w:after="0" w:afterAutospacing="0" w:before="0" w:beforeAutospacing="0" w:line="288.00000000000006" w:lineRule="auto"/>
        <w:ind w:left="1440" w:hanging="360"/>
        <w:rPr>
          <w:color w:val="000000"/>
          <w:sz w:val="24"/>
          <w:szCs w:val="24"/>
        </w:rPr>
      </w:pPr>
      <w:r w:rsidDel="00000000" w:rsidR="00000000" w:rsidRPr="00000000">
        <w:rPr>
          <w:sz w:val="24"/>
          <w:szCs w:val="24"/>
          <w:rtl w:val="0"/>
        </w:rPr>
        <w:t xml:space="preserve">Ask targeted questions about pain points, operational inefficiencies, and areas for improvement.</w:t>
      </w:r>
    </w:p>
    <w:p w:rsidR="00000000" w:rsidDel="00000000" w:rsidP="00000000" w:rsidRDefault="00000000" w:rsidRPr="00000000" w14:paraId="000000E8">
      <w:pPr>
        <w:numPr>
          <w:ilvl w:val="0"/>
          <w:numId w:val="6"/>
        </w:numPr>
        <w:spacing w:after="0" w:afterAutospacing="0" w:before="0" w:beforeAutospacing="0" w:line="288.00000000000006" w:lineRule="auto"/>
        <w:ind w:left="720" w:hanging="360"/>
        <w:rPr>
          <w:color w:val="000000"/>
          <w:sz w:val="24"/>
          <w:szCs w:val="24"/>
        </w:rPr>
      </w:pPr>
      <w:r w:rsidDel="00000000" w:rsidR="00000000" w:rsidRPr="00000000">
        <w:rPr>
          <w:sz w:val="24"/>
          <w:szCs w:val="24"/>
          <w:rtl w:val="0"/>
        </w:rPr>
        <w:t xml:space="preserve">Analyze Feasibility</w:t>
      </w:r>
    </w:p>
    <w:p w:rsidR="00000000" w:rsidDel="00000000" w:rsidP="00000000" w:rsidRDefault="00000000" w:rsidRPr="00000000" w14:paraId="000000E9">
      <w:pPr>
        <w:numPr>
          <w:ilvl w:val="1"/>
          <w:numId w:val="6"/>
        </w:numPr>
        <w:spacing w:after="0" w:afterAutospacing="0" w:before="0" w:beforeAutospacing="0" w:line="288.00000000000006" w:lineRule="auto"/>
        <w:ind w:left="1440" w:hanging="360"/>
        <w:rPr>
          <w:color w:val="000000"/>
          <w:sz w:val="24"/>
          <w:szCs w:val="24"/>
        </w:rPr>
      </w:pPr>
      <w:r w:rsidDel="00000000" w:rsidR="00000000" w:rsidRPr="00000000">
        <w:rPr>
          <w:sz w:val="24"/>
          <w:szCs w:val="24"/>
          <w:rtl w:val="0"/>
        </w:rPr>
        <w:t xml:space="preserve">Assess the technical and operational readiness of the customer’s environment.</w:t>
      </w:r>
    </w:p>
    <w:p w:rsidR="00000000" w:rsidDel="00000000" w:rsidP="00000000" w:rsidRDefault="00000000" w:rsidRPr="00000000" w14:paraId="000000EA">
      <w:pPr>
        <w:numPr>
          <w:ilvl w:val="1"/>
          <w:numId w:val="6"/>
        </w:numPr>
        <w:spacing w:after="0" w:afterAutospacing="0" w:before="0" w:beforeAutospacing="0" w:line="288.00000000000006" w:lineRule="auto"/>
        <w:ind w:left="1440" w:hanging="360"/>
        <w:rPr>
          <w:color w:val="000000"/>
          <w:sz w:val="24"/>
          <w:szCs w:val="24"/>
        </w:rPr>
      </w:pPr>
      <w:r w:rsidDel="00000000" w:rsidR="00000000" w:rsidRPr="00000000">
        <w:rPr>
          <w:sz w:val="24"/>
          <w:szCs w:val="24"/>
          <w:rtl w:val="0"/>
        </w:rPr>
        <w:t xml:space="preserve">Determine if your solution aligns well with the customer’s existing systems and workflows.</w:t>
      </w:r>
    </w:p>
    <w:p w:rsidR="00000000" w:rsidDel="00000000" w:rsidP="00000000" w:rsidRDefault="00000000" w:rsidRPr="00000000" w14:paraId="000000EB">
      <w:pPr>
        <w:numPr>
          <w:ilvl w:val="0"/>
          <w:numId w:val="6"/>
        </w:numPr>
        <w:spacing w:after="0" w:afterAutospacing="0" w:before="0" w:beforeAutospacing="0" w:line="288.00000000000006" w:lineRule="auto"/>
        <w:ind w:left="720" w:hanging="360"/>
        <w:rPr>
          <w:color w:val="000000"/>
          <w:sz w:val="24"/>
          <w:szCs w:val="24"/>
        </w:rPr>
      </w:pPr>
      <w:r w:rsidDel="00000000" w:rsidR="00000000" w:rsidRPr="00000000">
        <w:rPr>
          <w:sz w:val="24"/>
          <w:szCs w:val="24"/>
          <w:rtl w:val="0"/>
        </w:rPr>
        <w:t xml:space="preserve">Select High-Impact Scenarios</w:t>
      </w:r>
    </w:p>
    <w:p w:rsidR="00000000" w:rsidDel="00000000" w:rsidP="00000000" w:rsidRDefault="00000000" w:rsidRPr="00000000" w14:paraId="000000EC">
      <w:pPr>
        <w:numPr>
          <w:ilvl w:val="1"/>
          <w:numId w:val="6"/>
        </w:numPr>
        <w:spacing w:after="0" w:afterAutospacing="0" w:before="0" w:beforeAutospacing="0" w:line="288.00000000000006" w:lineRule="auto"/>
        <w:ind w:left="1440" w:hanging="360"/>
        <w:rPr>
          <w:color w:val="000000"/>
          <w:sz w:val="24"/>
          <w:szCs w:val="24"/>
        </w:rPr>
      </w:pPr>
      <w:r w:rsidDel="00000000" w:rsidR="00000000" w:rsidRPr="00000000">
        <w:rPr>
          <w:sz w:val="24"/>
          <w:szCs w:val="24"/>
          <w:rtl w:val="0"/>
        </w:rPr>
        <w:t xml:space="preserve">Prioritize use cases that could lead to significant operational, financial, or strategic benefits.</w:t>
      </w:r>
    </w:p>
    <w:p w:rsidR="00000000" w:rsidDel="00000000" w:rsidP="00000000" w:rsidRDefault="00000000" w:rsidRPr="00000000" w14:paraId="000000ED">
      <w:pPr>
        <w:numPr>
          <w:ilvl w:val="1"/>
          <w:numId w:val="6"/>
        </w:numPr>
        <w:spacing w:after="0" w:afterAutospacing="0" w:before="0" w:beforeAutospacing="0" w:line="288.00000000000006" w:lineRule="auto"/>
        <w:ind w:left="1440" w:hanging="360"/>
        <w:rPr>
          <w:color w:val="000000"/>
          <w:sz w:val="24"/>
          <w:szCs w:val="24"/>
        </w:rPr>
      </w:pPr>
      <w:r w:rsidDel="00000000" w:rsidR="00000000" w:rsidRPr="00000000">
        <w:rPr>
          <w:sz w:val="24"/>
          <w:szCs w:val="24"/>
          <w:rtl w:val="0"/>
        </w:rPr>
        <w:t xml:space="preserve">For example, automating repetitive tasks, reducing error rates, or enhancing customer satisfaction are often impactful and achievable.</w:t>
      </w:r>
    </w:p>
    <w:p w:rsidR="00000000" w:rsidDel="00000000" w:rsidP="00000000" w:rsidRDefault="00000000" w:rsidRPr="00000000" w14:paraId="000000EE">
      <w:pPr>
        <w:numPr>
          <w:ilvl w:val="0"/>
          <w:numId w:val="6"/>
        </w:numPr>
        <w:spacing w:after="0" w:afterAutospacing="0" w:before="0" w:beforeAutospacing="0" w:line="288.00000000000006" w:lineRule="auto"/>
        <w:ind w:left="720" w:hanging="360"/>
        <w:rPr>
          <w:color w:val="000000"/>
          <w:sz w:val="24"/>
          <w:szCs w:val="24"/>
        </w:rPr>
      </w:pPr>
      <w:r w:rsidDel="00000000" w:rsidR="00000000" w:rsidRPr="00000000">
        <w:rPr>
          <w:sz w:val="24"/>
          <w:szCs w:val="24"/>
          <w:rtl w:val="0"/>
        </w:rPr>
        <w:t xml:space="preserve">Document the Chosen Use Case</w:t>
      </w:r>
    </w:p>
    <w:p w:rsidR="00000000" w:rsidDel="00000000" w:rsidP="00000000" w:rsidRDefault="00000000" w:rsidRPr="00000000" w14:paraId="000000EF">
      <w:pPr>
        <w:numPr>
          <w:ilvl w:val="1"/>
          <w:numId w:val="6"/>
        </w:numPr>
        <w:spacing w:after="0" w:afterAutospacing="0" w:before="0" w:beforeAutospacing="0" w:line="288.00000000000006" w:lineRule="auto"/>
        <w:ind w:left="1440" w:hanging="360"/>
        <w:rPr>
          <w:color w:val="000000"/>
          <w:sz w:val="24"/>
          <w:szCs w:val="24"/>
        </w:rPr>
      </w:pPr>
      <w:r w:rsidDel="00000000" w:rsidR="00000000" w:rsidRPr="00000000">
        <w:rPr>
          <w:sz w:val="24"/>
          <w:szCs w:val="24"/>
          <w:rtl w:val="0"/>
        </w:rPr>
        <w:t xml:space="preserve">Clearly articulate the scope, objectives, and expected outcomes of the PoC.</w:t>
      </w:r>
    </w:p>
    <w:p w:rsidR="00000000" w:rsidDel="00000000" w:rsidP="00000000" w:rsidRDefault="00000000" w:rsidRPr="00000000" w14:paraId="000000F0">
      <w:pPr>
        <w:numPr>
          <w:ilvl w:val="1"/>
          <w:numId w:val="6"/>
        </w:numPr>
        <w:spacing w:after="240" w:before="0" w:beforeAutospacing="0" w:line="288.00000000000006" w:lineRule="auto"/>
        <w:ind w:left="1440" w:hanging="360"/>
        <w:rPr>
          <w:color w:val="000000"/>
          <w:sz w:val="24"/>
          <w:szCs w:val="24"/>
        </w:rPr>
      </w:pPr>
      <w:r w:rsidDel="00000000" w:rsidR="00000000" w:rsidRPr="00000000">
        <w:rPr>
          <w:sz w:val="24"/>
          <w:szCs w:val="24"/>
          <w:rtl w:val="0"/>
        </w:rPr>
        <w:t xml:space="preserve">Include detailed descriptions of the problem being addressed, the proposed solution, and the implementation steps.</w:t>
      </w:r>
    </w:p>
    <w:p w:rsidR="00000000" w:rsidDel="00000000" w:rsidP="00000000" w:rsidRDefault="00000000" w:rsidRPr="00000000" w14:paraId="000000F1">
      <w:pPr>
        <w:pStyle w:val="Heading2"/>
        <w:spacing w:before="240" w:line="288.00000000000006" w:lineRule="auto"/>
        <w:ind w:left="0" w:firstLine="0"/>
        <w:rPr>
          <w:b w:val="0"/>
          <w:sz w:val="12"/>
          <w:szCs w:val="12"/>
        </w:rPr>
      </w:pPr>
      <w:bookmarkStart w:colFirst="0" w:colLast="0" w:name="_oxkkyzti3uy5" w:id="40"/>
      <w:bookmarkEnd w:id="40"/>
      <w:r w:rsidDel="00000000" w:rsidR="00000000" w:rsidRPr="00000000">
        <w:rPr>
          <w:rtl w:val="0"/>
        </w:rPr>
      </w:r>
    </w:p>
    <w:p w:rsidR="00000000" w:rsidDel="00000000" w:rsidP="00000000" w:rsidRDefault="00000000" w:rsidRPr="00000000" w14:paraId="000000F2">
      <w:pPr>
        <w:pStyle w:val="Heading2"/>
        <w:spacing w:before="240" w:line="288.00000000000006" w:lineRule="auto"/>
        <w:ind w:left="0" w:firstLine="0"/>
        <w:rPr>
          <w:b w:val="0"/>
          <w:sz w:val="24"/>
          <w:szCs w:val="24"/>
        </w:rPr>
      </w:pPr>
      <w:bookmarkStart w:colFirst="0" w:colLast="0" w:name="_6td28vjshod" w:id="41"/>
      <w:bookmarkEnd w:id="41"/>
      <w:r w:rsidDel="00000000" w:rsidR="00000000" w:rsidRPr="00000000">
        <w:rPr>
          <w:sz w:val="24"/>
          <w:szCs w:val="24"/>
          <w:rtl w:val="0"/>
        </w:rPr>
        <w:t xml:space="preserve">Ready to get started?</w:t>
      </w:r>
      <w:r w:rsidDel="00000000" w:rsidR="00000000" w:rsidRPr="00000000">
        <w:rPr>
          <w:b w:val="0"/>
          <w:sz w:val="24"/>
          <w:szCs w:val="24"/>
          <w:rtl w:val="0"/>
        </w:rPr>
        <w:t xml:space="preserve"> Visit the </w:t>
      </w:r>
      <w:hyperlink r:id="rId20">
        <w:r w:rsidDel="00000000" w:rsidR="00000000" w:rsidRPr="00000000">
          <w:rPr>
            <w:b w:val="0"/>
            <w:color w:val="1155cc"/>
            <w:sz w:val="24"/>
            <w:szCs w:val="24"/>
            <w:u w:val="single"/>
            <w:rtl w:val="0"/>
          </w:rPr>
          <w:t xml:space="preserve">AI Use Case Playbook</w:t>
        </w:r>
      </w:hyperlink>
      <w:r w:rsidDel="00000000" w:rsidR="00000000" w:rsidRPr="00000000">
        <w:rPr>
          <w:b w:val="0"/>
          <w:sz w:val="24"/>
          <w:szCs w:val="24"/>
          <w:rtl w:val="0"/>
        </w:rPr>
        <w:t xml:space="preserve"> on Red Hat Content Center for repeatable examples of use cases that you can use with your customer! </w:t>
      </w:r>
    </w:p>
    <w:p w:rsidR="00000000" w:rsidDel="00000000" w:rsidP="00000000" w:rsidRDefault="00000000" w:rsidRPr="00000000" w14:paraId="000000F3">
      <w:pPr>
        <w:pStyle w:val="Heading2"/>
        <w:spacing w:before="240" w:line="288.00000000000006" w:lineRule="auto"/>
        <w:ind w:left="0" w:firstLine="0"/>
        <w:rPr/>
      </w:pPr>
      <w:bookmarkStart w:colFirst="0" w:colLast="0" w:name="_nh1bu8ouejv" w:id="42"/>
      <w:bookmarkEnd w:id="42"/>
      <w:r w:rsidDel="00000000" w:rsidR="00000000" w:rsidRPr="00000000">
        <w:rPr>
          <w:rtl w:val="0"/>
        </w:rPr>
      </w:r>
    </w:p>
    <w:p w:rsidR="00000000" w:rsidDel="00000000" w:rsidP="00000000" w:rsidRDefault="00000000" w:rsidRPr="00000000" w14:paraId="000000F4">
      <w:pPr>
        <w:pStyle w:val="Heading2"/>
        <w:spacing w:before="240" w:line="288.00000000000006" w:lineRule="auto"/>
        <w:ind w:left="0" w:firstLine="0"/>
        <w:rPr/>
      </w:pPr>
      <w:bookmarkStart w:colFirst="0" w:colLast="0" w:name="_wwb7059kb6em" w:id="43"/>
      <w:bookmarkEnd w:id="43"/>
      <w:r w:rsidDel="00000000" w:rsidR="00000000" w:rsidRPr="00000000">
        <w:br w:type="page"/>
      </w:r>
      <w:r w:rsidDel="00000000" w:rsidR="00000000" w:rsidRPr="00000000">
        <w:rPr>
          <w:rtl w:val="0"/>
        </w:rPr>
      </w:r>
    </w:p>
    <w:p w:rsidR="00000000" w:rsidDel="00000000" w:rsidP="00000000" w:rsidRDefault="00000000" w:rsidRPr="00000000" w14:paraId="000000F5">
      <w:pPr>
        <w:pStyle w:val="Heading2"/>
        <w:spacing w:before="240" w:line="288.00000000000006" w:lineRule="auto"/>
        <w:ind w:left="0" w:firstLine="0"/>
        <w:rPr>
          <w:rFonts w:ascii="Red Hat Display" w:cs="Red Hat Display" w:eastAsia="Red Hat Display" w:hAnsi="Red Hat Display"/>
          <w:b w:val="0"/>
          <w:color w:val="ee0000"/>
          <w:sz w:val="52"/>
          <w:szCs w:val="52"/>
        </w:rPr>
      </w:pPr>
      <w:bookmarkStart w:colFirst="0" w:colLast="0" w:name="_cwr4q3onnp9c" w:id="44"/>
      <w:bookmarkEnd w:id="44"/>
      <w:r w:rsidDel="00000000" w:rsidR="00000000" w:rsidRPr="00000000">
        <w:rPr>
          <w:rFonts w:ascii="Red Hat Display" w:cs="Red Hat Display" w:eastAsia="Red Hat Display" w:hAnsi="Red Hat Display"/>
          <w:b w:val="0"/>
          <w:color w:val="ee0000"/>
          <w:sz w:val="52"/>
          <w:szCs w:val="52"/>
          <w:rtl w:val="0"/>
        </w:rPr>
        <w:t xml:space="preserve">Documenting </w:t>
      </w:r>
      <w:r w:rsidDel="00000000" w:rsidR="00000000" w:rsidRPr="00000000">
        <w:rPr>
          <w:rFonts w:ascii="Red Hat Display" w:cs="Red Hat Display" w:eastAsia="Red Hat Display" w:hAnsi="Red Hat Display"/>
          <w:b w:val="0"/>
          <w:color w:val="ee0000"/>
          <w:sz w:val="52"/>
          <w:szCs w:val="52"/>
          <w:rtl w:val="0"/>
        </w:rPr>
        <w:t xml:space="preserve">a GenAI PoC</w:t>
      </w:r>
      <w:r w:rsidDel="00000000" w:rsidR="00000000" w:rsidRPr="00000000">
        <w:rPr>
          <w:rtl w:val="0"/>
        </w:rPr>
      </w:r>
    </w:p>
    <w:p w:rsidR="00000000" w:rsidDel="00000000" w:rsidP="00000000" w:rsidRDefault="00000000" w:rsidRPr="00000000" w14:paraId="000000F6">
      <w:pPr>
        <w:spacing w:after="240" w:line="300" w:lineRule="auto"/>
        <w:rPr>
          <w:sz w:val="4"/>
          <w:szCs w:val="4"/>
        </w:rPr>
      </w:pPr>
      <w:r w:rsidDel="00000000" w:rsidR="00000000" w:rsidRPr="00000000">
        <w:rPr>
          <w:sz w:val="24"/>
          <w:szCs w:val="24"/>
          <w:rtl w:val="0"/>
        </w:rPr>
        <w:t xml:space="preserve">In order to earn credit for conducting a GenAI PoC, the activity must be reported </w:t>
      </w:r>
      <w:r w:rsidDel="00000000" w:rsidR="00000000" w:rsidRPr="00000000">
        <w:rPr>
          <w:sz w:val="24"/>
          <w:szCs w:val="24"/>
          <w:rtl w:val="0"/>
        </w:rPr>
        <w:t xml:space="preserve">in Red</w:t>
      </w:r>
      <w:r w:rsidDel="00000000" w:rsidR="00000000" w:rsidRPr="00000000">
        <w:rPr>
          <w:sz w:val="24"/>
          <w:szCs w:val="24"/>
          <w:rtl w:val="0"/>
        </w:rPr>
        <w:t xml:space="preserve"> Hat Sales Cloud using the instructions below. We </w:t>
      </w:r>
      <w:r w:rsidDel="00000000" w:rsidR="00000000" w:rsidRPr="00000000">
        <w:rPr>
          <w:sz w:val="24"/>
          <w:szCs w:val="24"/>
          <w:u w:val="single"/>
          <w:rtl w:val="0"/>
        </w:rPr>
        <w:t xml:space="preserve">expect</w:t>
      </w:r>
      <w:r w:rsidDel="00000000" w:rsidR="00000000" w:rsidRPr="00000000">
        <w:rPr>
          <w:sz w:val="24"/>
          <w:szCs w:val="24"/>
          <w:rtl w:val="0"/>
        </w:rPr>
        <w:t xml:space="preserve"> the Account Solution Architect (ASA) to be responsible for the documentation.</w:t>
      </w:r>
      <w:r w:rsidDel="00000000" w:rsidR="00000000" w:rsidRPr="00000000">
        <w:rPr>
          <w:rtl w:val="0"/>
        </w:rPr>
      </w:r>
    </w:p>
    <w:p w:rsidR="00000000" w:rsidDel="00000000" w:rsidP="00000000" w:rsidRDefault="00000000" w:rsidRPr="00000000" w14:paraId="000000F7">
      <w:pPr>
        <w:pStyle w:val="Heading2"/>
        <w:spacing w:after="100" w:before="360" w:line="288" w:lineRule="auto"/>
        <w:rPr>
          <w:sz w:val="28"/>
          <w:szCs w:val="28"/>
        </w:rPr>
      </w:pPr>
      <w:bookmarkStart w:colFirst="0" w:colLast="0" w:name="_z3nuz0y69uzl" w:id="45"/>
      <w:bookmarkEnd w:id="45"/>
      <w:r w:rsidDel="00000000" w:rsidR="00000000" w:rsidRPr="00000000">
        <w:rPr>
          <w:rFonts w:ascii="Red Hat Text Medium" w:cs="Red Hat Text Medium" w:eastAsia="Red Hat Text Medium" w:hAnsi="Red Hat Text Medium"/>
          <w:b w:val="0"/>
          <w:color w:val="434343"/>
          <w:sz w:val="32"/>
          <w:szCs w:val="32"/>
          <w:rtl w:val="0"/>
        </w:rPr>
        <w:t xml:space="preserve">Step 1: Create a Task in Red Hat Sales Cloud on your Opportunity</w:t>
      </w:r>
      <w:r w:rsidDel="00000000" w:rsidR="00000000" w:rsidRPr="00000000">
        <w:rPr>
          <w:rtl w:val="0"/>
        </w:rPr>
      </w:r>
    </w:p>
    <w:p w:rsidR="00000000" w:rsidDel="00000000" w:rsidP="00000000" w:rsidRDefault="00000000" w:rsidRPr="00000000" w14:paraId="000000F8">
      <w:pPr>
        <w:spacing w:after="240" w:line="300" w:lineRule="auto"/>
        <w:rPr>
          <w:sz w:val="24"/>
          <w:szCs w:val="24"/>
        </w:rPr>
      </w:pPr>
      <w:r w:rsidDel="00000000" w:rsidR="00000000" w:rsidRPr="00000000">
        <w:rPr>
          <w:sz w:val="24"/>
          <w:szCs w:val="24"/>
          <w:rtl w:val="0"/>
        </w:rPr>
        <w:t xml:space="preserve">A Task is a business activity that is logged and tracked in Red Hat Sales Cloud. To begin reporting a GenAI PoC, create a Task in Red Hat Sales Cloud on a </w:t>
      </w:r>
      <w:r w:rsidDel="00000000" w:rsidR="00000000" w:rsidRPr="00000000">
        <w:rPr>
          <w:sz w:val="24"/>
          <w:szCs w:val="24"/>
          <w:rtl w:val="0"/>
        </w:rPr>
        <w:t xml:space="preserve">valid</w:t>
      </w:r>
      <w:r w:rsidDel="00000000" w:rsidR="00000000" w:rsidRPr="00000000">
        <w:rPr>
          <w:sz w:val="24"/>
          <w:szCs w:val="24"/>
          <w:rtl w:val="0"/>
        </w:rPr>
        <w:t xml:space="preserve"> AI Opportunity under the “Activity” bar as shown below.</w:t>
      </w:r>
    </w:p>
    <w:p w:rsidR="00000000" w:rsidDel="00000000" w:rsidP="00000000" w:rsidRDefault="00000000" w:rsidRPr="00000000" w14:paraId="000000F9">
      <w:pPr>
        <w:spacing w:after="240" w:line="300" w:lineRule="auto"/>
        <w:rPr>
          <w:sz w:val="24"/>
          <w:szCs w:val="24"/>
        </w:rPr>
      </w:pPr>
      <w:r w:rsidDel="00000000" w:rsidR="00000000" w:rsidRPr="00000000">
        <w:rPr>
          <w:sz w:val="24"/>
          <w:szCs w:val="24"/>
        </w:rPr>
        <w:drawing>
          <wp:inline distB="114300" distT="114300" distL="114300" distR="114300">
            <wp:extent cx="6624638" cy="2162208"/>
            <wp:effectExtent b="25400" l="25400" r="25400" t="2540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624638" cy="216220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A">
      <w:pPr>
        <w:spacing w:after="240" w:line="300" w:lineRule="auto"/>
        <w:rPr>
          <w:i w:val="1"/>
          <w:sz w:val="24"/>
          <w:szCs w:val="24"/>
        </w:rPr>
      </w:pPr>
      <w:r w:rsidDel="00000000" w:rsidR="00000000" w:rsidRPr="00000000">
        <w:rPr>
          <w:b w:val="1"/>
          <w:i w:val="1"/>
          <w:sz w:val="24"/>
          <w:szCs w:val="24"/>
          <w:rtl w:val="0"/>
        </w:rPr>
        <w:t xml:space="preserve">NOTE:</w:t>
      </w:r>
      <w:r w:rsidDel="00000000" w:rsidR="00000000" w:rsidRPr="00000000">
        <w:rPr>
          <w:i w:val="1"/>
          <w:sz w:val="24"/>
          <w:szCs w:val="24"/>
          <w:rtl w:val="0"/>
        </w:rPr>
        <w:t xml:space="preserve"> A</w:t>
      </w:r>
      <w:r w:rsidDel="00000000" w:rsidR="00000000" w:rsidRPr="00000000">
        <w:rPr>
          <w:i w:val="1"/>
          <w:sz w:val="24"/>
          <w:szCs w:val="24"/>
          <w:rtl w:val="0"/>
        </w:rPr>
        <w:t xml:space="preserve">ll PoC </w:t>
      </w:r>
      <w:r w:rsidDel="00000000" w:rsidR="00000000" w:rsidRPr="00000000">
        <w:rPr>
          <w:i w:val="1"/>
          <w:sz w:val="24"/>
          <w:szCs w:val="24"/>
          <w:rtl w:val="0"/>
        </w:rPr>
        <w:t xml:space="preserve">Tasks</w:t>
      </w:r>
      <w:r w:rsidDel="00000000" w:rsidR="00000000" w:rsidRPr="00000000">
        <w:rPr>
          <w:i w:val="1"/>
          <w:sz w:val="24"/>
          <w:szCs w:val="24"/>
          <w:rtl w:val="0"/>
        </w:rPr>
        <w:t xml:space="preserve"> </w:t>
      </w:r>
      <w:r w:rsidDel="00000000" w:rsidR="00000000" w:rsidRPr="00000000">
        <w:rPr>
          <w:b w:val="1"/>
          <w:i w:val="1"/>
          <w:sz w:val="24"/>
          <w:szCs w:val="24"/>
          <w:rtl w:val="0"/>
        </w:rPr>
        <w:t xml:space="preserve">must</w:t>
      </w:r>
      <w:r w:rsidDel="00000000" w:rsidR="00000000" w:rsidRPr="00000000">
        <w:rPr>
          <w:i w:val="1"/>
          <w:sz w:val="24"/>
          <w:szCs w:val="24"/>
          <w:rtl w:val="0"/>
        </w:rPr>
        <w:t xml:space="preserve"> be related to an opportunity. If you do not have an AI Opportunity for your customer already, please create one and </w:t>
      </w:r>
      <w:r w:rsidDel="00000000" w:rsidR="00000000" w:rsidRPr="00000000">
        <w:rPr>
          <w:i w:val="1"/>
          <w:sz w:val="24"/>
          <w:szCs w:val="24"/>
          <w:rtl w:val="0"/>
        </w:rPr>
        <w:t xml:space="preserve">assign the product value as $0</w:t>
      </w:r>
      <w:r w:rsidDel="00000000" w:rsidR="00000000" w:rsidRPr="00000000">
        <w:rPr>
          <w:i w:val="1"/>
          <w:sz w:val="24"/>
          <w:szCs w:val="24"/>
          <w:rtl w:val="0"/>
        </w:rPr>
        <w:t xml:space="preserve">. Any Tasks not associated with an AI opportunity will not be logged or tracked.</w:t>
      </w:r>
    </w:p>
    <w:p w:rsidR="00000000" w:rsidDel="00000000" w:rsidP="00000000" w:rsidRDefault="00000000" w:rsidRPr="00000000" w14:paraId="000000FB">
      <w:pPr>
        <w:pStyle w:val="Heading2"/>
        <w:spacing w:after="100" w:before="440" w:line="288" w:lineRule="auto"/>
        <w:rPr>
          <w:sz w:val="30"/>
          <w:szCs w:val="30"/>
        </w:rPr>
      </w:pPr>
      <w:bookmarkStart w:colFirst="0" w:colLast="0" w:name="_y7bel5hdiic9" w:id="46"/>
      <w:bookmarkEnd w:id="46"/>
      <w:r w:rsidDel="00000000" w:rsidR="00000000" w:rsidRPr="00000000">
        <w:rPr>
          <w:rFonts w:ascii="Red Hat Text Medium" w:cs="Red Hat Text Medium" w:eastAsia="Red Hat Text Medium" w:hAnsi="Red Hat Text Medium"/>
          <w:b w:val="0"/>
          <w:color w:val="434343"/>
          <w:sz w:val="34"/>
          <w:szCs w:val="34"/>
          <w:rtl w:val="0"/>
        </w:rPr>
        <w:t xml:space="preserve">Step 2: Fill in the Required Fields on the Task</w:t>
      </w:r>
      <w:r w:rsidDel="00000000" w:rsidR="00000000" w:rsidRPr="00000000">
        <w:rPr>
          <w:rtl w:val="0"/>
        </w:rPr>
      </w:r>
    </w:p>
    <w:p w:rsidR="00000000" w:rsidDel="00000000" w:rsidP="00000000" w:rsidRDefault="00000000" w:rsidRPr="00000000" w14:paraId="000000FC">
      <w:pPr>
        <w:spacing w:after="0" w:line="300" w:lineRule="auto"/>
        <w:rPr>
          <w:sz w:val="24"/>
          <w:szCs w:val="24"/>
        </w:rPr>
      </w:pPr>
      <w:r w:rsidDel="00000000" w:rsidR="00000000" w:rsidRPr="00000000">
        <w:rPr>
          <w:sz w:val="24"/>
          <w:szCs w:val="24"/>
          <w:rtl w:val="0"/>
        </w:rPr>
        <w:t xml:space="preserve">Fill in the required fields on the Task using the guidance in the table on the following page. All fields denoted in this table are </w:t>
      </w:r>
      <w:r w:rsidDel="00000000" w:rsidR="00000000" w:rsidRPr="00000000">
        <w:rPr>
          <w:b w:val="1"/>
          <w:sz w:val="24"/>
          <w:szCs w:val="24"/>
          <w:rtl w:val="0"/>
        </w:rPr>
        <w:t xml:space="preserve">required</w:t>
      </w:r>
      <w:r w:rsidDel="00000000" w:rsidR="00000000" w:rsidRPr="00000000">
        <w:rPr>
          <w:sz w:val="24"/>
          <w:szCs w:val="24"/>
          <w:rtl w:val="0"/>
        </w:rPr>
        <w:t xml:space="preserve"> in order to save the Task. If you do not have detail for every field while the PoC is in progress, denote that in the field itself but update it with final information as the PoC is finalized/completed. Please note that a scoping document, an evaluation of results, and  a customer presentation is expected documentation.</w:t>
      </w:r>
    </w:p>
    <w:p w:rsidR="00000000" w:rsidDel="00000000" w:rsidP="00000000" w:rsidRDefault="00000000" w:rsidRPr="00000000" w14:paraId="000000FD">
      <w:pPr>
        <w:spacing w:after="0" w:line="300" w:lineRule="auto"/>
        <w:rPr>
          <w:sz w:val="24"/>
          <w:szCs w:val="24"/>
        </w:rPr>
      </w:pPr>
      <w:r w:rsidDel="00000000" w:rsidR="00000000" w:rsidRPr="00000000">
        <w:rPr>
          <w:rtl w:val="0"/>
        </w:rPr>
      </w:r>
    </w:p>
    <w:tbl>
      <w:tblPr>
        <w:tblStyle w:val="Table3"/>
        <w:tblpPr w:leftFromText="180" w:rightFromText="180" w:topFromText="180" w:bottomFromText="180" w:vertAnchor="text" w:horzAnchor="text" w:tblpX="-60" w:tblpY="0"/>
        <w:tblW w:w="109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5880"/>
        <w:gridCol w:w="3060"/>
        <w:tblGridChange w:id="0">
          <w:tblGrid>
            <w:gridCol w:w="1965"/>
            <w:gridCol w:w="5880"/>
            <w:gridCol w:w="3060"/>
          </w:tblGrid>
        </w:tblGridChange>
      </w:tblGrid>
      <w:tr>
        <w:trPr>
          <w:cantSplit w:val="0"/>
          <w:trHeight w:val="349.9999999999818" w:hRule="atLeast"/>
          <w:tblHeader w:val="0"/>
        </w:trPr>
        <w:tc>
          <w:tcPr>
            <w:shd w:fill="666666" w:val="clear"/>
          </w:tcPr>
          <w:p w:rsidR="00000000" w:rsidDel="00000000" w:rsidP="00000000" w:rsidRDefault="00000000" w:rsidRPr="00000000" w14:paraId="000000FE">
            <w:pPr>
              <w:widowControl w:val="0"/>
              <w:spacing w:after="0" w:line="240" w:lineRule="auto"/>
              <w:rPr>
                <w:rFonts w:ascii="Red Hat Text Medium" w:cs="Red Hat Text Medium" w:eastAsia="Red Hat Text Medium" w:hAnsi="Red Hat Text Medium"/>
                <w:color w:val="ffffff"/>
                <w:sz w:val="20"/>
                <w:szCs w:val="20"/>
              </w:rPr>
            </w:pPr>
            <w:r w:rsidDel="00000000" w:rsidR="00000000" w:rsidRPr="00000000">
              <w:rPr>
                <w:rFonts w:ascii="Red Hat Text Medium" w:cs="Red Hat Text Medium" w:eastAsia="Red Hat Text Medium" w:hAnsi="Red Hat Text Medium"/>
                <w:color w:val="ffffff"/>
                <w:sz w:val="20"/>
                <w:szCs w:val="20"/>
                <w:rtl w:val="0"/>
              </w:rPr>
              <w:t xml:space="preserve">Field Name</w:t>
            </w:r>
          </w:p>
        </w:tc>
        <w:tc>
          <w:tcPr>
            <w:shd w:fill="666666" w:val="clear"/>
          </w:tcPr>
          <w:p w:rsidR="00000000" w:rsidDel="00000000" w:rsidP="00000000" w:rsidRDefault="00000000" w:rsidRPr="00000000" w14:paraId="000000FF">
            <w:pPr>
              <w:widowControl w:val="0"/>
              <w:spacing w:after="0" w:line="240" w:lineRule="auto"/>
              <w:rPr>
                <w:rFonts w:ascii="Red Hat Text Medium" w:cs="Red Hat Text Medium" w:eastAsia="Red Hat Text Medium" w:hAnsi="Red Hat Text Medium"/>
                <w:color w:val="ffffff"/>
                <w:sz w:val="20"/>
                <w:szCs w:val="20"/>
              </w:rPr>
            </w:pPr>
            <w:r w:rsidDel="00000000" w:rsidR="00000000" w:rsidRPr="00000000">
              <w:rPr>
                <w:rFonts w:ascii="Red Hat Text Medium" w:cs="Red Hat Text Medium" w:eastAsia="Red Hat Text Medium" w:hAnsi="Red Hat Text Medium"/>
                <w:color w:val="ffffff"/>
                <w:sz w:val="20"/>
                <w:szCs w:val="20"/>
                <w:rtl w:val="0"/>
              </w:rPr>
              <w:t xml:space="preserve">Description</w:t>
            </w:r>
          </w:p>
        </w:tc>
        <w:tc>
          <w:tcPr>
            <w:shd w:fill="666666" w:val="clear"/>
          </w:tcPr>
          <w:p w:rsidR="00000000" w:rsidDel="00000000" w:rsidP="00000000" w:rsidRDefault="00000000" w:rsidRPr="00000000" w14:paraId="00000100">
            <w:pPr>
              <w:widowControl w:val="0"/>
              <w:spacing w:after="0" w:line="240" w:lineRule="auto"/>
              <w:rPr>
                <w:rFonts w:ascii="Red Hat Text Medium" w:cs="Red Hat Text Medium" w:eastAsia="Red Hat Text Medium" w:hAnsi="Red Hat Text Medium"/>
                <w:color w:val="ffffff"/>
                <w:sz w:val="20"/>
                <w:szCs w:val="20"/>
              </w:rPr>
            </w:pPr>
            <w:r w:rsidDel="00000000" w:rsidR="00000000" w:rsidRPr="00000000">
              <w:rPr>
                <w:rFonts w:ascii="Red Hat Text Medium" w:cs="Red Hat Text Medium" w:eastAsia="Red Hat Text Medium" w:hAnsi="Red Hat Text Medium"/>
                <w:color w:val="ffffff"/>
                <w:sz w:val="20"/>
                <w:szCs w:val="20"/>
                <w:rtl w:val="0"/>
              </w:rPr>
              <w:t xml:space="preserve">Example Response</w:t>
            </w:r>
          </w:p>
        </w:tc>
      </w:tr>
      <w:tr>
        <w:trPr>
          <w:cantSplit w:val="0"/>
          <w:tblHeader w:val="0"/>
        </w:trPr>
        <w:tc>
          <w:tcPr>
            <w:shd w:fill="f3f3f3" w:val="clear"/>
          </w:tcPr>
          <w:p w:rsidR="00000000" w:rsidDel="00000000" w:rsidP="00000000" w:rsidRDefault="00000000" w:rsidRPr="00000000" w14:paraId="00000101">
            <w:pPr>
              <w:widowControl w:val="0"/>
              <w:spacing w:after="0" w:line="240" w:lineRule="auto"/>
              <w:rPr>
                <w:rFonts w:ascii="Red Hat Text Medium" w:cs="Red Hat Text Medium" w:eastAsia="Red Hat Text Medium" w:hAnsi="Red Hat Text Medium"/>
                <w:sz w:val="20"/>
                <w:szCs w:val="20"/>
              </w:rPr>
            </w:pPr>
            <w:r w:rsidDel="00000000" w:rsidR="00000000" w:rsidRPr="00000000">
              <w:rPr>
                <w:rFonts w:ascii="Red Hat Text Medium" w:cs="Red Hat Text Medium" w:eastAsia="Red Hat Text Medium" w:hAnsi="Red Hat Text Medium"/>
                <w:sz w:val="20"/>
                <w:szCs w:val="20"/>
                <w:rtl w:val="0"/>
              </w:rPr>
              <w:t xml:space="preserve">Subject</w:t>
            </w:r>
          </w:p>
        </w:tc>
        <w:tc>
          <w:tcPr/>
          <w:p w:rsidR="00000000" w:rsidDel="00000000" w:rsidP="00000000" w:rsidRDefault="00000000" w:rsidRPr="00000000" w14:paraId="00000102">
            <w:pPr>
              <w:widowControl w:val="0"/>
              <w:spacing w:after="0" w:line="240" w:lineRule="auto"/>
              <w:rPr>
                <w:sz w:val="20"/>
                <w:szCs w:val="20"/>
              </w:rPr>
            </w:pPr>
            <w:r w:rsidDel="00000000" w:rsidR="00000000" w:rsidRPr="00000000">
              <w:rPr>
                <w:sz w:val="20"/>
                <w:szCs w:val="20"/>
                <w:rtl w:val="0"/>
              </w:rPr>
              <w:t xml:space="preserve">subject line</w:t>
            </w:r>
          </w:p>
        </w:tc>
        <w:tc>
          <w:tcPr/>
          <w:p w:rsidR="00000000" w:rsidDel="00000000" w:rsidP="00000000" w:rsidRDefault="00000000" w:rsidRPr="00000000" w14:paraId="00000103">
            <w:pPr>
              <w:widowControl w:val="0"/>
              <w:spacing w:after="0" w:line="240" w:lineRule="auto"/>
              <w:rPr>
                <w:i w:val="1"/>
                <w:sz w:val="20"/>
                <w:szCs w:val="20"/>
              </w:rPr>
            </w:pPr>
            <w:r w:rsidDel="00000000" w:rsidR="00000000" w:rsidRPr="00000000">
              <w:rPr>
                <w:i w:val="1"/>
                <w:sz w:val="20"/>
                <w:szCs w:val="20"/>
                <w:rtl w:val="0"/>
              </w:rPr>
              <w:t xml:space="preserve">AI PoC with USAA</w:t>
            </w:r>
          </w:p>
        </w:tc>
      </w:tr>
      <w:tr>
        <w:trPr>
          <w:cantSplit w:val="0"/>
          <w:tblHeader w:val="0"/>
        </w:trPr>
        <w:tc>
          <w:tcPr>
            <w:shd w:fill="f3f3f3" w:val="clear"/>
          </w:tcPr>
          <w:p w:rsidR="00000000" w:rsidDel="00000000" w:rsidP="00000000" w:rsidRDefault="00000000" w:rsidRPr="00000000" w14:paraId="00000104">
            <w:pPr>
              <w:widowControl w:val="0"/>
              <w:spacing w:after="0" w:line="240" w:lineRule="auto"/>
              <w:rPr>
                <w:rFonts w:ascii="Red Hat Text Medium" w:cs="Red Hat Text Medium" w:eastAsia="Red Hat Text Medium" w:hAnsi="Red Hat Text Medium"/>
                <w:sz w:val="20"/>
                <w:szCs w:val="20"/>
              </w:rPr>
            </w:pPr>
            <w:r w:rsidDel="00000000" w:rsidR="00000000" w:rsidRPr="00000000">
              <w:rPr>
                <w:rFonts w:ascii="Red Hat Text Medium" w:cs="Red Hat Text Medium" w:eastAsia="Red Hat Text Medium" w:hAnsi="Red Hat Text Medium"/>
                <w:sz w:val="20"/>
                <w:szCs w:val="20"/>
                <w:rtl w:val="0"/>
              </w:rPr>
              <w:t xml:space="preserve">Related To</w:t>
            </w:r>
          </w:p>
        </w:tc>
        <w:tc>
          <w:tcPr/>
          <w:p w:rsidR="00000000" w:rsidDel="00000000" w:rsidP="00000000" w:rsidRDefault="00000000" w:rsidRPr="00000000" w14:paraId="00000105">
            <w:pPr>
              <w:widowControl w:val="0"/>
              <w:spacing w:after="0" w:line="240" w:lineRule="auto"/>
              <w:rPr>
                <w:sz w:val="20"/>
                <w:szCs w:val="20"/>
              </w:rPr>
            </w:pPr>
            <w:r w:rsidDel="00000000" w:rsidR="00000000" w:rsidRPr="00000000">
              <w:rPr>
                <w:sz w:val="20"/>
                <w:szCs w:val="20"/>
                <w:rtl w:val="0"/>
              </w:rPr>
              <w:t xml:space="preserve">link to valid RHSC AI Opportunity</w:t>
            </w:r>
          </w:p>
        </w:tc>
        <w:tc>
          <w:tcPr/>
          <w:p w:rsidR="00000000" w:rsidDel="00000000" w:rsidP="00000000" w:rsidRDefault="00000000" w:rsidRPr="00000000" w14:paraId="00000106">
            <w:pPr>
              <w:widowControl w:val="0"/>
              <w:spacing w:after="0" w:line="240" w:lineRule="auto"/>
              <w:rPr>
                <w:i w:val="1"/>
                <w:sz w:val="20"/>
                <w:szCs w:val="20"/>
              </w:rPr>
            </w:pPr>
            <w:r w:rsidDel="00000000" w:rsidR="00000000" w:rsidRPr="00000000">
              <w:rPr>
                <w:i w:val="1"/>
                <w:sz w:val="20"/>
                <w:szCs w:val="20"/>
                <w:rtl w:val="0"/>
              </w:rPr>
              <w:t xml:space="preserve">USAA - New RHEL AI</w:t>
            </w:r>
          </w:p>
        </w:tc>
      </w:tr>
      <w:tr>
        <w:trPr>
          <w:cantSplit w:val="0"/>
          <w:tblHeader w:val="0"/>
        </w:trPr>
        <w:tc>
          <w:tcPr>
            <w:shd w:fill="f3f3f3" w:val="clear"/>
          </w:tcPr>
          <w:p w:rsidR="00000000" w:rsidDel="00000000" w:rsidP="00000000" w:rsidRDefault="00000000" w:rsidRPr="00000000" w14:paraId="00000107">
            <w:pPr>
              <w:widowControl w:val="0"/>
              <w:spacing w:after="0" w:line="240" w:lineRule="auto"/>
              <w:rPr>
                <w:rFonts w:ascii="Red Hat Text Medium" w:cs="Red Hat Text Medium" w:eastAsia="Red Hat Text Medium" w:hAnsi="Red Hat Text Medium"/>
                <w:sz w:val="20"/>
                <w:szCs w:val="20"/>
              </w:rPr>
            </w:pPr>
            <w:r w:rsidDel="00000000" w:rsidR="00000000" w:rsidRPr="00000000">
              <w:rPr>
                <w:rFonts w:ascii="Red Hat Text Medium" w:cs="Red Hat Text Medium" w:eastAsia="Red Hat Text Medium" w:hAnsi="Red Hat Text Medium"/>
                <w:sz w:val="20"/>
                <w:szCs w:val="20"/>
                <w:rtl w:val="0"/>
              </w:rPr>
              <w:t xml:space="preserve">Priority</w:t>
            </w:r>
          </w:p>
        </w:tc>
        <w:tc>
          <w:tcPr/>
          <w:p w:rsidR="00000000" w:rsidDel="00000000" w:rsidP="00000000" w:rsidRDefault="00000000" w:rsidRPr="00000000" w14:paraId="00000108">
            <w:pPr>
              <w:widowControl w:val="0"/>
              <w:spacing w:after="0" w:line="240" w:lineRule="auto"/>
              <w:rPr>
                <w:sz w:val="20"/>
                <w:szCs w:val="20"/>
              </w:rPr>
            </w:pPr>
            <w:r w:rsidDel="00000000" w:rsidR="00000000" w:rsidRPr="00000000">
              <w:rPr>
                <w:sz w:val="20"/>
                <w:szCs w:val="20"/>
                <w:rtl w:val="0"/>
              </w:rPr>
              <w:t xml:space="preserve">importance or urgency. Selection includes:</w:t>
            </w:r>
          </w:p>
          <w:p w:rsidR="00000000" w:rsidDel="00000000" w:rsidP="00000000" w:rsidRDefault="00000000" w:rsidRPr="00000000" w14:paraId="00000109">
            <w:pPr>
              <w:widowControl w:val="0"/>
              <w:numPr>
                <w:ilvl w:val="0"/>
                <w:numId w:val="14"/>
              </w:numPr>
              <w:spacing w:after="0" w:line="240" w:lineRule="auto"/>
              <w:ind w:left="720" w:hanging="360"/>
              <w:rPr>
                <w:sz w:val="20"/>
                <w:szCs w:val="20"/>
                <w:u w:val="none"/>
              </w:rPr>
            </w:pPr>
            <w:r w:rsidDel="00000000" w:rsidR="00000000" w:rsidRPr="00000000">
              <w:rPr>
                <w:sz w:val="20"/>
                <w:szCs w:val="20"/>
                <w:rtl w:val="0"/>
              </w:rPr>
              <w:t xml:space="preserve">Low</w:t>
            </w:r>
          </w:p>
          <w:p w:rsidR="00000000" w:rsidDel="00000000" w:rsidP="00000000" w:rsidRDefault="00000000" w:rsidRPr="00000000" w14:paraId="0000010A">
            <w:pPr>
              <w:widowControl w:val="0"/>
              <w:numPr>
                <w:ilvl w:val="0"/>
                <w:numId w:val="14"/>
              </w:numPr>
              <w:spacing w:after="0" w:line="240" w:lineRule="auto"/>
              <w:ind w:left="720" w:hanging="360"/>
              <w:rPr>
                <w:sz w:val="20"/>
                <w:szCs w:val="20"/>
                <w:u w:val="none"/>
              </w:rPr>
            </w:pPr>
            <w:r w:rsidDel="00000000" w:rsidR="00000000" w:rsidRPr="00000000">
              <w:rPr>
                <w:sz w:val="20"/>
                <w:szCs w:val="20"/>
                <w:rtl w:val="0"/>
              </w:rPr>
              <w:t xml:space="preserve">Medium</w:t>
            </w:r>
          </w:p>
          <w:p w:rsidR="00000000" w:rsidDel="00000000" w:rsidP="00000000" w:rsidRDefault="00000000" w:rsidRPr="00000000" w14:paraId="0000010B">
            <w:pPr>
              <w:widowControl w:val="0"/>
              <w:numPr>
                <w:ilvl w:val="0"/>
                <w:numId w:val="14"/>
              </w:numPr>
              <w:spacing w:after="0" w:line="240" w:lineRule="auto"/>
              <w:ind w:left="720" w:hanging="360"/>
              <w:rPr>
                <w:sz w:val="20"/>
                <w:szCs w:val="20"/>
                <w:u w:val="none"/>
              </w:rPr>
            </w:pPr>
            <w:r w:rsidDel="00000000" w:rsidR="00000000" w:rsidRPr="00000000">
              <w:rPr>
                <w:sz w:val="20"/>
                <w:szCs w:val="20"/>
                <w:rtl w:val="0"/>
              </w:rPr>
              <w:t xml:space="preserve">High</w:t>
            </w:r>
          </w:p>
        </w:tc>
        <w:tc>
          <w:tcPr/>
          <w:p w:rsidR="00000000" w:rsidDel="00000000" w:rsidP="00000000" w:rsidRDefault="00000000" w:rsidRPr="00000000" w14:paraId="0000010C">
            <w:pPr>
              <w:widowControl w:val="0"/>
              <w:spacing w:after="0" w:line="240" w:lineRule="auto"/>
              <w:rPr>
                <w:i w:val="1"/>
                <w:sz w:val="20"/>
                <w:szCs w:val="20"/>
              </w:rPr>
            </w:pPr>
            <w:r w:rsidDel="00000000" w:rsidR="00000000" w:rsidRPr="00000000">
              <w:rPr>
                <w:i w:val="1"/>
                <w:sz w:val="20"/>
                <w:szCs w:val="20"/>
                <w:rtl w:val="0"/>
              </w:rPr>
              <w:t xml:space="preserve">High</w:t>
            </w:r>
          </w:p>
        </w:tc>
      </w:tr>
      <w:tr>
        <w:trPr>
          <w:cantSplit w:val="0"/>
          <w:tblHeader w:val="0"/>
        </w:trPr>
        <w:tc>
          <w:tcPr>
            <w:shd w:fill="f3f3f3" w:val="clear"/>
          </w:tcPr>
          <w:p w:rsidR="00000000" w:rsidDel="00000000" w:rsidP="00000000" w:rsidRDefault="00000000" w:rsidRPr="00000000" w14:paraId="0000010D">
            <w:pPr>
              <w:widowControl w:val="0"/>
              <w:spacing w:after="0" w:line="240" w:lineRule="auto"/>
              <w:rPr>
                <w:rFonts w:ascii="Red Hat Text Medium" w:cs="Red Hat Text Medium" w:eastAsia="Red Hat Text Medium" w:hAnsi="Red Hat Text Medium"/>
                <w:sz w:val="20"/>
                <w:szCs w:val="20"/>
              </w:rPr>
            </w:pPr>
            <w:r w:rsidDel="00000000" w:rsidR="00000000" w:rsidRPr="00000000">
              <w:rPr>
                <w:rFonts w:ascii="Red Hat Text Medium" w:cs="Red Hat Text Medium" w:eastAsia="Red Hat Text Medium" w:hAnsi="Red Hat Text Medium"/>
                <w:sz w:val="20"/>
                <w:szCs w:val="20"/>
                <w:rtl w:val="0"/>
              </w:rPr>
              <w:t xml:space="preserve">Status</w:t>
            </w:r>
          </w:p>
        </w:tc>
        <w:tc>
          <w:tcPr/>
          <w:p w:rsidR="00000000" w:rsidDel="00000000" w:rsidP="00000000" w:rsidRDefault="00000000" w:rsidRPr="00000000" w14:paraId="0000010E">
            <w:pPr>
              <w:widowControl w:val="0"/>
              <w:spacing w:after="0" w:line="240" w:lineRule="auto"/>
              <w:rPr>
                <w:sz w:val="20"/>
                <w:szCs w:val="20"/>
              </w:rPr>
            </w:pPr>
            <w:r w:rsidDel="00000000" w:rsidR="00000000" w:rsidRPr="00000000">
              <w:rPr>
                <w:sz w:val="20"/>
                <w:szCs w:val="20"/>
                <w:rtl w:val="0"/>
              </w:rPr>
              <w:t xml:space="preserve">current status. Selection includes:</w:t>
            </w:r>
          </w:p>
          <w:p w:rsidR="00000000" w:rsidDel="00000000" w:rsidP="00000000" w:rsidRDefault="00000000" w:rsidRPr="00000000" w14:paraId="0000010F">
            <w:pPr>
              <w:widowControl w:val="0"/>
              <w:numPr>
                <w:ilvl w:val="0"/>
                <w:numId w:val="7"/>
              </w:numPr>
              <w:spacing w:after="0" w:line="240" w:lineRule="auto"/>
              <w:ind w:left="720" w:hanging="360"/>
              <w:rPr>
                <w:sz w:val="20"/>
                <w:szCs w:val="20"/>
                <w:u w:val="none"/>
              </w:rPr>
            </w:pPr>
            <w:r w:rsidDel="00000000" w:rsidR="00000000" w:rsidRPr="00000000">
              <w:rPr>
                <w:sz w:val="20"/>
                <w:szCs w:val="20"/>
                <w:rtl w:val="0"/>
              </w:rPr>
              <w:t xml:space="preserve">Open </w:t>
            </w:r>
            <w:r w:rsidDel="00000000" w:rsidR="00000000" w:rsidRPr="00000000">
              <w:rPr>
                <w:i w:val="1"/>
                <w:sz w:val="20"/>
                <w:szCs w:val="20"/>
                <w:rtl w:val="0"/>
              </w:rPr>
              <w:t xml:space="preserve">- identified/discovered but not validated</w:t>
            </w:r>
          </w:p>
          <w:p w:rsidR="00000000" w:rsidDel="00000000" w:rsidP="00000000" w:rsidRDefault="00000000" w:rsidRPr="00000000" w14:paraId="00000110">
            <w:pPr>
              <w:widowControl w:val="0"/>
              <w:numPr>
                <w:ilvl w:val="0"/>
                <w:numId w:val="7"/>
              </w:numPr>
              <w:spacing w:after="0" w:line="240" w:lineRule="auto"/>
              <w:ind w:left="720" w:hanging="360"/>
              <w:rPr>
                <w:sz w:val="20"/>
                <w:szCs w:val="20"/>
                <w:u w:val="none"/>
              </w:rPr>
            </w:pPr>
            <w:r w:rsidDel="00000000" w:rsidR="00000000" w:rsidRPr="00000000">
              <w:rPr>
                <w:sz w:val="20"/>
                <w:szCs w:val="20"/>
                <w:rtl w:val="0"/>
              </w:rPr>
              <w:t xml:space="preserve">In Progress </w:t>
            </w:r>
            <w:r w:rsidDel="00000000" w:rsidR="00000000" w:rsidRPr="00000000">
              <w:rPr>
                <w:i w:val="1"/>
                <w:sz w:val="20"/>
                <w:szCs w:val="20"/>
                <w:rtl w:val="0"/>
              </w:rPr>
              <w:t xml:space="preserve">- validated with resources assigned </w:t>
            </w:r>
          </w:p>
          <w:p w:rsidR="00000000" w:rsidDel="00000000" w:rsidP="00000000" w:rsidRDefault="00000000" w:rsidRPr="00000000" w14:paraId="00000111">
            <w:pPr>
              <w:widowControl w:val="0"/>
              <w:numPr>
                <w:ilvl w:val="0"/>
                <w:numId w:val="7"/>
              </w:numPr>
              <w:spacing w:after="0" w:line="240" w:lineRule="auto"/>
              <w:ind w:left="720" w:hanging="360"/>
              <w:rPr>
                <w:sz w:val="20"/>
                <w:szCs w:val="20"/>
                <w:u w:val="none"/>
              </w:rPr>
            </w:pPr>
            <w:r w:rsidDel="00000000" w:rsidR="00000000" w:rsidRPr="00000000">
              <w:rPr>
                <w:sz w:val="20"/>
                <w:szCs w:val="20"/>
                <w:rtl w:val="0"/>
              </w:rPr>
              <w:t xml:space="preserve">Blocked </w:t>
            </w:r>
            <w:r w:rsidDel="00000000" w:rsidR="00000000" w:rsidRPr="00000000">
              <w:rPr>
                <w:i w:val="1"/>
                <w:sz w:val="20"/>
                <w:szCs w:val="20"/>
                <w:rtl w:val="0"/>
              </w:rPr>
              <w:t xml:space="preserve">- issue or dependency preventing progress</w:t>
            </w:r>
          </w:p>
          <w:p w:rsidR="00000000" w:rsidDel="00000000" w:rsidP="00000000" w:rsidRDefault="00000000" w:rsidRPr="00000000" w14:paraId="00000112">
            <w:pPr>
              <w:widowControl w:val="0"/>
              <w:numPr>
                <w:ilvl w:val="0"/>
                <w:numId w:val="7"/>
              </w:numPr>
              <w:spacing w:after="0" w:line="240" w:lineRule="auto"/>
              <w:ind w:left="720" w:hanging="360"/>
              <w:rPr>
                <w:sz w:val="20"/>
                <w:szCs w:val="20"/>
                <w:u w:val="none"/>
              </w:rPr>
            </w:pPr>
            <w:r w:rsidDel="00000000" w:rsidR="00000000" w:rsidRPr="00000000">
              <w:rPr>
                <w:sz w:val="20"/>
                <w:szCs w:val="20"/>
                <w:rtl w:val="0"/>
              </w:rPr>
              <w:t xml:space="preserve">Completed </w:t>
            </w:r>
            <w:r w:rsidDel="00000000" w:rsidR="00000000" w:rsidRPr="00000000">
              <w:rPr>
                <w:i w:val="1"/>
                <w:sz w:val="20"/>
                <w:szCs w:val="20"/>
                <w:rtl w:val="0"/>
              </w:rPr>
              <w:t xml:space="preserve">- PoC has been completed</w:t>
            </w:r>
          </w:p>
        </w:tc>
        <w:tc>
          <w:tcPr/>
          <w:p w:rsidR="00000000" w:rsidDel="00000000" w:rsidP="00000000" w:rsidRDefault="00000000" w:rsidRPr="00000000" w14:paraId="00000113">
            <w:pPr>
              <w:widowControl w:val="0"/>
              <w:spacing w:after="0" w:line="240" w:lineRule="auto"/>
              <w:rPr>
                <w:i w:val="1"/>
                <w:sz w:val="20"/>
                <w:szCs w:val="20"/>
              </w:rPr>
            </w:pPr>
            <w:r w:rsidDel="00000000" w:rsidR="00000000" w:rsidRPr="00000000">
              <w:rPr>
                <w:i w:val="1"/>
                <w:sz w:val="20"/>
                <w:szCs w:val="20"/>
                <w:rtl w:val="0"/>
              </w:rPr>
              <w:t xml:space="preserve">In Progress</w:t>
            </w:r>
          </w:p>
        </w:tc>
      </w:tr>
      <w:tr>
        <w:trPr>
          <w:cantSplit w:val="0"/>
          <w:tblHeader w:val="0"/>
        </w:trPr>
        <w:tc>
          <w:tcPr>
            <w:shd w:fill="f3f3f3" w:val="clear"/>
          </w:tcPr>
          <w:p w:rsidR="00000000" w:rsidDel="00000000" w:rsidP="00000000" w:rsidRDefault="00000000" w:rsidRPr="00000000" w14:paraId="00000114">
            <w:pPr>
              <w:widowControl w:val="0"/>
              <w:spacing w:after="0" w:line="240" w:lineRule="auto"/>
              <w:rPr>
                <w:rFonts w:ascii="Red Hat Text Medium" w:cs="Red Hat Text Medium" w:eastAsia="Red Hat Text Medium" w:hAnsi="Red Hat Text Medium"/>
                <w:sz w:val="20"/>
                <w:szCs w:val="20"/>
              </w:rPr>
            </w:pPr>
            <w:r w:rsidDel="00000000" w:rsidR="00000000" w:rsidRPr="00000000">
              <w:rPr>
                <w:rFonts w:ascii="Red Hat Text Medium" w:cs="Red Hat Text Medium" w:eastAsia="Red Hat Text Medium" w:hAnsi="Red Hat Text Medium"/>
                <w:sz w:val="20"/>
                <w:szCs w:val="20"/>
                <w:rtl w:val="0"/>
              </w:rPr>
              <w:t xml:space="preserve">Assigned To</w:t>
            </w:r>
          </w:p>
        </w:tc>
        <w:tc>
          <w:tcPr/>
          <w:p w:rsidR="00000000" w:rsidDel="00000000" w:rsidP="00000000" w:rsidRDefault="00000000" w:rsidRPr="00000000" w14:paraId="00000115">
            <w:pPr>
              <w:widowControl w:val="0"/>
              <w:spacing w:after="0" w:line="240" w:lineRule="auto"/>
              <w:rPr>
                <w:sz w:val="20"/>
                <w:szCs w:val="20"/>
              </w:rPr>
            </w:pPr>
            <w:r w:rsidDel="00000000" w:rsidR="00000000" w:rsidRPr="00000000">
              <w:rPr>
                <w:sz w:val="20"/>
                <w:szCs w:val="20"/>
                <w:rtl w:val="0"/>
              </w:rPr>
              <w:t xml:space="preserve">Account Solution Architect</w:t>
            </w:r>
          </w:p>
        </w:tc>
        <w:tc>
          <w:tcPr/>
          <w:p w:rsidR="00000000" w:rsidDel="00000000" w:rsidP="00000000" w:rsidRDefault="00000000" w:rsidRPr="00000000" w14:paraId="00000116">
            <w:pPr>
              <w:widowControl w:val="0"/>
              <w:spacing w:after="0" w:line="240" w:lineRule="auto"/>
              <w:rPr>
                <w:i w:val="1"/>
                <w:sz w:val="20"/>
                <w:szCs w:val="20"/>
              </w:rPr>
            </w:pPr>
            <w:r w:rsidDel="00000000" w:rsidR="00000000" w:rsidRPr="00000000">
              <w:rPr>
                <w:i w:val="1"/>
                <w:sz w:val="20"/>
                <w:szCs w:val="20"/>
                <w:rtl w:val="0"/>
              </w:rPr>
              <w:t xml:space="preserve">John Doe</w:t>
            </w:r>
          </w:p>
        </w:tc>
      </w:tr>
      <w:tr>
        <w:trPr>
          <w:cantSplit w:val="0"/>
          <w:tblHeader w:val="0"/>
        </w:trPr>
        <w:tc>
          <w:tcPr>
            <w:shd w:fill="f3f3f3" w:val="clear"/>
          </w:tcPr>
          <w:p w:rsidR="00000000" w:rsidDel="00000000" w:rsidP="00000000" w:rsidRDefault="00000000" w:rsidRPr="00000000" w14:paraId="00000117">
            <w:pPr>
              <w:widowControl w:val="0"/>
              <w:spacing w:after="0" w:line="240" w:lineRule="auto"/>
              <w:rPr>
                <w:rFonts w:ascii="Red Hat Text Medium" w:cs="Red Hat Text Medium" w:eastAsia="Red Hat Text Medium" w:hAnsi="Red Hat Text Medium"/>
                <w:sz w:val="20"/>
                <w:szCs w:val="20"/>
              </w:rPr>
            </w:pPr>
            <w:r w:rsidDel="00000000" w:rsidR="00000000" w:rsidRPr="00000000">
              <w:rPr>
                <w:rFonts w:ascii="Red Hat Text Medium" w:cs="Red Hat Text Medium" w:eastAsia="Red Hat Text Medium" w:hAnsi="Red Hat Text Medium"/>
                <w:sz w:val="20"/>
                <w:szCs w:val="20"/>
                <w:rtl w:val="0"/>
              </w:rPr>
              <w:t xml:space="preserve">PoC Technical Owner</w:t>
            </w:r>
          </w:p>
        </w:tc>
        <w:tc>
          <w:tcPr/>
          <w:p w:rsidR="00000000" w:rsidDel="00000000" w:rsidP="00000000" w:rsidRDefault="00000000" w:rsidRPr="00000000" w14:paraId="00000118">
            <w:pPr>
              <w:widowControl w:val="0"/>
              <w:spacing w:after="0" w:line="240" w:lineRule="auto"/>
              <w:rPr>
                <w:sz w:val="20"/>
                <w:szCs w:val="20"/>
              </w:rPr>
            </w:pPr>
            <w:r w:rsidDel="00000000" w:rsidR="00000000" w:rsidRPr="00000000">
              <w:rPr>
                <w:sz w:val="20"/>
                <w:szCs w:val="20"/>
                <w:rtl w:val="0"/>
              </w:rPr>
              <w:t xml:space="preserve">name of the Red Hat technical resource who will be </w:t>
            </w:r>
            <w:r w:rsidDel="00000000" w:rsidR="00000000" w:rsidRPr="00000000">
              <w:rPr>
                <w:sz w:val="20"/>
                <w:szCs w:val="20"/>
                <w:u w:val="single"/>
                <w:rtl w:val="0"/>
              </w:rPr>
              <w:t xml:space="preserve">delivering</w:t>
            </w:r>
            <w:r w:rsidDel="00000000" w:rsidR="00000000" w:rsidRPr="00000000">
              <w:rPr>
                <w:sz w:val="20"/>
                <w:szCs w:val="20"/>
                <w:rtl w:val="0"/>
              </w:rPr>
              <w:t xml:space="preserve"> the PoC. This will likely be an AI SSA</w:t>
            </w:r>
          </w:p>
        </w:tc>
        <w:tc>
          <w:tcPr/>
          <w:p w:rsidR="00000000" w:rsidDel="00000000" w:rsidP="00000000" w:rsidRDefault="00000000" w:rsidRPr="00000000" w14:paraId="00000119">
            <w:pPr>
              <w:widowControl w:val="0"/>
              <w:spacing w:after="0" w:line="240" w:lineRule="auto"/>
              <w:rPr>
                <w:i w:val="1"/>
                <w:sz w:val="20"/>
                <w:szCs w:val="20"/>
              </w:rPr>
            </w:pPr>
            <w:r w:rsidDel="00000000" w:rsidR="00000000" w:rsidRPr="00000000">
              <w:rPr>
                <w:i w:val="1"/>
                <w:sz w:val="20"/>
                <w:szCs w:val="20"/>
                <w:rtl w:val="0"/>
              </w:rPr>
              <w:t xml:space="preserve">Janet Doe</w:t>
            </w:r>
          </w:p>
        </w:tc>
      </w:tr>
      <w:tr>
        <w:trPr>
          <w:cantSplit w:val="0"/>
          <w:tblHeader w:val="0"/>
        </w:trPr>
        <w:tc>
          <w:tcPr>
            <w:shd w:fill="f3f3f3" w:val="clear"/>
          </w:tcPr>
          <w:p w:rsidR="00000000" w:rsidDel="00000000" w:rsidP="00000000" w:rsidRDefault="00000000" w:rsidRPr="00000000" w14:paraId="0000011A">
            <w:pPr>
              <w:widowControl w:val="0"/>
              <w:spacing w:after="0" w:line="240" w:lineRule="auto"/>
              <w:rPr>
                <w:rFonts w:ascii="Red Hat Text Medium" w:cs="Red Hat Text Medium" w:eastAsia="Red Hat Text Medium" w:hAnsi="Red Hat Text Medium"/>
                <w:sz w:val="20"/>
                <w:szCs w:val="20"/>
              </w:rPr>
            </w:pPr>
            <w:r w:rsidDel="00000000" w:rsidR="00000000" w:rsidRPr="00000000">
              <w:rPr>
                <w:rFonts w:ascii="Red Hat Text Medium" w:cs="Red Hat Text Medium" w:eastAsia="Red Hat Text Medium" w:hAnsi="Red Hat Text Medium"/>
                <w:sz w:val="20"/>
                <w:szCs w:val="20"/>
                <w:rtl w:val="0"/>
              </w:rPr>
              <w:t xml:space="preserve">PoC Partner Role</w:t>
            </w:r>
          </w:p>
        </w:tc>
        <w:tc>
          <w:tcPr/>
          <w:p w:rsidR="00000000" w:rsidDel="00000000" w:rsidP="00000000" w:rsidRDefault="00000000" w:rsidRPr="00000000" w14:paraId="0000011B">
            <w:pPr>
              <w:widowControl w:val="0"/>
              <w:spacing w:after="0" w:line="240" w:lineRule="auto"/>
              <w:rPr>
                <w:sz w:val="20"/>
                <w:szCs w:val="20"/>
              </w:rPr>
            </w:pPr>
            <w:r w:rsidDel="00000000" w:rsidR="00000000" w:rsidRPr="00000000">
              <w:rPr>
                <w:sz w:val="20"/>
                <w:szCs w:val="20"/>
                <w:rtl w:val="0"/>
              </w:rPr>
              <w:t xml:space="preserve">role that a partner is playing in the PoC process. Selections include: </w:t>
            </w:r>
          </w:p>
          <w:p w:rsidR="00000000" w:rsidDel="00000000" w:rsidP="00000000" w:rsidRDefault="00000000" w:rsidRPr="00000000" w14:paraId="0000011C">
            <w:pPr>
              <w:widowControl w:val="0"/>
              <w:numPr>
                <w:ilvl w:val="0"/>
                <w:numId w:val="5"/>
              </w:numPr>
              <w:spacing w:after="0" w:line="240" w:lineRule="auto"/>
              <w:ind w:left="720" w:hanging="360"/>
              <w:rPr>
                <w:sz w:val="20"/>
                <w:szCs w:val="20"/>
              </w:rPr>
            </w:pPr>
            <w:r w:rsidDel="00000000" w:rsidR="00000000" w:rsidRPr="00000000">
              <w:rPr>
                <w:sz w:val="20"/>
                <w:szCs w:val="20"/>
                <w:rtl w:val="0"/>
              </w:rPr>
              <w:t xml:space="preserve">Partner Sourced and Delivered PoC</w:t>
            </w:r>
            <w:r w:rsidDel="00000000" w:rsidR="00000000" w:rsidRPr="00000000">
              <w:rPr>
                <w:i w:val="1"/>
                <w:sz w:val="20"/>
                <w:szCs w:val="20"/>
                <w:rtl w:val="0"/>
              </w:rPr>
              <w:t xml:space="preserve"> </w:t>
            </w:r>
            <w:r w:rsidDel="00000000" w:rsidR="00000000" w:rsidRPr="00000000">
              <w:rPr>
                <w:sz w:val="20"/>
                <w:szCs w:val="20"/>
                <w:rtl w:val="0"/>
              </w:rPr>
              <w:t xml:space="preserve">- </w:t>
            </w:r>
            <w:r w:rsidDel="00000000" w:rsidR="00000000" w:rsidRPr="00000000">
              <w:rPr>
                <w:i w:val="1"/>
                <w:sz w:val="20"/>
                <w:szCs w:val="20"/>
                <w:rtl w:val="0"/>
              </w:rPr>
              <w:t xml:space="preserve">partner sourced and delivered the PoC on behalf of Red Hat</w:t>
            </w:r>
          </w:p>
          <w:p w:rsidR="00000000" w:rsidDel="00000000" w:rsidP="00000000" w:rsidRDefault="00000000" w:rsidRPr="00000000" w14:paraId="0000011D">
            <w:pPr>
              <w:widowControl w:val="0"/>
              <w:numPr>
                <w:ilvl w:val="0"/>
                <w:numId w:val="5"/>
              </w:numPr>
              <w:spacing w:after="0" w:line="240" w:lineRule="auto"/>
              <w:ind w:left="720" w:hanging="360"/>
              <w:rPr>
                <w:sz w:val="20"/>
                <w:szCs w:val="20"/>
              </w:rPr>
            </w:pPr>
            <w:r w:rsidDel="00000000" w:rsidR="00000000" w:rsidRPr="00000000">
              <w:rPr>
                <w:sz w:val="20"/>
                <w:szCs w:val="20"/>
                <w:rtl w:val="0"/>
              </w:rPr>
              <w:t xml:space="preserve">Partner Sourced but Red Hat Delivered PoC</w:t>
            </w:r>
            <w:r w:rsidDel="00000000" w:rsidR="00000000" w:rsidRPr="00000000">
              <w:rPr>
                <w:i w:val="1"/>
                <w:sz w:val="20"/>
                <w:szCs w:val="20"/>
                <w:rtl w:val="0"/>
              </w:rPr>
              <w:t xml:space="preserve"> </w:t>
            </w:r>
            <w:r w:rsidDel="00000000" w:rsidR="00000000" w:rsidRPr="00000000">
              <w:rPr>
                <w:sz w:val="20"/>
                <w:szCs w:val="20"/>
                <w:rtl w:val="0"/>
              </w:rPr>
              <w:t xml:space="preserve">-</w:t>
            </w:r>
            <w:r w:rsidDel="00000000" w:rsidR="00000000" w:rsidRPr="00000000">
              <w:rPr>
                <w:i w:val="1"/>
                <w:sz w:val="20"/>
                <w:szCs w:val="20"/>
                <w:rtl w:val="0"/>
              </w:rPr>
              <w:t xml:space="preserve"> partner sourced the PoC, but Red Hat (i.e. a RH technical resource) delivered the PoC</w:t>
            </w:r>
          </w:p>
          <w:p w:rsidR="00000000" w:rsidDel="00000000" w:rsidP="00000000" w:rsidRDefault="00000000" w:rsidRPr="00000000" w14:paraId="0000011E">
            <w:pPr>
              <w:widowControl w:val="0"/>
              <w:numPr>
                <w:ilvl w:val="0"/>
                <w:numId w:val="5"/>
              </w:numPr>
              <w:spacing w:after="0" w:line="240" w:lineRule="auto"/>
              <w:ind w:left="720" w:hanging="360"/>
              <w:rPr>
                <w:sz w:val="20"/>
                <w:szCs w:val="20"/>
              </w:rPr>
            </w:pPr>
            <w:r w:rsidDel="00000000" w:rsidR="00000000" w:rsidRPr="00000000">
              <w:rPr>
                <w:sz w:val="20"/>
                <w:szCs w:val="20"/>
                <w:rtl w:val="0"/>
              </w:rPr>
              <w:t xml:space="preserve">Red Hat Sourced &amp; Delivered but Partner Supported - </w:t>
            </w:r>
            <w:r w:rsidDel="00000000" w:rsidR="00000000" w:rsidRPr="00000000">
              <w:rPr>
                <w:i w:val="1"/>
                <w:sz w:val="20"/>
                <w:szCs w:val="20"/>
                <w:rtl w:val="0"/>
              </w:rPr>
              <w:t xml:space="preserve">Red Hat sourced and delivered the PoC, </w:t>
            </w:r>
            <w:r w:rsidDel="00000000" w:rsidR="00000000" w:rsidRPr="00000000">
              <w:rPr>
                <w:i w:val="1"/>
                <w:sz w:val="20"/>
                <w:szCs w:val="20"/>
                <w:rtl w:val="0"/>
              </w:rPr>
              <w:t xml:space="preserve">but partner</w:t>
            </w:r>
            <w:r w:rsidDel="00000000" w:rsidR="00000000" w:rsidRPr="00000000">
              <w:rPr>
                <w:i w:val="1"/>
                <w:sz w:val="20"/>
                <w:szCs w:val="20"/>
                <w:rtl w:val="0"/>
              </w:rPr>
              <w:t xml:space="preserve"> supported sourcing/delivery with hardware, software, expertise, etc.</w:t>
            </w:r>
          </w:p>
          <w:p w:rsidR="00000000" w:rsidDel="00000000" w:rsidP="00000000" w:rsidRDefault="00000000" w:rsidRPr="00000000" w14:paraId="0000011F">
            <w:pPr>
              <w:widowControl w:val="0"/>
              <w:numPr>
                <w:ilvl w:val="0"/>
                <w:numId w:val="5"/>
              </w:numPr>
              <w:spacing w:after="0" w:line="240" w:lineRule="auto"/>
              <w:ind w:left="720" w:hanging="360"/>
              <w:rPr>
                <w:sz w:val="20"/>
                <w:szCs w:val="20"/>
              </w:rPr>
            </w:pPr>
            <w:r w:rsidDel="00000000" w:rsidR="00000000" w:rsidRPr="00000000">
              <w:rPr>
                <w:sz w:val="20"/>
                <w:szCs w:val="20"/>
                <w:rtl w:val="0"/>
              </w:rPr>
              <w:t xml:space="preserve">No Partner Involved - </w:t>
            </w:r>
            <w:r w:rsidDel="00000000" w:rsidR="00000000" w:rsidRPr="00000000">
              <w:rPr>
                <w:i w:val="1"/>
                <w:sz w:val="20"/>
                <w:szCs w:val="20"/>
                <w:rtl w:val="0"/>
              </w:rPr>
              <w:t xml:space="preserve">Red Hat sourced and delivered the PoC and no partner was involved</w:t>
            </w:r>
          </w:p>
        </w:tc>
        <w:tc>
          <w:tcPr/>
          <w:p w:rsidR="00000000" w:rsidDel="00000000" w:rsidP="00000000" w:rsidRDefault="00000000" w:rsidRPr="00000000" w14:paraId="00000120">
            <w:pPr>
              <w:widowControl w:val="0"/>
              <w:spacing w:after="0" w:line="240" w:lineRule="auto"/>
              <w:ind w:left="0" w:firstLine="0"/>
              <w:rPr>
                <w:i w:val="1"/>
                <w:sz w:val="20"/>
                <w:szCs w:val="20"/>
              </w:rPr>
            </w:pPr>
            <w:r w:rsidDel="00000000" w:rsidR="00000000" w:rsidRPr="00000000">
              <w:rPr>
                <w:i w:val="1"/>
                <w:sz w:val="20"/>
                <w:szCs w:val="20"/>
                <w:rtl w:val="0"/>
              </w:rPr>
              <w:t xml:space="preserve">Red Hat Sourced &amp; Delivered but Partner Supported</w:t>
            </w:r>
          </w:p>
        </w:tc>
      </w:tr>
      <w:tr>
        <w:trPr>
          <w:cantSplit w:val="0"/>
          <w:tblHeader w:val="0"/>
        </w:trPr>
        <w:tc>
          <w:tcPr>
            <w:shd w:fill="f3f3f3" w:val="clear"/>
          </w:tcPr>
          <w:p w:rsidR="00000000" w:rsidDel="00000000" w:rsidP="00000000" w:rsidRDefault="00000000" w:rsidRPr="00000000" w14:paraId="00000121">
            <w:pPr>
              <w:widowControl w:val="0"/>
              <w:spacing w:after="0" w:line="240" w:lineRule="auto"/>
              <w:rPr>
                <w:rFonts w:ascii="Red Hat Text Medium" w:cs="Red Hat Text Medium" w:eastAsia="Red Hat Text Medium" w:hAnsi="Red Hat Text Medium"/>
                <w:sz w:val="20"/>
                <w:szCs w:val="20"/>
              </w:rPr>
            </w:pPr>
            <w:r w:rsidDel="00000000" w:rsidR="00000000" w:rsidRPr="00000000">
              <w:rPr>
                <w:rFonts w:ascii="Red Hat Text Medium" w:cs="Red Hat Text Medium" w:eastAsia="Red Hat Text Medium" w:hAnsi="Red Hat Text Medium"/>
                <w:sz w:val="20"/>
                <w:szCs w:val="20"/>
                <w:rtl w:val="0"/>
              </w:rPr>
              <w:t xml:space="preserve">PoC Partner Name(s)</w:t>
            </w:r>
          </w:p>
        </w:tc>
        <w:tc>
          <w:tcPr/>
          <w:p w:rsidR="00000000" w:rsidDel="00000000" w:rsidP="00000000" w:rsidRDefault="00000000" w:rsidRPr="00000000" w14:paraId="00000122">
            <w:pPr>
              <w:widowControl w:val="0"/>
              <w:spacing w:after="0" w:line="240" w:lineRule="auto"/>
              <w:rPr>
                <w:sz w:val="20"/>
                <w:szCs w:val="20"/>
              </w:rPr>
            </w:pPr>
            <w:r w:rsidDel="00000000" w:rsidR="00000000" w:rsidRPr="00000000">
              <w:rPr>
                <w:sz w:val="20"/>
                <w:szCs w:val="20"/>
                <w:rtl w:val="0"/>
              </w:rPr>
              <w:t xml:space="preserve">name of the Partner(s) whose role is described in the previous question. If not applicable, put N/A. Separate multiple partners with a comma.</w:t>
            </w:r>
          </w:p>
        </w:tc>
        <w:tc>
          <w:tcPr/>
          <w:p w:rsidR="00000000" w:rsidDel="00000000" w:rsidP="00000000" w:rsidRDefault="00000000" w:rsidRPr="00000000" w14:paraId="00000123">
            <w:pPr>
              <w:widowControl w:val="0"/>
              <w:spacing w:after="0" w:line="240" w:lineRule="auto"/>
              <w:rPr>
                <w:i w:val="1"/>
                <w:sz w:val="20"/>
                <w:szCs w:val="20"/>
              </w:rPr>
            </w:pPr>
            <w:r w:rsidDel="00000000" w:rsidR="00000000" w:rsidRPr="00000000">
              <w:rPr>
                <w:i w:val="1"/>
                <w:sz w:val="20"/>
                <w:szCs w:val="20"/>
                <w:rtl w:val="0"/>
              </w:rPr>
              <w:t xml:space="preserve">Dell Technologies</w:t>
            </w:r>
          </w:p>
        </w:tc>
      </w:tr>
      <w:tr>
        <w:trPr>
          <w:cantSplit w:val="0"/>
          <w:tblHeader w:val="0"/>
        </w:trPr>
        <w:tc>
          <w:tcPr>
            <w:shd w:fill="f3f3f3" w:val="clear"/>
          </w:tcPr>
          <w:p w:rsidR="00000000" w:rsidDel="00000000" w:rsidP="00000000" w:rsidRDefault="00000000" w:rsidRPr="00000000" w14:paraId="00000124">
            <w:pPr>
              <w:widowControl w:val="0"/>
              <w:spacing w:after="0" w:line="240" w:lineRule="auto"/>
              <w:rPr>
                <w:rFonts w:ascii="Red Hat Text Medium" w:cs="Red Hat Text Medium" w:eastAsia="Red Hat Text Medium" w:hAnsi="Red Hat Text Medium"/>
                <w:sz w:val="20"/>
                <w:szCs w:val="20"/>
              </w:rPr>
            </w:pPr>
            <w:r w:rsidDel="00000000" w:rsidR="00000000" w:rsidRPr="00000000">
              <w:rPr>
                <w:rFonts w:ascii="Red Hat Text Medium" w:cs="Red Hat Text Medium" w:eastAsia="Red Hat Text Medium" w:hAnsi="Red Hat Text Medium"/>
                <w:sz w:val="20"/>
                <w:szCs w:val="20"/>
                <w:rtl w:val="0"/>
              </w:rPr>
              <w:t xml:space="preserve">PoC Start Date</w:t>
            </w:r>
          </w:p>
        </w:tc>
        <w:tc>
          <w:tcPr/>
          <w:p w:rsidR="00000000" w:rsidDel="00000000" w:rsidP="00000000" w:rsidRDefault="00000000" w:rsidRPr="00000000" w14:paraId="00000125">
            <w:pPr>
              <w:widowControl w:val="0"/>
              <w:spacing w:after="0" w:line="240" w:lineRule="auto"/>
              <w:rPr>
                <w:sz w:val="20"/>
                <w:szCs w:val="20"/>
              </w:rPr>
            </w:pPr>
            <w:r w:rsidDel="00000000" w:rsidR="00000000" w:rsidRPr="00000000">
              <w:rPr>
                <w:sz w:val="20"/>
                <w:szCs w:val="20"/>
                <w:rtl w:val="0"/>
              </w:rPr>
              <w:t xml:space="preserve">date that the PoC is expected to start/actually starts</w:t>
            </w:r>
          </w:p>
        </w:tc>
        <w:tc>
          <w:tcPr/>
          <w:p w:rsidR="00000000" w:rsidDel="00000000" w:rsidP="00000000" w:rsidRDefault="00000000" w:rsidRPr="00000000" w14:paraId="00000126">
            <w:pPr>
              <w:widowControl w:val="0"/>
              <w:spacing w:after="0" w:line="240" w:lineRule="auto"/>
              <w:rPr>
                <w:i w:val="1"/>
                <w:sz w:val="20"/>
                <w:szCs w:val="20"/>
              </w:rPr>
            </w:pPr>
            <w:r w:rsidDel="00000000" w:rsidR="00000000" w:rsidRPr="00000000">
              <w:rPr>
                <w:i w:val="1"/>
                <w:sz w:val="20"/>
                <w:szCs w:val="20"/>
                <w:rtl w:val="0"/>
              </w:rPr>
              <w:t xml:space="preserve">4/10/2025</w:t>
            </w:r>
          </w:p>
        </w:tc>
      </w:tr>
      <w:tr>
        <w:trPr>
          <w:cantSplit w:val="0"/>
          <w:tblHeader w:val="0"/>
        </w:trPr>
        <w:tc>
          <w:tcPr>
            <w:shd w:fill="f3f3f3" w:val="clear"/>
          </w:tcPr>
          <w:p w:rsidR="00000000" w:rsidDel="00000000" w:rsidP="00000000" w:rsidRDefault="00000000" w:rsidRPr="00000000" w14:paraId="00000127">
            <w:pPr>
              <w:widowControl w:val="0"/>
              <w:spacing w:after="0" w:line="240" w:lineRule="auto"/>
              <w:rPr>
                <w:rFonts w:ascii="Red Hat Text Medium" w:cs="Red Hat Text Medium" w:eastAsia="Red Hat Text Medium" w:hAnsi="Red Hat Text Medium"/>
                <w:sz w:val="20"/>
                <w:szCs w:val="20"/>
              </w:rPr>
            </w:pPr>
            <w:r w:rsidDel="00000000" w:rsidR="00000000" w:rsidRPr="00000000">
              <w:rPr>
                <w:rFonts w:ascii="Red Hat Text Medium" w:cs="Red Hat Text Medium" w:eastAsia="Red Hat Text Medium" w:hAnsi="Red Hat Text Medium"/>
                <w:sz w:val="20"/>
                <w:szCs w:val="20"/>
                <w:rtl w:val="0"/>
              </w:rPr>
              <w:t xml:space="preserve">PoC End Date</w:t>
            </w:r>
          </w:p>
        </w:tc>
        <w:tc>
          <w:tcPr/>
          <w:p w:rsidR="00000000" w:rsidDel="00000000" w:rsidP="00000000" w:rsidRDefault="00000000" w:rsidRPr="00000000" w14:paraId="00000128">
            <w:pPr>
              <w:widowControl w:val="0"/>
              <w:spacing w:after="0" w:line="240" w:lineRule="auto"/>
              <w:rPr>
                <w:sz w:val="20"/>
                <w:szCs w:val="20"/>
              </w:rPr>
            </w:pPr>
            <w:r w:rsidDel="00000000" w:rsidR="00000000" w:rsidRPr="00000000">
              <w:rPr>
                <w:sz w:val="20"/>
                <w:szCs w:val="20"/>
                <w:rtl w:val="0"/>
              </w:rPr>
              <w:t xml:space="preserve">date that the PoC is expected to end/actually ends</w:t>
            </w:r>
          </w:p>
        </w:tc>
        <w:tc>
          <w:tcPr/>
          <w:p w:rsidR="00000000" w:rsidDel="00000000" w:rsidP="00000000" w:rsidRDefault="00000000" w:rsidRPr="00000000" w14:paraId="00000129">
            <w:pPr>
              <w:widowControl w:val="0"/>
              <w:spacing w:after="0" w:line="240" w:lineRule="auto"/>
              <w:rPr>
                <w:i w:val="1"/>
                <w:sz w:val="20"/>
                <w:szCs w:val="20"/>
              </w:rPr>
            </w:pPr>
            <w:r w:rsidDel="00000000" w:rsidR="00000000" w:rsidRPr="00000000">
              <w:rPr>
                <w:i w:val="1"/>
                <w:sz w:val="20"/>
                <w:szCs w:val="20"/>
                <w:rtl w:val="0"/>
              </w:rPr>
              <w:t xml:space="preserve">4/15/2025</w:t>
            </w:r>
          </w:p>
        </w:tc>
      </w:tr>
      <w:tr>
        <w:trPr>
          <w:cantSplit w:val="0"/>
          <w:tblHeader w:val="0"/>
        </w:trPr>
        <w:tc>
          <w:tcPr>
            <w:shd w:fill="f3f3f3" w:val="clear"/>
          </w:tcPr>
          <w:p w:rsidR="00000000" w:rsidDel="00000000" w:rsidP="00000000" w:rsidRDefault="00000000" w:rsidRPr="00000000" w14:paraId="0000012A">
            <w:pPr>
              <w:widowControl w:val="0"/>
              <w:spacing w:after="0" w:line="240" w:lineRule="auto"/>
              <w:rPr>
                <w:rFonts w:ascii="Red Hat Text Medium" w:cs="Red Hat Text Medium" w:eastAsia="Red Hat Text Medium" w:hAnsi="Red Hat Text Medium"/>
                <w:sz w:val="20"/>
                <w:szCs w:val="20"/>
              </w:rPr>
            </w:pPr>
            <w:r w:rsidDel="00000000" w:rsidR="00000000" w:rsidRPr="00000000">
              <w:rPr>
                <w:rFonts w:ascii="Red Hat Text Medium" w:cs="Red Hat Text Medium" w:eastAsia="Red Hat Text Medium" w:hAnsi="Red Hat Text Medium"/>
                <w:sz w:val="20"/>
                <w:szCs w:val="20"/>
                <w:rtl w:val="0"/>
              </w:rPr>
              <w:t xml:space="preserve">PoC Category</w:t>
            </w:r>
          </w:p>
        </w:tc>
        <w:tc>
          <w:tcPr/>
          <w:p w:rsidR="00000000" w:rsidDel="00000000" w:rsidP="00000000" w:rsidRDefault="00000000" w:rsidRPr="00000000" w14:paraId="0000012B">
            <w:pPr>
              <w:widowControl w:val="0"/>
              <w:spacing w:after="0" w:line="240" w:lineRule="auto"/>
              <w:rPr>
                <w:sz w:val="20"/>
                <w:szCs w:val="20"/>
              </w:rPr>
            </w:pPr>
            <w:r w:rsidDel="00000000" w:rsidR="00000000" w:rsidRPr="00000000">
              <w:rPr>
                <w:sz w:val="20"/>
                <w:szCs w:val="20"/>
                <w:rtl w:val="0"/>
              </w:rPr>
              <w:t xml:space="preserve">category that best explains the focus of the PoC. Selection includes (see “GenAI PoC Requirements” for definitions):</w:t>
            </w:r>
          </w:p>
          <w:p w:rsidR="00000000" w:rsidDel="00000000" w:rsidP="00000000" w:rsidRDefault="00000000" w:rsidRPr="00000000" w14:paraId="0000012C">
            <w:pPr>
              <w:widowControl w:val="0"/>
              <w:numPr>
                <w:ilvl w:val="0"/>
                <w:numId w:val="9"/>
              </w:numPr>
              <w:spacing w:after="0" w:line="240" w:lineRule="auto"/>
              <w:ind w:left="720" w:hanging="360"/>
              <w:rPr>
                <w:sz w:val="20"/>
                <w:szCs w:val="20"/>
              </w:rPr>
            </w:pPr>
            <w:r w:rsidDel="00000000" w:rsidR="00000000" w:rsidRPr="00000000">
              <w:rPr>
                <w:sz w:val="20"/>
                <w:szCs w:val="20"/>
                <w:rtl w:val="0"/>
              </w:rPr>
              <w:t xml:space="preserve">InstructLab + Granite on RHEL AI</w:t>
            </w:r>
          </w:p>
          <w:p w:rsidR="00000000" w:rsidDel="00000000" w:rsidP="00000000" w:rsidRDefault="00000000" w:rsidRPr="00000000" w14:paraId="0000012D">
            <w:pPr>
              <w:widowControl w:val="0"/>
              <w:numPr>
                <w:ilvl w:val="0"/>
                <w:numId w:val="9"/>
              </w:numPr>
              <w:spacing w:after="0" w:line="240" w:lineRule="auto"/>
              <w:ind w:left="720" w:hanging="360"/>
              <w:rPr>
                <w:sz w:val="20"/>
                <w:szCs w:val="20"/>
              </w:rPr>
            </w:pPr>
            <w:r w:rsidDel="00000000" w:rsidR="00000000" w:rsidRPr="00000000">
              <w:rPr>
                <w:sz w:val="20"/>
                <w:szCs w:val="20"/>
                <w:rtl w:val="0"/>
              </w:rPr>
              <w:t xml:space="preserve">InstructLab + Granite on RHOAI</w:t>
            </w:r>
          </w:p>
          <w:p w:rsidR="00000000" w:rsidDel="00000000" w:rsidP="00000000" w:rsidRDefault="00000000" w:rsidRPr="00000000" w14:paraId="0000012E">
            <w:pPr>
              <w:widowControl w:val="0"/>
              <w:numPr>
                <w:ilvl w:val="0"/>
                <w:numId w:val="9"/>
              </w:numPr>
              <w:spacing w:after="0" w:line="240" w:lineRule="auto"/>
              <w:ind w:left="720" w:hanging="360"/>
              <w:rPr>
                <w:sz w:val="20"/>
                <w:szCs w:val="20"/>
              </w:rPr>
            </w:pPr>
            <w:r w:rsidDel="00000000" w:rsidR="00000000" w:rsidRPr="00000000">
              <w:rPr>
                <w:sz w:val="20"/>
                <w:szCs w:val="20"/>
                <w:rtl w:val="0"/>
              </w:rPr>
              <w:t xml:space="preserve">InstructLab + Llama/Mistral on RHEL AI</w:t>
            </w:r>
          </w:p>
          <w:p w:rsidR="00000000" w:rsidDel="00000000" w:rsidP="00000000" w:rsidRDefault="00000000" w:rsidRPr="00000000" w14:paraId="0000012F">
            <w:pPr>
              <w:widowControl w:val="0"/>
              <w:numPr>
                <w:ilvl w:val="0"/>
                <w:numId w:val="9"/>
              </w:numPr>
              <w:spacing w:after="0" w:line="240" w:lineRule="auto"/>
              <w:ind w:left="720" w:hanging="360"/>
              <w:rPr>
                <w:sz w:val="20"/>
                <w:szCs w:val="20"/>
              </w:rPr>
            </w:pPr>
            <w:r w:rsidDel="00000000" w:rsidR="00000000" w:rsidRPr="00000000">
              <w:rPr>
                <w:sz w:val="20"/>
                <w:szCs w:val="20"/>
                <w:rtl w:val="0"/>
              </w:rPr>
              <w:t xml:space="preserve">InstructLab + Llama/Mistral on RHOAI</w:t>
            </w:r>
          </w:p>
          <w:p w:rsidR="00000000" w:rsidDel="00000000" w:rsidP="00000000" w:rsidRDefault="00000000" w:rsidRPr="00000000" w14:paraId="00000130">
            <w:pPr>
              <w:widowControl w:val="0"/>
              <w:numPr>
                <w:ilvl w:val="0"/>
                <w:numId w:val="9"/>
              </w:numPr>
              <w:spacing w:after="0" w:line="240" w:lineRule="auto"/>
              <w:ind w:left="720" w:hanging="360"/>
              <w:rPr>
                <w:sz w:val="20"/>
                <w:szCs w:val="20"/>
              </w:rPr>
            </w:pPr>
            <w:r w:rsidDel="00000000" w:rsidR="00000000" w:rsidRPr="00000000">
              <w:rPr>
                <w:sz w:val="20"/>
                <w:szCs w:val="20"/>
                <w:rtl w:val="0"/>
              </w:rPr>
              <w:t xml:space="preserve">Customized InstructLab on RHEL AI</w:t>
            </w:r>
          </w:p>
          <w:p w:rsidR="00000000" w:rsidDel="00000000" w:rsidP="00000000" w:rsidRDefault="00000000" w:rsidRPr="00000000" w14:paraId="00000131">
            <w:pPr>
              <w:widowControl w:val="0"/>
              <w:numPr>
                <w:ilvl w:val="0"/>
                <w:numId w:val="9"/>
              </w:numPr>
              <w:spacing w:after="0" w:line="240" w:lineRule="auto"/>
              <w:ind w:left="720" w:hanging="360"/>
              <w:rPr>
                <w:sz w:val="20"/>
                <w:szCs w:val="20"/>
              </w:rPr>
            </w:pPr>
            <w:r w:rsidDel="00000000" w:rsidR="00000000" w:rsidRPr="00000000">
              <w:rPr>
                <w:sz w:val="20"/>
                <w:szCs w:val="20"/>
                <w:rtl w:val="0"/>
              </w:rPr>
              <w:t xml:space="preserve">Customized InstructLab on RHOAI</w:t>
            </w:r>
          </w:p>
          <w:p w:rsidR="00000000" w:rsidDel="00000000" w:rsidP="00000000" w:rsidRDefault="00000000" w:rsidRPr="00000000" w14:paraId="00000132">
            <w:pPr>
              <w:widowControl w:val="0"/>
              <w:numPr>
                <w:ilvl w:val="0"/>
                <w:numId w:val="9"/>
              </w:numPr>
              <w:spacing w:after="0" w:line="240" w:lineRule="auto"/>
              <w:ind w:left="720" w:hanging="360"/>
              <w:rPr>
                <w:sz w:val="20"/>
                <w:szCs w:val="20"/>
              </w:rPr>
            </w:pPr>
            <w:r w:rsidDel="00000000" w:rsidR="00000000" w:rsidRPr="00000000">
              <w:rPr>
                <w:sz w:val="20"/>
                <w:szCs w:val="20"/>
                <w:rtl w:val="0"/>
              </w:rPr>
              <w:t xml:space="preserve">vLLM on RHEL AI</w:t>
            </w:r>
          </w:p>
          <w:p w:rsidR="00000000" w:rsidDel="00000000" w:rsidP="00000000" w:rsidRDefault="00000000" w:rsidRPr="00000000" w14:paraId="00000133">
            <w:pPr>
              <w:widowControl w:val="0"/>
              <w:numPr>
                <w:ilvl w:val="0"/>
                <w:numId w:val="9"/>
              </w:numPr>
              <w:spacing w:after="0" w:line="240" w:lineRule="auto"/>
              <w:ind w:left="720" w:hanging="360"/>
              <w:rPr>
                <w:sz w:val="20"/>
                <w:szCs w:val="20"/>
                <w:u w:val="none"/>
              </w:rPr>
            </w:pPr>
            <w:r w:rsidDel="00000000" w:rsidR="00000000" w:rsidRPr="00000000">
              <w:rPr>
                <w:sz w:val="20"/>
                <w:szCs w:val="20"/>
                <w:rtl w:val="0"/>
              </w:rPr>
              <w:t xml:space="preserve">vLLM on RHOAI</w:t>
            </w:r>
          </w:p>
          <w:p w:rsidR="00000000" w:rsidDel="00000000" w:rsidP="00000000" w:rsidRDefault="00000000" w:rsidRPr="00000000" w14:paraId="00000134">
            <w:pPr>
              <w:widowControl w:val="0"/>
              <w:numPr>
                <w:ilvl w:val="0"/>
                <w:numId w:val="9"/>
              </w:numPr>
              <w:spacing w:after="0" w:line="240" w:lineRule="auto"/>
              <w:ind w:left="720" w:hanging="360"/>
              <w:rPr>
                <w:sz w:val="20"/>
                <w:szCs w:val="20"/>
                <w:u w:val="none"/>
              </w:rPr>
            </w:pPr>
            <w:r w:rsidDel="00000000" w:rsidR="00000000" w:rsidRPr="00000000">
              <w:rPr>
                <w:sz w:val="20"/>
                <w:szCs w:val="20"/>
                <w:rtl w:val="0"/>
              </w:rPr>
              <w:t xml:space="preserve">vLLM on Linux</w:t>
            </w:r>
          </w:p>
          <w:p w:rsidR="00000000" w:rsidDel="00000000" w:rsidP="00000000" w:rsidRDefault="00000000" w:rsidRPr="00000000" w14:paraId="00000135">
            <w:pPr>
              <w:widowControl w:val="0"/>
              <w:numPr>
                <w:ilvl w:val="0"/>
                <w:numId w:val="9"/>
              </w:numPr>
              <w:spacing w:after="0" w:line="240" w:lineRule="auto"/>
              <w:ind w:left="720" w:hanging="360"/>
              <w:rPr>
                <w:sz w:val="20"/>
                <w:szCs w:val="20"/>
              </w:rPr>
            </w:pPr>
            <w:r w:rsidDel="00000000" w:rsidR="00000000" w:rsidRPr="00000000">
              <w:rPr>
                <w:sz w:val="20"/>
                <w:szCs w:val="20"/>
                <w:rtl w:val="0"/>
              </w:rPr>
              <w:t xml:space="preserve">vLLM on Kubernetes</w:t>
            </w:r>
          </w:p>
          <w:p w:rsidR="00000000" w:rsidDel="00000000" w:rsidP="00000000" w:rsidRDefault="00000000" w:rsidRPr="00000000" w14:paraId="00000136">
            <w:pPr>
              <w:widowControl w:val="0"/>
              <w:numPr>
                <w:ilvl w:val="0"/>
                <w:numId w:val="9"/>
              </w:numPr>
              <w:spacing w:after="0" w:line="240" w:lineRule="auto"/>
              <w:ind w:left="720" w:hanging="360"/>
              <w:rPr>
                <w:sz w:val="20"/>
                <w:szCs w:val="20"/>
                <w:u w:val="none"/>
              </w:rPr>
            </w:pPr>
            <w:r w:rsidDel="00000000" w:rsidR="00000000" w:rsidRPr="00000000">
              <w:rPr>
                <w:sz w:val="20"/>
                <w:szCs w:val="20"/>
                <w:rtl w:val="0"/>
              </w:rPr>
              <w:t xml:space="preserve">Other</w:t>
            </w:r>
            <w:r w:rsidDel="00000000" w:rsidR="00000000" w:rsidRPr="00000000">
              <w:rPr>
                <w:i w:val="1"/>
                <w:sz w:val="20"/>
                <w:szCs w:val="20"/>
                <w:rtl w:val="0"/>
              </w:rPr>
              <w:t xml:space="preserve"> - must explain in “Use Case &amp; Success Criteria"</w:t>
            </w:r>
          </w:p>
        </w:tc>
        <w:tc>
          <w:tcPr/>
          <w:p w:rsidR="00000000" w:rsidDel="00000000" w:rsidP="00000000" w:rsidRDefault="00000000" w:rsidRPr="00000000" w14:paraId="00000137">
            <w:pPr>
              <w:widowControl w:val="0"/>
              <w:spacing w:after="0" w:line="240" w:lineRule="auto"/>
              <w:rPr>
                <w:i w:val="1"/>
                <w:sz w:val="20"/>
                <w:szCs w:val="20"/>
              </w:rPr>
            </w:pPr>
            <w:r w:rsidDel="00000000" w:rsidR="00000000" w:rsidRPr="00000000">
              <w:rPr>
                <w:i w:val="1"/>
                <w:sz w:val="20"/>
                <w:szCs w:val="20"/>
                <w:rtl w:val="0"/>
              </w:rPr>
              <w:t xml:space="preserve">InstructLab + Granite on </w:t>
            </w:r>
          </w:p>
          <w:p w:rsidR="00000000" w:rsidDel="00000000" w:rsidP="00000000" w:rsidRDefault="00000000" w:rsidRPr="00000000" w14:paraId="00000138">
            <w:pPr>
              <w:widowControl w:val="0"/>
              <w:spacing w:after="0" w:line="240" w:lineRule="auto"/>
              <w:rPr>
                <w:i w:val="1"/>
                <w:sz w:val="20"/>
                <w:szCs w:val="20"/>
              </w:rPr>
            </w:pPr>
            <w:r w:rsidDel="00000000" w:rsidR="00000000" w:rsidRPr="00000000">
              <w:rPr>
                <w:i w:val="1"/>
                <w:sz w:val="20"/>
                <w:szCs w:val="20"/>
                <w:rtl w:val="0"/>
              </w:rPr>
              <w:t xml:space="preserve">RHEL AI</w:t>
            </w:r>
          </w:p>
        </w:tc>
      </w:tr>
      <w:tr>
        <w:trPr>
          <w:cantSplit w:val="0"/>
          <w:tblHeader w:val="0"/>
        </w:trPr>
        <w:tc>
          <w:tcPr>
            <w:shd w:fill="f3f3f3" w:val="clear"/>
          </w:tcPr>
          <w:p w:rsidR="00000000" w:rsidDel="00000000" w:rsidP="00000000" w:rsidRDefault="00000000" w:rsidRPr="00000000" w14:paraId="00000139">
            <w:pPr>
              <w:widowControl w:val="0"/>
              <w:spacing w:after="0" w:line="240" w:lineRule="auto"/>
              <w:rPr>
                <w:rFonts w:ascii="Red Hat Text Medium" w:cs="Red Hat Text Medium" w:eastAsia="Red Hat Text Medium" w:hAnsi="Red Hat Text Medium"/>
                <w:sz w:val="20"/>
                <w:szCs w:val="20"/>
              </w:rPr>
            </w:pPr>
            <w:r w:rsidDel="00000000" w:rsidR="00000000" w:rsidRPr="00000000">
              <w:rPr>
                <w:rFonts w:ascii="Red Hat Text Medium" w:cs="Red Hat Text Medium" w:eastAsia="Red Hat Text Medium" w:hAnsi="Red Hat Text Medium"/>
                <w:sz w:val="20"/>
                <w:szCs w:val="20"/>
                <w:rtl w:val="0"/>
              </w:rPr>
              <w:t xml:space="preserve">PoC Environment </w:t>
            </w:r>
          </w:p>
        </w:tc>
        <w:tc>
          <w:tcPr/>
          <w:p w:rsidR="00000000" w:rsidDel="00000000" w:rsidP="00000000" w:rsidRDefault="00000000" w:rsidRPr="00000000" w14:paraId="0000013A">
            <w:pPr>
              <w:widowControl w:val="0"/>
              <w:spacing w:after="0" w:line="240" w:lineRule="auto"/>
              <w:rPr>
                <w:sz w:val="20"/>
                <w:szCs w:val="20"/>
                <w:highlight w:val="white"/>
              </w:rPr>
            </w:pPr>
            <w:r w:rsidDel="00000000" w:rsidR="00000000" w:rsidRPr="00000000">
              <w:rPr>
                <w:sz w:val="20"/>
                <w:szCs w:val="20"/>
                <w:highlight w:val="white"/>
                <w:rtl w:val="0"/>
              </w:rPr>
              <w:t xml:space="preserve">type of environment where the PoC will be primarily developed and/or deployed. </w:t>
            </w:r>
            <w:r w:rsidDel="00000000" w:rsidR="00000000" w:rsidRPr="00000000">
              <w:rPr>
                <w:sz w:val="20"/>
                <w:szCs w:val="20"/>
                <w:rtl w:val="0"/>
              </w:rPr>
              <w:t xml:space="preserve">Selection includes:</w:t>
            </w:r>
            <w:r w:rsidDel="00000000" w:rsidR="00000000" w:rsidRPr="00000000">
              <w:rPr>
                <w:rtl w:val="0"/>
              </w:rPr>
            </w:r>
          </w:p>
          <w:p w:rsidR="00000000" w:rsidDel="00000000" w:rsidP="00000000" w:rsidRDefault="00000000" w:rsidRPr="00000000" w14:paraId="0000013B">
            <w:pPr>
              <w:widowControl w:val="0"/>
              <w:numPr>
                <w:ilvl w:val="0"/>
                <w:numId w:val="10"/>
              </w:numPr>
              <w:spacing w:after="0" w:line="240" w:lineRule="auto"/>
              <w:ind w:left="720" w:hanging="360"/>
              <w:rPr>
                <w:sz w:val="20"/>
                <w:szCs w:val="20"/>
                <w:highlight w:val="white"/>
              </w:rPr>
            </w:pPr>
            <w:r w:rsidDel="00000000" w:rsidR="00000000" w:rsidRPr="00000000">
              <w:rPr>
                <w:sz w:val="20"/>
                <w:szCs w:val="20"/>
                <w:highlight w:val="white"/>
                <w:rtl w:val="0"/>
              </w:rPr>
              <w:t xml:space="preserve">IBM InstructLab as a Service</w:t>
            </w:r>
          </w:p>
          <w:p w:rsidR="00000000" w:rsidDel="00000000" w:rsidP="00000000" w:rsidRDefault="00000000" w:rsidRPr="00000000" w14:paraId="0000013C">
            <w:pPr>
              <w:widowControl w:val="0"/>
              <w:numPr>
                <w:ilvl w:val="0"/>
                <w:numId w:val="10"/>
              </w:numPr>
              <w:spacing w:after="0" w:line="240" w:lineRule="auto"/>
              <w:ind w:left="720" w:hanging="360"/>
              <w:rPr>
                <w:sz w:val="20"/>
                <w:szCs w:val="20"/>
                <w:highlight w:val="white"/>
              </w:rPr>
            </w:pPr>
            <w:r w:rsidDel="00000000" w:rsidR="00000000" w:rsidRPr="00000000">
              <w:rPr>
                <w:sz w:val="20"/>
                <w:szCs w:val="20"/>
                <w:highlight w:val="white"/>
                <w:rtl w:val="0"/>
              </w:rPr>
              <w:t xml:space="preserve">Cloud (not IBM)</w:t>
            </w:r>
          </w:p>
          <w:p w:rsidR="00000000" w:rsidDel="00000000" w:rsidP="00000000" w:rsidRDefault="00000000" w:rsidRPr="00000000" w14:paraId="0000013D">
            <w:pPr>
              <w:widowControl w:val="0"/>
              <w:numPr>
                <w:ilvl w:val="0"/>
                <w:numId w:val="10"/>
              </w:numPr>
              <w:spacing w:after="0" w:line="240" w:lineRule="auto"/>
              <w:ind w:left="720" w:hanging="360"/>
              <w:rPr>
                <w:sz w:val="20"/>
                <w:szCs w:val="20"/>
                <w:highlight w:val="white"/>
              </w:rPr>
            </w:pPr>
            <w:r w:rsidDel="00000000" w:rsidR="00000000" w:rsidRPr="00000000">
              <w:rPr>
                <w:sz w:val="20"/>
                <w:szCs w:val="20"/>
                <w:highlight w:val="white"/>
                <w:rtl w:val="0"/>
              </w:rPr>
              <w:t xml:space="preserve">Hybrid</w:t>
            </w:r>
          </w:p>
          <w:p w:rsidR="00000000" w:rsidDel="00000000" w:rsidP="00000000" w:rsidRDefault="00000000" w:rsidRPr="00000000" w14:paraId="0000013E">
            <w:pPr>
              <w:widowControl w:val="0"/>
              <w:numPr>
                <w:ilvl w:val="0"/>
                <w:numId w:val="10"/>
              </w:numPr>
              <w:spacing w:after="0" w:line="240" w:lineRule="auto"/>
              <w:ind w:left="720" w:hanging="360"/>
              <w:rPr>
                <w:sz w:val="20"/>
                <w:szCs w:val="20"/>
                <w:highlight w:val="white"/>
              </w:rPr>
            </w:pPr>
            <w:r w:rsidDel="00000000" w:rsidR="00000000" w:rsidRPr="00000000">
              <w:rPr>
                <w:sz w:val="20"/>
                <w:szCs w:val="20"/>
                <w:highlight w:val="white"/>
                <w:rtl w:val="0"/>
              </w:rPr>
              <w:t xml:space="preserve">On-Premise</w:t>
            </w:r>
          </w:p>
        </w:tc>
        <w:tc>
          <w:tcPr/>
          <w:p w:rsidR="00000000" w:rsidDel="00000000" w:rsidP="00000000" w:rsidRDefault="00000000" w:rsidRPr="00000000" w14:paraId="0000013F">
            <w:pPr>
              <w:widowControl w:val="0"/>
              <w:spacing w:after="0" w:line="240" w:lineRule="auto"/>
              <w:rPr>
                <w:i w:val="1"/>
                <w:sz w:val="20"/>
                <w:szCs w:val="20"/>
              </w:rPr>
            </w:pPr>
            <w:r w:rsidDel="00000000" w:rsidR="00000000" w:rsidRPr="00000000">
              <w:rPr>
                <w:i w:val="1"/>
                <w:sz w:val="20"/>
                <w:szCs w:val="20"/>
                <w:rtl w:val="0"/>
              </w:rPr>
              <w:t xml:space="preserve">IBM InstructLab as a Service</w:t>
            </w:r>
          </w:p>
        </w:tc>
      </w:tr>
      <w:tr>
        <w:trPr>
          <w:cantSplit w:val="0"/>
          <w:tblHeader w:val="0"/>
        </w:trPr>
        <w:tc>
          <w:tcPr>
            <w:shd w:fill="f3f3f3" w:val="clear"/>
          </w:tcPr>
          <w:p w:rsidR="00000000" w:rsidDel="00000000" w:rsidP="00000000" w:rsidRDefault="00000000" w:rsidRPr="00000000" w14:paraId="00000140">
            <w:pPr>
              <w:widowControl w:val="0"/>
              <w:spacing w:after="0" w:line="240" w:lineRule="auto"/>
              <w:rPr>
                <w:rFonts w:ascii="Red Hat Text Medium" w:cs="Red Hat Text Medium" w:eastAsia="Red Hat Text Medium" w:hAnsi="Red Hat Text Medium"/>
                <w:sz w:val="20"/>
                <w:szCs w:val="20"/>
              </w:rPr>
            </w:pPr>
            <w:r w:rsidDel="00000000" w:rsidR="00000000" w:rsidRPr="00000000">
              <w:rPr>
                <w:rFonts w:ascii="Red Hat Text Medium" w:cs="Red Hat Text Medium" w:eastAsia="Red Hat Text Medium" w:hAnsi="Red Hat Text Medium"/>
                <w:sz w:val="20"/>
                <w:szCs w:val="20"/>
                <w:rtl w:val="0"/>
              </w:rPr>
              <w:t xml:space="preserve">PoC Use Case and Success Criteria</w:t>
            </w:r>
          </w:p>
        </w:tc>
        <w:tc>
          <w:tcPr/>
          <w:p w:rsidR="00000000" w:rsidDel="00000000" w:rsidP="00000000" w:rsidRDefault="00000000" w:rsidRPr="00000000" w14:paraId="00000141">
            <w:pPr>
              <w:widowControl w:val="0"/>
              <w:spacing w:after="0" w:line="240" w:lineRule="auto"/>
              <w:rPr>
                <w:sz w:val="20"/>
                <w:szCs w:val="20"/>
              </w:rPr>
            </w:pPr>
            <w:r w:rsidDel="00000000" w:rsidR="00000000" w:rsidRPr="00000000">
              <w:rPr>
                <w:sz w:val="20"/>
                <w:szCs w:val="20"/>
                <w:rtl w:val="0"/>
              </w:rPr>
              <w:t xml:space="preserve">specific AI use case that is being demonstrated through the PoC and the benchmark for which Red Hat (and/or Partner) and customer have agreed to evaluate the success of the PoC</w:t>
            </w:r>
          </w:p>
        </w:tc>
        <w:tc>
          <w:tcPr/>
          <w:p w:rsidR="00000000" w:rsidDel="00000000" w:rsidP="00000000" w:rsidRDefault="00000000" w:rsidRPr="00000000" w14:paraId="00000142">
            <w:pPr>
              <w:widowControl w:val="0"/>
              <w:spacing w:after="0" w:line="240" w:lineRule="auto"/>
              <w:rPr>
                <w:i w:val="1"/>
                <w:sz w:val="20"/>
                <w:szCs w:val="20"/>
              </w:rPr>
            </w:pPr>
            <w:r w:rsidDel="00000000" w:rsidR="00000000" w:rsidRPr="00000000">
              <w:rPr>
                <w:i w:val="1"/>
                <w:sz w:val="20"/>
                <w:szCs w:val="20"/>
                <w:rtl w:val="0"/>
              </w:rPr>
              <w:t xml:space="preserve">Our customer wants to streamline how their teams address insurance-related inquiries using an LLM-powered chatbot. We will use InstructLab to train a model on their specific claim data. Our model must perform at 105% of GPT4 at 30% cost.</w:t>
            </w:r>
          </w:p>
        </w:tc>
      </w:tr>
      <w:tr>
        <w:trPr>
          <w:cantSplit w:val="0"/>
          <w:tblHeader w:val="0"/>
        </w:trPr>
        <w:tc>
          <w:tcPr>
            <w:shd w:fill="f3f3f3" w:val="clear"/>
          </w:tcPr>
          <w:p w:rsidR="00000000" w:rsidDel="00000000" w:rsidP="00000000" w:rsidRDefault="00000000" w:rsidRPr="00000000" w14:paraId="00000143">
            <w:pPr>
              <w:widowControl w:val="0"/>
              <w:spacing w:after="0" w:line="240" w:lineRule="auto"/>
              <w:rPr>
                <w:rFonts w:ascii="Red Hat Text Medium" w:cs="Red Hat Text Medium" w:eastAsia="Red Hat Text Medium" w:hAnsi="Red Hat Text Medium"/>
                <w:sz w:val="20"/>
                <w:szCs w:val="20"/>
              </w:rPr>
            </w:pPr>
            <w:r w:rsidDel="00000000" w:rsidR="00000000" w:rsidRPr="00000000">
              <w:rPr>
                <w:rFonts w:ascii="Red Hat Text Medium" w:cs="Red Hat Text Medium" w:eastAsia="Red Hat Text Medium" w:hAnsi="Red Hat Text Medium"/>
                <w:sz w:val="20"/>
                <w:szCs w:val="20"/>
                <w:rtl w:val="0"/>
              </w:rPr>
              <w:t xml:space="preserve">PoC Artifacts</w:t>
            </w:r>
          </w:p>
        </w:tc>
        <w:tc>
          <w:tcPr/>
          <w:p w:rsidR="00000000" w:rsidDel="00000000" w:rsidP="00000000" w:rsidRDefault="00000000" w:rsidRPr="00000000" w14:paraId="00000144">
            <w:pPr>
              <w:widowControl w:val="0"/>
              <w:spacing w:after="0" w:line="240" w:lineRule="auto"/>
              <w:rPr>
                <w:sz w:val="20"/>
                <w:szCs w:val="20"/>
              </w:rPr>
            </w:pPr>
            <w:r w:rsidDel="00000000" w:rsidR="00000000" w:rsidRPr="00000000">
              <w:rPr>
                <w:sz w:val="20"/>
                <w:szCs w:val="20"/>
                <w:rtl w:val="0"/>
              </w:rPr>
              <w:t xml:space="preserve">enter and label any links to PoC documentation including but not limited too: scope documents shared with customer, evaluation analysis, and artifacts (ex. git repo with the taxonomy used during the PoC). In addition, please enter the custom model ID from IBM InstructLab as a Service if the service was used.</w:t>
            </w:r>
          </w:p>
        </w:tc>
        <w:tc>
          <w:tcPr/>
          <w:p w:rsidR="00000000" w:rsidDel="00000000" w:rsidP="00000000" w:rsidRDefault="00000000" w:rsidRPr="00000000" w14:paraId="00000145">
            <w:pPr>
              <w:widowControl w:val="0"/>
              <w:spacing w:after="0" w:line="240" w:lineRule="auto"/>
              <w:rPr>
                <w:i w:val="1"/>
                <w:sz w:val="20"/>
                <w:szCs w:val="20"/>
              </w:rPr>
            </w:pPr>
            <w:r w:rsidDel="00000000" w:rsidR="00000000" w:rsidRPr="00000000">
              <w:rPr>
                <w:i w:val="1"/>
                <w:sz w:val="20"/>
                <w:szCs w:val="20"/>
                <w:u w:val="single"/>
                <w:rtl w:val="0"/>
              </w:rPr>
              <w:t xml:space="preserve">Scope Doc:</w:t>
            </w:r>
            <w:r w:rsidDel="00000000" w:rsidR="00000000" w:rsidRPr="00000000">
              <w:rPr>
                <w:i w:val="1"/>
                <w:sz w:val="20"/>
                <w:szCs w:val="20"/>
                <w:rtl w:val="0"/>
              </w:rPr>
              <w:t xml:space="preserve"> &lt;link&gt;</w:t>
            </w:r>
          </w:p>
          <w:p w:rsidR="00000000" w:rsidDel="00000000" w:rsidP="00000000" w:rsidRDefault="00000000" w:rsidRPr="00000000" w14:paraId="00000146">
            <w:pPr>
              <w:widowControl w:val="0"/>
              <w:spacing w:after="0" w:line="240" w:lineRule="auto"/>
              <w:rPr>
                <w:i w:val="1"/>
                <w:sz w:val="20"/>
                <w:szCs w:val="20"/>
              </w:rPr>
            </w:pPr>
            <w:r w:rsidDel="00000000" w:rsidR="00000000" w:rsidRPr="00000000">
              <w:rPr>
                <w:i w:val="1"/>
                <w:sz w:val="20"/>
                <w:szCs w:val="20"/>
                <w:u w:val="single"/>
                <w:rtl w:val="0"/>
              </w:rPr>
              <w:t xml:space="preserve">Evaluation Analysis:</w:t>
            </w:r>
            <w:r w:rsidDel="00000000" w:rsidR="00000000" w:rsidRPr="00000000">
              <w:rPr>
                <w:i w:val="1"/>
                <w:sz w:val="20"/>
                <w:szCs w:val="20"/>
                <w:rtl w:val="0"/>
              </w:rPr>
              <w:t xml:space="preserve"> &lt;link&gt;</w:t>
            </w:r>
          </w:p>
          <w:p w:rsidR="00000000" w:rsidDel="00000000" w:rsidP="00000000" w:rsidRDefault="00000000" w:rsidRPr="00000000" w14:paraId="00000147">
            <w:pPr>
              <w:widowControl w:val="0"/>
              <w:spacing w:after="0" w:line="240" w:lineRule="auto"/>
              <w:rPr>
                <w:i w:val="1"/>
                <w:sz w:val="20"/>
                <w:szCs w:val="20"/>
              </w:rPr>
            </w:pPr>
            <w:r w:rsidDel="00000000" w:rsidR="00000000" w:rsidRPr="00000000">
              <w:rPr>
                <w:i w:val="1"/>
                <w:sz w:val="20"/>
                <w:szCs w:val="20"/>
                <w:u w:val="single"/>
                <w:rtl w:val="0"/>
              </w:rPr>
              <w:t xml:space="preserve">Customer Presentation:</w:t>
            </w:r>
            <w:r w:rsidDel="00000000" w:rsidR="00000000" w:rsidRPr="00000000">
              <w:rPr>
                <w:i w:val="1"/>
                <w:sz w:val="20"/>
                <w:szCs w:val="20"/>
                <w:rtl w:val="0"/>
              </w:rPr>
              <w:t xml:space="preserve"> &lt;link&gt;</w:t>
            </w:r>
            <w:r w:rsidDel="00000000" w:rsidR="00000000" w:rsidRPr="00000000">
              <w:rPr>
                <w:i w:val="1"/>
                <w:sz w:val="20"/>
                <w:szCs w:val="20"/>
                <w:u w:val="single"/>
                <w:rtl w:val="0"/>
              </w:rPr>
              <w:t xml:space="preserve"> InstructLab Repo:</w:t>
            </w:r>
            <w:r w:rsidDel="00000000" w:rsidR="00000000" w:rsidRPr="00000000">
              <w:rPr>
                <w:i w:val="1"/>
                <w:sz w:val="20"/>
                <w:szCs w:val="20"/>
                <w:rtl w:val="0"/>
              </w:rPr>
              <w:t xml:space="preserve"> &lt;link&gt;</w:t>
            </w:r>
          </w:p>
          <w:p w:rsidR="00000000" w:rsidDel="00000000" w:rsidP="00000000" w:rsidRDefault="00000000" w:rsidRPr="00000000" w14:paraId="00000148">
            <w:pPr>
              <w:widowControl w:val="0"/>
              <w:spacing w:after="0" w:line="240" w:lineRule="auto"/>
              <w:rPr>
                <w:i w:val="1"/>
                <w:sz w:val="20"/>
                <w:szCs w:val="20"/>
              </w:rPr>
            </w:pPr>
            <w:r w:rsidDel="00000000" w:rsidR="00000000" w:rsidRPr="00000000">
              <w:rPr>
                <w:i w:val="1"/>
                <w:sz w:val="20"/>
                <w:szCs w:val="20"/>
                <w:u w:val="single"/>
                <w:rtl w:val="0"/>
              </w:rPr>
              <w:t xml:space="preserve">IBM Saas ID:</w:t>
            </w:r>
            <w:r w:rsidDel="00000000" w:rsidR="00000000" w:rsidRPr="00000000">
              <w:rPr>
                <w:i w:val="1"/>
                <w:sz w:val="20"/>
                <w:szCs w:val="20"/>
                <w:rtl w:val="0"/>
              </w:rPr>
              <w:t xml:space="preserve"> ae9d47ae-b1d5-4b 5a-93d2-a21dcd84bbe</w:t>
            </w:r>
          </w:p>
        </w:tc>
      </w:tr>
      <w:tr>
        <w:trPr>
          <w:cantSplit w:val="0"/>
          <w:tblHeader w:val="0"/>
        </w:trPr>
        <w:tc>
          <w:tcPr>
            <w:shd w:fill="f3f3f3" w:val="clear"/>
          </w:tcPr>
          <w:p w:rsidR="00000000" w:rsidDel="00000000" w:rsidP="00000000" w:rsidRDefault="00000000" w:rsidRPr="00000000" w14:paraId="00000149">
            <w:pPr>
              <w:widowControl w:val="0"/>
              <w:spacing w:after="0" w:line="240" w:lineRule="auto"/>
              <w:rPr>
                <w:rFonts w:ascii="Red Hat Text Medium" w:cs="Red Hat Text Medium" w:eastAsia="Red Hat Text Medium" w:hAnsi="Red Hat Text Medium"/>
                <w:sz w:val="20"/>
                <w:szCs w:val="20"/>
              </w:rPr>
            </w:pPr>
            <w:r w:rsidDel="00000000" w:rsidR="00000000" w:rsidRPr="00000000">
              <w:rPr>
                <w:rFonts w:ascii="Red Hat Text Medium" w:cs="Red Hat Text Medium" w:eastAsia="Red Hat Text Medium" w:hAnsi="Red Hat Text Medium"/>
                <w:sz w:val="20"/>
                <w:szCs w:val="20"/>
                <w:rtl w:val="0"/>
              </w:rPr>
              <w:t xml:space="preserve">Comments</w:t>
            </w:r>
          </w:p>
        </w:tc>
        <w:tc>
          <w:tcPr/>
          <w:p w:rsidR="00000000" w:rsidDel="00000000" w:rsidP="00000000" w:rsidRDefault="00000000" w:rsidRPr="00000000" w14:paraId="0000014A">
            <w:pPr>
              <w:widowControl w:val="0"/>
              <w:spacing w:after="0" w:line="240" w:lineRule="auto"/>
              <w:rPr>
                <w:sz w:val="20"/>
                <w:szCs w:val="20"/>
              </w:rPr>
            </w:pPr>
            <w:r w:rsidDel="00000000" w:rsidR="00000000" w:rsidRPr="00000000">
              <w:rPr>
                <w:sz w:val="20"/>
                <w:szCs w:val="20"/>
                <w:rtl w:val="0"/>
              </w:rPr>
              <w:t xml:space="preserve">running list of updates and action items</w:t>
            </w:r>
          </w:p>
        </w:tc>
        <w:tc>
          <w:tcPr/>
          <w:p w:rsidR="00000000" w:rsidDel="00000000" w:rsidP="00000000" w:rsidRDefault="00000000" w:rsidRPr="00000000" w14:paraId="0000014B">
            <w:pPr>
              <w:widowControl w:val="0"/>
              <w:spacing w:after="0" w:line="240" w:lineRule="auto"/>
              <w:rPr>
                <w:i w:val="1"/>
                <w:sz w:val="20"/>
                <w:szCs w:val="20"/>
              </w:rPr>
            </w:pPr>
            <w:r w:rsidDel="00000000" w:rsidR="00000000" w:rsidRPr="00000000">
              <w:rPr>
                <w:i w:val="1"/>
                <w:sz w:val="20"/>
                <w:szCs w:val="20"/>
                <w:rtl w:val="0"/>
              </w:rPr>
              <w:t xml:space="preserve">(4/11) Update: Customer has provided public data for the PoC. We are creating the qna.yaml file for the synthetic data generation process of the InstructLab workflow.</w:t>
            </w:r>
          </w:p>
        </w:tc>
      </w:tr>
    </w:tbl>
    <w:p w:rsidR="00000000" w:rsidDel="00000000" w:rsidP="00000000" w:rsidRDefault="00000000" w:rsidRPr="00000000" w14:paraId="0000014C">
      <w:pPr>
        <w:pStyle w:val="Heading2"/>
        <w:spacing w:after="100" w:before="160" w:line="288" w:lineRule="auto"/>
        <w:rPr>
          <w:rFonts w:ascii="Red Hat Text Medium" w:cs="Red Hat Text Medium" w:eastAsia="Red Hat Text Medium" w:hAnsi="Red Hat Text Medium"/>
          <w:b w:val="0"/>
          <w:color w:val="434343"/>
          <w:sz w:val="8"/>
          <w:szCs w:val="8"/>
        </w:rPr>
      </w:pPr>
      <w:bookmarkStart w:colFirst="0" w:colLast="0" w:name="_3l8hnukiefgc" w:id="47"/>
      <w:bookmarkEnd w:id="47"/>
      <w:r w:rsidDel="00000000" w:rsidR="00000000" w:rsidRPr="00000000">
        <w:rPr>
          <w:rtl w:val="0"/>
        </w:rPr>
      </w:r>
    </w:p>
    <w:p w:rsidR="00000000" w:rsidDel="00000000" w:rsidP="00000000" w:rsidRDefault="00000000" w:rsidRPr="00000000" w14:paraId="0000014D">
      <w:pPr>
        <w:pStyle w:val="Heading2"/>
        <w:spacing w:after="100" w:before="160" w:line="288" w:lineRule="auto"/>
        <w:rPr>
          <w:rFonts w:ascii="Red Hat Text Medium" w:cs="Red Hat Text Medium" w:eastAsia="Red Hat Text Medium" w:hAnsi="Red Hat Text Medium"/>
          <w:b w:val="0"/>
          <w:color w:val="434343"/>
          <w:sz w:val="34"/>
          <w:szCs w:val="34"/>
        </w:rPr>
      </w:pPr>
      <w:bookmarkStart w:colFirst="0" w:colLast="0" w:name="_nstuy5brzrl" w:id="48"/>
      <w:bookmarkEnd w:id="48"/>
      <w:r w:rsidDel="00000000" w:rsidR="00000000" w:rsidRPr="00000000">
        <w:rPr>
          <w:rFonts w:ascii="Red Hat Text Medium" w:cs="Red Hat Text Medium" w:eastAsia="Red Hat Text Medium" w:hAnsi="Red Hat Text Medium"/>
          <w:b w:val="0"/>
          <w:color w:val="434343"/>
          <w:sz w:val="34"/>
          <w:szCs w:val="34"/>
          <w:rtl w:val="0"/>
        </w:rPr>
        <w:t xml:space="preserve">Step 3: Update Task Fields</w:t>
      </w:r>
    </w:p>
    <w:p w:rsidR="00000000" w:rsidDel="00000000" w:rsidP="00000000" w:rsidRDefault="00000000" w:rsidRPr="00000000" w14:paraId="0000014E">
      <w:pPr>
        <w:spacing w:after="0" w:line="300" w:lineRule="auto"/>
        <w:rPr/>
      </w:pPr>
      <w:r w:rsidDel="00000000" w:rsidR="00000000" w:rsidRPr="00000000">
        <w:rPr>
          <w:sz w:val="24"/>
          <w:szCs w:val="24"/>
          <w:rtl w:val="0"/>
        </w:rPr>
        <w:t xml:space="preserve">As the PoC is conducted, update the Task with new information and/or changes in Status. Once the PoC is officially concluded, finalize all field inputs and then mark the Task “Completed”.</w:t>
      </w:r>
      <w:r w:rsidDel="00000000" w:rsidR="00000000" w:rsidRPr="00000000">
        <w:rPr>
          <w:rtl w:val="0"/>
        </w:rPr>
      </w:r>
    </w:p>
    <w:p w:rsidR="00000000" w:rsidDel="00000000" w:rsidP="00000000" w:rsidRDefault="00000000" w:rsidRPr="00000000" w14:paraId="0000014F">
      <w:pPr>
        <w:pStyle w:val="Heading2"/>
        <w:spacing w:after="100" w:before="160" w:line="288" w:lineRule="auto"/>
        <w:rPr>
          <w:rFonts w:ascii="Red Hat Text Medium" w:cs="Red Hat Text Medium" w:eastAsia="Red Hat Text Medium" w:hAnsi="Red Hat Text Medium"/>
          <w:b w:val="0"/>
          <w:color w:val="434343"/>
          <w:sz w:val="18"/>
          <w:szCs w:val="18"/>
        </w:rPr>
      </w:pPr>
      <w:bookmarkStart w:colFirst="0" w:colLast="0" w:name="_3eopi6h8am14" w:id="49"/>
      <w:bookmarkEnd w:id="49"/>
      <w:r w:rsidDel="00000000" w:rsidR="00000000" w:rsidRPr="00000000">
        <w:rPr>
          <w:rtl w:val="0"/>
        </w:rPr>
      </w:r>
    </w:p>
    <w:p w:rsidR="00000000" w:rsidDel="00000000" w:rsidP="00000000" w:rsidRDefault="00000000" w:rsidRPr="00000000" w14:paraId="00000150">
      <w:pPr>
        <w:spacing w:after="0" w:line="300" w:lineRule="auto"/>
        <w:rPr/>
      </w:pPr>
      <w:r w:rsidDel="00000000" w:rsidR="00000000" w:rsidRPr="00000000">
        <w:rPr>
          <w:rtl w:val="0"/>
        </w:rPr>
      </w:r>
    </w:p>
    <w:p w:rsidR="00000000" w:rsidDel="00000000" w:rsidP="00000000" w:rsidRDefault="00000000" w:rsidRPr="00000000" w14:paraId="00000151">
      <w:pPr>
        <w:pStyle w:val="Heading1"/>
        <w:spacing w:after="200" w:before="300" w:lineRule="auto"/>
        <w:rPr/>
      </w:pPr>
      <w:bookmarkStart w:colFirst="0" w:colLast="0" w:name="_vekrsrerm5kb" w:id="50"/>
      <w:bookmarkEnd w:id="50"/>
      <w:r w:rsidDel="00000000" w:rsidR="00000000" w:rsidRPr="00000000">
        <w:br w:type="page"/>
      </w:r>
      <w:r w:rsidDel="00000000" w:rsidR="00000000" w:rsidRPr="00000000">
        <w:rPr>
          <w:rtl w:val="0"/>
        </w:rPr>
      </w:r>
    </w:p>
    <w:p w:rsidR="00000000" w:rsidDel="00000000" w:rsidP="00000000" w:rsidRDefault="00000000" w:rsidRPr="00000000" w14:paraId="00000152">
      <w:pPr>
        <w:pStyle w:val="Heading1"/>
        <w:spacing w:after="200" w:before="300" w:lineRule="auto"/>
        <w:rPr/>
      </w:pPr>
      <w:bookmarkStart w:colFirst="0" w:colLast="0" w:name="_v4d7bq3w5vq" w:id="51"/>
      <w:bookmarkEnd w:id="51"/>
      <w:r w:rsidDel="00000000" w:rsidR="00000000" w:rsidRPr="00000000">
        <w:rPr>
          <w:rtl w:val="0"/>
        </w:rPr>
        <w:t xml:space="preserve">Additional Resources</w:t>
      </w:r>
    </w:p>
    <w:p w:rsidR="00000000" w:rsidDel="00000000" w:rsidP="00000000" w:rsidRDefault="00000000" w:rsidRPr="00000000" w14:paraId="00000153">
      <w:pPr>
        <w:spacing w:after="240" w:line="300" w:lineRule="auto"/>
        <w:rPr>
          <w:sz w:val="24"/>
          <w:szCs w:val="24"/>
        </w:rPr>
      </w:pPr>
      <w:r w:rsidDel="00000000" w:rsidR="00000000" w:rsidRPr="00000000">
        <w:rPr>
          <w:sz w:val="24"/>
          <w:szCs w:val="24"/>
          <w:rtl w:val="0"/>
        </w:rPr>
        <w:t xml:space="preserve">Have a question about the material in this Guidebook? Reach out to the AI Platform leader in your Geo for guidance or visit the </w:t>
      </w:r>
      <w:hyperlink r:id="rId22">
        <w:r w:rsidDel="00000000" w:rsidR="00000000" w:rsidRPr="00000000">
          <w:rPr>
            <w:color w:val="1155cc"/>
            <w:sz w:val="24"/>
            <w:szCs w:val="24"/>
            <w:u w:val="single"/>
            <w:rtl w:val="0"/>
          </w:rPr>
          <w:t xml:space="preserve">AI Platform Source Page</w:t>
        </w:r>
      </w:hyperlink>
      <w:r w:rsidDel="00000000" w:rsidR="00000000" w:rsidRPr="00000000">
        <w:rPr>
          <w:sz w:val="24"/>
          <w:szCs w:val="24"/>
          <w:rtl w:val="0"/>
        </w:rPr>
        <w:t xml:space="preserve">.</w:t>
      </w:r>
    </w:p>
    <w:p w:rsidR="00000000" w:rsidDel="00000000" w:rsidP="00000000" w:rsidRDefault="00000000" w:rsidRPr="00000000" w14:paraId="00000154">
      <w:pPr>
        <w:spacing w:after="240" w:line="300" w:lineRule="auto"/>
        <w:rPr>
          <w:sz w:val="24"/>
          <w:szCs w:val="24"/>
        </w:rPr>
      </w:pPr>
      <w:r w:rsidDel="00000000" w:rsidR="00000000" w:rsidRPr="00000000">
        <w:rPr>
          <w:rtl w:val="0"/>
        </w:rPr>
      </w:r>
    </w:p>
    <w:tbl>
      <w:tblPr>
        <w:tblStyle w:val="Table4"/>
        <w:tblpPr w:leftFromText="180" w:rightFromText="180" w:topFromText="180" w:bottomFromText="180" w:vertAnchor="text" w:horzAnchor="text" w:tblpX="1575" w:tblpY="0"/>
        <w:tblW w:w="74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4185"/>
        <w:tblGridChange w:id="0">
          <w:tblGrid>
            <w:gridCol w:w="3240"/>
            <w:gridCol w:w="4185"/>
          </w:tblGrid>
        </w:tblGridChange>
      </w:tblGrid>
      <w:tr>
        <w:trPr>
          <w:cantSplit w:val="0"/>
          <w:tblHeader w:val="0"/>
        </w:trPr>
        <w:tc>
          <w:tcPr>
            <w:shd w:fill="f3f3f3" w:val="clear"/>
          </w:tcPr>
          <w:p w:rsidR="00000000" w:rsidDel="00000000" w:rsidP="00000000" w:rsidRDefault="00000000" w:rsidRPr="00000000" w14:paraId="00000155">
            <w:pPr>
              <w:widowControl w:val="0"/>
              <w:spacing w:after="0" w:line="240" w:lineRule="auto"/>
              <w:jc w:val="center"/>
              <w:rPr>
                <w:i w:val="1"/>
                <w:sz w:val="20"/>
                <w:szCs w:val="20"/>
              </w:rPr>
            </w:pPr>
            <w:r w:rsidDel="00000000" w:rsidR="00000000" w:rsidRPr="00000000">
              <w:rPr>
                <w:rFonts w:ascii="Red Hat Text Medium" w:cs="Red Hat Text Medium" w:eastAsia="Red Hat Text Medium" w:hAnsi="Red Hat Text Medium"/>
                <w:sz w:val="30"/>
                <w:szCs w:val="30"/>
                <w:rtl w:val="0"/>
              </w:rPr>
              <w:t xml:space="preserve">Geo</w:t>
            </w:r>
            <w:r w:rsidDel="00000000" w:rsidR="00000000" w:rsidRPr="00000000">
              <w:rPr>
                <w:rtl w:val="0"/>
              </w:rPr>
            </w:r>
          </w:p>
        </w:tc>
        <w:tc>
          <w:tcPr>
            <w:shd w:fill="f3f3f3" w:val="clear"/>
          </w:tcPr>
          <w:p w:rsidR="00000000" w:rsidDel="00000000" w:rsidP="00000000" w:rsidRDefault="00000000" w:rsidRPr="00000000" w14:paraId="00000156">
            <w:pPr>
              <w:widowControl w:val="0"/>
              <w:spacing w:after="0" w:line="240" w:lineRule="auto"/>
              <w:jc w:val="center"/>
              <w:rPr>
                <w:sz w:val="24"/>
                <w:szCs w:val="24"/>
              </w:rPr>
            </w:pPr>
            <w:r w:rsidDel="00000000" w:rsidR="00000000" w:rsidRPr="00000000">
              <w:rPr>
                <w:rFonts w:ascii="Red Hat Text Medium" w:cs="Red Hat Text Medium" w:eastAsia="Red Hat Text Medium" w:hAnsi="Red Hat Text Medium"/>
                <w:sz w:val="30"/>
                <w:szCs w:val="30"/>
                <w:rtl w:val="0"/>
              </w:rPr>
              <w:t xml:space="preserve">Contact</w:t>
            </w:r>
            <w:r w:rsidDel="00000000" w:rsidR="00000000" w:rsidRPr="00000000">
              <w:rPr>
                <w:rtl w:val="0"/>
              </w:rPr>
            </w:r>
          </w:p>
        </w:tc>
      </w:tr>
      <w:tr>
        <w:trPr>
          <w:cantSplit w:val="0"/>
          <w:trHeight w:val="1065" w:hRule="atLeast"/>
          <w:tblHeader w:val="0"/>
        </w:trPr>
        <w:tc>
          <w:tcPr>
            <w:shd w:fill="f3f3f3" w:val="clear"/>
            <w:vAlign w:val="center"/>
          </w:tcPr>
          <w:p w:rsidR="00000000" w:rsidDel="00000000" w:rsidP="00000000" w:rsidRDefault="00000000" w:rsidRPr="00000000" w14:paraId="00000157">
            <w:pPr>
              <w:widowControl w:val="0"/>
              <w:spacing w:after="0" w:line="240" w:lineRule="auto"/>
              <w:jc w:val="center"/>
              <w:rPr>
                <w:rFonts w:ascii="Red Hat Text Medium" w:cs="Red Hat Text Medium" w:eastAsia="Red Hat Text Medium" w:hAnsi="Red Hat Text Medium"/>
                <w:sz w:val="26"/>
                <w:szCs w:val="26"/>
              </w:rPr>
            </w:pPr>
            <w:r w:rsidDel="00000000" w:rsidR="00000000" w:rsidRPr="00000000">
              <w:rPr>
                <w:rFonts w:ascii="Red Hat Text Medium" w:cs="Red Hat Text Medium" w:eastAsia="Red Hat Text Medium" w:hAnsi="Red Hat Text Medium"/>
                <w:sz w:val="26"/>
                <w:szCs w:val="26"/>
                <w:rtl w:val="0"/>
              </w:rPr>
              <w:t xml:space="preserve">Global</w:t>
            </w:r>
          </w:p>
        </w:tc>
        <w:tc>
          <w:tcPr>
            <w:vAlign w:val="center"/>
          </w:tcPr>
          <w:p w:rsidR="00000000" w:rsidDel="00000000" w:rsidP="00000000" w:rsidRDefault="00000000" w:rsidRPr="00000000" w14:paraId="00000158">
            <w:pPr>
              <w:widowControl w:val="0"/>
              <w:spacing w:after="0" w:line="240" w:lineRule="auto"/>
              <w:jc w:val="center"/>
              <w:rPr>
                <w:sz w:val="26"/>
                <w:szCs w:val="26"/>
              </w:rPr>
            </w:pPr>
            <w:r w:rsidDel="00000000" w:rsidR="00000000" w:rsidRPr="00000000">
              <w:rPr>
                <w:sz w:val="26"/>
                <w:szCs w:val="26"/>
                <w:rtl w:val="0"/>
              </w:rPr>
              <w:t xml:space="preserve">Jeff Winn</w:t>
            </w:r>
          </w:p>
          <w:p w:rsidR="00000000" w:rsidDel="00000000" w:rsidP="00000000" w:rsidRDefault="00000000" w:rsidRPr="00000000" w14:paraId="00000159">
            <w:pPr>
              <w:widowControl w:val="0"/>
              <w:spacing w:after="0" w:line="240" w:lineRule="auto"/>
              <w:jc w:val="center"/>
              <w:rPr>
                <w:color w:val="ff0000"/>
                <w:sz w:val="26"/>
                <w:szCs w:val="26"/>
              </w:rPr>
            </w:pPr>
            <w:r w:rsidDel="00000000" w:rsidR="00000000" w:rsidRPr="00000000">
              <w:rPr>
                <w:color w:val="ff0000"/>
                <w:sz w:val="26"/>
                <w:szCs w:val="26"/>
                <w:rtl w:val="0"/>
              </w:rPr>
              <w:t xml:space="preserve">jwinn@redhat.com</w:t>
            </w:r>
          </w:p>
        </w:tc>
      </w:tr>
      <w:tr>
        <w:trPr>
          <w:cantSplit w:val="0"/>
          <w:trHeight w:val="1065" w:hRule="atLeast"/>
          <w:tblHeader w:val="0"/>
        </w:trPr>
        <w:tc>
          <w:tcPr>
            <w:shd w:fill="f3f3f3" w:val="clear"/>
            <w:vAlign w:val="center"/>
          </w:tcPr>
          <w:p w:rsidR="00000000" w:rsidDel="00000000" w:rsidP="00000000" w:rsidRDefault="00000000" w:rsidRPr="00000000" w14:paraId="0000015A">
            <w:pPr>
              <w:widowControl w:val="0"/>
              <w:spacing w:after="0" w:line="240" w:lineRule="auto"/>
              <w:jc w:val="center"/>
              <w:rPr>
                <w:rFonts w:ascii="Red Hat Text Medium" w:cs="Red Hat Text Medium" w:eastAsia="Red Hat Text Medium" w:hAnsi="Red Hat Text Medium"/>
                <w:sz w:val="26"/>
                <w:szCs w:val="26"/>
              </w:rPr>
            </w:pPr>
            <w:r w:rsidDel="00000000" w:rsidR="00000000" w:rsidRPr="00000000">
              <w:rPr>
                <w:rFonts w:ascii="Red Hat Text Medium" w:cs="Red Hat Text Medium" w:eastAsia="Red Hat Text Medium" w:hAnsi="Red Hat Text Medium"/>
                <w:sz w:val="26"/>
                <w:szCs w:val="26"/>
                <w:rtl w:val="0"/>
              </w:rPr>
              <w:t xml:space="preserve">Americas</w:t>
            </w:r>
          </w:p>
        </w:tc>
        <w:tc>
          <w:tcPr>
            <w:vAlign w:val="center"/>
          </w:tcPr>
          <w:p w:rsidR="00000000" w:rsidDel="00000000" w:rsidP="00000000" w:rsidRDefault="00000000" w:rsidRPr="00000000" w14:paraId="0000015B">
            <w:pPr>
              <w:widowControl w:val="0"/>
              <w:spacing w:after="0" w:line="240" w:lineRule="auto"/>
              <w:jc w:val="center"/>
              <w:rPr>
                <w:sz w:val="26"/>
                <w:szCs w:val="26"/>
              </w:rPr>
            </w:pPr>
            <w:r w:rsidDel="00000000" w:rsidR="00000000" w:rsidRPr="00000000">
              <w:rPr>
                <w:sz w:val="26"/>
                <w:szCs w:val="26"/>
                <w:rtl w:val="0"/>
              </w:rPr>
              <w:t xml:space="preserve">Monica Livingston</w:t>
            </w:r>
          </w:p>
          <w:p w:rsidR="00000000" w:rsidDel="00000000" w:rsidP="00000000" w:rsidRDefault="00000000" w:rsidRPr="00000000" w14:paraId="0000015C">
            <w:pPr>
              <w:widowControl w:val="0"/>
              <w:spacing w:after="0" w:line="240" w:lineRule="auto"/>
              <w:jc w:val="center"/>
              <w:rPr>
                <w:color w:val="ff0000"/>
                <w:sz w:val="26"/>
                <w:szCs w:val="26"/>
              </w:rPr>
            </w:pPr>
            <w:r w:rsidDel="00000000" w:rsidR="00000000" w:rsidRPr="00000000">
              <w:rPr>
                <w:color w:val="ff0000"/>
                <w:sz w:val="26"/>
                <w:szCs w:val="26"/>
                <w:rtl w:val="0"/>
              </w:rPr>
              <w:t xml:space="preserve">mlivings@redhat.com</w:t>
            </w:r>
          </w:p>
        </w:tc>
      </w:tr>
      <w:tr>
        <w:trPr>
          <w:cantSplit w:val="0"/>
          <w:trHeight w:val="1065" w:hRule="atLeast"/>
          <w:tblHeader w:val="0"/>
        </w:trPr>
        <w:tc>
          <w:tcPr>
            <w:shd w:fill="f3f3f3" w:val="clear"/>
            <w:vAlign w:val="center"/>
          </w:tcPr>
          <w:p w:rsidR="00000000" w:rsidDel="00000000" w:rsidP="00000000" w:rsidRDefault="00000000" w:rsidRPr="00000000" w14:paraId="0000015D">
            <w:pPr>
              <w:widowControl w:val="0"/>
              <w:spacing w:after="0" w:line="240" w:lineRule="auto"/>
              <w:jc w:val="center"/>
              <w:rPr>
                <w:rFonts w:ascii="Red Hat Text Medium" w:cs="Red Hat Text Medium" w:eastAsia="Red Hat Text Medium" w:hAnsi="Red Hat Text Medium"/>
                <w:sz w:val="26"/>
                <w:szCs w:val="26"/>
              </w:rPr>
            </w:pPr>
            <w:r w:rsidDel="00000000" w:rsidR="00000000" w:rsidRPr="00000000">
              <w:rPr>
                <w:rFonts w:ascii="Red Hat Text Medium" w:cs="Red Hat Text Medium" w:eastAsia="Red Hat Text Medium" w:hAnsi="Red Hat Text Medium"/>
                <w:sz w:val="26"/>
                <w:szCs w:val="26"/>
                <w:rtl w:val="0"/>
              </w:rPr>
              <w:t xml:space="preserve">EMEA</w:t>
            </w:r>
          </w:p>
        </w:tc>
        <w:tc>
          <w:tcPr>
            <w:vAlign w:val="center"/>
          </w:tcPr>
          <w:p w:rsidR="00000000" w:rsidDel="00000000" w:rsidP="00000000" w:rsidRDefault="00000000" w:rsidRPr="00000000" w14:paraId="0000015E">
            <w:pPr>
              <w:widowControl w:val="0"/>
              <w:spacing w:after="0" w:line="240" w:lineRule="auto"/>
              <w:jc w:val="center"/>
              <w:rPr>
                <w:sz w:val="26"/>
                <w:szCs w:val="26"/>
              </w:rPr>
            </w:pPr>
            <w:r w:rsidDel="00000000" w:rsidR="00000000" w:rsidRPr="00000000">
              <w:rPr>
                <w:sz w:val="26"/>
                <w:szCs w:val="26"/>
                <w:rtl w:val="0"/>
              </w:rPr>
              <w:t xml:space="preserve">Johan Robinson</w:t>
            </w:r>
          </w:p>
          <w:p w:rsidR="00000000" w:rsidDel="00000000" w:rsidP="00000000" w:rsidRDefault="00000000" w:rsidRPr="00000000" w14:paraId="0000015F">
            <w:pPr>
              <w:widowControl w:val="0"/>
              <w:spacing w:after="0" w:line="240" w:lineRule="auto"/>
              <w:jc w:val="center"/>
              <w:rPr>
                <w:color w:val="ff0000"/>
                <w:sz w:val="26"/>
                <w:szCs w:val="26"/>
              </w:rPr>
            </w:pPr>
            <w:r w:rsidDel="00000000" w:rsidR="00000000" w:rsidRPr="00000000">
              <w:rPr>
                <w:color w:val="ff0000"/>
                <w:sz w:val="26"/>
                <w:szCs w:val="26"/>
                <w:rtl w:val="0"/>
              </w:rPr>
              <w:t xml:space="preserve">jorobins@redhat.com</w:t>
            </w:r>
          </w:p>
        </w:tc>
      </w:tr>
      <w:tr>
        <w:trPr>
          <w:cantSplit w:val="0"/>
          <w:trHeight w:val="1065" w:hRule="atLeast"/>
          <w:tblHeader w:val="0"/>
        </w:trPr>
        <w:tc>
          <w:tcPr>
            <w:shd w:fill="f3f3f3" w:val="clear"/>
            <w:vAlign w:val="center"/>
          </w:tcPr>
          <w:p w:rsidR="00000000" w:rsidDel="00000000" w:rsidP="00000000" w:rsidRDefault="00000000" w:rsidRPr="00000000" w14:paraId="00000160">
            <w:pPr>
              <w:widowControl w:val="0"/>
              <w:spacing w:after="0" w:line="240" w:lineRule="auto"/>
              <w:jc w:val="center"/>
              <w:rPr>
                <w:rFonts w:ascii="Red Hat Text Medium" w:cs="Red Hat Text Medium" w:eastAsia="Red Hat Text Medium" w:hAnsi="Red Hat Text Medium"/>
                <w:sz w:val="26"/>
                <w:szCs w:val="26"/>
              </w:rPr>
            </w:pPr>
            <w:r w:rsidDel="00000000" w:rsidR="00000000" w:rsidRPr="00000000">
              <w:rPr>
                <w:rFonts w:ascii="Red Hat Text Medium" w:cs="Red Hat Text Medium" w:eastAsia="Red Hat Text Medium" w:hAnsi="Red Hat Text Medium"/>
                <w:sz w:val="26"/>
                <w:szCs w:val="26"/>
                <w:rtl w:val="0"/>
              </w:rPr>
              <w:t xml:space="preserve">APAC</w:t>
            </w:r>
          </w:p>
        </w:tc>
        <w:tc>
          <w:tcPr>
            <w:vAlign w:val="center"/>
          </w:tcPr>
          <w:p w:rsidR="00000000" w:rsidDel="00000000" w:rsidP="00000000" w:rsidRDefault="00000000" w:rsidRPr="00000000" w14:paraId="00000161">
            <w:pPr>
              <w:widowControl w:val="0"/>
              <w:spacing w:after="0" w:line="240" w:lineRule="auto"/>
              <w:jc w:val="center"/>
              <w:rPr>
                <w:sz w:val="26"/>
                <w:szCs w:val="26"/>
              </w:rPr>
            </w:pPr>
            <w:r w:rsidDel="00000000" w:rsidR="00000000" w:rsidRPr="00000000">
              <w:rPr>
                <w:sz w:val="26"/>
                <w:szCs w:val="26"/>
                <w:rtl w:val="0"/>
              </w:rPr>
              <w:t xml:space="preserve">Steve Shirkey</w:t>
            </w:r>
          </w:p>
          <w:p w:rsidR="00000000" w:rsidDel="00000000" w:rsidP="00000000" w:rsidRDefault="00000000" w:rsidRPr="00000000" w14:paraId="00000162">
            <w:pPr>
              <w:widowControl w:val="0"/>
              <w:spacing w:after="0" w:line="240" w:lineRule="auto"/>
              <w:jc w:val="center"/>
              <w:rPr>
                <w:color w:val="ff0000"/>
                <w:sz w:val="26"/>
                <w:szCs w:val="26"/>
              </w:rPr>
            </w:pPr>
            <w:r w:rsidDel="00000000" w:rsidR="00000000" w:rsidRPr="00000000">
              <w:rPr>
                <w:color w:val="ff0000"/>
                <w:sz w:val="26"/>
                <w:szCs w:val="26"/>
                <w:rtl w:val="0"/>
              </w:rPr>
              <w:t xml:space="preserve">sshirkey@redhat.com</w:t>
            </w:r>
          </w:p>
        </w:tc>
      </w:tr>
    </w:tbl>
    <w:p w:rsidR="00000000" w:rsidDel="00000000" w:rsidP="00000000" w:rsidRDefault="00000000" w:rsidRPr="00000000" w14:paraId="00000163">
      <w:pPr>
        <w:pStyle w:val="Heading1"/>
        <w:spacing w:after="200" w:before="300" w:lineRule="auto"/>
        <w:rPr>
          <w:sz w:val="24"/>
          <w:szCs w:val="24"/>
        </w:rPr>
      </w:pPr>
      <w:bookmarkStart w:colFirst="0" w:colLast="0" w:name="_dfn2ptrwdvlr" w:id="52"/>
      <w:bookmarkEnd w:id="52"/>
      <w:r w:rsidDel="00000000" w:rsidR="00000000" w:rsidRPr="00000000">
        <w:rPr>
          <w:rtl w:val="0"/>
        </w:rPr>
      </w:r>
    </w:p>
    <w:sectPr>
      <w:headerReference r:id="rId23" w:type="default"/>
      <w:headerReference r:id="rId24" w:type="first"/>
      <w:footerReference r:id="rId25" w:type="default"/>
      <w:footerReference r:id="rId26" w:type="first"/>
      <w:pgSz w:h="15840" w:w="12240" w:orient="portrait"/>
      <w:pgMar w:bottom="1440" w:top="144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IBM Plex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ed Hat Tex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ed Hat Display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verpas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Red Hat Display">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Red Hat Text">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5">
    <w:pPr>
      <w:pageBreakBefore w:val="0"/>
      <w:spacing w:line="240" w:lineRule="auto"/>
      <w:ind w:left="-540" w:right="-540" w:firstLine="0"/>
      <w:rPr>
        <w:rFonts w:ascii="Red Hat Text Medium" w:cs="Red Hat Text Medium" w:eastAsia="Red Hat Text Medium" w:hAnsi="Red Hat Text Medium"/>
        <w:sz w:val="20"/>
        <w:szCs w:val="20"/>
        <w:highlight w:val="yellow"/>
      </w:rPr>
    </w:pPr>
    <w:r w:rsidDel="00000000" w:rsidR="00000000" w:rsidRPr="00000000">
      <w:rPr>
        <w:rtl w:val="0"/>
      </w:rPr>
    </w:r>
  </w:p>
  <w:p w:rsidR="00000000" w:rsidDel="00000000" w:rsidP="00000000" w:rsidRDefault="00000000" w:rsidRPr="00000000" w14:paraId="00000166">
    <w:pPr>
      <w:pageBreakBefore w:val="0"/>
      <w:spacing w:line="240" w:lineRule="auto"/>
      <w:ind w:left="0" w:right="-540" w:firstLine="0"/>
      <w:jc w:val="left"/>
      <w:rPr>
        <w:rFonts w:ascii="Red Hat Text Medium" w:cs="Red Hat Text Medium" w:eastAsia="Red Hat Text Medium" w:hAnsi="Red Hat Text Medium"/>
        <w:color w:val="ee0000"/>
        <w:sz w:val="18"/>
        <w:szCs w:val="18"/>
      </w:rPr>
    </w:pPr>
    <w:r w:rsidDel="00000000" w:rsidR="00000000" w:rsidRPr="00000000">
      <w:rPr>
        <w:rFonts w:ascii="Red Hat Text Medium" w:cs="Red Hat Text Medium" w:eastAsia="Red Hat Text Medium" w:hAnsi="Red Hat Text Medium"/>
        <w:sz w:val="18"/>
        <w:szCs w:val="1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8">
    <w:pPr>
      <w:pageBreakBefore w:val="0"/>
      <w:spacing w:after="0" w:before="200" w:line="240" w:lineRule="auto"/>
      <w:ind w:right="90"/>
      <w:rPr>
        <w:rFonts w:ascii="Red Hat Text Medium" w:cs="Red Hat Text Medium" w:eastAsia="Red Hat Text Medium" w:hAnsi="Red Hat Text Medium"/>
        <w:sz w:val="20"/>
        <w:szCs w:val="20"/>
      </w:rPr>
    </w:pPr>
    <w:r w:rsidDel="00000000" w:rsidR="00000000" w:rsidRPr="00000000">
      <w:rPr>
        <w:rtl w:val="0"/>
      </w:rPr>
    </w:r>
  </w:p>
  <w:p w:rsidR="00000000" w:rsidDel="00000000" w:rsidP="00000000" w:rsidRDefault="00000000" w:rsidRPr="00000000" w14:paraId="00000169">
    <w:pPr>
      <w:pageBreakBefore w:val="0"/>
      <w:spacing w:line="276" w:lineRule="auto"/>
      <w:rPr/>
    </w:pPr>
    <w:r w:rsidDel="00000000" w:rsidR="00000000" w:rsidRPr="00000000">
      <w:rPr>
        <w:rtl w:val="0"/>
      </w:rPr>
    </w:r>
  </w:p>
  <w:p w:rsidR="00000000" w:rsidDel="00000000" w:rsidP="00000000" w:rsidRDefault="00000000" w:rsidRPr="00000000" w14:paraId="0000016A">
    <w:pPr>
      <w:pageBreakBefore w:val="0"/>
      <w:spacing w:line="276" w:lineRule="auto"/>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4">
    <w:pPr>
      <w:widowControl w:val="0"/>
      <w:spacing w:after="0" w:line="240" w:lineRule="auto"/>
      <w:jc w:val="right"/>
      <w:rPr/>
    </w:pPr>
    <w:r w:rsidDel="00000000" w:rsidR="00000000" w:rsidRPr="00000000">
      <w:rPr>
        <w:rFonts w:ascii="Red Hat Display" w:cs="Red Hat Display" w:eastAsia="Red Hat Display" w:hAnsi="Red Hat Display"/>
        <w:b w:val="1"/>
        <w:color w:val="ffffff"/>
        <w:sz w:val="18"/>
        <w:szCs w:val="18"/>
        <w:highlight w:val="red"/>
        <w:rtl w:val="0"/>
      </w:rPr>
      <w:t xml:space="preserve"> CONFIDENTIAL </w:t>
    </w:r>
    <w:r w:rsidDel="00000000" w:rsidR="00000000" w:rsidRPr="00000000">
      <w:rPr>
        <w:rFonts w:ascii="Red Hat Display Medium" w:cs="Red Hat Display Medium" w:eastAsia="Red Hat Display Medium" w:hAnsi="Red Hat Display Medium"/>
        <w:color w:val="ffffff"/>
        <w:sz w:val="18"/>
        <w:szCs w:val="18"/>
        <w:highlight w:val="red"/>
        <w:rtl w:val="0"/>
      </w:rPr>
      <w:t xml:space="preserve">Red Hat associate use only. No further distribution.</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-66674</wp:posOffset>
          </wp:positionV>
          <wp:extent cx="1044466" cy="252413"/>
          <wp:effectExtent b="0" l="0" r="0" t="0"/>
          <wp:wrapNone/>
          <wp:docPr id="3"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1044466" cy="252413"/>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7">
    <w:pPr>
      <w:pageBreakBefore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1505980" cy="357188"/>
          <wp:effectExtent b="0" l="0" r="0" t="0"/>
          <wp:wrapTopAndBottom distB="0" distT="0"/>
          <wp:docPr id="5"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1505980" cy="35718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color w:val="ff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ed Hat Text" w:cs="Red Hat Text" w:eastAsia="Red Hat Text" w:hAnsi="Red Hat Text"/>
        <w:sz w:val="22"/>
        <w:szCs w:val="22"/>
        <w:lang w:val="e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60" w:lineRule="auto"/>
    </w:pPr>
    <w:rPr>
      <w:rFonts w:ascii="Red Hat Display" w:cs="Red Hat Display" w:eastAsia="Red Hat Display" w:hAnsi="Red Hat Display"/>
      <w:color w:val="ee0000"/>
      <w:sz w:val="52"/>
      <w:szCs w:val="52"/>
    </w:rPr>
  </w:style>
  <w:style w:type="paragraph" w:styleId="Heading2">
    <w:name w:val="heading 2"/>
    <w:basedOn w:val="Normal"/>
    <w:next w:val="Normal"/>
    <w:pPr>
      <w:keepNext w:val="1"/>
      <w:keepLines w:val="1"/>
      <w:pageBreakBefore w:val="0"/>
      <w:spacing w:before="200" w:lineRule="auto"/>
    </w:pPr>
    <w:rPr>
      <w:b w:val="1"/>
      <w:sz w:val="36"/>
      <w:szCs w:val="36"/>
    </w:rPr>
  </w:style>
  <w:style w:type="paragraph" w:styleId="Heading3">
    <w:name w:val="heading 3"/>
    <w:basedOn w:val="Normal"/>
    <w:next w:val="Normal"/>
    <w:pPr>
      <w:keepNext w:val="1"/>
      <w:keepLines w:val="1"/>
      <w:pageBreakBefore w:val="0"/>
    </w:pPr>
    <w:rPr>
      <w:color w:val="434343"/>
      <w:sz w:val="28"/>
      <w:szCs w:val="28"/>
    </w:rPr>
  </w:style>
  <w:style w:type="paragraph" w:styleId="Heading4">
    <w:name w:val="heading 4"/>
    <w:basedOn w:val="Normal"/>
    <w:next w:val="Normal"/>
    <w:pPr>
      <w:keepNext w:val="1"/>
      <w:keepLines w:val="1"/>
      <w:pageBreakBefore w:val="0"/>
    </w:pPr>
    <w:rPr>
      <w:b w:val="1"/>
      <w:color w:val="ee0000"/>
      <w:sz w:val="24"/>
      <w:szCs w:val="24"/>
    </w:rPr>
  </w:style>
  <w:style w:type="paragraph" w:styleId="Heading5">
    <w:name w:val="heading 5"/>
    <w:basedOn w:val="Normal"/>
    <w:next w:val="Normal"/>
    <w:pPr>
      <w:keepNext w:val="1"/>
      <w:keepLines w:val="1"/>
      <w:pageBreakBefore w:val="0"/>
      <w:spacing w:after="0" w:before="200" w:line="276" w:lineRule="auto"/>
    </w:pPr>
    <w:rPr>
      <w:b w:val="1"/>
      <w:sz w:val="20"/>
      <w:szCs w:val="20"/>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before="200" w:lineRule="auto"/>
    </w:pPr>
    <w:rPr>
      <w:rFonts w:ascii="Red Hat Display" w:cs="Red Hat Display" w:eastAsia="Red Hat Display" w:hAnsi="Red Hat Display"/>
      <w:color w:val="ee0000"/>
      <w:sz w:val="96"/>
      <w:szCs w:val="96"/>
    </w:rPr>
  </w:style>
  <w:style w:type="paragraph" w:styleId="Subtitle">
    <w:name w:val="Subtitle"/>
    <w:basedOn w:val="Normal"/>
    <w:next w:val="Normal"/>
    <w:pPr>
      <w:keepNext w:val="1"/>
      <w:keepLines w:val="1"/>
      <w:pageBreakBefore w:val="0"/>
    </w:pPr>
    <w:rPr>
      <w:rFonts w:ascii="Red Hat Display Medium" w:cs="Red Hat Display Medium" w:eastAsia="Red Hat Display Medium" w:hAnsi="Red Hat Display Medium"/>
      <w:color w:val="ee0000"/>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content.redhat.com/us/en/sales-enablement/sales-plays-overview/sales-play-red-hat-ai.html#tabs-c3df71e1be-item-71b9a34bd6-tab" TargetMode="External"/><Relationship Id="rId22" Type="http://schemas.openxmlformats.org/officeDocument/2006/relationships/hyperlink" Target="https://source.redhat.com/departments/sales/global_gtm_sales_specialists_team/global_ai_platform" TargetMode="External"/><Relationship Id="rId21" Type="http://schemas.openxmlformats.org/officeDocument/2006/relationships/image" Target="media/image4.png"/><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forms/d/e/1FAIpQLSdhSIsvrwdT4dIDKiSqGtsdm6MKRiydq0BtCLUZ2umDCI6d4w/viewform" TargetMode="External"/><Relationship Id="rId26" Type="http://schemas.openxmlformats.org/officeDocument/2006/relationships/footer" Target="footer2.xm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hyperlink" Target="https://redhat.service-now.com/help?id=sc_cat_item&amp;sys_id=988783b387a825508a51bbbf8bbb35fe" TargetMode="External"/><Relationship Id="rId11" Type="http://schemas.openxmlformats.org/officeDocument/2006/relationships/hyperlink" Target="https://redhatcrm.lightning.force.com/analytics/dashboard/0FK6e000000iIKsGAM" TargetMode="External"/><Relationship Id="rId10" Type="http://schemas.openxmlformats.org/officeDocument/2006/relationships/hyperlink" Target="https://docs.google.com/document/d/1aOiwBPKgBEpvJy-02RVfE5rN6ZLHepuQU1-BOvLUSfQ/edit?tab=t.0#heading=h.66y4kqbj468a" TargetMode="External"/><Relationship Id="rId13" Type="http://schemas.openxmlformats.org/officeDocument/2006/relationships/hyperlink" Target="https://docs.google.com/document/d/1jSrromrXSMWrGqhePOqJgwEMMOb_3Rxv/edit" TargetMode="External"/><Relationship Id="rId12" Type="http://schemas.openxmlformats.org/officeDocument/2006/relationships/hyperlink" Target="https://docs.google.com/document/d/1jSrromrXSMWrGqhePOqJgwEMMOb_3Rxv/edit" TargetMode="External"/><Relationship Id="rId15" Type="http://schemas.openxmlformats.org/officeDocument/2006/relationships/hyperlink" Target="https://content.redhat.com/us/en/sales-enablement/sales-plays-overview/sales-play-red-hat-ai.html#tabs-c3df71e1be-item-0ab3b46204-tab" TargetMode="External"/><Relationship Id="rId14" Type="http://schemas.openxmlformats.org/officeDocument/2006/relationships/hyperlink" Target="https://www.youtube.com/watch?v=C4Qt9Hnp6vs" TargetMode="External"/><Relationship Id="rId17" Type="http://schemas.openxmlformats.org/officeDocument/2006/relationships/hyperlink" Target="https://videos.learning.redhat.com/media/AI+Platform+-+Sales+Play+Customer+Facing+Pitch+-+Jeff+Winn/1_ffpr1p7d/347961792" TargetMode="External"/><Relationship Id="rId16" Type="http://schemas.openxmlformats.org/officeDocument/2006/relationships/hyperlink" Target="https://content.redhat.com/us/en/assets/display.html?id=e18ae7ba-7565-46ab-b8a1-5960cdae3c62" TargetMode="External"/><Relationship Id="rId19" Type="http://schemas.openxmlformats.org/officeDocument/2006/relationships/hyperlink" Target="https://interact.redhat.com/share/eTE6P4AjFyVIeRxNZX1C" TargetMode="External"/><Relationship Id="rId18" Type="http://schemas.openxmlformats.org/officeDocument/2006/relationships/hyperlink" Target="https://content.redhat.com/us/en/assets/display.html?id=ed6e3ecd-77ba-4ab7-b3ab-1c9397d95be1"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RedHatDisplay-boldItalic.ttf"/><Relationship Id="rId11" Type="http://schemas.openxmlformats.org/officeDocument/2006/relationships/font" Target="fonts/RedHatDisplayMedium-italic.ttf"/><Relationship Id="rId22" Type="http://schemas.openxmlformats.org/officeDocument/2006/relationships/font" Target="fonts/RedHatText-bold.ttf"/><Relationship Id="rId10" Type="http://schemas.openxmlformats.org/officeDocument/2006/relationships/font" Target="fonts/RedHatDisplayMedium-bold.ttf"/><Relationship Id="rId21" Type="http://schemas.openxmlformats.org/officeDocument/2006/relationships/font" Target="fonts/RedHatText-regular.ttf"/><Relationship Id="rId13" Type="http://schemas.openxmlformats.org/officeDocument/2006/relationships/font" Target="fonts/Overpass-regular.ttf"/><Relationship Id="rId24" Type="http://schemas.openxmlformats.org/officeDocument/2006/relationships/font" Target="fonts/RedHatText-boldItalic.ttf"/><Relationship Id="rId12" Type="http://schemas.openxmlformats.org/officeDocument/2006/relationships/font" Target="fonts/RedHatDisplayMedium-boldItalic.ttf"/><Relationship Id="rId23" Type="http://schemas.openxmlformats.org/officeDocument/2006/relationships/font" Target="fonts/RedHatText-italic.ttf"/><Relationship Id="rId1" Type="http://schemas.openxmlformats.org/officeDocument/2006/relationships/font" Target="fonts/IBMPlexSans-regular.ttf"/><Relationship Id="rId2" Type="http://schemas.openxmlformats.org/officeDocument/2006/relationships/font" Target="fonts/IBMPlexSans-bold.ttf"/><Relationship Id="rId3" Type="http://schemas.openxmlformats.org/officeDocument/2006/relationships/font" Target="fonts/IBMPlexSans-italic.ttf"/><Relationship Id="rId4" Type="http://schemas.openxmlformats.org/officeDocument/2006/relationships/font" Target="fonts/IBMPlexSans-boldItalic.ttf"/><Relationship Id="rId9" Type="http://schemas.openxmlformats.org/officeDocument/2006/relationships/font" Target="fonts/RedHatDisplayMedium-regular.ttf"/><Relationship Id="rId15" Type="http://schemas.openxmlformats.org/officeDocument/2006/relationships/font" Target="fonts/Overpass-italic.ttf"/><Relationship Id="rId14" Type="http://schemas.openxmlformats.org/officeDocument/2006/relationships/font" Target="fonts/Overpass-bold.ttf"/><Relationship Id="rId17" Type="http://schemas.openxmlformats.org/officeDocument/2006/relationships/font" Target="fonts/RedHatDisplay-regular.ttf"/><Relationship Id="rId16" Type="http://schemas.openxmlformats.org/officeDocument/2006/relationships/font" Target="fonts/Overpass-boldItalic.ttf"/><Relationship Id="rId5" Type="http://schemas.openxmlformats.org/officeDocument/2006/relationships/font" Target="fonts/RedHatTextMedium-regular.ttf"/><Relationship Id="rId19" Type="http://schemas.openxmlformats.org/officeDocument/2006/relationships/font" Target="fonts/RedHatDisplay-italic.ttf"/><Relationship Id="rId6" Type="http://schemas.openxmlformats.org/officeDocument/2006/relationships/font" Target="fonts/RedHatTextMedium-bold.ttf"/><Relationship Id="rId18" Type="http://schemas.openxmlformats.org/officeDocument/2006/relationships/font" Target="fonts/RedHatDisplay-bold.ttf"/><Relationship Id="rId7" Type="http://schemas.openxmlformats.org/officeDocument/2006/relationships/font" Target="fonts/RedHatTextMedium-italic.ttf"/><Relationship Id="rId8" Type="http://schemas.openxmlformats.org/officeDocument/2006/relationships/font" Target="fonts/RedHatTextMedium-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