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562E4" w14:textId="77777777" w:rsidR="00065FC9" w:rsidRDefault="00065FC9" w:rsidP="00065FC9">
      <w:pPr>
        <w:pStyle w:val="NormalWeb"/>
      </w:pPr>
    </w:p>
    <w:p w14:paraId="090FBCA4" w14:textId="77777777" w:rsidR="00065FC9" w:rsidRDefault="00065FC9" w:rsidP="00065FC9">
      <w:pPr>
        <w:spacing w:before="100" w:beforeAutospacing="1" w:after="100" w:afterAutospacing="1"/>
        <w:jc w:val="center"/>
      </w:pPr>
      <w:r>
        <w:rPr>
          <w:rFonts w:ascii="Arial" w:hAnsi="Arial" w:cs="Arial"/>
          <w:b/>
          <w:bCs/>
          <w:color w:val="000000"/>
          <w:u w:val="single"/>
          <w:shd w:val="clear" w:color="auto" w:fill="EEFFDD"/>
        </w:rPr>
        <w:t xml:space="preserve">Sub: Request for Conducting price negotiations with M/s </w:t>
      </w:r>
      <w:proofErr w:type="spellStart"/>
      <w:r>
        <w:rPr>
          <w:rFonts w:ascii="Arial" w:hAnsi="Arial" w:cs="Arial"/>
          <w:b/>
          <w:bCs/>
          <w:color w:val="000000"/>
          <w:u w:val="single"/>
          <w:shd w:val="clear" w:color="auto" w:fill="EEFFDD"/>
        </w:rPr>
        <w:t>Precitex</w:t>
      </w:r>
      <w:proofErr w:type="spellEnd"/>
      <w:r>
        <w:rPr>
          <w:rFonts w:ascii="Arial" w:hAnsi="Arial" w:cs="Arial"/>
          <w:b/>
          <w:bCs/>
          <w:color w:val="000000"/>
          <w:u w:val="single"/>
          <w:shd w:val="clear" w:color="auto" w:fill="EEFFDD"/>
        </w:rPr>
        <w:t xml:space="preserve"> Equipment </w:t>
      </w:r>
      <w:proofErr w:type="spellStart"/>
      <w:r>
        <w:rPr>
          <w:rFonts w:ascii="Arial" w:hAnsi="Arial" w:cs="Arial"/>
          <w:b/>
          <w:bCs/>
          <w:color w:val="000000"/>
          <w:u w:val="single"/>
          <w:shd w:val="clear" w:color="auto" w:fill="EEFFDD"/>
        </w:rPr>
        <w:t>Pvt.</w:t>
      </w:r>
      <w:proofErr w:type="spellEnd"/>
      <w:r>
        <w:rPr>
          <w:rFonts w:ascii="Arial" w:hAnsi="Arial" w:cs="Arial"/>
          <w:b/>
          <w:bCs/>
          <w:color w:val="000000"/>
          <w:u w:val="single"/>
          <w:shd w:val="clear" w:color="auto" w:fill="EEFFDD"/>
        </w:rPr>
        <w:t xml:space="preserve"> Ltd. Kanpur, TEC for Night Vision Binocular</w:t>
      </w:r>
    </w:p>
    <w:p w14:paraId="3BC4A410" w14:textId="77777777" w:rsidR="00065FC9" w:rsidRDefault="00065FC9" w:rsidP="00065FC9">
      <w:pPr>
        <w:autoSpaceDE w:val="0"/>
        <w:autoSpaceDN w:val="0"/>
        <w:adjustRightInd w:val="0"/>
        <w:spacing w:before="100" w:beforeAutospacing="1" w:after="100" w:afterAutospacing="1"/>
      </w:pPr>
      <w:r>
        <w:rPr>
          <w:rFonts w:ascii="Arial" w:hAnsi="Arial" w:cs="Arial"/>
          <w:b/>
          <w:bCs/>
          <w:color w:val="000000"/>
          <w:shd w:val="clear" w:color="auto" w:fill="EEFFDD"/>
        </w:rPr>
        <w:t xml:space="preserve">Item: </w:t>
      </w:r>
      <w:r>
        <w:rPr>
          <w:color w:val="000000"/>
          <w:shd w:val="clear" w:color="auto" w:fill="EEFFDD"/>
        </w:rPr>
        <w:t>NIGHT VISION BINOCULAR</w:t>
      </w:r>
    </w:p>
    <w:p w14:paraId="01D6D468" w14:textId="77777777" w:rsidR="00065FC9" w:rsidRDefault="00065FC9" w:rsidP="00065FC9">
      <w:pPr>
        <w:autoSpaceDE w:val="0"/>
        <w:autoSpaceDN w:val="0"/>
        <w:adjustRightInd w:val="0"/>
        <w:spacing w:before="100" w:beforeAutospacing="1" w:after="100" w:afterAutospacing="1"/>
      </w:pPr>
      <w:r>
        <w:rPr>
          <w:color w:val="000000"/>
          <w:shd w:val="clear" w:color="auto" w:fill="EEFFDD"/>
        </w:rPr>
        <w:t xml:space="preserve">CAR </w:t>
      </w:r>
      <w:proofErr w:type="gramStart"/>
      <w:r>
        <w:rPr>
          <w:color w:val="000000"/>
          <w:shd w:val="clear" w:color="auto" w:fill="EEFFDD"/>
        </w:rPr>
        <w:t>NO :</w:t>
      </w:r>
      <w:proofErr w:type="gramEnd"/>
      <w:r>
        <w:rPr>
          <w:color w:val="000000"/>
          <w:shd w:val="clear" w:color="auto" w:fill="EEFFDD"/>
        </w:rPr>
        <w:t xml:space="preserve"> CAR/25/229 Dt. 17.07.2025</w:t>
      </w:r>
    </w:p>
    <w:p w14:paraId="299F3E0C" w14:textId="77777777" w:rsidR="00065FC9" w:rsidRDefault="00065FC9" w:rsidP="00065FC9">
      <w:pPr>
        <w:spacing w:before="100" w:beforeAutospacing="1" w:after="100" w:afterAutospacing="1"/>
      </w:pPr>
      <w:r>
        <w:rPr>
          <w:rFonts w:ascii="Arial" w:hAnsi="Arial" w:cs="Arial"/>
          <w:b/>
          <w:bCs/>
          <w:color w:val="000000"/>
          <w:shd w:val="clear" w:color="auto" w:fill="EEFFDD"/>
        </w:rPr>
        <w:t>MPR Estimate: INR 1594065.00</w:t>
      </w:r>
    </w:p>
    <w:p w14:paraId="5D1C28E7" w14:textId="77777777" w:rsidR="00065FC9" w:rsidRDefault="00065FC9" w:rsidP="00065FC9">
      <w:pPr>
        <w:autoSpaceDE w:val="0"/>
        <w:autoSpaceDN w:val="0"/>
        <w:adjustRightInd w:val="0"/>
        <w:spacing w:before="100" w:beforeAutospacing="1" w:after="100" w:afterAutospacing="1"/>
        <w:jc w:val="both"/>
      </w:pPr>
      <w:r>
        <w:rPr>
          <w:color w:val="000000"/>
          <w:shd w:val="clear" w:color="auto" w:fill="EEFFDD"/>
        </w:rPr>
        <w:t>CAR/25/229 Dt. 17.07.2025 (</w:t>
      </w:r>
      <w:hyperlink r:id="rId5" w:history="1">
        <w:r>
          <w:rPr>
            <w:rStyle w:val="Hyperlink"/>
          </w:rPr>
          <w:t>E1</w:t>
        </w:r>
      </w:hyperlink>
      <w:r>
        <w:rPr>
          <w:rFonts w:cstheme="minorHAnsi"/>
          <w:color w:val="000000"/>
          <w:shd w:val="clear" w:color="auto" w:fill="EEFFDD"/>
        </w:rPr>
        <w:t xml:space="preserve">) was received vide </w:t>
      </w:r>
      <w:r w:rsidRPr="00C008D8">
        <w:rPr>
          <w:rFonts w:cstheme="minorHAnsi"/>
          <w:color w:val="000000"/>
          <w:highlight w:val="yellow"/>
          <w:shd w:val="clear" w:color="auto" w:fill="EEFFDD"/>
        </w:rPr>
        <w:t xml:space="preserve">F1, </w:t>
      </w:r>
      <w:hyperlink r:id="rId6" w:tgtFrame="_blank" w:history="1">
        <w:r w:rsidRPr="00C008D8">
          <w:rPr>
            <w:rStyle w:val="Hyperlink"/>
            <w:highlight w:val="yellow"/>
          </w:rPr>
          <w:t>KS/1060/NVB/2025/124</w:t>
        </w:r>
      </w:hyperlink>
      <w:r w:rsidRPr="00C008D8">
        <w:rPr>
          <w:highlight w:val="yellow"/>
        </w:rPr>
        <w:t xml:space="preserve"> </w:t>
      </w:r>
      <w:r w:rsidRPr="00C008D8">
        <w:rPr>
          <w:rFonts w:cstheme="minorHAnsi"/>
          <w:color w:val="000000"/>
          <w:highlight w:val="yellow"/>
          <w:shd w:val="clear" w:color="auto" w:fill="EEFFDD"/>
        </w:rPr>
        <w:t xml:space="preserve">&amp; F2, </w:t>
      </w:r>
      <w:hyperlink r:id="rId7" w:tgtFrame="_blank" w:history="1">
        <w:r w:rsidRPr="00C008D8">
          <w:rPr>
            <w:rStyle w:val="Hyperlink"/>
            <w:highlight w:val="yellow"/>
          </w:rPr>
          <w:t>CAR/25/229</w:t>
        </w:r>
      </w:hyperlink>
      <w:r>
        <w:rPr>
          <w:rFonts w:cstheme="minorHAnsi"/>
          <w:color w:val="000000"/>
          <w:shd w:val="clear" w:color="auto" w:fill="EEFFDD"/>
        </w:rPr>
        <w:t>, for Procurement of NIGHT VISION BINOCULAR (NVB). GEM tender No. GEM/2025/B/6638737, dt 03-09-2025 (</w:t>
      </w:r>
      <w:hyperlink r:id="rId8" w:history="1">
        <w:r>
          <w:rPr>
            <w:rStyle w:val="Hyperlink"/>
          </w:rPr>
          <w:t>E2</w:t>
        </w:r>
      </w:hyperlink>
      <w:r>
        <w:rPr>
          <w:rFonts w:cstheme="minorHAnsi"/>
          <w:color w:val="000000"/>
          <w:shd w:val="clear" w:color="auto" w:fill="EEFFDD"/>
        </w:rPr>
        <w:t xml:space="preserve">), based on GEM Non availability report </w:t>
      </w:r>
      <w:hyperlink r:id="rId9" w:history="1">
        <w:r>
          <w:rPr>
            <w:rStyle w:val="Hyperlink"/>
          </w:rPr>
          <w:t>E3</w:t>
        </w:r>
      </w:hyperlink>
      <w:r>
        <w:rPr>
          <w:rFonts w:cstheme="minorHAnsi"/>
          <w:color w:val="000000"/>
          <w:shd w:val="clear" w:color="auto" w:fill="EEFFDD"/>
        </w:rPr>
        <w:t>, against HAL tender enquiry E-31653 (</w:t>
      </w:r>
      <w:hyperlink r:id="rId10" w:history="1">
        <w:r>
          <w:rPr>
            <w:rStyle w:val="Hyperlink"/>
          </w:rPr>
          <w:t>E4</w:t>
        </w:r>
      </w:hyperlink>
      <w:r>
        <w:rPr>
          <w:rFonts w:cstheme="minorHAnsi"/>
          <w:color w:val="000000"/>
          <w:shd w:val="clear" w:color="auto" w:fill="EEFFDD"/>
        </w:rPr>
        <w:t>) . Tender was opened and a total of 08 bids (</w:t>
      </w:r>
      <w:hyperlink r:id="rId11" w:history="1">
        <w:r>
          <w:rPr>
            <w:rStyle w:val="Hyperlink"/>
          </w:rPr>
          <w:t>E5</w:t>
        </w:r>
      </w:hyperlink>
      <w:r>
        <w:rPr>
          <w:rFonts w:cstheme="minorHAnsi"/>
          <w:color w:val="000000"/>
          <w:shd w:val="clear" w:color="auto" w:fill="EEFFDD"/>
        </w:rPr>
        <w:t>) were received against the said tender.</w:t>
      </w:r>
    </w:p>
    <w:p w14:paraId="1C5A0EE5" w14:textId="77777777" w:rsidR="00065FC9" w:rsidRDefault="00065FC9" w:rsidP="00065FC9">
      <w:pPr>
        <w:spacing w:before="100" w:beforeAutospacing="1" w:after="100" w:afterAutospacing="1"/>
        <w:jc w:val="both"/>
      </w:pPr>
      <w:r>
        <w:rPr>
          <w:color w:val="000000"/>
          <w:shd w:val="clear" w:color="auto" w:fill="EEFFDD"/>
        </w:rPr>
        <w:t>2. The EMD Clause was applicable in bid terms and condition for NIGHT VISION BINOCULAR. as Budget estimate is INR 1594065.00</w:t>
      </w:r>
      <w:r>
        <w:rPr>
          <w:rFonts w:ascii="Arial" w:hAnsi="Arial" w:cs="Arial"/>
          <w:b/>
          <w:bCs/>
          <w:color w:val="000000"/>
          <w:shd w:val="clear" w:color="auto" w:fill="EEFFDD"/>
        </w:rPr>
        <w:t xml:space="preserve"> </w:t>
      </w:r>
      <w:r>
        <w:rPr>
          <w:color w:val="000000"/>
          <w:shd w:val="clear" w:color="auto" w:fill="EEFFDD"/>
        </w:rPr>
        <w:t xml:space="preserve">and tender evaluation was line wise. It was observed from the offers received that all the 08 vendors have sought EMD waiver on account of requesting EMD waiver under irrelevant </w:t>
      </w:r>
      <w:proofErr w:type="gramStart"/>
      <w:r>
        <w:rPr>
          <w:color w:val="000000"/>
          <w:shd w:val="clear" w:color="auto" w:fill="EEFFDD"/>
        </w:rPr>
        <w:t>category .</w:t>
      </w:r>
      <w:proofErr w:type="gramEnd"/>
      <w:r>
        <w:rPr>
          <w:color w:val="000000"/>
          <w:shd w:val="clear" w:color="auto" w:fill="EEFFDD"/>
        </w:rPr>
        <w:t xml:space="preserve"> Based on the EMD waiver request under relevant category two Bids from M/s ANIKA STEEL and M/s HAZZALE BLUE TRADING PRIVATE LIMITED were rejected and 06 bids were accepted at EMD stage Verification as per </w:t>
      </w:r>
      <w:r w:rsidRPr="00C008D8">
        <w:rPr>
          <w:color w:val="000000"/>
          <w:highlight w:val="yellow"/>
          <w:shd w:val="clear" w:color="auto" w:fill="EEFFDD"/>
        </w:rPr>
        <w:t xml:space="preserve">F3, </w:t>
      </w:r>
      <w:hyperlink r:id="rId12" w:tgtFrame="_blank" w:history="1">
        <w:r w:rsidRPr="00C008D8">
          <w:rPr>
            <w:rStyle w:val="Hyperlink"/>
            <w:highlight w:val="yellow"/>
          </w:rPr>
          <w:t>#CAR/25/229#1676(2552-1C)#</w:t>
        </w:r>
      </w:hyperlink>
      <w:r w:rsidRPr="00C008D8">
        <w:rPr>
          <w:rFonts w:cstheme="minorHAnsi"/>
          <w:color w:val="000000"/>
          <w:highlight w:val="yellow"/>
          <w:shd w:val="clear" w:color="auto" w:fill="EEFFDD"/>
        </w:rPr>
        <w:t>,</w:t>
      </w:r>
      <w:r>
        <w:rPr>
          <w:rFonts w:cstheme="minorHAnsi"/>
          <w:color w:val="000000"/>
          <w:shd w:val="clear" w:color="auto" w:fill="EEFFDD"/>
        </w:rPr>
        <w:t>  as per the status of EMD submission of total 08 bid participants are as below,</w:t>
      </w:r>
    </w:p>
    <w:tbl>
      <w:tblPr>
        <w:tblpPr w:leftFromText="180" w:rightFromText="180" w:vertAnchor="page" w:horzAnchor="margin" w:tblpY="8338"/>
        <w:tblW w:w="8541" w:type="dxa"/>
        <w:tblLook w:val="04A0" w:firstRow="1" w:lastRow="0" w:firstColumn="1" w:lastColumn="0" w:noHBand="0" w:noVBand="1"/>
      </w:tblPr>
      <w:tblGrid>
        <w:gridCol w:w="1622"/>
        <w:gridCol w:w="5319"/>
        <w:gridCol w:w="1600"/>
      </w:tblGrid>
      <w:tr w:rsidR="00065FC9" w14:paraId="3FDF1A9E" w14:textId="77777777" w:rsidTr="00065FC9">
        <w:trPr>
          <w:trHeight w:val="18"/>
        </w:trPr>
        <w:tc>
          <w:tcPr>
            <w:tcW w:w="1622" w:type="dxa"/>
            <w:tcBorders>
              <w:top w:val="single" w:sz="4" w:space="0" w:color="auto"/>
              <w:left w:val="single" w:sz="4" w:space="0" w:color="auto"/>
              <w:bottom w:val="single" w:sz="4" w:space="0" w:color="auto"/>
              <w:right w:val="single" w:sz="4" w:space="0" w:color="auto"/>
            </w:tcBorders>
            <w:vAlign w:val="center"/>
            <w:hideMark/>
          </w:tcPr>
          <w:p w14:paraId="45FA2D06" w14:textId="77777777" w:rsidR="00065FC9" w:rsidRDefault="00065FC9">
            <w:pPr>
              <w:spacing w:before="100" w:beforeAutospacing="1" w:after="100" w:afterAutospacing="1"/>
              <w:ind w:left="-15" w:firstLine="15"/>
              <w:jc w:val="center"/>
            </w:pPr>
            <w:proofErr w:type="spellStart"/>
            <w:r>
              <w:rPr>
                <w:rFonts w:ascii="Arial" w:hAnsi="Arial" w:cs="Arial"/>
                <w:b/>
                <w:bCs/>
                <w:color w:val="000000"/>
              </w:rPr>
              <w:t>Sl.No</w:t>
            </w:r>
            <w:proofErr w:type="spellEnd"/>
            <w:r>
              <w:rPr>
                <w:rFonts w:ascii="Arial" w:hAnsi="Arial" w:cs="Arial"/>
                <w:b/>
                <w:bCs/>
                <w:color w:val="000000"/>
              </w:rPr>
              <w:t>.</w:t>
            </w:r>
          </w:p>
        </w:tc>
        <w:tc>
          <w:tcPr>
            <w:tcW w:w="5319" w:type="dxa"/>
            <w:tcBorders>
              <w:top w:val="single" w:sz="4" w:space="0" w:color="auto"/>
              <w:left w:val="nil"/>
              <w:bottom w:val="single" w:sz="4" w:space="0" w:color="auto"/>
              <w:right w:val="single" w:sz="4" w:space="0" w:color="auto"/>
            </w:tcBorders>
            <w:vAlign w:val="center"/>
            <w:hideMark/>
          </w:tcPr>
          <w:p w14:paraId="299E241C" w14:textId="77777777" w:rsidR="00065FC9" w:rsidRDefault="00065FC9">
            <w:pPr>
              <w:spacing w:before="100" w:beforeAutospacing="1" w:after="100" w:afterAutospacing="1"/>
              <w:jc w:val="center"/>
            </w:pPr>
            <w:r>
              <w:rPr>
                <w:rFonts w:ascii="Arial" w:hAnsi="Arial" w:cs="Arial"/>
                <w:b/>
                <w:bCs/>
                <w:color w:val="000000"/>
              </w:rPr>
              <w:t>Bidder Name</w:t>
            </w:r>
          </w:p>
        </w:tc>
        <w:tc>
          <w:tcPr>
            <w:tcW w:w="1600" w:type="dxa"/>
            <w:tcBorders>
              <w:top w:val="single" w:sz="4" w:space="0" w:color="auto"/>
              <w:left w:val="nil"/>
              <w:bottom w:val="single" w:sz="4" w:space="0" w:color="auto"/>
              <w:right w:val="single" w:sz="4" w:space="0" w:color="auto"/>
            </w:tcBorders>
            <w:vAlign w:val="center"/>
            <w:hideMark/>
          </w:tcPr>
          <w:p w14:paraId="32DC1359" w14:textId="77777777" w:rsidR="00065FC9" w:rsidRDefault="00065FC9">
            <w:pPr>
              <w:spacing w:before="100" w:beforeAutospacing="1" w:after="100" w:afterAutospacing="1"/>
              <w:jc w:val="center"/>
            </w:pPr>
            <w:r>
              <w:rPr>
                <w:rFonts w:ascii="Arial" w:hAnsi="Arial" w:cs="Arial"/>
                <w:b/>
                <w:bCs/>
                <w:color w:val="000000"/>
              </w:rPr>
              <w:t>Remarks</w:t>
            </w:r>
          </w:p>
        </w:tc>
      </w:tr>
      <w:tr w:rsidR="00065FC9" w14:paraId="54328077" w14:textId="77777777" w:rsidTr="00065FC9">
        <w:trPr>
          <w:trHeight w:val="33"/>
        </w:trPr>
        <w:tc>
          <w:tcPr>
            <w:tcW w:w="1622" w:type="dxa"/>
            <w:tcBorders>
              <w:top w:val="nil"/>
              <w:left w:val="single" w:sz="4" w:space="0" w:color="auto"/>
              <w:bottom w:val="single" w:sz="4" w:space="0" w:color="auto"/>
              <w:right w:val="single" w:sz="4" w:space="0" w:color="auto"/>
            </w:tcBorders>
            <w:vAlign w:val="center"/>
            <w:hideMark/>
          </w:tcPr>
          <w:p w14:paraId="6D0CFEB4" w14:textId="77777777" w:rsidR="00065FC9" w:rsidRDefault="00065FC9">
            <w:pPr>
              <w:spacing w:before="100" w:beforeAutospacing="1" w:after="100" w:afterAutospacing="1"/>
              <w:jc w:val="center"/>
            </w:pPr>
            <w:r>
              <w:rPr>
                <w:color w:val="FF0000"/>
              </w:rPr>
              <w:t>1.</w:t>
            </w:r>
          </w:p>
        </w:tc>
        <w:tc>
          <w:tcPr>
            <w:tcW w:w="5319" w:type="dxa"/>
            <w:tcBorders>
              <w:top w:val="nil"/>
              <w:left w:val="nil"/>
              <w:bottom w:val="single" w:sz="4" w:space="0" w:color="auto"/>
              <w:right w:val="single" w:sz="4" w:space="0" w:color="auto"/>
            </w:tcBorders>
            <w:vAlign w:val="center"/>
            <w:hideMark/>
          </w:tcPr>
          <w:p w14:paraId="26944165" w14:textId="77777777" w:rsidR="00065FC9" w:rsidRDefault="00065FC9">
            <w:pPr>
              <w:spacing w:before="100" w:beforeAutospacing="1" w:after="100" w:afterAutospacing="1"/>
              <w:jc w:val="center"/>
            </w:pPr>
            <w:r>
              <w:rPr>
                <w:color w:val="FF0000"/>
              </w:rPr>
              <w:t>ANIKA STEEL</w:t>
            </w:r>
          </w:p>
        </w:tc>
        <w:tc>
          <w:tcPr>
            <w:tcW w:w="1600" w:type="dxa"/>
            <w:tcBorders>
              <w:top w:val="nil"/>
              <w:left w:val="nil"/>
              <w:bottom w:val="single" w:sz="4" w:space="0" w:color="auto"/>
              <w:right w:val="single" w:sz="4" w:space="0" w:color="auto"/>
            </w:tcBorders>
            <w:vAlign w:val="center"/>
            <w:hideMark/>
          </w:tcPr>
          <w:p w14:paraId="209D78DD" w14:textId="77777777" w:rsidR="00065FC9" w:rsidRDefault="00065FC9">
            <w:pPr>
              <w:spacing w:before="100" w:beforeAutospacing="1" w:after="100" w:afterAutospacing="1"/>
              <w:jc w:val="center"/>
            </w:pPr>
            <w:r>
              <w:rPr>
                <w:color w:val="FF0000"/>
              </w:rPr>
              <w:t>Not Accepted</w:t>
            </w:r>
          </w:p>
        </w:tc>
      </w:tr>
      <w:tr w:rsidR="00065FC9" w14:paraId="604904B3" w14:textId="77777777" w:rsidTr="00065FC9">
        <w:trPr>
          <w:trHeight w:val="22"/>
        </w:trPr>
        <w:tc>
          <w:tcPr>
            <w:tcW w:w="1622" w:type="dxa"/>
            <w:tcBorders>
              <w:top w:val="nil"/>
              <w:left w:val="single" w:sz="4" w:space="0" w:color="auto"/>
              <w:bottom w:val="single" w:sz="4" w:space="0" w:color="auto"/>
              <w:right w:val="single" w:sz="4" w:space="0" w:color="auto"/>
            </w:tcBorders>
            <w:vAlign w:val="center"/>
            <w:hideMark/>
          </w:tcPr>
          <w:p w14:paraId="30772854" w14:textId="77777777" w:rsidR="00065FC9" w:rsidRDefault="00065FC9">
            <w:pPr>
              <w:spacing w:before="100" w:beforeAutospacing="1" w:after="100" w:afterAutospacing="1"/>
              <w:jc w:val="center"/>
            </w:pPr>
            <w:r>
              <w:rPr>
                <w:color w:val="212529"/>
              </w:rPr>
              <w:t>2</w:t>
            </w:r>
          </w:p>
        </w:tc>
        <w:tc>
          <w:tcPr>
            <w:tcW w:w="5319" w:type="dxa"/>
            <w:tcBorders>
              <w:top w:val="nil"/>
              <w:left w:val="nil"/>
              <w:bottom w:val="single" w:sz="4" w:space="0" w:color="auto"/>
              <w:right w:val="single" w:sz="4" w:space="0" w:color="auto"/>
            </w:tcBorders>
            <w:vAlign w:val="center"/>
            <w:hideMark/>
          </w:tcPr>
          <w:p w14:paraId="6652E2D9" w14:textId="77777777" w:rsidR="00065FC9" w:rsidRDefault="00065FC9">
            <w:pPr>
              <w:spacing w:before="100" w:beforeAutospacing="1" w:after="100" w:afterAutospacing="1"/>
              <w:jc w:val="center"/>
            </w:pPr>
            <w:r>
              <w:rPr>
                <w:rFonts w:cstheme="minorHAnsi"/>
              </w:rPr>
              <w:t>DELLEPSON INFOTECH SYSTEM</w:t>
            </w:r>
          </w:p>
        </w:tc>
        <w:tc>
          <w:tcPr>
            <w:tcW w:w="1600" w:type="dxa"/>
            <w:tcBorders>
              <w:top w:val="nil"/>
              <w:left w:val="nil"/>
              <w:bottom w:val="single" w:sz="4" w:space="0" w:color="auto"/>
              <w:right w:val="single" w:sz="4" w:space="0" w:color="auto"/>
            </w:tcBorders>
            <w:hideMark/>
          </w:tcPr>
          <w:p w14:paraId="14D591DA" w14:textId="77777777" w:rsidR="00065FC9" w:rsidRDefault="00065FC9">
            <w:pPr>
              <w:spacing w:before="100" w:beforeAutospacing="1" w:after="100" w:afterAutospacing="1"/>
              <w:jc w:val="center"/>
            </w:pPr>
            <w:r>
              <w:rPr>
                <w:color w:val="212529"/>
              </w:rPr>
              <w:t>Accepted</w:t>
            </w:r>
          </w:p>
        </w:tc>
      </w:tr>
      <w:tr w:rsidR="00065FC9" w14:paraId="22BACCCE" w14:textId="77777777" w:rsidTr="00065FC9">
        <w:trPr>
          <w:trHeight w:val="22"/>
        </w:trPr>
        <w:tc>
          <w:tcPr>
            <w:tcW w:w="1622" w:type="dxa"/>
            <w:tcBorders>
              <w:top w:val="nil"/>
              <w:left w:val="single" w:sz="4" w:space="0" w:color="auto"/>
              <w:bottom w:val="single" w:sz="4" w:space="0" w:color="auto"/>
              <w:right w:val="single" w:sz="4" w:space="0" w:color="auto"/>
            </w:tcBorders>
            <w:vAlign w:val="center"/>
            <w:hideMark/>
          </w:tcPr>
          <w:p w14:paraId="6C46432E" w14:textId="77777777" w:rsidR="00065FC9" w:rsidRDefault="00065FC9">
            <w:pPr>
              <w:spacing w:before="100" w:beforeAutospacing="1" w:after="100" w:afterAutospacing="1"/>
              <w:jc w:val="center"/>
            </w:pPr>
            <w:r>
              <w:rPr>
                <w:color w:val="FF0000"/>
              </w:rPr>
              <w:t>3</w:t>
            </w:r>
          </w:p>
        </w:tc>
        <w:tc>
          <w:tcPr>
            <w:tcW w:w="5319" w:type="dxa"/>
            <w:tcBorders>
              <w:top w:val="nil"/>
              <w:left w:val="nil"/>
              <w:bottom w:val="single" w:sz="4" w:space="0" w:color="auto"/>
              <w:right w:val="single" w:sz="4" w:space="0" w:color="auto"/>
            </w:tcBorders>
            <w:vAlign w:val="center"/>
            <w:hideMark/>
          </w:tcPr>
          <w:p w14:paraId="5E8C3B16" w14:textId="77777777" w:rsidR="00065FC9" w:rsidRDefault="00065FC9">
            <w:pPr>
              <w:spacing w:before="100" w:beforeAutospacing="1" w:after="100" w:afterAutospacing="1"/>
              <w:jc w:val="center"/>
            </w:pPr>
            <w:r>
              <w:rPr>
                <w:color w:val="FF0000"/>
              </w:rPr>
              <w:t xml:space="preserve">HAZZALE BLUE TRADING PRIVATE LIMITED </w:t>
            </w:r>
          </w:p>
        </w:tc>
        <w:tc>
          <w:tcPr>
            <w:tcW w:w="1600" w:type="dxa"/>
            <w:tcBorders>
              <w:top w:val="nil"/>
              <w:left w:val="nil"/>
              <w:bottom w:val="single" w:sz="4" w:space="0" w:color="auto"/>
              <w:right w:val="single" w:sz="4" w:space="0" w:color="auto"/>
            </w:tcBorders>
            <w:hideMark/>
          </w:tcPr>
          <w:p w14:paraId="44C3B31A" w14:textId="77777777" w:rsidR="00065FC9" w:rsidRDefault="00065FC9">
            <w:pPr>
              <w:spacing w:before="100" w:beforeAutospacing="1" w:after="100" w:afterAutospacing="1"/>
              <w:jc w:val="center"/>
            </w:pPr>
            <w:r>
              <w:rPr>
                <w:color w:val="FF0000"/>
              </w:rPr>
              <w:t>Not Accepted</w:t>
            </w:r>
          </w:p>
        </w:tc>
      </w:tr>
      <w:tr w:rsidR="00065FC9" w14:paraId="26E0C066" w14:textId="77777777" w:rsidTr="00065FC9">
        <w:trPr>
          <w:trHeight w:val="22"/>
        </w:trPr>
        <w:tc>
          <w:tcPr>
            <w:tcW w:w="1622" w:type="dxa"/>
            <w:tcBorders>
              <w:top w:val="nil"/>
              <w:left w:val="single" w:sz="4" w:space="0" w:color="auto"/>
              <w:bottom w:val="single" w:sz="4" w:space="0" w:color="auto"/>
              <w:right w:val="single" w:sz="4" w:space="0" w:color="auto"/>
            </w:tcBorders>
            <w:vAlign w:val="center"/>
            <w:hideMark/>
          </w:tcPr>
          <w:p w14:paraId="734FC4F0" w14:textId="77777777" w:rsidR="00065FC9" w:rsidRDefault="00065FC9">
            <w:pPr>
              <w:spacing w:before="100" w:beforeAutospacing="1" w:after="100" w:afterAutospacing="1"/>
              <w:jc w:val="center"/>
            </w:pPr>
            <w:r>
              <w:rPr>
                <w:color w:val="212529"/>
              </w:rPr>
              <w:t>4</w:t>
            </w:r>
          </w:p>
        </w:tc>
        <w:tc>
          <w:tcPr>
            <w:tcW w:w="5319" w:type="dxa"/>
            <w:tcBorders>
              <w:top w:val="nil"/>
              <w:left w:val="nil"/>
              <w:bottom w:val="single" w:sz="4" w:space="0" w:color="auto"/>
              <w:right w:val="single" w:sz="4" w:space="0" w:color="auto"/>
            </w:tcBorders>
            <w:vAlign w:val="center"/>
            <w:hideMark/>
          </w:tcPr>
          <w:p w14:paraId="56431DAD" w14:textId="77777777" w:rsidR="00065FC9" w:rsidRDefault="00065FC9">
            <w:pPr>
              <w:spacing w:before="100" w:beforeAutospacing="1" w:after="100" w:afterAutospacing="1"/>
              <w:jc w:val="center"/>
            </w:pPr>
            <w:r>
              <w:rPr>
                <w:rFonts w:cstheme="minorHAnsi"/>
              </w:rPr>
              <w:t xml:space="preserve">JAGANNATH ENGITECH TECHNOLOGY </w:t>
            </w:r>
          </w:p>
        </w:tc>
        <w:tc>
          <w:tcPr>
            <w:tcW w:w="1600" w:type="dxa"/>
            <w:tcBorders>
              <w:top w:val="nil"/>
              <w:left w:val="nil"/>
              <w:bottom w:val="single" w:sz="4" w:space="0" w:color="auto"/>
              <w:right w:val="single" w:sz="4" w:space="0" w:color="auto"/>
            </w:tcBorders>
            <w:hideMark/>
          </w:tcPr>
          <w:p w14:paraId="67D664AA" w14:textId="77777777" w:rsidR="00065FC9" w:rsidRDefault="00065FC9">
            <w:pPr>
              <w:spacing w:before="100" w:beforeAutospacing="1" w:after="100" w:afterAutospacing="1"/>
              <w:jc w:val="center"/>
            </w:pPr>
            <w:r>
              <w:rPr>
                <w:color w:val="212529"/>
              </w:rPr>
              <w:t>Accepted</w:t>
            </w:r>
          </w:p>
        </w:tc>
      </w:tr>
      <w:tr w:rsidR="00065FC9" w14:paraId="6AC228BE" w14:textId="77777777" w:rsidTr="00065FC9">
        <w:trPr>
          <w:trHeight w:val="22"/>
        </w:trPr>
        <w:tc>
          <w:tcPr>
            <w:tcW w:w="1622" w:type="dxa"/>
            <w:tcBorders>
              <w:top w:val="nil"/>
              <w:left w:val="single" w:sz="4" w:space="0" w:color="auto"/>
              <w:bottom w:val="single" w:sz="4" w:space="0" w:color="auto"/>
              <w:right w:val="single" w:sz="4" w:space="0" w:color="auto"/>
            </w:tcBorders>
            <w:vAlign w:val="center"/>
            <w:hideMark/>
          </w:tcPr>
          <w:p w14:paraId="1741DF73" w14:textId="77777777" w:rsidR="00065FC9" w:rsidRDefault="00065FC9">
            <w:pPr>
              <w:spacing w:before="100" w:beforeAutospacing="1" w:after="100" w:afterAutospacing="1"/>
              <w:jc w:val="center"/>
            </w:pPr>
            <w:r>
              <w:rPr>
                <w:color w:val="212529"/>
              </w:rPr>
              <w:t>5</w:t>
            </w:r>
          </w:p>
        </w:tc>
        <w:tc>
          <w:tcPr>
            <w:tcW w:w="5319" w:type="dxa"/>
            <w:tcBorders>
              <w:top w:val="nil"/>
              <w:left w:val="nil"/>
              <w:bottom w:val="single" w:sz="4" w:space="0" w:color="auto"/>
              <w:right w:val="single" w:sz="4" w:space="0" w:color="auto"/>
            </w:tcBorders>
            <w:vAlign w:val="center"/>
            <w:hideMark/>
          </w:tcPr>
          <w:p w14:paraId="552602D0" w14:textId="77777777" w:rsidR="00065FC9" w:rsidRDefault="00065FC9">
            <w:pPr>
              <w:spacing w:before="100" w:beforeAutospacing="1" w:after="100" w:afterAutospacing="1"/>
              <w:jc w:val="center"/>
            </w:pPr>
            <w:r>
              <w:rPr>
                <w:rFonts w:cstheme="minorHAnsi"/>
              </w:rPr>
              <w:t xml:space="preserve">NEXTGEN ENTERPRISES </w:t>
            </w:r>
          </w:p>
        </w:tc>
        <w:tc>
          <w:tcPr>
            <w:tcW w:w="1600" w:type="dxa"/>
            <w:tcBorders>
              <w:top w:val="nil"/>
              <w:left w:val="nil"/>
              <w:bottom w:val="single" w:sz="4" w:space="0" w:color="auto"/>
              <w:right w:val="single" w:sz="4" w:space="0" w:color="auto"/>
            </w:tcBorders>
            <w:hideMark/>
          </w:tcPr>
          <w:p w14:paraId="2E46BCB5" w14:textId="77777777" w:rsidR="00065FC9" w:rsidRDefault="00065FC9">
            <w:pPr>
              <w:spacing w:before="100" w:beforeAutospacing="1" w:after="100" w:afterAutospacing="1"/>
              <w:jc w:val="center"/>
            </w:pPr>
            <w:r>
              <w:rPr>
                <w:color w:val="212529"/>
              </w:rPr>
              <w:t>Accepted</w:t>
            </w:r>
          </w:p>
        </w:tc>
      </w:tr>
      <w:tr w:rsidR="00065FC9" w14:paraId="3A0B62BB" w14:textId="77777777" w:rsidTr="00065FC9">
        <w:trPr>
          <w:trHeight w:val="22"/>
        </w:trPr>
        <w:tc>
          <w:tcPr>
            <w:tcW w:w="1622" w:type="dxa"/>
            <w:tcBorders>
              <w:top w:val="nil"/>
              <w:left w:val="single" w:sz="4" w:space="0" w:color="auto"/>
              <w:bottom w:val="single" w:sz="4" w:space="0" w:color="auto"/>
              <w:right w:val="single" w:sz="4" w:space="0" w:color="auto"/>
            </w:tcBorders>
            <w:vAlign w:val="center"/>
            <w:hideMark/>
          </w:tcPr>
          <w:p w14:paraId="35A1FBAF" w14:textId="77777777" w:rsidR="00065FC9" w:rsidRDefault="00065FC9">
            <w:pPr>
              <w:spacing w:before="100" w:beforeAutospacing="1" w:after="100" w:afterAutospacing="1"/>
              <w:jc w:val="center"/>
            </w:pPr>
            <w:r>
              <w:rPr>
                <w:color w:val="212529"/>
              </w:rPr>
              <w:t>6</w:t>
            </w:r>
          </w:p>
        </w:tc>
        <w:tc>
          <w:tcPr>
            <w:tcW w:w="5319" w:type="dxa"/>
            <w:tcBorders>
              <w:top w:val="nil"/>
              <w:left w:val="nil"/>
              <w:bottom w:val="single" w:sz="4" w:space="0" w:color="auto"/>
              <w:right w:val="single" w:sz="4" w:space="0" w:color="auto"/>
            </w:tcBorders>
            <w:vAlign w:val="center"/>
            <w:hideMark/>
          </w:tcPr>
          <w:p w14:paraId="22412950" w14:textId="77777777" w:rsidR="00065FC9" w:rsidRDefault="00065FC9">
            <w:pPr>
              <w:spacing w:before="100" w:beforeAutospacing="1" w:after="100" w:afterAutospacing="1"/>
              <w:jc w:val="center"/>
            </w:pPr>
            <w:r>
              <w:rPr>
                <w:rFonts w:cstheme="minorHAnsi"/>
              </w:rPr>
              <w:t>M/S PRECITEX EQUIPMENTS PRIVATE LIMITED</w:t>
            </w:r>
          </w:p>
        </w:tc>
        <w:tc>
          <w:tcPr>
            <w:tcW w:w="1600" w:type="dxa"/>
            <w:tcBorders>
              <w:top w:val="nil"/>
              <w:left w:val="nil"/>
              <w:bottom w:val="single" w:sz="4" w:space="0" w:color="auto"/>
              <w:right w:val="single" w:sz="4" w:space="0" w:color="auto"/>
            </w:tcBorders>
            <w:hideMark/>
          </w:tcPr>
          <w:p w14:paraId="38DAB981" w14:textId="77777777" w:rsidR="00065FC9" w:rsidRDefault="00065FC9">
            <w:pPr>
              <w:spacing w:before="100" w:beforeAutospacing="1" w:after="100" w:afterAutospacing="1"/>
              <w:jc w:val="center"/>
            </w:pPr>
            <w:r>
              <w:rPr>
                <w:color w:val="212529"/>
              </w:rPr>
              <w:t>Accepted</w:t>
            </w:r>
          </w:p>
        </w:tc>
      </w:tr>
      <w:tr w:rsidR="00065FC9" w14:paraId="731330DA" w14:textId="77777777" w:rsidTr="00065FC9">
        <w:trPr>
          <w:trHeight w:val="22"/>
        </w:trPr>
        <w:tc>
          <w:tcPr>
            <w:tcW w:w="1622" w:type="dxa"/>
            <w:tcBorders>
              <w:top w:val="nil"/>
              <w:left w:val="single" w:sz="4" w:space="0" w:color="auto"/>
              <w:bottom w:val="single" w:sz="4" w:space="0" w:color="auto"/>
              <w:right w:val="single" w:sz="4" w:space="0" w:color="auto"/>
            </w:tcBorders>
            <w:vAlign w:val="center"/>
            <w:hideMark/>
          </w:tcPr>
          <w:p w14:paraId="61D763BE" w14:textId="77777777" w:rsidR="00065FC9" w:rsidRDefault="00065FC9">
            <w:pPr>
              <w:spacing w:before="100" w:beforeAutospacing="1" w:after="100" w:afterAutospacing="1"/>
              <w:jc w:val="center"/>
            </w:pPr>
            <w:r>
              <w:rPr>
                <w:color w:val="212529"/>
              </w:rPr>
              <w:t>7</w:t>
            </w:r>
          </w:p>
        </w:tc>
        <w:tc>
          <w:tcPr>
            <w:tcW w:w="5319" w:type="dxa"/>
            <w:tcBorders>
              <w:top w:val="nil"/>
              <w:left w:val="nil"/>
              <w:bottom w:val="single" w:sz="4" w:space="0" w:color="auto"/>
              <w:right w:val="single" w:sz="4" w:space="0" w:color="auto"/>
            </w:tcBorders>
            <w:vAlign w:val="center"/>
            <w:hideMark/>
          </w:tcPr>
          <w:p w14:paraId="1F1A58A0" w14:textId="77777777" w:rsidR="00065FC9" w:rsidRDefault="00065FC9">
            <w:pPr>
              <w:spacing w:before="100" w:beforeAutospacing="1" w:after="100" w:afterAutospacing="1"/>
              <w:jc w:val="center"/>
            </w:pPr>
            <w:r>
              <w:rPr>
                <w:rFonts w:cstheme="minorHAnsi"/>
              </w:rPr>
              <w:t>M/S SHOBHA ANO PRINTS PRIVATE LIMITED</w:t>
            </w:r>
          </w:p>
        </w:tc>
        <w:tc>
          <w:tcPr>
            <w:tcW w:w="1600" w:type="dxa"/>
            <w:tcBorders>
              <w:top w:val="nil"/>
              <w:left w:val="nil"/>
              <w:bottom w:val="single" w:sz="4" w:space="0" w:color="auto"/>
              <w:right w:val="single" w:sz="4" w:space="0" w:color="auto"/>
            </w:tcBorders>
            <w:hideMark/>
          </w:tcPr>
          <w:p w14:paraId="50C6BB7B" w14:textId="77777777" w:rsidR="00065FC9" w:rsidRDefault="00065FC9">
            <w:pPr>
              <w:spacing w:before="100" w:beforeAutospacing="1" w:after="100" w:afterAutospacing="1"/>
              <w:jc w:val="center"/>
            </w:pPr>
            <w:r>
              <w:rPr>
                <w:color w:val="212529"/>
              </w:rPr>
              <w:t>Accepted</w:t>
            </w:r>
          </w:p>
        </w:tc>
      </w:tr>
      <w:tr w:rsidR="00065FC9" w14:paraId="32771726" w14:textId="77777777" w:rsidTr="00065FC9">
        <w:trPr>
          <w:trHeight w:val="49"/>
        </w:trPr>
        <w:tc>
          <w:tcPr>
            <w:tcW w:w="1622" w:type="dxa"/>
            <w:tcBorders>
              <w:top w:val="nil"/>
              <w:left w:val="single" w:sz="4" w:space="0" w:color="auto"/>
              <w:bottom w:val="single" w:sz="4" w:space="0" w:color="auto"/>
              <w:right w:val="single" w:sz="4" w:space="0" w:color="auto"/>
            </w:tcBorders>
            <w:vAlign w:val="center"/>
            <w:hideMark/>
          </w:tcPr>
          <w:p w14:paraId="42460CDD" w14:textId="77777777" w:rsidR="00065FC9" w:rsidRDefault="00065FC9">
            <w:pPr>
              <w:spacing w:before="100" w:beforeAutospacing="1" w:after="100" w:afterAutospacing="1"/>
              <w:jc w:val="center"/>
            </w:pPr>
            <w:r>
              <w:rPr>
                <w:color w:val="212529"/>
              </w:rPr>
              <w:t>8</w:t>
            </w:r>
          </w:p>
        </w:tc>
        <w:tc>
          <w:tcPr>
            <w:tcW w:w="5319" w:type="dxa"/>
            <w:tcBorders>
              <w:top w:val="nil"/>
              <w:left w:val="nil"/>
              <w:bottom w:val="single" w:sz="4" w:space="0" w:color="auto"/>
              <w:right w:val="single" w:sz="4" w:space="0" w:color="auto"/>
            </w:tcBorders>
            <w:vAlign w:val="center"/>
            <w:hideMark/>
          </w:tcPr>
          <w:p w14:paraId="146842E5" w14:textId="77777777" w:rsidR="00065FC9" w:rsidRDefault="00065FC9">
            <w:pPr>
              <w:spacing w:before="100" w:beforeAutospacing="1" w:after="100" w:afterAutospacing="1"/>
              <w:jc w:val="center"/>
            </w:pPr>
            <w:r>
              <w:rPr>
                <w:rFonts w:cstheme="minorHAnsi"/>
              </w:rPr>
              <w:t>SVN PRECISION ENGINEERING</w:t>
            </w:r>
          </w:p>
        </w:tc>
        <w:tc>
          <w:tcPr>
            <w:tcW w:w="1600" w:type="dxa"/>
            <w:tcBorders>
              <w:top w:val="nil"/>
              <w:left w:val="nil"/>
              <w:bottom w:val="single" w:sz="4" w:space="0" w:color="auto"/>
              <w:right w:val="single" w:sz="4" w:space="0" w:color="auto"/>
            </w:tcBorders>
            <w:hideMark/>
          </w:tcPr>
          <w:p w14:paraId="7EDAFF0A" w14:textId="77777777" w:rsidR="00065FC9" w:rsidRDefault="00065FC9">
            <w:pPr>
              <w:spacing w:before="100" w:beforeAutospacing="1" w:after="100" w:afterAutospacing="1"/>
              <w:jc w:val="center"/>
            </w:pPr>
            <w:r>
              <w:rPr>
                <w:color w:val="212529"/>
              </w:rPr>
              <w:t>Accepted</w:t>
            </w:r>
          </w:p>
        </w:tc>
      </w:tr>
    </w:tbl>
    <w:p w14:paraId="1DBFD1AB" w14:textId="77777777" w:rsidR="00065FC9" w:rsidRDefault="00065FC9" w:rsidP="00065FC9">
      <w:pPr>
        <w:spacing w:before="100" w:beforeAutospacing="1" w:after="100" w:afterAutospacing="1"/>
        <w:jc w:val="both"/>
      </w:pPr>
      <w:r>
        <w:rPr>
          <w:color w:val="000000"/>
          <w:shd w:val="clear" w:color="auto" w:fill="EEFFDD"/>
        </w:rPr>
        <w:t> </w:t>
      </w:r>
    </w:p>
    <w:p w14:paraId="62DB3DD3" w14:textId="77777777" w:rsidR="00065FC9" w:rsidRDefault="00065FC9" w:rsidP="00065FC9">
      <w:pPr>
        <w:spacing w:before="100" w:beforeAutospacing="1" w:after="100" w:afterAutospacing="1"/>
        <w:jc w:val="both"/>
      </w:pPr>
      <w:r>
        <w:rPr>
          <w:color w:val="000000"/>
          <w:shd w:val="clear" w:color="auto" w:fill="EEFFDD"/>
        </w:rPr>
        <w:t> </w:t>
      </w:r>
    </w:p>
    <w:p w14:paraId="0FDFA40B" w14:textId="77777777" w:rsidR="00065FC9" w:rsidRDefault="00065FC9" w:rsidP="00065FC9">
      <w:pPr>
        <w:spacing w:before="100" w:beforeAutospacing="1" w:after="100" w:afterAutospacing="1"/>
        <w:jc w:val="both"/>
      </w:pPr>
    </w:p>
    <w:p w14:paraId="11A4EC0D" w14:textId="77777777" w:rsidR="00065FC9" w:rsidRDefault="00065FC9" w:rsidP="00065FC9">
      <w:pPr>
        <w:spacing w:before="100" w:beforeAutospacing="1" w:after="100" w:afterAutospacing="1"/>
        <w:jc w:val="both"/>
      </w:pPr>
    </w:p>
    <w:p w14:paraId="7F006F15" w14:textId="77777777" w:rsidR="00065FC9" w:rsidRDefault="00065FC9" w:rsidP="00065FC9">
      <w:pPr>
        <w:spacing w:before="100" w:beforeAutospacing="1" w:after="100" w:afterAutospacing="1"/>
        <w:jc w:val="both"/>
      </w:pPr>
    </w:p>
    <w:p w14:paraId="4EB279F4" w14:textId="77777777" w:rsidR="00065FC9" w:rsidRDefault="00065FC9" w:rsidP="00065FC9">
      <w:pPr>
        <w:spacing w:before="100" w:beforeAutospacing="1" w:after="100" w:afterAutospacing="1"/>
        <w:jc w:val="both"/>
      </w:pPr>
    </w:p>
    <w:p w14:paraId="2FFD7343" w14:textId="77777777" w:rsidR="00065FC9" w:rsidRDefault="00065FC9" w:rsidP="00065FC9">
      <w:pPr>
        <w:spacing w:before="100" w:beforeAutospacing="1" w:after="100" w:afterAutospacing="1"/>
        <w:jc w:val="both"/>
      </w:pPr>
    </w:p>
    <w:p w14:paraId="293BA137" w14:textId="77777777" w:rsidR="00065FC9" w:rsidRDefault="00065FC9" w:rsidP="00065FC9">
      <w:pPr>
        <w:spacing w:before="100" w:beforeAutospacing="1" w:after="100" w:afterAutospacing="1"/>
        <w:jc w:val="both"/>
      </w:pPr>
    </w:p>
    <w:p w14:paraId="6FA48695" w14:textId="77777777" w:rsidR="00065FC9" w:rsidRDefault="00065FC9" w:rsidP="00065FC9">
      <w:pPr>
        <w:spacing w:before="100" w:beforeAutospacing="1" w:after="100" w:afterAutospacing="1"/>
        <w:jc w:val="both"/>
      </w:pPr>
    </w:p>
    <w:p w14:paraId="15CBE689" w14:textId="77777777" w:rsidR="00065FC9" w:rsidRDefault="00065FC9" w:rsidP="00065FC9">
      <w:pPr>
        <w:spacing w:before="100" w:beforeAutospacing="1" w:after="100" w:afterAutospacing="1"/>
        <w:jc w:val="both"/>
      </w:pPr>
    </w:p>
    <w:p w14:paraId="4A57D888" w14:textId="77777777" w:rsidR="00065FC9" w:rsidRDefault="00065FC9" w:rsidP="00065FC9">
      <w:pPr>
        <w:spacing w:before="100" w:beforeAutospacing="1" w:after="100" w:afterAutospacing="1"/>
        <w:jc w:val="both"/>
      </w:pPr>
    </w:p>
    <w:p w14:paraId="271AAD2E" w14:textId="77777777" w:rsidR="00065FC9" w:rsidRDefault="00065FC9" w:rsidP="00065FC9">
      <w:pPr>
        <w:spacing w:before="100" w:beforeAutospacing="1" w:after="100" w:afterAutospacing="1"/>
        <w:jc w:val="both"/>
      </w:pPr>
    </w:p>
    <w:p w14:paraId="45727409" w14:textId="77777777" w:rsidR="00065FC9" w:rsidRDefault="00065FC9" w:rsidP="00065FC9">
      <w:pPr>
        <w:spacing w:before="100" w:beforeAutospacing="1" w:after="100" w:afterAutospacing="1"/>
        <w:jc w:val="both"/>
      </w:pPr>
    </w:p>
    <w:p w14:paraId="52DA4B32" w14:textId="77777777" w:rsidR="00065FC9" w:rsidRDefault="00065FC9" w:rsidP="00065FC9">
      <w:pPr>
        <w:spacing w:before="100" w:beforeAutospacing="1" w:after="100" w:afterAutospacing="1"/>
        <w:jc w:val="both"/>
      </w:pPr>
    </w:p>
    <w:p w14:paraId="1B839369" w14:textId="77777777" w:rsidR="00065FC9" w:rsidRDefault="00065FC9" w:rsidP="00065FC9">
      <w:pPr>
        <w:spacing w:before="100" w:beforeAutospacing="1" w:after="100" w:afterAutospacing="1"/>
        <w:jc w:val="both"/>
      </w:pPr>
      <w:r>
        <w:rPr>
          <w:color w:val="000000"/>
          <w:shd w:val="clear" w:color="auto" w:fill="EEFFDD"/>
        </w:rPr>
        <w:t> </w:t>
      </w:r>
      <w:r>
        <w:rPr>
          <w:rFonts w:cstheme="minorHAnsi"/>
        </w:rPr>
        <w:t xml:space="preserve">3. Accordingly accepted offers from following six bidders were put up for carrying technical evaluation and forwarding of the TEC report vide </w:t>
      </w:r>
      <w:r w:rsidRPr="00C008D8">
        <w:rPr>
          <w:rFonts w:cstheme="minorHAnsi"/>
          <w:highlight w:val="yellow"/>
        </w:rPr>
        <w:t xml:space="preserve">F4, </w:t>
      </w:r>
      <w:hyperlink r:id="rId13" w:tgtFrame="_blank" w:history="1">
        <w:r w:rsidRPr="00C008D8">
          <w:rPr>
            <w:rStyle w:val="Hyperlink"/>
            <w:highlight w:val="yellow"/>
          </w:rPr>
          <w:t>#CAR/25/229# NK-M-1676(2552-1C)-MP-E-31653/</w:t>
        </w:r>
        <w:proofErr w:type="spellStart"/>
        <w:r w:rsidRPr="00C008D8">
          <w:rPr>
            <w:rStyle w:val="Hyperlink"/>
            <w:highlight w:val="yellow"/>
          </w:rPr>
          <w:t>TEC_Req</w:t>
        </w:r>
        <w:proofErr w:type="spellEnd"/>
      </w:hyperlink>
      <w:r w:rsidRPr="00C008D8">
        <w:rPr>
          <w:highlight w:val="yellow"/>
        </w:rPr>
        <w:t>.</w:t>
      </w:r>
    </w:p>
    <w:p w14:paraId="21BAD93F" w14:textId="77777777" w:rsidR="00065FC9" w:rsidRDefault="00065FC9" w:rsidP="00065FC9">
      <w:pPr>
        <w:spacing w:before="100" w:beforeAutospacing="1" w:after="100" w:afterAutospacing="1"/>
      </w:pPr>
      <w:r>
        <w:rPr>
          <w:rFonts w:cstheme="minorHAnsi"/>
        </w:rPr>
        <w:t xml:space="preserve">      </w:t>
      </w:r>
      <w:proofErr w:type="spellStart"/>
      <w:r>
        <w:rPr>
          <w:rFonts w:cstheme="minorHAnsi"/>
        </w:rPr>
        <w:t>i</w:t>
      </w:r>
      <w:proofErr w:type="spellEnd"/>
      <w:r>
        <w:rPr>
          <w:rFonts w:cstheme="minorHAnsi"/>
        </w:rPr>
        <w:t xml:space="preserve">. DELLEPSON INFOTECH SYSTEM, </w:t>
      </w:r>
      <w:r>
        <w:rPr>
          <w:rFonts w:cstheme="minorHAnsi"/>
        </w:rPr>
        <w:br/>
        <w:t xml:space="preserve">     ii. JAGANNATH ENGITECH TECHNOLOGY, </w:t>
      </w:r>
      <w:r>
        <w:rPr>
          <w:rFonts w:cstheme="minorHAnsi"/>
        </w:rPr>
        <w:br/>
        <w:t xml:space="preserve">    iii. NEXTGEN ENTERPRISES, </w:t>
      </w:r>
      <w:r>
        <w:rPr>
          <w:rFonts w:cstheme="minorHAnsi"/>
        </w:rPr>
        <w:br/>
        <w:t xml:space="preserve">    iv. PRECITEX EQUIPMENTS PRIVATE LIMITED, </w:t>
      </w:r>
      <w:r>
        <w:rPr>
          <w:rFonts w:cstheme="minorHAnsi"/>
        </w:rPr>
        <w:br/>
        <w:t xml:space="preserve">     v. SHOBHA ANO PRINTS PRIVATE LIMITED, </w:t>
      </w:r>
      <w:r>
        <w:rPr>
          <w:rFonts w:cstheme="minorHAnsi"/>
        </w:rPr>
        <w:br/>
        <w:t xml:space="preserve">    vi. SVN PRECISION ENGINEERING. </w:t>
      </w:r>
    </w:p>
    <w:p w14:paraId="182CFEE9" w14:textId="77777777" w:rsidR="00065FC9" w:rsidRDefault="00065FC9" w:rsidP="00065FC9">
      <w:pPr>
        <w:spacing w:before="100" w:beforeAutospacing="1" w:after="100" w:afterAutospacing="1"/>
      </w:pPr>
      <w:r>
        <w:rPr>
          <w:rFonts w:cstheme="minorHAnsi"/>
        </w:rPr>
        <w:t>4. TEC analysed the offers received and raised some queries (</w:t>
      </w:r>
      <w:hyperlink r:id="rId14" w:history="1">
        <w:r>
          <w:rPr>
            <w:rStyle w:val="Hyperlink"/>
          </w:rPr>
          <w:t>E6</w:t>
        </w:r>
      </w:hyperlink>
      <w:r>
        <w:rPr>
          <w:rFonts w:cstheme="minorHAnsi"/>
        </w:rPr>
        <w:t>), reply (</w:t>
      </w:r>
      <w:hyperlink r:id="rId15" w:history="1">
        <w:r>
          <w:rPr>
            <w:rStyle w:val="Hyperlink"/>
          </w:rPr>
          <w:t>E7</w:t>
        </w:r>
      </w:hyperlink>
      <w:r>
        <w:rPr>
          <w:rFonts w:cstheme="minorHAnsi"/>
        </w:rPr>
        <w:t>) against the same were sought from the bidders and again put up to TEC for consideration.</w:t>
      </w:r>
    </w:p>
    <w:p w14:paraId="113BECE4" w14:textId="32D2099E" w:rsidR="00065FC9" w:rsidRDefault="00065FC9" w:rsidP="00065FC9">
      <w:pPr>
        <w:spacing w:before="100" w:beforeAutospacing="1" w:after="100" w:afterAutospacing="1"/>
      </w:pPr>
      <w:r>
        <w:rPr>
          <w:rFonts w:cstheme="minorHAnsi"/>
        </w:rPr>
        <w:t>5. TEC on further scrutinizing the offer has submitted the TEC Report (</w:t>
      </w:r>
      <w:hyperlink r:id="rId16" w:history="1">
        <w:r>
          <w:rPr>
            <w:rStyle w:val="Hyperlink"/>
          </w:rPr>
          <w:t>E8</w:t>
        </w:r>
      </w:hyperlink>
      <w:r>
        <w:rPr>
          <w:rFonts w:cstheme="minorHAnsi"/>
        </w:rPr>
        <w:t xml:space="preserve">) vide </w:t>
      </w:r>
      <w:r w:rsidRPr="00C008D8">
        <w:rPr>
          <w:rFonts w:cstheme="minorHAnsi"/>
          <w:highlight w:val="yellow"/>
        </w:rPr>
        <w:t xml:space="preserve">F5, </w:t>
      </w:r>
      <w:hyperlink r:id="rId17" w:tgtFrame="_blank" w:history="1">
        <w:r w:rsidRPr="00C008D8">
          <w:rPr>
            <w:rStyle w:val="Hyperlink"/>
            <w:highlight w:val="yellow"/>
          </w:rPr>
          <w:t>CAR/25/229/TEC</w:t>
        </w:r>
      </w:hyperlink>
      <w:r>
        <w:t xml:space="preserve"> </w:t>
      </w:r>
      <w:r>
        <w:rPr>
          <w:rFonts w:cstheme="minorHAnsi"/>
        </w:rPr>
        <w:t xml:space="preserve">wherein it has accepted only two offers namely from M/s </w:t>
      </w:r>
      <w:proofErr w:type="spellStart"/>
      <w:r>
        <w:rPr>
          <w:rFonts w:cstheme="minorHAnsi"/>
        </w:rPr>
        <w:t>Precitex</w:t>
      </w:r>
      <w:proofErr w:type="spellEnd"/>
      <w:r>
        <w:rPr>
          <w:rFonts w:cstheme="minorHAnsi"/>
        </w:rPr>
        <w:t xml:space="preserve"> Equi</w:t>
      </w:r>
      <w:r w:rsidR="00C20629">
        <w:rPr>
          <w:rFonts w:cstheme="minorHAnsi"/>
        </w:rPr>
        <w:t>p</w:t>
      </w:r>
      <w:r>
        <w:rPr>
          <w:rFonts w:cstheme="minorHAnsi"/>
        </w:rPr>
        <w:t>ment Pvt ltd. and M/s Shobha and Prints Pvt and has rejected the offer from four bidders with reason as detailed below,</w:t>
      </w:r>
    </w:p>
    <w:p w14:paraId="42FB9BCD" w14:textId="77777777" w:rsidR="00065FC9" w:rsidRDefault="00065FC9" w:rsidP="00065FC9">
      <w:pPr>
        <w:pStyle w:val="ListParagraph"/>
        <w:spacing w:after="0"/>
        <w:ind w:left="1418" w:hanging="360"/>
        <w:jc w:val="both"/>
      </w:pPr>
      <w:r>
        <w:rPr>
          <w:rFonts w:ascii="&quot;Times New Roman&quot;" w:hAnsi="&quot;Times New Roman&quot;" w:cstheme="minorHAnsi"/>
          <w:sz w:val="14"/>
          <w:szCs w:val="14"/>
        </w:rPr>
        <w:t xml:space="preserve">                                </w:t>
      </w:r>
      <w:proofErr w:type="spellStart"/>
      <w:r>
        <w:rPr>
          <w:rFonts w:cstheme="minorHAnsi"/>
        </w:rPr>
        <w:t>i</w:t>
      </w:r>
      <w:proofErr w:type="spellEnd"/>
      <w:r>
        <w:rPr>
          <w:rFonts w:cstheme="minorHAnsi"/>
        </w:rPr>
        <w:t>.</w:t>
      </w:r>
      <w:r>
        <w:rPr>
          <w:rFonts w:ascii="&quot;Times New Roman&quot;" w:hAnsi="&quot;Times New Roman&quot;" w:cstheme="minorHAnsi"/>
          <w:sz w:val="14"/>
          <w:szCs w:val="14"/>
        </w:rPr>
        <w:t xml:space="preserve">            </w:t>
      </w:r>
      <w:proofErr w:type="spellStart"/>
      <w:r>
        <w:rPr>
          <w:rFonts w:cstheme="minorHAnsi"/>
        </w:rPr>
        <w:t>Dellepson</w:t>
      </w:r>
      <w:proofErr w:type="spellEnd"/>
      <w:r>
        <w:rPr>
          <w:rFonts w:cstheme="minorHAnsi"/>
        </w:rPr>
        <w:t xml:space="preserve"> Infotech System - </w:t>
      </w:r>
      <w:r>
        <w:rPr>
          <w:rFonts w:cstheme="minorHAnsi"/>
          <w:color w:val="FF0000"/>
        </w:rPr>
        <w:t xml:space="preserve">Not complied specification of </w:t>
      </w:r>
      <w:proofErr w:type="spellStart"/>
      <w:r>
        <w:rPr>
          <w:rFonts w:cstheme="minorHAnsi"/>
          <w:color w:val="FF0000"/>
        </w:rPr>
        <w:t>sl</w:t>
      </w:r>
      <w:proofErr w:type="spellEnd"/>
      <w:r>
        <w:rPr>
          <w:rFonts w:cstheme="minorHAnsi"/>
          <w:color w:val="FF0000"/>
        </w:rPr>
        <w:t xml:space="preserve"> no-1, 4, 6, 15,17 of HAL specifications.</w:t>
      </w:r>
    </w:p>
    <w:p w14:paraId="4994F16C" w14:textId="77777777" w:rsidR="00065FC9" w:rsidRDefault="00065FC9" w:rsidP="00065FC9">
      <w:pPr>
        <w:pStyle w:val="ListParagraph"/>
        <w:spacing w:after="0"/>
        <w:ind w:left="1418" w:hanging="360"/>
        <w:jc w:val="both"/>
      </w:pPr>
      <w:r>
        <w:rPr>
          <w:rFonts w:ascii="&quot;Times New Roman&quot;" w:hAnsi="&quot;Times New Roman&quot;" w:cstheme="minorHAnsi"/>
          <w:sz w:val="14"/>
          <w:szCs w:val="14"/>
        </w:rPr>
        <w:t xml:space="preserve">                              </w:t>
      </w:r>
      <w:r>
        <w:rPr>
          <w:rFonts w:cstheme="minorHAnsi"/>
        </w:rPr>
        <w:t>ii.</w:t>
      </w:r>
      <w:r>
        <w:rPr>
          <w:rFonts w:ascii="&quot;Times New Roman&quot;" w:hAnsi="&quot;Times New Roman&quot;" w:cstheme="minorHAnsi"/>
          <w:sz w:val="14"/>
          <w:szCs w:val="14"/>
        </w:rPr>
        <w:t xml:space="preserve">             </w:t>
      </w:r>
      <w:r>
        <w:rPr>
          <w:rFonts w:cstheme="minorHAnsi"/>
        </w:rPr>
        <w:t xml:space="preserve">Jagannath </w:t>
      </w:r>
      <w:proofErr w:type="spellStart"/>
      <w:r>
        <w:rPr>
          <w:rFonts w:cstheme="minorHAnsi"/>
        </w:rPr>
        <w:t>Engitech</w:t>
      </w:r>
      <w:proofErr w:type="spellEnd"/>
      <w:r>
        <w:rPr>
          <w:rFonts w:cstheme="minorHAnsi"/>
        </w:rPr>
        <w:t xml:space="preserve"> Technology - </w:t>
      </w:r>
      <w:r>
        <w:rPr>
          <w:rFonts w:cstheme="minorHAnsi"/>
          <w:color w:val="FF0000"/>
        </w:rPr>
        <w:t xml:space="preserve">Not complied specification </w:t>
      </w:r>
      <w:proofErr w:type="spellStart"/>
      <w:r>
        <w:rPr>
          <w:rFonts w:cstheme="minorHAnsi"/>
          <w:color w:val="FF0000"/>
        </w:rPr>
        <w:t>sl</w:t>
      </w:r>
      <w:proofErr w:type="spellEnd"/>
      <w:r>
        <w:rPr>
          <w:rFonts w:cstheme="minorHAnsi"/>
          <w:color w:val="FF0000"/>
        </w:rPr>
        <w:t xml:space="preserve"> no- 1, 2, 6 ,15, 16 of HAL specifications.</w:t>
      </w:r>
    </w:p>
    <w:p w14:paraId="71FE8FED" w14:textId="77777777" w:rsidR="00065FC9" w:rsidRDefault="00065FC9" w:rsidP="00065FC9">
      <w:pPr>
        <w:pStyle w:val="ListParagraph"/>
        <w:spacing w:after="0"/>
        <w:ind w:left="1418" w:hanging="360"/>
        <w:jc w:val="both"/>
      </w:pPr>
      <w:r>
        <w:rPr>
          <w:rFonts w:ascii="&quot;Times New Roman&quot;" w:hAnsi="&quot;Times New Roman&quot;" w:cstheme="minorHAnsi"/>
          <w:sz w:val="14"/>
          <w:szCs w:val="14"/>
        </w:rPr>
        <w:t xml:space="preserve">                            </w:t>
      </w:r>
      <w:r>
        <w:rPr>
          <w:rFonts w:cstheme="minorHAnsi"/>
        </w:rPr>
        <w:t>iii.</w:t>
      </w:r>
      <w:r>
        <w:rPr>
          <w:rFonts w:ascii="&quot;Times New Roman&quot;" w:hAnsi="&quot;Times New Roman&quot;" w:cstheme="minorHAnsi"/>
          <w:sz w:val="14"/>
          <w:szCs w:val="14"/>
        </w:rPr>
        <w:t xml:space="preserve">             </w:t>
      </w:r>
      <w:r>
        <w:rPr>
          <w:rFonts w:cstheme="minorHAnsi"/>
        </w:rPr>
        <w:t xml:space="preserve">NextGen Enterprises - </w:t>
      </w:r>
      <w:r>
        <w:rPr>
          <w:rFonts w:cstheme="minorHAnsi"/>
          <w:color w:val="FF0000"/>
        </w:rPr>
        <w:t xml:space="preserve">Not complied specification of </w:t>
      </w:r>
      <w:proofErr w:type="spellStart"/>
      <w:r>
        <w:rPr>
          <w:rFonts w:cstheme="minorHAnsi"/>
          <w:color w:val="FF0000"/>
        </w:rPr>
        <w:t>sl</w:t>
      </w:r>
      <w:proofErr w:type="spellEnd"/>
      <w:r>
        <w:rPr>
          <w:rFonts w:cstheme="minorHAnsi"/>
          <w:color w:val="FF0000"/>
        </w:rPr>
        <w:t xml:space="preserve"> no- 04, 15, of HAL specifications.</w:t>
      </w:r>
    </w:p>
    <w:p w14:paraId="4DE4732E" w14:textId="77777777" w:rsidR="00065FC9" w:rsidRDefault="00065FC9" w:rsidP="00065FC9">
      <w:pPr>
        <w:pStyle w:val="ListParagraph"/>
        <w:spacing w:after="0"/>
        <w:ind w:left="1418" w:hanging="360"/>
        <w:jc w:val="both"/>
      </w:pPr>
      <w:r>
        <w:rPr>
          <w:rFonts w:ascii="&quot;Times New Roman&quot;" w:hAnsi="&quot;Times New Roman&quot;" w:cstheme="minorHAnsi"/>
          <w:sz w:val="14"/>
          <w:szCs w:val="14"/>
        </w:rPr>
        <w:t xml:space="preserve">                            </w:t>
      </w:r>
      <w:r>
        <w:rPr>
          <w:rFonts w:cstheme="minorHAnsi"/>
        </w:rPr>
        <w:t>iv.</w:t>
      </w:r>
      <w:r>
        <w:rPr>
          <w:rFonts w:ascii="&quot;Times New Roman&quot;" w:hAnsi="&quot;Times New Roman&quot;" w:cstheme="minorHAnsi"/>
          <w:sz w:val="14"/>
          <w:szCs w:val="14"/>
        </w:rPr>
        <w:t xml:space="preserve">            </w:t>
      </w:r>
      <w:r>
        <w:rPr>
          <w:rFonts w:cstheme="minorHAnsi"/>
        </w:rPr>
        <w:t>SVN Precision Engineering -</w:t>
      </w:r>
      <w:r>
        <w:rPr>
          <w:rFonts w:cstheme="minorHAnsi"/>
          <w:color w:val="FF0000"/>
        </w:rPr>
        <w:t xml:space="preserve"> Not complied specification of </w:t>
      </w:r>
      <w:proofErr w:type="spellStart"/>
      <w:r>
        <w:rPr>
          <w:rFonts w:cstheme="minorHAnsi"/>
          <w:color w:val="FF0000"/>
        </w:rPr>
        <w:t>sl</w:t>
      </w:r>
      <w:proofErr w:type="spellEnd"/>
      <w:r>
        <w:rPr>
          <w:rFonts w:cstheme="minorHAnsi"/>
          <w:color w:val="FF0000"/>
        </w:rPr>
        <w:t xml:space="preserve"> no- 04, 15, of HAL specifications.</w:t>
      </w:r>
    </w:p>
    <w:p w14:paraId="50237DC2" w14:textId="77777777" w:rsidR="00065FC9" w:rsidRDefault="00065FC9" w:rsidP="00065FC9">
      <w:pPr>
        <w:pStyle w:val="ListParagraph"/>
        <w:spacing w:after="0"/>
        <w:ind w:left="1418" w:hanging="360"/>
        <w:jc w:val="both"/>
      </w:pPr>
    </w:p>
    <w:p w14:paraId="7C9C5157" w14:textId="77777777" w:rsidR="00065FC9" w:rsidRDefault="00065FC9" w:rsidP="00065FC9">
      <w:pPr>
        <w:spacing w:before="100" w:beforeAutospacing="1" w:after="100" w:afterAutospacing="1"/>
        <w:jc w:val="both"/>
      </w:pPr>
      <w:r>
        <w:rPr>
          <w:rFonts w:cstheme="minorHAnsi"/>
        </w:rPr>
        <w:t>7. In present case only 02 offers are accepted from the 06 offers qualified at EMD stage from the 08 offers received against open tender, accordingly in line with Purchase manual clause 8.5.6 price bid opening approval has to be obtained from level I executive (</w:t>
      </w:r>
      <w:r w:rsidRPr="00C008D8">
        <w:rPr>
          <w:rFonts w:cstheme="minorHAnsi"/>
          <w:highlight w:val="yellow"/>
        </w:rPr>
        <w:t xml:space="preserve">F6, </w:t>
      </w:r>
      <w:hyperlink r:id="rId18" w:tgtFrame="_blank" w:history="1">
        <w:r w:rsidRPr="00C008D8">
          <w:rPr>
            <w:rStyle w:val="Hyperlink"/>
            <w:highlight w:val="yellow"/>
          </w:rPr>
          <w:t>#CAR/25/229# NK-M-1676(2552-1C)-MP-E- 31653/</w:t>
        </w:r>
        <w:proofErr w:type="spellStart"/>
        <w:r w:rsidRPr="00C008D8">
          <w:rPr>
            <w:rStyle w:val="Hyperlink"/>
            <w:highlight w:val="yellow"/>
          </w:rPr>
          <w:t>PBO_Req</w:t>
        </w:r>
        <w:proofErr w:type="spellEnd"/>
      </w:hyperlink>
      <w:r w:rsidRPr="00C008D8">
        <w:rPr>
          <w:rFonts w:cstheme="minorHAnsi"/>
          <w:highlight w:val="yellow"/>
        </w:rPr>
        <w:t>).</w:t>
      </w:r>
    </w:p>
    <w:p w14:paraId="13E97CF4" w14:textId="77777777" w:rsidR="00065FC9" w:rsidRDefault="00065FC9" w:rsidP="00065FC9">
      <w:pPr>
        <w:spacing w:before="100" w:beforeAutospacing="1" w:after="100" w:afterAutospacing="1"/>
        <w:jc w:val="both"/>
      </w:pPr>
      <w:r>
        <w:rPr>
          <w:rFonts w:cstheme="minorHAnsi"/>
        </w:rPr>
        <w:t>8. Price Bid (</w:t>
      </w:r>
      <w:hyperlink r:id="rId19" w:history="1">
        <w:r>
          <w:rPr>
            <w:rStyle w:val="Hyperlink"/>
          </w:rPr>
          <w:t>E9</w:t>
        </w:r>
      </w:hyperlink>
      <w:r>
        <w:rPr>
          <w:rFonts w:cstheme="minorHAnsi"/>
        </w:rPr>
        <w:t>) was opened and was subsequently RA process was initiated. However, none of two bidders participated in RA and Price bid was opened, GEM CST for same is enclosed at </w:t>
      </w:r>
      <w:hyperlink r:id="rId20" w:history="1">
        <w:r>
          <w:rPr>
            <w:rStyle w:val="Hyperlink"/>
          </w:rPr>
          <w:t>E10</w:t>
        </w:r>
      </w:hyperlink>
      <w:r>
        <w:rPr>
          <w:rFonts w:cstheme="minorHAnsi"/>
        </w:rPr>
        <w:t xml:space="preserve">. It is observed from the final prices that M/s </w:t>
      </w:r>
      <w:proofErr w:type="spellStart"/>
      <w:r>
        <w:rPr>
          <w:rFonts w:cstheme="minorHAnsi"/>
        </w:rPr>
        <w:t>Prexcitex</w:t>
      </w:r>
      <w:proofErr w:type="spellEnd"/>
      <w:r>
        <w:rPr>
          <w:rFonts w:cstheme="minorHAnsi"/>
        </w:rPr>
        <w:t xml:space="preserve"> Equipment </w:t>
      </w:r>
      <w:proofErr w:type="spellStart"/>
      <w:r>
        <w:rPr>
          <w:rFonts w:cstheme="minorHAnsi"/>
        </w:rPr>
        <w:t>Pvt.</w:t>
      </w:r>
      <w:proofErr w:type="spellEnd"/>
      <w:r>
        <w:rPr>
          <w:rFonts w:cstheme="minorHAnsi"/>
        </w:rPr>
        <w:t xml:space="preserve"> Ltd., Kanpur, is the lowest bidder (</w:t>
      </w:r>
      <w:hyperlink r:id="rId21" w:history="1">
        <w:r>
          <w:rPr>
            <w:rStyle w:val="Hyperlink"/>
          </w:rPr>
          <w:t>E11</w:t>
        </w:r>
      </w:hyperlink>
      <w:r>
        <w:rPr>
          <w:rFonts w:cstheme="minorHAnsi"/>
        </w:rPr>
        <w:t>).</w:t>
      </w:r>
    </w:p>
    <w:p w14:paraId="7F6B6A56" w14:textId="77777777" w:rsidR="00065FC9" w:rsidRDefault="00065FC9" w:rsidP="00065FC9">
      <w:pPr>
        <w:spacing w:before="100" w:beforeAutospacing="1" w:after="100" w:afterAutospacing="1"/>
        <w:jc w:val="both"/>
      </w:pPr>
      <w:r>
        <w:rPr>
          <w:rFonts w:cstheme="minorHAnsi"/>
        </w:rPr>
        <w:t>9. Price justification statement based on the offer received is made and enclosed at </w:t>
      </w:r>
      <w:hyperlink r:id="rId22" w:history="1">
        <w:r>
          <w:rPr>
            <w:rStyle w:val="Hyperlink"/>
          </w:rPr>
          <w:t>E12 PJS</w:t>
        </w:r>
      </w:hyperlink>
      <w:r>
        <w:rPr>
          <w:rFonts w:cstheme="minorHAnsi"/>
        </w:rPr>
        <w:t>. It is observed the offered total landed value is INR 2000000.00 including @18% IGST which is (+)25.47% higher than HAL approved estimation of INR 1594065.00 based on LPP of same supplier @2025 level at FOR HAL Nashik Delivery terms.</w:t>
      </w:r>
    </w:p>
    <w:p w14:paraId="56DB734E" w14:textId="77777777" w:rsidR="00065FC9" w:rsidRDefault="00065FC9" w:rsidP="00065FC9">
      <w:pPr>
        <w:spacing w:before="100" w:beforeAutospacing="1" w:after="100" w:afterAutospacing="1"/>
        <w:jc w:val="both"/>
      </w:pPr>
      <w:r>
        <w:rPr>
          <w:rFonts w:cstheme="minorHAnsi"/>
        </w:rPr>
        <w:lastRenderedPageBreak/>
        <w:t>10. Contract GEM-511687742674336, dt 26.06.2025 (</w:t>
      </w:r>
      <w:hyperlink r:id="rId23" w:history="1">
        <w:r>
          <w:rPr>
            <w:rStyle w:val="Hyperlink"/>
          </w:rPr>
          <w:t>E20</w:t>
        </w:r>
      </w:hyperlink>
      <w:r>
        <w:rPr>
          <w:rFonts w:cstheme="minorHAnsi"/>
        </w:rPr>
        <w:t xml:space="preserve">) for subject item in qty 7 no’s was placed on same supplier and he has successfully executed the contract. However, in present case for supply of 5 </w:t>
      </w:r>
      <w:proofErr w:type="spellStart"/>
      <w:r>
        <w:rPr>
          <w:rFonts w:cstheme="minorHAnsi"/>
        </w:rPr>
        <w:t>nos</w:t>
      </w:r>
      <w:proofErr w:type="spellEnd"/>
      <w:r>
        <w:rPr>
          <w:rFonts w:cstheme="minorHAnsi"/>
        </w:rPr>
        <w:t xml:space="preserve"> of NVB he had offered 25.5% higher prices within 3 months of HAL contract Placement. The supplier was asked to justify the steep rise in his prices vide </w:t>
      </w:r>
      <w:hyperlink r:id="rId24" w:history="1">
        <w:r>
          <w:rPr>
            <w:rStyle w:val="Hyperlink"/>
          </w:rPr>
          <w:t>E13</w:t>
        </w:r>
      </w:hyperlink>
      <w:r>
        <w:rPr>
          <w:rFonts w:cstheme="minorHAnsi"/>
        </w:rPr>
        <w:t>.</w:t>
      </w:r>
    </w:p>
    <w:p w14:paraId="3BE36029" w14:textId="77777777" w:rsidR="00065FC9" w:rsidRDefault="00065FC9" w:rsidP="00065FC9">
      <w:pPr>
        <w:spacing w:before="100" w:beforeAutospacing="1" w:after="100" w:afterAutospacing="1"/>
        <w:jc w:val="both"/>
      </w:pPr>
      <w:r>
        <w:rPr>
          <w:rFonts w:cstheme="minorHAnsi"/>
        </w:rPr>
        <w:t xml:space="preserve">11. To which he has submitted its reply vide </w:t>
      </w:r>
      <w:hyperlink r:id="rId25" w:history="1">
        <w:r>
          <w:rPr>
            <w:rStyle w:val="Hyperlink"/>
          </w:rPr>
          <w:t>E14</w:t>
        </w:r>
      </w:hyperlink>
      <w:r>
        <w:t xml:space="preserve"> </w:t>
      </w:r>
      <w:r>
        <w:rPr>
          <w:rFonts w:cstheme="minorHAnsi"/>
        </w:rPr>
        <w:t>stating the rise in cost of raw material and his last supply he had lowered the prices to no profit no loss so as to make his entry in HAL.</w:t>
      </w:r>
    </w:p>
    <w:p w14:paraId="1CECE328" w14:textId="77777777" w:rsidR="00065FC9" w:rsidRDefault="00065FC9" w:rsidP="00065FC9">
      <w:pPr>
        <w:spacing w:before="100" w:beforeAutospacing="1" w:after="100" w:afterAutospacing="1"/>
        <w:jc w:val="both"/>
      </w:pPr>
      <w:r>
        <w:rPr>
          <w:rFonts w:cstheme="minorHAnsi"/>
        </w:rPr>
        <w:t xml:space="preserve">12. Matter was put up to user for their comment and they have suggested for obtaining Revised prices/price negotiations vide </w:t>
      </w:r>
      <w:hyperlink r:id="rId26" w:history="1">
        <w:r>
          <w:rPr>
            <w:rStyle w:val="Hyperlink"/>
          </w:rPr>
          <w:t>E15</w:t>
        </w:r>
      </w:hyperlink>
      <w:r>
        <w:t xml:space="preserve"> </w:t>
      </w:r>
      <w:r>
        <w:rPr>
          <w:rFonts w:cstheme="minorHAnsi"/>
        </w:rPr>
        <w:t xml:space="preserve">given the above facts. Subsequently, the bidders </w:t>
      </w:r>
      <w:proofErr w:type="gramStart"/>
      <w:r>
        <w:rPr>
          <w:rFonts w:cstheme="minorHAnsi"/>
        </w:rPr>
        <w:t>was</w:t>
      </w:r>
      <w:proofErr w:type="gramEnd"/>
      <w:r>
        <w:rPr>
          <w:rFonts w:cstheme="minorHAnsi"/>
        </w:rPr>
        <w:t xml:space="preserve"> asked for discount/PNC vide E16. Bidder has request for Price negotiations, (Ref </w:t>
      </w:r>
      <w:hyperlink r:id="rId27" w:history="1">
        <w:r>
          <w:rPr>
            <w:rStyle w:val="Hyperlink"/>
          </w:rPr>
          <w:t>E16</w:t>
        </w:r>
      </w:hyperlink>
      <w:r>
        <w:rPr>
          <w:rFonts w:cstheme="minorHAnsi"/>
        </w:rPr>
        <w:t>).</w:t>
      </w:r>
    </w:p>
    <w:p w14:paraId="46D33C57" w14:textId="77777777" w:rsidR="00065FC9" w:rsidRDefault="00065FC9" w:rsidP="00065FC9">
      <w:pPr>
        <w:spacing w:before="100" w:beforeAutospacing="1" w:after="100" w:afterAutospacing="1"/>
        <w:jc w:val="both"/>
      </w:pPr>
      <w:r>
        <w:rPr>
          <w:rFonts w:cstheme="minorHAnsi"/>
        </w:rPr>
        <w:t>13. Accordingly, it is proposed to organize price negotiations, as the party has not participated in RA in open tender, its offer being (+)25.47% higher than his last supply price of 2025 level and these exists a scope of getting better offer.</w:t>
      </w:r>
    </w:p>
    <w:p w14:paraId="30BEA209" w14:textId="77777777" w:rsidR="00065FC9" w:rsidRDefault="00065FC9" w:rsidP="00065FC9">
      <w:pPr>
        <w:spacing w:before="100" w:beforeAutospacing="1" w:after="100" w:afterAutospacing="1"/>
        <w:jc w:val="both"/>
      </w:pPr>
      <w:r>
        <w:rPr>
          <w:rFonts w:cstheme="minorHAnsi"/>
        </w:rPr>
        <w:t>14. For present procurement CFA as per DOP-2025 Clause 3B(2), (</w:t>
      </w:r>
      <w:hyperlink r:id="rId28" w:history="1">
        <w:r>
          <w:rPr>
            <w:rStyle w:val="Hyperlink"/>
          </w:rPr>
          <w:t>E17</w:t>
        </w:r>
      </w:hyperlink>
      <w:r>
        <w:rPr>
          <w:rFonts w:cstheme="minorHAnsi"/>
        </w:rPr>
        <w:t xml:space="preserve">) where more than one acceptable offer is received against Open tender is Level II, however, No level II CFA is assigned for the department hence the next Higher CFA is Level I </w:t>
      </w:r>
      <w:proofErr w:type="spellStart"/>
      <w:r>
        <w:rPr>
          <w:rFonts w:cstheme="minorHAnsi"/>
        </w:rPr>
        <w:t>i.e</w:t>
      </w:r>
      <w:proofErr w:type="spellEnd"/>
      <w:r>
        <w:rPr>
          <w:rFonts w:cstheme="minorHAnsi"/>
        </w:rPr>
        <w:t xml:space="preserve"> GM(AOD).</w:t>
      </w:r>
    </w:p>
    <w:p w14:paraId="1C5AF13D" w14:textId="77777777" w:rsidR="00065FC9" w:rsidRDefault="00065FC9" w:rsidP="00065FC9">
      <w:pPr>
        <w:spacing w:before="100" w:beforeAutospacing="1" w:after="100" w:afterAutospacing="1"/>
        <w:jc w:val="both"/>
      </w:pPr>
      <w:r>
        <w:rPr>
          <w:rFonts w:cstheme="minorHAnsi"/>
        </w:rPr>
        <w:t xml:space="preserve">15. In view of above the negotiation is proposed with </w:t>
      </w:r>
      <w:bookmarkStart w:id="0" w:name="_Hlk224284921"/>
      <w:r>
        <w:rPr>
          <w:rFonts w:cstheme="minorHAnsi"/>
        </w:rPr>
        <w:t xml:space="preserve">M/s </w:t>
      </w:r>
      <w:proofErr w:type="spellStart"/>
      <w:r>
        <w:rPr>
          <w:rFonts w:cstheme="minorHAnsi"/>
        </w:rPr>
        <w:t>Precitex</w:t>
      </w:r>
      <w:proofErr w:type="spellEnd"/>
      <w:r>
        <w:rPr>
          <w:rFonts w:cstheme="minorHAnsi"/>
        </w:rPr>
        <w:t xml:space="preserve"> Equipment </w:t>
      </w:r>
      <w:proofErr w:type="spellStart"/>
      <w:r>
        <w:rPr>
          <w:rFonts w:cstheme="minorHAnsi"/>
        </w:rPr>
        <w:t>Pvt.</w:t>
      </w:r>
      <w:proofErr w:type="spellEnd"/>
      <w:r>
        <w:rPr>
          <w:rFonts w:cstheme="minorHAnsi"/>
        </w:rPr>
        <w:t xml:space="preserve"> Ltd., Kanpur </w:t>
      </w:r>
      <w:bookmarkEnd w:id="0"/>
      <w:r>
        <w:rPr>
          <w:rFonts w:cstheme="minorHAnsi"/>
        </w:rPr>
        <w:t xml:space="preserve">with PNC consisting of </w:t>
      </w:r>
      <w:proofErr w:type="spellStart"/>
      <w:r>
        <w:rPr>
          <w:rFonts w:cstheme="minorHAnsi"/>
        </w:rPr>
        <w:t>of</w:t>
      </w:r>
      <w:proofErr w:type="spellEnd"/>
      <w:r>
        <w:rPr>
          <w:rFonts w:cstheme="minorHAnsi"/>
        </w:rPr>
        <w:t xml:space="preserve"> following members as per Para 8.20.7 of amendment no 2, issue dt 10.02.2025 of Purchase Manual issue 4 (</w:t>
      </w:r>
      <w:hyperlink r:id="rId29" w:history="1">
        <w:r>
          <w:rPr>
            <w:rStyle w:val="Hyperlink"/>
          </w:rPr>
          <w:t>E18</w:t>
        </w:r>
      </w:hyperlink>
      <w:r>
        <w:rPr>
          <w:rFonts w:cstheme="minorHAnsi"/>
        </w:rPr>
        <w:t>),</w:t>
      </w:r>
    </w:p>
    <w:p w14:paraId="67E56CF3" w14:textId="77777777" w:rsidR="00065FC9" w:rsidRDefault="00065FC9" w:rsidP="00065FC9">
      <w:pPr>
        <w:spacing w:before="100" w:beforeAutospacing="1" w:after="100" w:afterAutospacing="1"/>
        <w:jc w:val="both"/>
      </w:pPr>
      <w:r>
        <w:rPr>
          <w:rFonts w:cstheme="minorHAnsi"/>
        </w:rPr>
        <w:t>AGM (Fin)</w:t>
      </w:r>
      <w:r>
        <w:rPr>
          <w:rFonts w:cstheme="minorHAnsi"/>
        </w:rPr>
        <w:tab/>
      </w:r>
      <w:r>
        <w:rPr>
          <w:rFonts w:cstheme="minorHAnsi"/>
        </w:rPr>
        <w:tab/>
        <w:t>:</w:t>
      </w:r>
      <w:r>
        <w:rPr>
          <w:rFonts w:cstheme="minorHAnsi"/>
        </w:rPr>
        <w:tab/>
        <w:t>Chairman of the PNC (Senior Most member &amp; Finance)</w:t>
      </w:r>
    </w:p>
    <w:p w14:paraId="6791A488" w14:textId="77777777" w:rsidR="00065FC9" w:rsidRDefault="00065FC9" w:rsidP="00065FC9">
      <w:pPr>
        <w:spacing w:before="100" w:beforeAutospacing="1" w:after="100" w:afterAutospacing="1"/>
        <w:jc w:val="both"/>
      </w:pPr>
      <w:r>
        <w:rPr>
          <w:rFonts w:cstheme="minorHAnsi"/>
        </w:rPr>
        <w:t>AGM (IMM)</w:t>
      </w:r>
      <w:r>
        <w:rPr>
          <w:rFonts w:cstheme="minorHAnsi"/>
        </w:rPr>
        <w:tab/>
      </w:r>
      <w:r>
        <w:rPr>
          <w:rFonts w:cstheme="minorHAnsi"/>
        </w:rPr>
        <w:tab/>
        <w:t>:</w:t>
      </w:r>
      <w:r>
        <w:rPr>
          <w:rFonts w:cstheme="minorHAnsi"/>
        </w:rPr>
        <w:tab/>
        <w:t>Member Secretary</w:t>
      </w:r>
    </w:p>
    <w:p w14:paraId="5961D1B7" w14:textId="77777777" w:rsidR="00065FC9" w:rsidRDefault="00065FC9" w:rsidP="00065FC9">
      <w:pPr>
        <w:spacing w:before="100" w:beforeAutospacing="1" w:after="100" w:afterAutospacing="1"/>
        <w:jc w:val="both"/>
      </w:pPr>
      <w:r>
        <w:rPr>
          <w:rFonts w:cstheme="minorHAnsi"/>
        </w:rPr>
        <w:t>DGM (Sec &amp; Fire)</w:t>
      </w:r>
      <w:r>
        <w:rPr>
          <w:rFonts w:cstheme="minorHAnsi"/>
        </w:rPr>
        <w:tab/>
        <w:t>:</w:t>
      </w:r>
      <w:r>
        <w:rPr>
          <w:rFonts w:cstheme="minorHAnsi"/>
        </w:rPr>
        <w:tab/>
        <w:t>Member (user)</w:t>
      </w:r>
    </w:p>
    <w:p w14:paraId="18B7514B" w14:textId="77777777" w:rsidR="00065FC9" w:rsidRDefault="00065FC9" w:rsidP="00065FC9">
      <w:pPr>
        <w:spacing w:before="100" w:beforeAutospacing="1" w:after="100" w:afterAutospacing="1"/>
        <w:jc w:val="both"/>
      </w:pPr>
      <w:r>
        <w:rPr>
          <w:rFonts w:cstheme="minorHAnsi"/>
        </w:rPr>
        <w:t>DGM (Purchase)</w:t>
      </w:r>
      <w:r>
        <w:rPr>
          <w:rFonts w:cstheme="minorHAnsi"/>
        </w:rPr>
        <w:tab/>
        <w:t>:</w:t>
      </w:r>
      <w:r>
        <w:rPr>
          <w:rFonts w:cstheme="minorHAnsi"/>
        </w:rPr>
        <w:tab/>
        <w:t xml:space="preserve"> Member</w:t>
      </w:r>
      <w:r>
        <w:rPr>
          <w:rFonts w:cstheme="minorHAnsi"/>
        </w:rPr>
        <w:tab/>
      </w:r>
    </w:p>
    <w:p w14:paraId="4BB66EBB" w14:textId="77777777" w:rsidR="00065FC9" w:rsidRDefault="00065FC9" w:rsidP="00065FC9">
      <w:pPr>
        <w:spacing w:before="100" w:beforeAutospacing="1" w:after="100" w:afterAutospacing="1"/>
        <w:jc w:val="both"/>
      </w:pPr>
      <w:r>
        <w:rPr>
          <w:rFonts w:cstheme="minorHAnsi"/>
        </w:rPr>
        <w:t xml:space="preserve">16. Agenda for negotiation with M/s </w:t>
      </w:r>
      <w:proofErr w:type="spellStart"/>
      <w:r>
        <w:rPr>
          <w:rFonts w:cstheme="minorHAnsi"/>
        </w:rPr>
        <w:t>Precitex</w:t>
      </w:r>
      <w:proofErr w:type="spellEnd"/>
      <w:r>
        <w:rPr>
          <w:rFonts w:cstheme="minorHAnsi"/>
        </w:rPr>
        <w:t xml:space="preserve"> Equipment </w:t>
      </w:r>
      <w:proofErr w:type="spellStart"/>
      <w:r>
        <w:rPr>
          <w:rFonts w:cstheme="minorHAnsi"/>
        </w:rPr>
        <w:t>Pvt.</w:t>
      </w:r>
      <w:proofErr w:type="spellEnd"/>
      <w:r>
        <w:rPr>
          <w:rFonts w:cstheme="minorHAnsi"/>
        </w:rPr>
        <w:t xml:space="preserve"> Ltd., Kanpur is placed at </w:t>
      </w:r>
      <w:hyperlink r:id="rId30" w:history="1">
        <w:r>
          <w:rPr>
            <w:rStyle w:val="Hyperlink"/>
          </w:rPr>
          <w:t>E19 PNC Agenda</w:t>
        </w:r>
      </w:hyperlink>
    </w:p>
    <w:p w14:paraId="30C2D686" w14:textId="77777777" w:rsidR="00065FC9" w:rsidRDefault="00065FC9" w:rsidP="00065FC9">
      <w:pPr>
        <w:spacing w:before="100" w:beforeAutospacing="1" w:after="100" w:afterAutospacing="1"/>
        <w:jc w:val="both"/>
      </w:pPr>
      <w:r>
        <w:rPr>
          <w:rFonts w:cstheme="minorHAnsi"/>
        </w:rPr>
        <w:t xml:space="preserve">17. In view of the above, it is submitted for the concurrence of finance and kind approval of GM (AOD) for conducting Price negotiation with M/s </w:t>
      </w:r>
      <w:proofErr w:type="spellStart"/>
      <w:r>
        <w:rPr>
          <w:rFonts w:cstheme="minorHAnsi"/>
        </w:rPr>
        <w:t>Precitex</w:t>
      </w:r>
      <w:proofErr w:type="spellEnd"/>
      <w:r>
        <w:rPr>
          <w:rFonts w:cstheme="minorHAnsi"/>
        </w:rPr>
        <w:t xml:space="preserve"> Equipment </w:t>
      </w:r>
      <w:proofErr w:type="spellStart"/>
      <w:r>
        <w:rPr>
          <w:rFonts w:cstheme="minorHAnsi"/>
        </w:rPr>
        <w:t>Pvt.</w:t>
      </w:r>
      <w:proofErr w:type="spellEnd"/>
      <w:r>
        <w:rPr>
          <w:rFonts w:cstheme="minorHAnsi"/>
        </w:rPr>
        <w:t xml:space="preserve"> Ltd., Kanpur at total offer value of INR 2000,000.00.</w:t>
      </w:r>
    </w:p>
    <w:p w14:paraId="3DAC9D4F" w14:textId="77777777" w:rsidR="00065FC9" w:rsidRDefault="00065FC9" w:rsidP="00065FC9">
      <w:pPr>
        <w:spacing w:before="100" w:beforeAutospacing="1" w:after="100" w:afterAutospacing="1"/>
        <w:jc w:val="both"/>
      </w:pPr>
      <w:r>
        <w:rPr>
          <w:rFonts w:cstheme="minorHAnsi"/>
        </w:rPr>
        <w:t>Put up for kind approval please.</w:t>
      </w:r>
    </w:p>
    <w:p w14:paraId="4AE79493" w14:textId="1C301897" w:rsidR="00170D9B" w:rsidRPr="00065FC9" w:rsidRDefault="00170D9B" w:rsidP="00065FC9"/>
    <w:sectPr w:rsidR="00170D9B" w:rsidRPr="00065FC9" w:rsidSect="00700C8C">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Roboto">
    <w:altName w:val="Arial"/>
    <w:panose1 w:val="00000000000000000000"/>
    <w:charset w:val="00"/>
    <w:family w:val="swiss"/>
    <w:notTrueType/>
    <w:pitch w:val="default"/>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quot;Times New Roman&quo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880AC6"/>
    <w:multiLevelType w:val="hybridMultilevel"/>
    <w:tmpl w:val="2056EEE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27C"/>
    <w:rsid w:val="00065FC9"/>
    <w:rsid w:val="00170971"/>
    <w:rsid w:val="00170D9B"/>
    <w:rsid w:val="00184B7D"/>
    <w:rsid w:val="00197104"/>
    <w:rsid w:val="001D63D1"/>
    <w:rsid w:val="0025227C"/>
    <w:rsid w:val="00335574"/>
    <w:rsid w:val="0035367F"/>
    <w:rsid w:val="00435BDB"/>
    <w:rsid w:val="004410D1"/>
    <w:rsid w:val="004831CA"/>
    <w:rsid w:val="004F22B2"/>
    <w:rsid w:val="00511A4C"/>
    <w:rsid w:val="005E45B1"/>
    <w:rsid w:val="0060323E"/>
    <w:rsid w:val="006F0C0B"/>
    <w:rsid w:val="00700C8C"/>
    <w:rsid w:val="0076354E"/>
    <w:rsid w:val="008139D4"/>
    <w:rsid w:val="0096197C"/>
    <w:rsid w:val="00986F18"/>
    <w:rsid w:val="0099232B"/>
    <w:rsid w:val="009C661B"/>
    <w:rsid w:val="009C6DE2"/>
    <w:rsid w:val="00A616E7"/>
    <w:rsid w:val="00A85A6D"/>
    <w:rsid w:val="00B1436C"/>
    <w:rsid w:val="00BA5EEC"/>
    <w:rsid w:val="00C008D8"/>
    <w:rsid w:val="00C020B5"/>
    <w:rsid w:val="00C02318"/>
    <w:rsid w:val="00C20629"/>
    <w:rsid w:val="00C300DE"/>
    <w:rsid w:val="00D108B2"/>
    <w:rsid w:val="00D92F1B"/>
    <w:rsid w:val="00E16F23"/>
    <w:rsid w:val="00E3698E"/>
    <w:rsid w:val="00E90F72"/>
    <w:rsid w:val="00EC077F"/>
    <w:rsid w:val="00FA7E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EA15E"/>
  <w15:chartTrackingRefBased/>
  <w15:docId w15:val="{EE58C5D8-ACCC-4FA3-8DF2-FA9431D51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5227C"/>
    <w:rPr>
      <w:b/>
      <w:bCs/>
    </w:rPr>
  </w:style>
  <w:style w:type="character" w:styleId="Hyperlink">
    <w:name w:val="Hyperlink"/>
    <w:basedOn w:val="DefaultParagraphFont"/>
    <w:uiPriority w:val="99"/>
    <w:semiHidden/>
    <w:unhideWhenUsed/>
    <w:rsid w:val="0025227C"/>
    <w:rPr>
      <w:color w:val="0000FF"/>
      <w:u w:val="single"/>
    </w:rPr>
  </w:style>
  <w:style w:type="paragraph" w:styleId="NormalWeb">
    <w:name w:val="Normal (Web)"/>
    <w:basedOn w:val="Normal"/>
    <w:uiPriority w:val="99"/>
    <w:semiHidden/>
    <w:unhideWhenUsed/>
    <w:rsid w:val="0025227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335574"/>
    <w:pPr>
      <w:spacing w:after="0" w:line="240" w:lineRule="auto"/>
    </w:pPr>
  </w:style>
  <w:style w:type="paragraph" w:customStyle="1" w:styleId="Default">
    <w:name w:val="Default"/>
    <w:rsid w:val="00E90F72"/>
    <w:pPr>
      <w:autoSpaceDE w:val="0"/>
      <w:autoSpaceDN w:val="0"/>
      <w:adjustRightInd w:val="0"/>
      <w:spacing w:after="0" w:line="240" w:lineRule="auto"/>
    </w:pPr>
    <w:rPr>
      <w:rFonts w:ascii="Roboto" w:hAnsi="Roboto" w:cs="Roboto"/>
      <w:color w:val="000000"/>
      <w:sz w:val="24"/>
      <w:szCs w:val="24"/>
      <w:lang w:bidi="hi-IN"/>
    </w:rPr>
  </w:style>
  <w:style w:type="paragraph" w:styleId="ListParagraph">
    <w:name w:val="List Paragraph"/>
    <w:basedOn w:val="Normal"/>
    <w:uiPriority w:val="34"/>
    <w:qFormat/>
    <w:rsid w:val="00FA7E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41065">
      <w:bodyDiv w:val="1"/>
      <w:marLeft w:val="0"/>
      <w:marRight w:val="0"/>
      <w:marTop w:val="0"/>
      <w:marBottom w:val="0"/>
      <w:divBdr>
        <w:top w:val="none" w:sz="0" w:space="0" w:color="auto"/>
        <w:left w:val="none" w:sz="0" w:space="0" w:color="auto"/>
        <w:bottom w:val="none" w:sz="0" w:space="0" w:color="auto"/>
        <w:right w:val="none" w:sz="0" w:space="0" w:color="auto"/>
      </w:divBdr>
    </w:div>
    <w:div w:id="277757322">
      <w:bodyDiv w:val="1"/>
      <w:marLeft w:val="0"/>
      <w:marRight w:val="0"/>
      <w:marTop w:val="0"/>
      <w:marBottom w:val="0"/>
      <w:divBdr>
        <w:top w:val="none" w:sz="0" w:space="0" w:color="auto"/>
        <w:left w:val="none" w:sz="0" w:space="0" w:color="auto"/>
        <w:bottom w:val="none" w:sz="0" w:space="0" w:color="auto"/>
        <w:right w:val="none" w:sz="0" w:space="0" w:color="auto"/>
      </w:divBdr>
    </w:div>
    <w:div w:id="501120814">
      <w:bodyDiv w:val="1"/>
      <w:marLeft w:val="0"/>
      <w:marRight w:val="0"/>
      <w:marTop w:val="0"/>
      <w:marBottom w:val="0"/>
      <w:divBdr>
        <w:top w:val="none" w:sz="0" w:space="0" w:color="auto"/>
        <w:left w:val="none" w:sz="0" w:space="0" w:color="auto"/>
        <w:bottom w:val="none" w:sz="0" w:space="0" w:color="auto"/>
        <w:right w:val="none" w:sz="0" w:space="0" w:color="auto"/>
      </w:divBdr>
    </w:div>
    <w:div w:id="602569301">
      <w:bodyDiv w:val="1"/>
      <w:marLeft w:val="0"/>
      <w:marRight w:val="0"/>
      <w:marTop w:val="0"/>
      <w:marBottom w:val="0"/>
      <w:divBdr>
        <w:top w:val="none" w:sz="0" w:space="0" w:color="auto"/>
        <w:left w:val="none" w:sz="0" w:space="0" w:color="auto"/>
        <w:bottom w:val="none" w:sz="0" w:space="0" w:color="auto"/>
        <w:right w:val="none" w:sz="0" w:space="0" w:color="auto"/>
      </w:divBdr>
    </w:div>
    <w:div w:id="796602826">
      <w:bodyDiv w:val="1"/>
      <w:marLeft w:val="0"/>
      <w:marRight w:val="0"/>
      <w:marTop w:val="0"/>
      <w:marBottom w:val="0"/>
      <w:divBdr>
        <w:top w:val="none" w:sz="0" w:space="0" w:color="auto"/>
        <w:left w:val="none" w:sz="0" w:space="0" w:color="auto"/>
        <w:bottom w:val="none" w:sz="0" w:space="0" w:color="auto"/>
        <w:right w:val="none" w:sz="0" w:space="0" w:color="auto"/>
      </w:divBdr>
      <w:divsChild>
        <w:div w:id="1927761293">
          <w:marLeft w:val="0"/>
          <w:marRight w:val="0"/>
          <w:marTop w:val="0"/>
          <w:marBottom w:val="0"/>
          <w:divBdr>
            <w:top w:val="none" w:sz="0" w:space="0" w:color="auto"/>
            <w:left w:val="none" w:sz="0" w:space="0" w:color="auto"/>
            <w:bottom w:val="none" w:sz="0" w:space="0" w:color="auto"/>
            <w:right w:val="none" w:sz="0" w:space="0" w:color="auto"/>
          </w:divBdr>
        </w:div>
      </w:divsChild>
    </w:div>
    <w:div w:id="809202807">
      <w:bodyDiv w:val="1"/>
      <w:marLeft w:val="0"/>
      <w:marRight w:val="0"/>
      <w:marTop w:val="0"/>
      <w:marBottom w:val="0"/>
      <w:divBdr>
        <w:top w:val="none" w:sz="0" w:space="0" w:color="auto"/>
        <w:left w:val="none" w:sz="0" w:space="0" w:color="auto"/>
        <w:bottom w:val="none" w:sz="0" w:space="0" w:color="auto"/>
        <w:right w:val="none" w:sz="0" w:space="0" w:color="auto"/>
      </w:divBdr>
    </w:div>
    <w:div w:id="1237133269">
      <w:bodyDiv w:val="1"/>
      <w:marLeft w:val="0"/>
      <w:marRight w:val="0"/>
      <w:marTop w:val="0"/>
      <w:marBottom w:val="0"/>
      <w:divBdr>
        <w:top w:val="none" w:sz="0" w:space="0" w:color="auto"/>
        <w:left w:val="none" w:sz="0" w:space="0" w:color="auto"/>
        <w:bottom w:val="none" w:sz="0" w:space="0" w:color="auto"/>
        <w:right w:val="none" w:sz="0" w:space="0" w:color="auto"/>
      </w:divBdr>
    </w:div>
    <w:div w:id="1342387893">
      <w:bodyDiv w:val="1"/>
      <w:marLeft w:val="0"/>
      <w:marRight w:val="0"/>
      <w:marTop w:val="0"/>
      <w:marBottom w:val="0"/>
      <w:divBdr>
        <w:top w:val="none" w:sz="0" w:space="0" w:color="auto"/>
        <w:left w:val="none" w:sz="0" w:space="0" w:color="auto"/>
        <w:bottom w:val="none" w:sz="0" w:space="0" w:color="auto"/>
        <w:right w:val="none" w:sz="0" w:space="0" w:color="auto"/>
      </w:divBdr>
    </w:div>
    <w:div w:id="166442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72.158.1.39/halefile/get_attachment.aspx?file_id=dsj48A8wNWdO64qahhFjepVexQDX6g4ei451ZQ6j%2bZU%3d&amp;attachment_name=zdX5ILcM1dgIDTK1K%2bXnjLtYcuMqNAdSVHG61ZUQkX5F55mJqxMzgtTi0PvuXzruw2xcfTNXDdPHIxHd2lNuB%2fJJ7abwIZ8mPli0RkJupTw%3d" TargetMode="External"/><Relationship Id="rId13" Type="http://schemas.openxmlformats.org/officeDocument/2006/relationships/hyperlink" Target="http://172.158.1.39/halefile/eFileView.aspx?file_id=xLtjHIUZvl9zApRHbv4dCdEbGcrFdIBTuGP4A3ZAs3w=" TargetMode="External"/><Relationship Id="rId18" Type="http://schemas.openxmlformats.org/officeDocument/2006/relationships/hyperlink" Target="http://172.158.1.39/halefile/eFileView.aspx?file_id=Rr7Er4ghAR7q0tkCvIQu1p/HoBQzP3nVbRDzwq2Z8i4=" TargetMode="External"/><Relationship Id="rId26" Type="http://schemas.openxmlformats.org/officeDocument/2006/relationships/hyperlink" Target="http://172.158.1.39/halefile/get_attachment.aspx?file_id=dsj48A8wNWdO64qahhFjepVexQDX6g4ei451ZQ6j%2bZU%3d&amp;attachment_name=%2ftpi1Ks9DGw94hW4Qa3RAPF6XWBb38tNibVwpGHUiK4z3x3H7jhPOJxXj6Lrne2QtF6YtisV8%2f4BnT9jch5bsEX9lQvEdqmCRC9g5%2bOTSVMnqa3Gzky%2ffQdG5uXl%2fAT5qPp6fWL9T8Kqrb9J%2bPobsnxHjHYZzeK0YY3FcBJNbKxHnZ7m3NzK0HgUna0DdlzfvYGOAZwiaED%2fSr9r2g%2bOqHKAhPJnE1ftWrNI%2ftrCvlgyWrDVOTMGWnuLxqyB%2baAKmsSEPSU6sx6Q%2fWsKwVao1UeZkxWQ6jY8ThkWQ%2fAs%2fBMAkm5OJAy331mnZ96TVs4d" TargetMode="External"/><Relationship Id="rId3" Type="http://schemas.openxmlformats.org/officeDocument/2006/relationships/settings" Target="settings.xml"/><Relationship Id="rId21" Type="http://schemas.openxmlformats.org/officeDocument/2006/relationships/hyperlink" Target="http://172.158.1.39/halefile/get_attachment.aspx?file_id=dsj48A8wNWdO64qahhFjepVexQDX6g4ei451ZQ6j%2bZU%3d&amp;attachment_name=qoSdVHZTi18q42uzHCLquKwk476fXi092MFYpyPJPTcEilcLF2Eqt2kIrkb%2ffJvP6dwLjfYj8owq2AK0gD0nWnLN1aBJvqMe7OLhSUPu6oA%3d" TargetMode="External"/><Relationship Id="rId7" Type="http://schemas.openxmlformats.org/officeDocument/2006/relationships/hyperlink" Target="http://172.158.1.39/halefile/eFileView.aspx?file_id=f0DXRRSP7EhwQ5eWJj8/JO4Z2fLUeTW/4lgKaqxO87A=" TargetMode="External"/><Relationship Id="rId12" Type="http://schemas.openxmlformats.org/officeDocument/2006/relationships/hyperlink" Target="http://172.158.1.39/halefile/eFileView.aspx?file_id=tzpcb4NJKArg9UJ6kyxHTaAbV5yYK5n6PSsNOPH02p8=" TargetMode="External"/><Relationship Id="rId17" Type="http://schemas.openxmlformats.org/officeDocument/2006/relationships/hyperlink" Target="http://172.158.1.39/halefile/eFileView.aspx?file_id=B95iqVU552LqjXSpLbfsanVKZUoiICDhTAmJb62OzTc=" TargetMode="External"/><Relationship Id="rId25" Type="http://schemas.openxmlformats.org/officeDocument/2006/relationships/hyperlink" Target="http://172.158.1.39/halefile/get_attachment.aspx?file_id=dsj48A8wNWdO64qahhFjepVexQDX6g4ei451ZQ6j%2bZU%3d&amp;attachment_name=zQJxgskqER7UlpMWnenrfUnZt5Ed%2biv9Ubpsgmvl6F6lmr8GGgElVZ6Aat8gVAYrH8lYpXbUuEnpUX%2bYS8SBcVTzZ9vD8v0YQJnvPkN9t6Szwfle8GBd2Y3um%2b%2fFf5eLpP6AgdK9iEQGrVURRDKiY3FaiJYb1z9iQj66ljLaA%2bOTTnXV4EZLrwympka5XMmU3IbpogbueLOSnNbG1qDwolZP2b4zgjcB%2fZtWF1LgZbI9Rz1HGBaU66mI2ndubVnNllPIXLMR9%2fI0FSAfLpY5dRkKepI0Yx08cOeSMRr2qwhFjAkbn2GHNDUWsCsB7P4f%2bfoZWbfXsWd5WJcPXVSDtVWXy56ls%2f%2bdqJte2B1RT6IUQk63rctHF8dmQPIxRhTk" TargetMode="External"/><Relationship Id="rId2" Type="http://schemas.openxmlformats.org/officeDocument/2006/relationships/styles" Target="styles.xml"/><Relationship Id="rId16" Type="http://schemas.openxmlformats.org/officeDocument/2006/relationships/hyperlink" Target="http://172.158.1.39/halefile/get_attachment.aspx?file_id=dsj48A8wNWdO64qahhFjepVexQDX6g4ei451ZQ6j%2bZU%3d&amp;attachment_name=rEKL3eTbGinEPFvDbjyX8CGy7saM%2bbHNcsKU2gcN1dA1rKXr1IxXfoPtvLf3CfVU8ZKJ7opbeOa8yR8G9UfUo44ZIwN2NrroNo9LCXmTkmRHcuvyQCWPQZ3aUov6D6sq" TargetMode="External"/><Relationship Id="rId20" Type="http://schemas.openxmlformats.org/officeDocument/2006/relationships/hyperlink" Target="http://172.158.1.39/halefile/get_attachment.aspx?file_id=dsj48A8wNWdO64qahhFjepVexQDX6g4ei451ZQ6j%2bZU%3d&amp;attachment_name=81dM9R4lzj2gykeq0%2bgh8IERA4voPjy%2bCJaJnABmYgEqadkoDZupbvdA8QKCDq9IBlZA%2fjzZ4loJUtwp4rOyHTwFJFJJ%2fkxJuHVgs0Ii7MMe6kFsPphKiAIJCbLkVonp" TargetMode="External"/><Relationship Id="rId29" Type="http://schemas.openxmlformats.org/officeDocument/2006/relationships/hyperlink" Target="http://172.158.1.39/halefile/get_attachment.aspx?file_id=dsj48A8wNWdO64qahhFjepVexQDX6g4ei451ZQ6j%2bZU%3d&amp;attachment_name=em2BVm48Lx8Tr77QVc333LZcwrZhlhr5lmAij9jGTYjfWYb7gzJcFJRYLA58TEzbf1ZbsHG0rQik5urHAFqslFAXlXXZhCAw2%2fTK9ovXOONeiHRv9lRE81mDsYtNHgGa" TargetMode="External"/><Relationship Id="rId1" Type="http://schemas.openxmlformats.org/officeDocument/2006/relationships/numbering" Target="numbering.xml"/><Relationship Id="rId6" Type="http://schemas.openxmlformats.org/officeDocument/2006/relationships/hyperlink" Target="http://172.158.1.39/halefile/eFileView.aspx?file_id=cqxLxhz+wjfglzzirp2zoGb0pVHH2zfee/nEjFrTHsA=" TargetMode="External"/><Relationship Id="rId11" Type="http://schemas.openxmlformats.org/officeDocument/2006/relationships/hyperlink" Target="http://172.158.1.39/halefile/get_attachment.aspx?file_id=dsj48A8wNWdO64qahhFjepVexQDX6g4ei451ZQ6j%2bZU%3d&amp;attachment_name=jn4LvT8rkPXFfnRZqHVUTsxd%2b%2fsSxHdikBamTbAyBPaXayfx0FKcyqDtk7roFJhU" TargetMode="External"/><Relationship Id="rId24" Type="http://schemas.openxmlformats.org/officeDocument/2006/relationships/hyperlink" Target="http://172.158.1.39/halefile/get_attachment.aspx?file_id=dsj48A8wNWdO64qahhFjepVexQDX6g4ei451ZQ6j%2bZU%3d&amp;attachment_name=xgVoXnCd7rn7MiujRovhbKlSUg%2bwFUa1iJ5eJUFWEONLZaDzAbuw98QKxPfW8zGvVIn9KnQGj9qucNK6y8A3Dc1tKTDmJCARM6iMNMxTlmDwgaOM2gtUBJeVG%2bh0umkcfSUB9P%2bAHn6YXYJVpKiiNsBqlMObu5ytAIhUs74YlVX4Eb5rbE3S0Xx1eoD%2fAgRJ%2fiIFiv%2bfKw28hXhXAzIKDOefRlvEM1RQ42weplLriMjGZVrFR7D3zzzqA7vp2ROEYS766j2rsUWE9AshDMoxO%2fiD7HEtvORdiLM4Jgaddso%3d" TargetMode="External"/><Relationship Id="rId32" Type="http://schemas.openxmlformats.org/officeDocument/2006/relationships/theme" Target="theme/theme1.xml"/><Relationship Id="rId5" Type="http://schemas.openxmlformats.org/officeDocument/2006/relationships/hyperlink" Target="http://172.158.1.39/halefile/get_attachment.aspx?file_id=dsj48A8wNWdO64qahhFjepVexQDX6g4ei451ZQ6j%2bZU%3d&amp;attachment_name=v9NguXyQ%2b%2f5e%2bHB79Sq6X6FAQbTMmCLB5MZ4irhwrAoaAAl1hxz%2btk5QmjnRyJp%2b" TargetMode="External"/><Relationship Id="rId15" Type="http://schemas.openxmlformats.org/officeDocument/2006/relationships/hyperlink" Target="http://172.158.1.39/halefile/get_attachment.aspx?file_id=dsj48A8wNWdO64qahhFjepVexQDX6g4ei451ZQ6j%2bZU%3d&amp;attachment_name=xIJItLrwRlgGd3AIXDvKDtnfNl7XnG8DoRYGVb%2b2bfjUUOAqyXg77caEZW82HTxKS%2b3ldt1%2f77xK3DCO0NHH1Q%3d%3d" TargetMode="External"/><Relationship Id="rId23" Type="http://schemas.openxmlformats.org/officeDocument/2006/relationships/hyperlink" Target="http://172.158.1.39/halefile/get_attachment.aspx?file_id=dsj48A8wNWdO64qahhFjepVexQDX6g4ei451ZQ6j%2bZU%3d&amp;attachment_name=dKi6tNwEXcB%2ffND0TS2n9wtREBUSFXCLWFIyg36VBlczj8X7c1end2ZOqqgo8ZcumjAdbVXrytx2wqKaqdxdPr4E1A62stFlwC4btrVWums%3d" TargetMode="External"/><Relationship Id="rId28" Type="http://schemas.openxmlformats.org/officeDocument/2006/relationships/hyperlink" Target="http://172.158.1.39/halefile/get_attachment.aspx?file_id=dsj48A8wNWdO64qahhFjepVexQDX6g4ei451ZQ6j%2bZU%3d&amp;attachment_name=Lvb0Xtvn5zsk6SaVFApEiooNazTHoGB%2fl1fVQFrujB5zCBKx9A45cDkO8935Qv76iD%2fV%2f3Oz1ZZWmwpbOjSE0NQ5a%2faBkW3pJj2EbYUBUwMxpeFasXBE9%2fZtjh1y7eirJSd%2bdH%2fwk%2bFSZnonND34yeMxEP5HY%2fjHlZa8%2b2HOVD4%3d" TargetMode="External"/><Relationship Id="rId10" Type="http://schemas.openxmlformats.org/officeDocument/2006/relationships/hyperlink" Target="http://172.158.1.39/halefile/get_attachment.aspx?file_id=dsj48A8wNWdO64qahhFjepVexQDX6g4ei451ZQ6j%2bZU%3d&amp;attachment_name=BgSuAGYJqD87Wz3E%2fQ2GndHmNVjI3ag3iceXoawaaD2Qud86LLft3yY1jIVWEzrc91ZFCyBg9l666sSYPWBtakbjNkMZJSmDQrkf%2bbXc0n8%3d" TargetMode="External"/><Relationship Id="rId19" Type="http://schemas.openxmlformats.org/officeDocument/2006/relationships/hyperlink" Target="http://172.158.1.39/halefile/get_attachment.aspx?file_id=dsj48A8wNWdO64qahhFjepVexQDX6g4ei451ZQ6j%2bZU%3d&amp;attachment_name=rE1%2f4%2bhABjqvzo6CowdeB2aQBTGvY24dw5wH8j2ykvcF1zjD%2btm%2fXaDgFOFgEy1hzfCTDGVdqCI8zTYG5N7sEQ%3d%3d"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172.158.1.39/halefile/get_attachment.aspx?file_id=dsj48A8wNWdO64qahhFjepVexQDX6g4ei451ZQ6j%2bZU%3d&amp;attachment_name=OK7uvRriLU3J0A1dsvqzunC%2bLmhr%2fKkU1G28Bsz79XeneG%2f0ph%2blSotjmNwtBD7UfUzu3ymKPLiQbA2%2bQBsm7ZPdYfOhc3pErTwc2%2baS2j5IkR7mv6CBYz1MzEJ0Q5f0vGNSPEv4ASLtKj5hVcpXRkr11knVD4dKIODLRekiuxWOJd0Y6YxoMioVaNJonqFPIIRXgw1vWjGNXnAb%2f1eVag%3d%3d" TargetMode="External"/><Relationship Id="rId14" Type="http://schemas.openxmlformats.org/officeDocument/2006/relationships/hyperlink" Target="http://172.158.1.39/halefile/get_attachment.aspx?file_id=dsj48A8wNWdO64qahhFjepVexQDX6g4ei451ZQ6j%2bZU%3d&amp;attachment_name=mQgvnxV4AvVZ6RAbZ0kwmJkm3cN0PCm4SJ2nRnqaBKLKaWzy%2bEc5OJ4LvHaliUrwY%2fiWbDequkcG%2f1qnclAGag%3d%3d" TargetMode="External"/><Relationship Id="rId22" Type="http://schemas.openxmlformats.org/officeDocument/2006/relationships/hyperlink" Target="http://172.158.1.39/halefile/get_attachment.aspx?file_id=dsj48A8wNWdO64qahhFjepVexQDX6g4ei451ZQ6j%2bZU%3d&amp;attachment_name=wTOHXntOkVKegDzHTaF3WQ5vGxjRxgnPg2uqzpJfVKMqS9rcbFqEtaRqsoWlpnLU" TargetMode="External"/><Relationship Id="rId27" Type="http://schemas.openxmlformats.org/officeDocument/2006/relationships/hyperlink" Target="http://172.158.1.39/halefile/get_attachment.aspx?file_id=dsj48A8wNWdO64qahhFjepVexQDX6g4ei451ZQ6j%2bZU%3d&amp;attachment_name=kxQcoO%2f3T8p3DsyOUv1ceukob7InZlm0Om4%2f5VEpGKBnff%2bMcqlW1beHd58uZigQdu6I0kjYYdy5X0GaIRLhM7wWOC7R6FafywOtmj64V4XVQGsYHNEi5ZS6rbysoMzxRKklKQtIVoKAhTXxAnfRp0fHWB3wY9u8601EQXzflGMnnbOsWRWBdb6tMqDgCk8iT6u8QFDpGwhoN7r57LHFqsaQdrDkJnrJRHXj31gMVsSPgLHHDC7R%2bSlyQ8cYbM8VSBG8rxMBFkwdaNdj0BEJm4WNZACgd5WcNL%2fXoh1GFptU0HFMHFwVnVE6dYNM3%2btGUPnlp581GEdopA%2fQmhew8kbNkxHU8oVjoZg0dwZfqOmMlgPuCHgg4%2b88qd%2bwgs9%2f2wNA8u%2bSLqLBvavVRq2hwA%3d%3d" TargetMode="External"/><Relationship Id="rId30" Type="http://schemas.openxmlformats.org/officeDocument/2006/relationships/hyperlink" Target="http://172.158.1.39/halefile/get_attachment.aspx?file_id=dsj48A8wNWdO64qahhFjepVexQDX6g4ei451ZQ6j%2bZU%3d&amp;attachment_name=OmeFrsEvEVFZfRCtVtx2yMYaUK8btRW%2b89Ct2dH5Gab0ILxdNBmTgFxtzv0ECc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556</TotalTime>
  <Pages>3</Pages>
  <Words>1931</Words>
  <Characters>11009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106388 Mr.. Gaurav Yadav</dc:creator>
  <cp:keywords/>
  <dc:description/>
  <cp:lastModifiedBy>106388 Mr.. Gaurav Yadav</cp:lastModifiedBy>
  <cp:revision>24</cp:revision>
  <dcterms:created xsi:type="dcterms:W3CDTF">2024-07-19T04:29:00Z</dcterms:created>
  <dcterms:modified xsi:type="dcterms:W3CDTF">2026-06-02T08:46:00Z</dcterms:modified>
</cp:coreProperties>
</file>