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91B48" w14:textId="77777777" w:rsidR="00730673" w:rsidRPr="007D195B" w:rsidRDefault="00730673" w:rsidP="00730673">
      <w:pPr>
        <w:spacing w:line="360" w:lineRule="auto"/>
        <w:jc w:val="center"/>
        <w:rPr>
          <w:rFonts w:ascii="Arial" w:hAnsi="Arial" w:cs="Arial"/>
          <w:sz w:val="20"/>
          <w:szCs w:val="20"/>
          <w:lang w:val="en-GB"/>
        </w:rPr>
      </w:pPr>
    </w:p>
    <w:p w14:paraId="61688CB2" w14:textId="77777777" w:rsidR="00730673" w:rsidRPr="007D195B" w:rsidRDefault="00730673" w:rsidP="00730673">
      <w:pPr>
        <w:spacing w:line="360" w:lineRule="auto"/>
        <w:jc w:val="center"/>
        <w:rPr>
          <w:rFonts w:ascii="Arial" w:hAnsi="Arial" w:cs="Arial"/>
          <w:sz w:val="20"/>
          <w:szCs w:val="20"/>
          <w:lang w:val="en-GB"/>
        </w:rPr>
      </w:pPr>
    </w:p>
    <w:p w14:paraId="02EA661B" w14:textId="77777777" w:rsidR="00730673" w:rsidRPr="007D195B" w:rsidRDefault="00730673" w:rsidP="00730673">
      <w:pPr>
        <w:spacing w:line="360" w:lineRule="auto"/>
        <w:jc w:val="center"/>
        <w:rPr>
          <w:rFonts w:ascii="Arial" w:hAnsi="Arial" w:cs="Arial"/>
          <w:sz w:val="20"/>
          <w:szCs w:val="20"/>
          <w:lang w:val="en-GB"/>
        </w:rPr>
      </w:pPr>
    </w:p>
    <w:p w14:paraId="755BBA53" w14:textId="77777777" w:rsidR="00730673" w:rsidRPr="007D195B" w:rsidRDefault="00730673" w:rsidP="00730673">
      <w:pPr>
        <w:spacing w:line="360" w:lineRule="auto"/>
        <w:jc w:val="center"/>
        <w:rPr>
          <w:rFonts w:ascii="Arial" w:hAnsi="Arial" w:cs="Arial"/>
          <w:sz w:val="20"/>
          <w:szCs w:val="20"/>
          <w:lang w:val="en-GB"/>
        </w:rPr>
      </w:pPr>
    </w:p>
    <w:p w14:paraId="5B07FBE9" w14:textId="77777777" w:rsidR="00730673" w:rsidRPr="007D195B" w:rsidRDefault="00730673" w:rsidP="00730673">
      <w:pPr>
        <w:spacing w:line="360" w:lineRule="auto"/>
        <w:jc w:val="center"/>
        <w:rPr>
          <w:rFonts w:ascii="Arial" w:hAnsi="Arial" w:cs="Arial"/>
          <w:sz w:val="20"/>
          <w:szCs w:val="20"/>
          <w:lang w:val="en-GB"/>
        </w:rPr>
      </w:pPr>
    </w:p>
    <w:p w14:paraId="5C5810DB" w14:textId="77777777" w:rsidR="00730673" w:rsidRPr="007D195B" w:rsidRDefault="00730673" w:rsidP="00730673">
      <w:pPr>
        <w:spacing w:line="360" w:lineRule="auto"/>
        <w:jc w:val="center"/>
        <w:rPr>
          <w:rFonts w:ascii="Arial" w:hAnsi="Arial" w:cs="Arial"/>
          <w:sz w:val="20"/>
          <w:szCs w:val="20"/>
          <w:lang w:val="en-GB"/>
        </w:rPr>
      </w:pPr>
    </w:p>
    <w:p w14:paraId="398B7B06" w14:textId="77777777" w:rsidR="00730673" w:rsidRPr="007D195B" w:rsidRDefault="00730673" w:rsidP="00730673">
      <w:pPr>
        <w:spacing w:line="360" w:lineRule="auto"/>
        <w:jc w:val="center"/>
        <w:rPr>
          <w:rFonts w:ascii="Arial" w:hAnsi="Arial" w:cs="Arial"/>
          <w:sz w:val="20"/>
          <w:szCs w:val="20"/>
          <w:lang w:val="en-GB"/>
        </w:rPr>
      </w:pPr>
    </w:p>
    <w:p w14:paraId="36FB6A60" w14:textId="77777777" w:rsidR="00730673" w:rsidRPr="007D195B" w:rsidRDefault="00730673" w:rsidP="00730673">
      <w:pPr>
        <w:spacing w:line="360" w:lineRule="auto"/>
        <w:jc w:val="center"/>
        <w:rPr>
          <w:rFonts w:ascii="Arial" w:hAnsi="Arial" w:cs="Arial"/>
          <w:sz w:val="20"/>
          <w:szCs w:val="20"/>
          <w:lang w:val="en-GB"/>
        </w:rPr>
      </w:pPr>
    </w:p>
    <w:p w14:paraId="662CAC81" w14:textId="77777777" w:rsidR="00730673" w:rsidRPr="007D195B" w:rsidRDefault="00730673" w:rsidP="00730673">
      <w:pPr>
        <w:spacing w:line="360" w:lineRule="auto"/>
        <w:jc w:val="center"/>
        <w:rPr>
          <w:rFonts w:ascii="Arial" w:hAnsi="Arial" w:cs="Arial"/>
          <w:sz w:val="20"/>
          <w:szCs w:val="20"/>
          <w:lang w:val="en-GB"/>
        </w:rPr>
      </w:pPr>
    </w:p>
    <w:p w14:paraId="5AE2C394" w14:textId="77777777" w:rsidR="00730673" w:rsidRPr="007D195B" w:rsidRDefault="00730673" w:rsidP="00730673">
      <w:pPr>
        <w:spacing w:line="360" w:lineRule="auto"/>
        <w:jc w:val="center"/>
        <w:rPr>
          <w:rFonts w:ascii="Arial" w:hAnsi="Arial" w:cs="Arial"/>
          <w:sz w:val="20"/>
          <w:szCs w:val="20"/>
          <w:lang w:val="en-GB"/>
        </w:rPr>
      </w:pPr>
    </w:p>
    <w:p w14:paraId="4875E220" w14:textId="2725C334" w:rsidR="00730673" w:rsidRPr="007D195B" w:rsidRDefault="00730673" w:rsidP="00730673">
      <w:pPr>
        <w:spacing w:line="360" w:lineRule="auto"/>
        <w:jc w:val="center"/>
        <w:rPr>
          <w:rFonts w:ascii="Arial" w:hAnsi="Arial" w:cs="Arial"/>
          <w:sz w:val="20"/>
          <w:szCs w:val="20"/>
          <w:lang w:val="en-GB"/>
        </w:rPr>
      </w:pPr>
      <w:r w:rsidRPr="007D195B">
        <w:rPr>
          <w:rFonts w:ascii="Arial" w:hAnsi="Arial" w:cs="Arial"/>
          <w:sz w:val="20"/>
          <w:szCs w:val="20"/>
          <w:lang w:val="en-GB"/>
        </w:rPr>
        <w:t xml:space="preserve"> </w:t>
      </w:r>
      <w:r w:rsidR="00EF6733">
        <w:rPr>
          <w:rFonts w:ascii="Arial" w:hAnsi="Arial" w:cs="Arial"/>
          <w:sz w:val="20"/>
          <w:szCs w:val="20"/>
          <w:lang w:val="en-GB"/>
        </w:rPr>
        <w:t>Computer Aided Lab A</w:t>
      </w:r>
    </w:p>
    <w:p w14:paraId="6D70CBE6" w14:textId="77777777" w:rsidR="00730673" w:rsidRPr="007D195B" w:rsidRDefault="00730673" w:rsidP="00730673">
      <w:pPr>
        <w:spacing w:line="360" w:lineRule="auto"/>
        <w:jc w:val="center"/>
        <w:rPr>
          <w:rFonts w:ascii="Arial" w:hAnsi="Arial" w:cs="Arial"/>
          <w:sz w:val="20"/>
          <w:szCs w:val="20"/>
          <w:lang w:val="en-GB"/>
        </w:rPr>
      </w:pPr>
    </w:p>
    <w:p w14:paraId="1A1C8373" w14:textId="77777777" w:rsidR="00EF6733" w:rsidRDefault="00730673" w:rsidP="00730673">
      <w:pPr>
        <w:spacing w:line="360" w:lineRule="auto"/>
        <w:jc w:val="center"/>
        <w:rPr>
          <w:rFonts w:ascii="Arial" w:hAnsi="Arial" w:cs="Arial"/>
          <w:sz w:val="20"/>
          <w:szCs w:val="20"/>
          <w:lang w:val="en-GB"/>
        </w:rPr>
      </w:pPr>
      <w:r w:rsidRPr="007D195B">
        <w:rPr>
          <w:rFonts w:ascii="Arial" w:hAnsi="Arial" w:cs="Arial"/>
          <w:sz w:val="20"/>
          <w:szCs w:val="20"/>
          <w:lang w:val="en-GB"/>
        </w:rPr>
        <w:t xml:space="preserve">Name of Student: </w:t>
      </w:r>
    </w:p>
    <w:p w14:paraId="1B4B3470" w14:textId="6EBE6B05" w:rsidR="00730673" w:rsidRPr="00710610" w:rsidRDefault="00730673" w:rsidP="00730673">
      <w:pPr>
        <w:spacing w:line="360" w:lineRule="auto"/>
        <w:jc w:val="center"/>
        <w:rPr>
          <w:rFonts w:ascii="Arial" w:hAnsi="Arial" w:cs="Arial"/>
          <w:sz w:val="20"/>
          <w:szCs w:val="20"/>
        </w:rPr>
      </w:pPr>
      <w:r w:rsidRPr="00710610">
        <w:rPr>
          <w:rFonts w:ascii="Arial" w:hAnsi="Arial" w:cs="Arial"/>
          <w:sz w:val="20"/>
          <w:szCs w:val="20"/>
        </w:rPr>
        <w:t xml:space="preserve">Le Hoang Khang </w:t>
      </w:r>
    </w:p>
    <w:p w14:paraId="2F276629" w14:textId="0271A485" w:rsidR="00730673" w:rsidRPr="00710610" w:rsidRDefault="00EF6733" w:rsidP="00730673">
      <w:pPr>
        <w:spacing w:line="360" w:lineRule="auto"/>
        <w:jc w:val="center"/>
        <w:rPr>
          <w:rFonts w:ascii="Arial" w:hAnsi="Arial" w:cs="Arial"/>
          <w:sz w:val="20"/>
          <w:szCs w:val="20"/>
        </w:rPr>
      </w:pPr>
      <w:r w:rsidRPr="00710610">
        <w:rPr>
          <w:rFonts w:ascii="Arial" w:hAnsi="Arial" w:cs="Arial"/>
          <w:sz w:val="20"/>
          <w:szCs w:val="20"/>
        </w:rPr>
        <w:t>Nguyen Phuong Tu Anh</w:t>
      </w:r>
    </w:p>
    <w:p w14:paraId="1586F296" w14:textId="77777777" w:rsidR="00730673" w:rsidRPr="00710610" w:rsidRDefault="00730673" w:rsidP="00730673">
      <w:pPr>
        <w:spacing w:line="360" w:lineRule="auto"/>
        <w:jc w:val="center"/>
        <w:rPr>
          <w:rFonts w:ascii="Arial" w:hAnsi="Arial" w:cs="Arial"/>
          <w:sz w:val="20"/>
          <w:szCs w:val="20"/>
        </w:rPr>
      </w:pPr>
    </w:p>
    <w:p w14:paraId="7515271A" w14:textId="77777777" w:rsidR="00730673" w:rsidRPr="00710610" w:rsidRDefault="00730673" w:rsidP="00730673">
      <w:pPr>
        <w:spacing w:line="360" w:lineRule="auto"/>
        <w:jc w:val="center"/>
        <w:rPr>
          <w:rFonts w:ascii="Arial" w:hAnsi="Arial" w:cs="Arial"/>
          <w:sz w:val="20"/>
          <w:szCs w:val="20"/>
        </w:rPr>
      </w:pPr>
    </w:p>
    <w:p w14:paraId="4789FCA4" w14:textId="77777777" w:rsidR="00730673" w:rsidRPr="00710610" w:rsidRDefault="00730673" w:rsidP="00730673">
      <w:pPr>
        <w:spacing w:line="360" w:lineRule="auto"/>
        <w:jc w:val="center"/>
        <w:rPr>
          <w:rFonts w:ascii="Arial" w:hAnsi="Arial" w:cs="Arial"/>
          <w:sz w:val="20"/>
          <w:szCs w:val="20"/>
        </w:rPr>
      </w:pPr>
    </w:p>
    <w:p w14:paraId="13AE0482" w14:textId="77777777" w:rsidR="00730673" w:rsidRPr="00710610" w:rsidRDefault="00730673" w:rsidP="00730673">
      <w:pPr>
        <w:spacing w:line="360" w:lineRule="auto"/>
        <w:jc w:val="center"/>
        <w:rPr>
          <w:rFonts w:ascii="Arial" w:hAnsi="Arial" w:cs="Arial"/>
          <w:sz w:val="20"/>
          <w:szCs w:val="20"/>
        </w:rPr>
      </w:pPr>
    </w:p>
    <w:p w14:paraId="15EFBC68" w14:textId="77777777" w:rsidR="00730673" w:rsidRPr="00710610" w:rsidRDefault="00730673" w:rsidP="00730673">
      <w:pPr>
        <w:spacing w:line="360" w:lineRule="auto"/>
        <w:jc w:val="center"/>
        <w:rPr>
          <w:rFonts w:ascii="Arial" w:hAnsi="Arial" w:cs="Arial"/>
          <w:sz w:val="20"/>
          <w:szCs w:val="20"/>
        </w:rPr>
      </w:pPr>
    </w:p>
    <w:p w14:paraId="291B98B5" w14:textId="77777777" w:rsidR="00730673" w:rsidRPr="00710610" w:rsidRDefault="00730673" w:rsidP="00730673">
      <w:pPr>
        <w:spacing w:line="360" w:lineRule="auto"/>
        <w:jc w:val="center"/>
        <w:rPr>
          <w:rFonts w:ascii="Arial" w:hAnsi="Arial" w:cs="Arial"/>
          <w:sz w:val="20"/>
          <w:szCs w:val="20"/>
        </w:rPr>
      </w:pPr>
    </w:p>
    <w:p w14:paraId="22BE10B4" w14:textId="77777777" w:rsidR="00730673" w:rsidRPr="00710610" w:rsidRDefault="00730673" w:rsidP="00730673">
      <w:pPr>
        <w:spacing w:line="360" w:lineRule="auto"/>
        <w:jc w:val="center"/>
        <w:rPr>
          <w:rFonts w:ascii="Arial" w:hAnsi="Arial" w:cs="Arial"/>
          <w:sz w:val="20"/>
          <w:szCs w:val="20"/>
        </w:rPr>
      </w:pPr>
    </w:p>
    <w:p w14:paraId="70937EA9" w14:textId="77777777" w:rsidR="00730673" w:rsidRPr="00710610" w:rsidRDefault="00730673" w:rsidP="00730673">
      <w:pPr>
        <w:spacing w:line="360" w:lineRule="auto"/>
        <w:jc w:val="center"/>
        <w:rPr>
          <w:rFonts w:ascii="Arial" w:hAnsi="Arial" w:cs="Arial"/>
          <w:sz w:val="20"/>
          <w:szCs w:val="20"/>
        </w:rPr>
      </w:pPr>
    </w:p>
    <w:p w14:paraId="656F1F37" w14:textId="5CC12289" w:rsidR="00730673" w:rsidRPr="007D195B" w:rsidRDefault="00730673" w:rsidP="00730673">
      <w:pPr>
        <w:spacing w:line="360" w:lineRule="auto"/>
        <w:jc w:val="center"/>
        <w:rPr>
          <w:rFonts w:ascii="Arial" w:hAnsi="Arial" w:cs="Arial"/>
          <w:sz w:val="20"/>
          <w:szCs w:val="20"/>
          <w:lang w:val="en-GB"/>
        </w:rPr>
      </w:pPr>
      <w:r w:rsidRPr="007D195B">
        <w:rPr>
          <w:rFonts w:ascii="Arial" w:hAnsi="Arial" w:cs="Arial"/>
          <w:sz w:val="20"/>
          <w:szCs w:val="20"/>
          <w:lang w:val="en-GB"/>
        </w:rPr>
        <w:t xml:space="preserve">Mentor: </w:t>
      </w:r>
    </w:p>
    <w:p w14:paraId="730D6AB4" w14:textId="77777777" w:rsidR="00730673" w:rsidRPr="007D195B" w:rsidRDefault="00730673" w:rsidP="00730673">
      <w:pPr>
        <w:spacing w:line="360" w:lineRule="auto"/>
        <w:jc w:val="center"/>
        <w:rPr>
          <w:rFonts w:ascii="Arial" w:hAnsi="Arial" w:cs="Arial"/>
          <w:sz w:val="20"/>
          <w:szCs w:val="20"/>
          <w:lang w:val="en-GB"/>
        </w:rPr>
      </w:pPr>
    </w:p>
    <w:p w14:paraId="64C3608B" w14:textId="77777777" w:rsidR="00730673" w:rsidRPr="007D195B" w:rsidRDefault="00730673" w:rsidP="00730673">
      <w:pPr>
        <w:spacing w:line="360" w:lineRule="auto"/>
        <w:jc w:val="center"/>
        <w:rPr>
          <w:rFonts w:ascii="Arial" w:hAnsi="Arial" w:cs="Arial"/>
          <w:sz w:val="20"/>
          <w:szCs w:val="20"/>
          <w:lang w:val="en-GB"/>
        </w:rPr>
      </w:pPr>
      <w:r w:rsidRPr="007D195B">
        <w:rPr>
          <w:rFonts w:ascii="Arial" w:hAnsi="Arial" w:cs="Arial"/>
          <w:sz w:val="20"/>
          <w:szCs w:val="20"/>
          <w:lang w:val="en-GB"/>
        </w:rPr>
        <w:t>10.</w:t>
      </w:r>
      <w:r>
        <w:rPr>
          <w:rFonts w:ascii="Arial" w:hAnsi="Arial" w:cs="Arial"/>
          <w:sz w:val="20"/>
          <w:szCs w:val="20"/>
          <w:lang w:val="en-GB"/>
        </w:rPr>
        <w:t>30</w:t>
      </w:r>
      <w:r w:rsidRPr="007D195B">
        <w:rPr>
          <w:rFonts w:ascii="Arial" w:hAnsi="Arial" w:cs="Arial"/>
          <w:sz w:val="20"/>
          <w:szCs w:val="20"/>
          <w:lang w:val="en-GB"/>
        </w:rPr>
        <w:t>. – 1</w:t>
      </w:r>
      <w:r>
        <w:rPr>
          <w:rFonts w:ascii="Arial" w:hAnsi="Arial" w:cs="Arial"/>
          <w:sz w:val="20"/>
          <w:szCs w:val="20"/>
          <w:lang w:val="en-GB"/>
        </w:rPr>
        <w:t>1</w:t>
      </w:r>
      <w:r w:rsidRPr="007D195B">
        <w:rPr>
          <w:rFonts w:ascii="Arial" w:hAnsi="Arial" w:cs="Arial"/>
          <w:sz w:val="20"/>
          <w:szCs w:val="20"/>
          <w:lang w:val="en-GB"/>
        </w:rPr>
        <w:t>.</w:t>
      </w:r>
      <w:r>
        <w:rPr>
          <w:rFonts w:ascii="Arial" w:hAnsi="Arial" w:cs="Arial"/>
          <w:sz w:val="20"/>
          <w:szCs w:val="20"/>
          <w:lang w:val="en-GB"/>
        </w:rPr>
        <w:t>20</w:t>
      </w:r>
      <w:r w:rsidRPr="007D195B">
        <w:rPr>
          <w:rFonts w:ascii="Arial" w:hAnsi="Arial" w:cs="Arial"/>
          <w:sz w:val="20"/>
          <w:szCs w:val="20"/>
          <w:lang w:val="en-GB"/>
        </w:rPr>
        <w:t>.20</w:t>
      </w:r>
      <w:r>
        <w:rPr>
          <w:rFonts w:ascii="Arial" w:hAnsi="Arial" w:cs="Arial"/>
          <w:sz w:val="20"/>
          <w:szCs w:val="20"/>
          <w:lang w:val="en-GB"/>
        </w:rPr>
        <w:t>24</w:t>
      </w:r>
    </w:p>
    <w:p w14:paraId="365B96BA" w14:textId="77777777" w:rsidR="00730673" w:rsidRPr="007D195B" w:rsidRDefault="00730673" w:rsidP="00730673">
      <w:pPr>
        <w:spacing w:line="360" w:lineRule="auto"/>
        <w:jc w:val="center"/>
        <w:rPr>
          <w:rFonts w:ascii="Arial" w:hAnsi="Arial" w:cs="Arial"/>
          <w:sz w:val="20"/>
          <w:szCs w:val="20"/>
          <w:lang w:val="en-GB"/>
        </w:rPr>
      </w:pPr>
    </w:p>
    <w:p w14:paraId="72B23C6D" w14:textId="77777777" w:rsidR="00730673" w:rsidRDefault="00730673" w:rsidP="00730673">
      <w:pPr>
        <w:spacing w:line="360" w:lineRule="auto"/>
        <w:jc w:val="center"/>
        <w:rPr>
          <w:rFonts w:ascii="Arial" w:hAnsi="Arial" w:cs="Arial"/>
          <w:sz w:val="20"/>
          <w:szCs w:val="20"/>
          <w:lang w:val="en-GB"/>
        </w:rPr>
      </w:pPr>
    </w:p>
    <w:p w14:paraId="3AC52027" w14:textId="77777777" w:rsidR="00730673" w:rsidRDefault="00730673" w:rsidP="00730673">
      <w:pPr>
        <w:spacing w:line="360" w:lineRule="auto"/>
        <w:jc w:val="center"/>
        <w:rPr>
          <w:rFonts w:ascii="Arial" w:hAnsi="Arial" w:cs="Arial"/>
          <w:sz w:val="20"/>
          <w:szCs w:val="20"/>
          <w:lang w:val="en-GB"/>
        </w:rPr>
      </w:pPr>
    </w:p>
    <w:p w14:paraId="376F4A11" w14:textId="77777777" w:rsidR="00730673" w:rsidRDefault="00730673" w:rsidP="00730673">
      <w:pPr>
        <w:spacing w:line="360" w:lineRule="auto"/>
        <w:jc w:val="center"/>
        <w:rPr>
          <w:rFonts w:ascii="Arial" w:hAnsi="Arial" w:cs="Arial"/>
          <w:sz w:val="20"/>
          <w:szCs w:val="20"/>
          <w:lang w:val="en-GB"/>
        </w:rPr>
      </w:pPr>
    </w:p>
    <w:p w14:paraId="4379361B" w14:textId="77777777" w:rsidR="00730673" w:rsidRDefault="00730673" w:rsidP="00730673">
      <w:pPr>
        <w:spacing w:line="360" w:lineRule="auto"/>
        <w:jc w:val="center"/>
        <w:rPr>
          <w:rFonts w:ascii="Arial" w:hAnsi="Arial" w:cs="Arial"/>
          <w:sz w:val="20"/>
          <w:szCs w:val="20"/>
          <w:lang w:val="en-GB"/>
        </w:rPr>
      </w:pPr>
    </w:p>
    <w:p w14:paraId="1C1D9209" w14:textId="77777777" w:rsidR="00730673" w:rsidRDefault="00730673" w:rsidP="00730673">
      <w:pPr>
        <w:spacing w:line="360" w:lineRule="auto"/>
        <w:jc w:val="center"/>
        <w:rPr>
          <w:rFonts w:ascii="Arial" w:hAnsi="Arial" w:cs="Arial"/>
          <w:sz w:val="20"/>
          <w:szCs w:val="20"/>
          <w:lang w:val="en-GB"/>
        </w:rPr>
      </w:pPr>
    </w:p>
    <w:p w14:paraId="35783026" w14:textId="77777777" w:rsidR="00730673" w:rsidRDefault="00730673" w:rsidP="00730673">
      <w:pPr>
        <w:spacing w:line="360" w:lineRule="auto"/>
        <w:jc w:val="center"/>
        <w:rPr>
          <w:rFonts w:ascii="Arial" w:hAnsi="Arial" w:cs="Arial"/>
          <w:sz w:val="20"/>
          <w:szCs w:val="20"/>
          <w:lang w:val="en-GB"/>
        </w:rPr>
      </w:pPr>
    </w:p>
    <w:p w14:paraId="5EDBE337" w14:textId="77777777" w:rsidR="00730673" w:rsidRDefault="00730673" w:rsidP="00730673">
      <w:pPr>
        <w:spacing w:line="360" w:lineRule="auto"/>
        <w:jc w:val="center"/>
        <w:rPr>
          <w:rFonts w:ascii="Arial" w:hAnsi="Arial" w:cs="Arial"/>
          <w:sz w:val="20"/>
          <w:szCs w:val="20"/>
          <w:lang w:val="en-GB"/>
        </w:rPr>
      </w:pPr>
    </w:p>
    <w:p w14:paraId="33982719" w14:textId="77777777" w:rsidR="005925B2" w:rsidRDefault="005925B2" w:rsidP="00730673">
      <w:pPr>
        <w:spacing w:line="360" w:lineRule="auto"/>
        <w:jc w:val="center"/>
        <w:rPr>
          <w:rFonts w:ascii="Arial" w:hAnsi="Arial" w:cs="Arial"/>
          <w:sz w:val="20"/>
          <w:szCs w:val="20"/>
          <w:lang w:val="en-GB"/>
        </w:rPr>
      </w:pPr>
    </w:p>
    <w:p w14:paraId="558AB79B" w14:textId="77777777" w:rsidR="005925B2" w:rsidRDefault="005925B2" w:rsidP="00730673">
      <w:pPr>
        <w:spacing w:line="360" w:lineRule="auto"/>
        <w:jc w:val="center"/>
        <w:rPr>
          <w:rFonts w:ascii="Arial" w:hAnsi="Arial" w:cs="Arial"/>
          <w:sz w:val="20"/>
          <w:szCs w:val="20"/>
          <w:lang w:val="en-GB"/>
        </w:rPr>
      </w:pPr>
    </w:p>
    <w:p w14:paraId="6FC2A41C" w14:textId="0B638D07" w:rsidR="005925B2" w:rsidRDefault="005925B2" w:rsidP="00730673">
      <w:pPr>
        <w:spacing w:line="360" w:lineRule="auto"/>
        <w:jc w:val="center"/>
        <w:rPr>
          <w:rFonts w:ascii="Arial" w:hAnsi="Arial" w:cs="Arial"/>
          <w:sz w:val="20"/>
          <w:szCs w:val="20"/>
          <w:lang w:val="en-GB"/>
        </w:rPr>
      </w:pPr>
      <w:r>
        <w:rPr>
          <w:rFonts w:ascii="Arial" w:hAnsi="Arial" w:cs="Arial"/>
          <w:sz w:val="20"/>
          <w:szCs w:val="20"/>
          <w:lang w:val="en-GB"/>
        </w:rPr>
        <w:br w:type="page"/>
      </w:r>
    </w:p>
    <w:sdt>
      <w:sdtPr>
        <w:rPr>
          <w:rFonts w:ascii="Times New Roman" w:eastAsia="Times New Roman" w:hAnsi="Times New Roman" w:cs="Times New Roman"/>
          <w:color w:val="auto"/>
          <w:sz w:val="24"/>
          <w:szCs w:val="24"/>
          <w:lang w:val="de-DE" w:eastAsia="de-DE"/>
        </w:rPr>
        <w:id w:val="1649092118"/>
        <w:docPartObj>
          <w:docPartGallery w:val="Table of Contents"/>
          <w:docPartUnique/>
        </w:docPartObj>
      </w:sdtPr>
      <w:sdtEndPr>
        <w:rPr>
          <w:b/>
          <w:bCs/>
          <w:noProof/>
        </w:rPr>
      </w:sdtEndPr>
      <w:sdtContent>
        <w:p w14:paraId="039CFBB1" w14:textId="7A454A2A" w:rsidR="005925B2" w:rsidRDefault="005925B2">
          <w:pPr>
            <w:pStyle w:val="TOCHeading"/>
          </w:pPr>
          <w:r>
            <w:t>Contents</w:t>
          </w:r>
        </w:p>
        <w:p w14:paraId="720F9B03" w14:textId="5099DA82" w:rsidR="00E03FC4" w:rsidRDefault="005925B2">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81566808" w:history="1">
            <w:r w:rsidR="00E03FC4" w:rsidRPr="00422F77">
              <w:rPr>
                <w:rStyle w:val="Hyperlink"/>
                <w:rFonts w:eastAsiaTheme="majorEastAsia"/>
                <w:noProof/>
              </w:rPr>
              <w:t>1</w:t>
            </w:r>
            <w:r w:rsidR="00E03FC4">
              <w:rPr>
                <w:rFonts w:asciiTheme="minorHAnsi" w:eastAsiaTheme="minorEastAsia" w:hAnsiTheme="minorHAnsi" w:cstheme="minorBidi"/>
                <w:noProof/>
                <w:kern w:val="2"/>
                <w:sz w:val="22"/>
                <w:szCs w:val="22"/>
                <w:lang w:val="en-US" w:eastAsia="en-US"/>
              </w:rPr>
              <w:tab/>
            </w:r>
            <w:r w:rsidR="00E03FC4" w:rsidRPr="00422F77">
              <w:rPr>
                <w:rStyle w:val="Hyperlink"/>
                <w:rFonts w:eastAsiaTheme="majorEastAsia"/>
                <w:noProof/>
              </w:rPr>
              <w:t>Introduction</w:t>
            </w:r>
            <w:r w:rsidR="00E03FC4">
              <w:rPr>
                <w:noProof/>
                <w:webHidden/>
              </w:rPr>
              <w:tab/>
            </w:r>
            <w:r w:rsidR="00E03FC4">
              <w:rPr>
                <w:noProof/>
                <w:webHidden/>
              </w:rPr>
              <w:fldChar w:fldCharType="begin"/>
            </w:r>
            <w:r w:rsidR="00E03FC4">
              <w:rPr>
                <w:noProof/>
                <w:webHidden/>
              </w:rPr>
              <w:instrText xml:space="preserve"> PAGEREF _Toc181566808 \h </w:instrText>
            </w:r>
            <w:r w:rsidR="00E03FC4">
              <w:rPr>
                <w:noProof/>
                <w:webHidden/>
              </w:rPr>
            </w:r>
            <w:r w:rsidR="00E03FC4">
              <w:rPr>
                <w:noProof/>
                <w:webHidden/>
              </w:rPr>
              <w:fldChar w:fldCharType="separate"/>
            </w:r>
            <w:r w:rsidR="00E03FC4">
              <w:rPr>
                <w:noProof/>
                <w:webHidden/>
              </w:rPr>
              <w:t>3</w:t>
            </w:r>
            <w:r w:rsidR="00E03FC4">
              <w:rPr>
                <w:noProof/>
                <w:webHidden/>
              </w:rPr>
              <w:fldChar w:fldCharType="end"/>
            </w:r>
          </w:hyperlink>
        </w:p>
        <w:p w14:paraId="5BBAC045" w14:textId="2752A88A" w:rsidR="00E03FC4" w:rsidRDefault="00E03FC4">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1566809" w:history="1">
            <w:r w:rsidRPr="00422F77">
              <w:rPr>
                <w:rStyle w:val="Hyperlink"/>
                <w:rFonts w:eastAsiaTheme="majorEastAsia"/>
                <w:noProof/>
              </w:rPr>
              <w:t>2</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Theoritical part</w:t>
            </w:r>
            <w:r>
              <w:rPr>
                <w:noProof/>
                <w:webHidden/>
              </w:rPr>
              <w:tab/>
            </w:r>
            <w:r>
              <w:rPr>
                <w:noProof/>
                <w:webHidden/>
              </w:rPr>
              <w:fldChar w:fldCharType="begin"/>
            </w:r>
            <w:r>
              <w:rPr>
                <w:noProof/>
                <w:webHidden/>
              </w:rPr>
              <w:instrText xml:space="preserve"> PAGEREF _Toc181566809 \h </w:instrText>
            </w:r>
            <w:r>
              <w:rPr>
                <w:noProof/>
                <w:webHidden/>
              </w:rPr>
            </w:r>
            <w:r>
              <w:rPr>
                <w:noProof/>
                <w:webHidden/>
              </w:rPr>
              <w:fldChar w:fldCharType="separate"/>
            </w:r>
            <w:r>
              <w:rPr>
                <w:noProof/>
                <w:webHidden/>
              </w:rPr>
              <w:t>3</w:t>
            </w:r>
            <w:r>
              <w:rPr>
                <w:noProof/>
                <w:webHidden/>
              </w:rPr>
              <w:fldChar w:fldCharType="end"/>
            </w:r>
          </w:hyperlink>
        </w:p>
        <w:p w14:paraId="266EEC69" w14:textId="323D12E1" w:rsidR="00E03FC4" w:rsidRDefault="00E03FC4">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1566810" w:history="1">
            <w:r w:rsidRPr="00422F77">
              <w:rPr>
                <w:rStyle w:val="Hyperlink"/>
                <w:rFonts w:eastAsiaTheme="majorEastAsia"/>
                <w:noProof/>
              </w:rPr>
              <w:t>2.1</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RC low pass filter</w:t>
            </w:r>
            <w:r>
              <w:rPr>
                <w:noProof/>
                <w:webHidden/>
              </w:rPr>
              <w:tab/>
            </w:r>
            <w:r>
              <w:rPr>
                <w:noProof/>
                <w:webHidden/>
              </w:rPr>
              <w:fldChar w:fldCharType="begin"/>
            </w:r>
            <w:r>
              <w:rPr>
                <w:noProof/>
                <w:webHidden/>
              </w:rPr>
              <w:instrText xml:space="preserve"> PAGEREF _Toc181566810 \h </w:instrText>
            </w:r>
            <w:r>
              <w:rPr>
                <w:noProof/>
                <w:webHidden/>
              </w:rPr>
            </w:r>
            <w:r>
              <w:rPr>
                <w:noProof/>
                <w:webHidden/>
              </w:rPr>
              <w:fldChar w:fldCharType="separate"/>
            </w:r>
            <w:r>
              <w:rPr>
                <w:noProof/>
                <w:webHidden/>
              </w:rPr>
              <w:t>3</w:t>
            </w:r>
            <w:r>
              <w:rPr>
                <w:noProof/>
                <w:webHidden/>
              </w:rPr>
              <w:fldChar w:fldCharType="end"/>
            </w:r>
          </w:hyperlink>
        </w:p>
        <w:p w14:paraId="08704DB7" w14:textId="6C7DBB9A" w:rsidR="00E03FC4" w:rsidRDefault="00E03FC4">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1566811" w:history="1">
            <w:r w:rsidRPr="00422F77">
              <w:rPr>
                <w:rStyle w:val="Hyperlink"/>
                <w:rFonts w:eastAsiaTheme="majorEastAsia"/>
                <w:noProof/>
                <w:lang w:val="en-US"/>
              </w:rPr>
              <w:t>2.2</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lang w:val="en-US"/>
              </w:rPr>
              <w:t>Charging and Discharging of Capacitor</w:t>
            </w:r>
            <w:r>
              <w:rPr>
                <w:noProof/>
                <w:webHidden/>
              </w:rPr>
              <w:tab/>
            </w:r>
            <w:r>
              <w:rPr>
                <w:noProof/>
                <w:webHidden/>
              </w:rPr>
              <w:fldChar w:fldCharType="begin"/>
            </w:r>
            <w:r>
              <w:rPr>
                <w:noProof/>
                <w:webHidden/>
              </w:rPr>
              <w:instrText xml:space="preserve"> PAGEREF _Toc181566811 \h </w:instrText>
            </w:r>
            <w:r>
              <w:rPr>
                <w:noProof/>
                <w:webHidden/>
              </w:rPr>
            </w:r>
            <w:r>
              <w:rPr>
                <w:noProof/>
                <w:webHidden/>
              </w:rPr>
              <w:fldChar w:fldCharType="separate"/>
            </w:r>
            <w:r>
              <w:rPr>
                <w:noProof/>
                <w:webHidden/>
              </w:rPr>
              <w:t>3</w:t>
            </w:r>
            <w:r>
              <w:rPr>
                <w:noProof/>
                <w:webHidden/>
              </w:rPr>
              <w:fldChar w:fldCharType="end"/>
            </w:r>
          </w:hyperlink>
        </w:p>
        <w:p w14:paraId="57622997" w14:textId="78DCD00B" w:rsidR="00E03FC4" w:rsidRDefault="00E03FC4">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1566812" w:history="1">
            <w:r w:rsidRPr="00422F77">
              <w:rPr>
                <w:rStyle w:val="Hyperlink"/>
                <w:rFonts w:eastAsiaTheme="majorEastAsia"/>
                <w:noProof/>
              </w:rPr>
              <w:t>2.3</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Operational amplifier</w:t>
            </w:r>
            <w:r>
              <w:rPr>
                <w:noProof/>
                <w:webHidden/>
              </w:rPr>
              <w:tab/>
            </w:r>
            <w:r>
              <w:rPr>
                <w:noProof/>
                <w:webHidden/>
              </w:rPr>
              <w:fldChar w:fldCharType="begin"/>
            </w:r>
            <w:r>
              <w:rPr>
                <w:noProof/>
                <w:webHidden/>
              </w:rPr>
              <w:instrText xml:space="preserve"> PAGEREF _Toc181566812 \h </w:instrText>
            </w:r>
            <w:r>
              <w:rPr>
                <w:noProof/>
                <w:webHidden/>
              </w:rPr>
            </w:r>
            <w:r>
              <w:rPr>
                <w:noProof/>
                <w:webHidden/>
              </w:rPr>
              <w:fldChar w:fldCharType="separate"/>
            </w:r>
            <w:r>
              <w:rPr>
                <w:noProof/>
                <w:webHidden/>
              </w:rPr>
              <w:t>3</w:t>
            </w:r>
            <w:r>
              <w:rPr>
                <w:noProof/>
                <w:webHidden/>
              </w:rPr>
              <w:fldChar w:fldCharType="end"/>
            </w:r>
          </w:hyperlink>
        </w:p>
        <w:p w14:paraId="6BE263F7" w14:textId="73DC13D1"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13" w:history="1">
            <w:r w:rsidRPr="00422F77">
              <w:rPr>
                <w:rStyle w:val="Hyperlink"/>
                <w:rFonts w:eastAsiaTheme="majorEastAsia"/>
                <w:noProof/>
              </w:rPr>
              <w:t>2.3.1</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History</w:t>
            </w:r>
            <w:r>
              <w:rPr>
                <w:noProof/>
                <w:webHidden/>
              </w:rPr>
              <w:tab/>
            </w:r>
            <w:r>
              <w:rPr>
                <w:noProof/>
                <w:webHidden/>
              </w:rPr>
              <w:fldChar w:fldCharType="begin"/>
            </w:r>
            <w:r>
              <w:rPr>
                <w:noProof/>
                <w:webHidden/>
              </w:rPr>
              <w:instrText xml:space="preserve"> PAGEREF _Toc181566813 \h </w:instrText>
            </w:r>
            <w:r>
              <w:rPr>
                <w:noProof/>
                <w:webHidden/>
              </w:rPr>
            </w:r>
            <w:r>
              <w:rPr>
                <w:noProof/>
                <w:webHidden/>
              </w:rPr>
              <w:fldChar w:fldCharType="separate"/>
            </w:r>
            <w:r>
              <w:rPr>
                <w:noProof/>
                <w:webHidden/>
              </w:rPr>
              <w:t>3</w:t>
            </w:r>
            <w:r>
              <w:rPr>
                <w:noProof/>
                <w:webHidden/>
              </w:rPr>
              <w:fldChar w:fldCharType="end"/>
            </w:r>
          </w:hyperlink>
        </w:p>
        <w:p w14:paraId="6721D9F6" w14:textId="7A0801C6"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14" w:history="1">
            <w:r w:rsidRPr="00422F77">
              <w:rPr>
                <w:rStyle w:val="Hyperlink"/>
                <w:rFonts w:eastAsiaTheme="majorEastAsia"/>
                <w:noProof/>
              </w:rPr>
              <w:t>2.3.2</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Inverting operational amplifier</w:t>
            </w:r>
            <w:r>
              <w:rPr>
                <w:noProof/>
                <w:webHidden/>
              </w:rPr>
              <w:tab/>
            </w:r>
            <w:r>
              <w:rPr>
                <w:noProof/>
                <w:webHidden/>
              </w:rPr>
              <w:fldChar w:fldCharType="begin"/>
            </w:r>
            <w:r>
              <w:rPr>
                <w:noProof/>
                <w:webHidden/>
              </w:rPr>
              <w:instrText xml:space="preserve"> PAGEREF _Toc181566814 \h </w:instrText>
            </w:r>
            <w:r>
              <w:rPr>
                <w:noProof/>
                <w:webHidden/>
              </w:rPr>
            </w:r>
            <w:r>
              <w:rPr>
                <w:noProof/>
                <w:webHidden/>
              </w:rPr>
              <w:fldChar w:fldCharType="separate"/>
            </w:r>
            <w:r>
              <w:rPr>
                <w:noProof/>
                <w:webHidden/>
              </w:rPr>
              <w:t>3</w:t>
            </w:r>
            <w:r>
              <w:rPr>
                <w:noProof/>
                <w:webHidden/>
              </w:rPr>
              <w:fldChar w:fldCharType="end"/>
            </w:r>
          </w:hyperlink>
        </w:p>
        <w:p w14:paraId="18B3AD7A" w14:textId="5AC46F05"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15" w:history="1">
            <w:r w:rsidRPr="00422F77">
              <w:rPr>
                <w:rStyle w:val="Hyperlink"/>
                <w:rFonts w:eastAsiaTheme="majorEastAsia"/>
                <w:noProof/>
              </w:rPr>
              <w:t>2.3.3</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Integrating operational amplifier</w:t>
            </w:r>
            <w:r>
              <w:rPr>
                <w:noProof/>
                <w:webHidden/>
              </w:rPr>
              <w:tab/>
            </w:r>
            <w:r>
              <w:rPr>
                <w:noProof/>
                <w:webHidden/>
              </w:rPr>
              <w:fldChar w:fldCharType="begin"/>
            </w:r>
            <w:r>
              <w:rPr>
                <w:noProof/>
                <w:webHidden/>
              </w:rPr>
              <w:instrText xml:space="preserve"> PAGEREF _Toc181566815 \h </w:instrText>
            </w:r>
            <w:r>
              <w:rPr>
                <w:noProof/>
                <w:webHidden/>
              </w:rPr>
            </w:r>
            <w:r>
              <w:rPr>
                <w:noProof/>
                <w:webHidden/>
              </w:rPr>
              <w:fldChar w:fldCharType="separate"/>
            </w:r>
            <w:r>
              <w:rPr>
                <w:noProof/>
                <w:webHidden/>
              </w:rPr>
              <w:t>3</w:t>
            </w:r>
            <w:r>
              <w:rPr>
                <w:noProof/>
                <w:webHidden/>
              </w:rPr>
              <w:fldChar w:fldCharType="end"/>
            </w:r>
          </w:hyperlink>
        </w:p>
        <w:p w14:paraId="4012E581" w14:textId="2B9156BC"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16" w:history="1">
            <w:r w:rsidRPr="00422F77">
              <w:rPr>
                <w:rStyle w:val="Hyperlink"/>
                <w:rFonts w:eastAsiaTheme="majorEastAsia"/>
                <w:noProof/>
              </w:rPr>
              <w:t>2.3.4</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Derivating opeartional ampliefier</w:t>
            </w:r>
            <w:r>
              <w:rPr>
                <w:noProof/>
                <w:webHidden/>
              </w:rPr>
              <w:tab/>
            </w:r>
            <w:r>
              <w:rPr>
                <w:noProof/>
                <w:webHidden/>
              </w:rPr>
              <w:fldChar w:fldCharType="begin"/>
            </w:r>
            <w:r>
              <w:rPr>
                <w:noProof/>
                <w:webHidden/>
              </w:rPr>
              <w:instrText xml:space="preserve"> PAGEREF _Toc181566816 \h </w:instrText>
            </w:r>
            <w:r>
              <w:rPr>
                <w:noProof/>
                <w:webHidden/>
              </w:rPr>
            </w:r>
            <w:r>
              <w:rPr>
                <w:noProof/>
                <w:webHidden/>
              </w:rPr>
              <w:fldChar w:fldCharType="separate"/>
            </w:r>
            <w:r>
              <w:rPr>
                <w:noProof/>
                <w:webHidden/>
              </w:rPr>
              <w:t>3</w:t>
            </w:r>
            <w:r>
              <w:rPr>
                <w:noProof/>
                <w:webHidden/>
              </w:rPr>
              <w:fldChar w:fldCharType="end"/>
            </w:r>
          </w:hyperlink>
        </w:p>
        <w:p w14:paraId="2FFB6AF1" w14:textId="0B5C5FFC"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17" w:history="1">
            <w:r w:rsidRPr="00422F77">
              <w:rPr>
                <w:rStyle w:val="Hyperlink"/>
                <w:rFonts w:eastAsiaTheme="majorEastAsia"/>
                <w:noProof/>
              </w:rPr>
              <w:t>2.3.5</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Adding operational amplifier</w:t>
            </w:r>
            <w:r>
              <w:rPr>
                <w:noProof/>
                <w:webHidden/>
              </w:rPr>
              <w:tab/>
            </w:r>
            <w:r>
              <w:rPr>
                <w:noProof/>
                <w:webHidden/>
              </w:rPr>
              <w:fldChar w:fldCharType="begin"/>
            </w:r>
            <w:r>
              <w:rPr>
                <w:noProof/>
                <w:webHidden/>
              </w:rPr>
              <w:instrText xml:space="preserve"> PAGEREF _Toc181566817 \h </w:instrText>
            </w:r>
            <w:r>
              <w:rPr>
                <w:noProof/>
                <w:webHidden/>
              </w:rPr>
            </w:r>
            <w:r>
              <w:rPr>
                <w:noProof/>
                <w:webHidden/>
              </w:rPr>
              <w:fldChar w:fldCharType="separate"/>
            </w:r>
            <w:r>
              <w:rPr>
                <w:noProof/>
                <w:webHidden/>
              </w:rPr>
              <w:t>3</w:t>
            </w:r>
            <w:r>
              <w:rPr>
                <w:noProof/>
                <w:webHidden/>
              </w:rPr>
              <w:fldChar w:fldCharType="end"/>
            </w:r>
          </w:hyperlink>
        </w:p>
        <w:p w14:paraId="5B427AAA" w14:textId="0431B83D" w:rsidR="00E03FC4" w:rsidRDefault="00E03FC4">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1566818" w:history="1">
            <w:r w:rsidRPr="00422F77">
              <w:rPr>
                <w:rStyle w:val="Hyperlink"/>
                <w:rFonts w:eastAsiaTheme="majorEastAsia"/>
                <w:noProof/>
              </w:rPr>
              <w:t>3</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Experiment</w:t>
            </w:r>
            <w:r>
              <w:rPr>
                <w:noProof/>
                <w:webHidden/>
              </w:rPr>
              <w:tab/>
            </w:r>
            <w:r>
              <w:rPr>
                <w:noProof/>
                <w:webHidden/>
              </w:rPr>
              <w:fldChar w:fldCharType="begin"/>
            </w:r>
            <w:r>
              <w:rPr>
                <w:noProof/>
                <w:webHidden/>
              </w:rPr>
              <w:instrText xml:space="preserve"> PAGEREF _Toc181566818 \h </w:instrText>
            </w:r>
            <w:r>
              <w:rPr>
                <w:noProof/>
                <w:webHidden/>
              </w:rPr>
            </w:r>
            <w:r>
              <w:rPr>
                <w:noProof/>
                <w:webHidden/>
              </w:rPr>
              <w:fldChar w:fldCharType="separate"/>
            </w:r>
            <w:r>
              <w:rPr>
                <w:noProof/>
                <w:webHidden/>
              </w:rPr>
              <w:t>3</w:t>
            </w:r>
            <w:r>
              <w:rPr>
                <w:noProof/>
                <w:webHidden/>
              </w:rPr>
              <w:fldChar w:fldCharType="end"/>
            </w:r>
          </w:hyperlink>
        </w:p>
        <w:p w14:paraId="2068A0CE" w14:textId="76688069" w:rsidR="00E03FC4" w:rsidRDefault="00E03FC4">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1566819" w:history="1">
            <w:r w:rsidRPr="00422F77">
              <w:rPr>
                <w:rStyle w:val="Hyperlink"/>
                <w:rFonts w:eastAsiaTheme="majorEastAsia"/>
                <w:noProof/>
              </w:rPr>
              <w:t>3.1</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Measurement of exp 1</w:t>
            </w:r>
            <w:r>
              <w:rPr>
                <w:noProof/>
                <w:webHidden/>
              </w:rPr>
              <w:tab/>
            </w:r>
            <w:r>
              <w:rPr>
                <w:noProof/>
                <w:webHidden/>
              </w:rPr>
              <w:fldChar w:fldCharType="begin"/>
            </w:r>
            <w:r>
              <w:rPr>
                <w:noProof/>
                <w:webHidden/>
              </w:rPr>
              <w:instrText xml:space="preserve"> PAGEREF _Toc181566819 \h </w:instrText>
            </w:r>
            <w:r>
              <w:rPr>
                <w:noProof/>
                <w:webHidden/>
              </w:rPr>
            </w:r>
            <w:r>
              <w:rPr>
                <w:noProof/>
                <w:webHidden/>
              </w:rPr>
              <w:fldChar w:fldCharType="separate"/>
            </w:r>
            <w:r>
              <w:rPr>
                <w:noProof/>
                <w:webHidden/>
              </w:rPr>
              <w:t>3</w:t>
            </w:r>
            <w:r>
              <w:rPr>
                <w:noProof/>
                <w:webHidden/>
              </w:rPr>
              <w:fldChar w:fldCharType="end"/>
            </w:r>
          </w:hyperlink>
        </w:p>
        <w:p w14:paraId="68EDB887" w14:textId="0200B6D1"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20" w:history="1">
            <w:r w:rsidRPr="00422F77">
              <w:rPr>
                <w:rStyle w:val="Hyperlink"/>
                <w:rFonts w:eastAsiaTheme="majorEastAsia"/>
                <w:noProof/>
              </w:rPr>
              <w:t>3.1.1</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_Toc181566820 \h </w:instrText>
            </w:r>
            <w:r>
              <w:rPr>
                <w:noProof/>
                <w:webHidden/>
              </w:rPr>
            </w:r>
            <w:r>
              <w:rPr>
                <w:noProof/>
                <w:webHidden/>
              </w:rPr>
              <w:fldChar w:fldCharType="separate"/>
            </w:r>
            <w:r>
              <w:rPr>
                <w:noProof/>
                <w:webHidden/>
              </w:rPr>
              <w:t>3</w:t>
            </w:r>
            <w:r>
              <w:rPr>
                <w:noProof/>
                <w:webHidden/>
              </w:rPr>
              <w:fldChar w:fldCharType="end"/>
            </w:r>
          </w:hyperlink>
        </w:p>
        <w:p w14:paraId="02CD0E01" w14:textId="1F2E9DBB"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21" w:history="1">
            <w:r w:rsidRPr="00422F77">
              <w:rPr>
                <w:rStyle w:val="Hyperlink"/>
                <w:rFonts w:eastAsiaTheme="majorEastAsia"/>
                <w:noProof/>
              </w:rPr>
              <w:t>3.1.2</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_Toc181566821 \h </w:instrText>
            </w:r>
            <w:r>
              <w:rPr>
                <w:noProof/>
                <w:webHidden/>
              </w:rPr>
            </w:r>
            <w:r>
              <w:rPr>
                <w:noProof/>
                <w:webHidden/>
              </w:rPr>
              <w:fldChar w:fldCharType="separate"/>
            </w:r>
            <w:r>
              <w:rPr>
                <w:noProof/>
                <w:webHidden/>
              </w:rPr>
              <w:t>3</w:t>
            </w:r>
            <w:r>
              <w:rPr>
                <w:noProof/>
                <w:webHidden/>
              </w:rPr>
              <w:fldChar w:fldCharType="end"/>
            </w:r>
          </w:hyperlink>
        </w:p>
        <w:p w14:paraId="0F9EF29D" w14:textId="1E770EEF"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22" w:history="1">
            <w:r w:rsidRPr="00422F77">
              <w:rPr>
                <w:rStyle w:val="Hyperlink"/>
                <w:rFonts w:eastAsiaTheme="majorEastAsia"/>
                <w:noProof/>
              </w:rPr>
              <w:t>3.1.3</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_Toc181566822 \h </w:instrText>
            </w:r>
            <w:r>
              <w:rPr>
                <w:noProof/>
                <w:webHidden/>
              </w:rPr>
            </w:r>
            <w:r>
              <w:rPr>
                <w:noProof/>
                <w:webHidden/>
              </w:rPr>
              <w:fldChar w:fldCharType="separate"/>
            </w:r>
            <w:r>
              <w:rPr>
                <w:noProof/>
                <w:webHidden/>
              </w:rPr>
              <w:t>3</w:t>
            </w:r>
            <w:r>
              <w:rPr>
                <w:noProof/>
                <w:webHidden/>
              </w:rPr>
              <w:fldChar w:fldCharType="end"/>
            </w:r>
          </w:hyperlink>
        </w:p>
        <w:p w14:paraId="5FCE37FE" w14:textId="441919C1" w:rsidR="00E03FC4" w:rsidRDefault="00E03FC4">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1566823" w:history="1">
            <w:r w:rsidRPr="00422F77">
              <w:rPr>
                <w:rStyle w:val="Hyperlink"/>
                <w:rFonts w:eastAsiaTheme="majorEastAsia"/>
                <w:noProof/>
              </w:rPr>
              <w:t>3.2</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Measurement of exp 1</w:t>
            </w:r>
            <w:r>
              <w:rPr>
                <w:noProof/>
                <w:webHidden/>
              </w:rPr>
              <w:tab/>
            </w:r>
            <w:r>
              <w:rPr>
                <w:noProof/>
                <w:webHidden/>
              </w:rPr>
              <w:fldChar w:fldCharType="begin"/>
            </w:r>
            <w:r>
              <w:rPr>
                <w:noProof/>
                <w:webHidden/>
              </w:rPr>
              <w:instrText xml:space="preserve"> PAGEREF _Toc181566823 \h </w:instrText>
            </w:r>
            <w:r>
              <w:rPr>
                <w:noProof/>
                <w:webHidden/>
              </w:rPr>
            </w:r>
            <w:r>
              <w:rPr>
                <w:noProof/>
                <w:webHidden/>
              </w:rPr>
              <w:fldChar w:fldCharType="separate"/>
            </w:r>
            <w:r>
              <w:rPr>
                <w:noProof/>
                <w:webHidden/>
              </w:rPr>
              <w:t>3</w:t>
            </w:r>
            <w:r>
              <w:rPr>
                <w:noProof/>
                <w:webHidden/>
              </w:rPr>
              <w:fldChar w:fldCharType="end"/>
            </w:r>
          </w:hyperlink>
        </w:p>
        <w:p w14:paraId="0546FCA5" w14:textId="031BD5D7"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24" w:history="1">
            <w:r w:rsidRPr="00422F77">
              <w:rPr>
                <w:rStyle w:val="Hyperlink"/>
                <w:rFonts w:eastAsiaTheme="majorEastAsia"/>
                <w:noProof/>
                <w:lang w:val="en-US"/>
              </w:rPr>
              <w:t>3.2.1</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lang w:val="en-US"/>
              </w:rPr>
              <w:t>Description of experiment</w:t>
            </w:r>
            <w:r>
              <w:rPr>
                <w:noProof/>
                <w:webHidden/>
              </w:rPr>
              <w:tab/>
            </w:r>
            <w:r>
              <w:rPr>
                <w:noProof/>
                <w:webHidden/>
              </w:rPr>
              <w:fldChar w:fldCharType="begin"/>
            </w:r>
            <w:r>
              <w:rPr>
                <w:noProof/>
                <w:webHidden/>
              </w:rPr>
              <w:instrText xml:space="preserve"> PAGEREF _Toc181566824 \h </w:instrText>
            </w:r>
            <w:r>
              <w:rPr>
                <w:noProof/>
                <w:webHidden/>
              </w:rPr>
            </w:r>
            <w:r>
              <w:rPr>
                <w:noProof/>
                <w:webHidden/>
              </w:rPr>
              <w:fldChar w:fldCharType="separate"/>
            </w:r>
            <w:r>
              <w:rPr>
                <w:noProof/>
                <w:webHidden/>
              </w:rPr>
              <w:t>3</w:t>
            </w:r>
            <w:r>
              <w:rPr>
                <w:noProof/>
                <w:webHidden/>
              </w:rPr>
              <w:fldChar w:fldCharType="end"/>
            </w:r>
          </w:hyperlink>
        </w:p>
        <w:p w14:paraId="0F56F29A" w14:textId="407F61C6"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25" w:history="1">
            <w:r w:rsidRPr="00422F77">
              <w:rPr>
                <w:rStyle w:val="Hyperlink"/>
                <w:rFonts w:eastAsiaTheme="majorEastAsia"/>
                <w:noProof/>
                <w:lang w:val="en-US"/>
              </w:rPr>
              <w:t>3.2.2</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lang w:val="en-US"/>
              </w:rPr>
              <w:t>Results – diagram, table, graphics</w:t>
            </w:r>
            <w:r>
              <w:rPr>
                <w:noProof/>
                <w:webHidden/>
              </w:rPr>
              <w:tab/>
            </w:r>
            <w:r>
              <w:rPr>
                <w:noProof/>
                <w:webHidden/>
              </w:rPr>
              <w:fldChar w:fldCharType="begin"/>
            </w:r>
            <w:r>
              <w:rPr>
                <w:noProof/>
                <w:webHidden/>
              </w:rPr>
              <w:instrText xml:space="preserve"> PAGEREF _Toc181566825 \h </w:instrText>
            </w:r>
            <w:r>
              <w:rPr>
                <w:noProof/>
                <w:webHidden/>
              </w:rPr>
            </w:r>
            <w:r>
              <w:rPr>
                <w:noProof/>
                <w:webHidden/>
              </w:rPr>
              <w:fldChar w:fldCharType="separate"/>
            </w:r>
            <w:r>
              <w:rPr>
                <w:noProof/>
                <w:webHidden/>
              </w:rPr>
              <w:t>3</w:t>
            </w:r>
            <w:r>
              <w:rPr>
                <w:noProof/>
                <w:webHidden/>
              </w:rPr>
              <w:fldChar w:fldCharType="end"/>
            </w:r>
          </w:hyperlink>
        </w:p>
        <w:p w14:paraId="15A5BB51" w14:textId="6D14CC45"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26" w:history="1">
            <w:r w:rsidRPr="00422F77">
              <w:rPr>
                <w:rStyle w:val="Hyperlink"/>
                <w:rFonts w:eastAsiaTheme="majorEastAsia"/>
                <w:noProof/>
              </w:rPr>
              <w:t>3.2.3</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_Toc181566826 \h </w:instrText>
            </w:r>
            <w:r>
              <w:rPr>
                <w:noProof/>
                <w:webHidden/>
              </w:rPr>
            </w:r>
            <w:r>
              <w:rPr>
                <w:noProof/>
                <w:webHidden/>
              </w:rPr>
              <w:fldChar w:fldCharType="separate"/>
            </w:r>
            <w:r>
              <w:rPr>
                <w:noProof/>
                <w:webHidden/>
              </w:rPr>
              <w:t>3</w:t>
            </w:r>
            <w:r>
              <w:rPr>
                <w:noProof/>
                <w:webHidden/>
              </w:rPr>
              <w:fldChar w:fldCharType="end"/>
            </w:r>
          </w:hyperlink>
        </w:p>
        <w:p w14:paraId="120FBCD7" w14:textId="74AF4254" w:rsidR="00E03FC4" w:rsidRDefault="00E03FC4">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1566827" w:history="1">
            <w:r w:rsidRPr="00422F77">
              <w:rPr>
                <w:rStyle w:val="Hyperlink"/>
                <w:rFonts w:eastAsiaTheme="majorEastAsia"/>
                <w:noProof/>
              </w:rPr>
              <w:t>3.3</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Measurement of exp 3</w:t>
            </w:r>
            <w:r>
              <w:rPr>
                <w:noProof/>
                <w:webHidden/>
              </w:rPr>
              <w:tab/>
            </w:r>
            <w:r>
              <w:rPr>
                <w:noProof/>
                <w:webHidden/>
              </w:rPr>
              <w:fldChar w:fldCharType="begin"/>
            </w:r>
            <w:r>
              <w:rPr>
                <w:noProof/>
                <w:webHidden/>
              </w:rPr>
              <w:instrText xml:space="preserve"> PAGEREF _Toc181566827 \h </w:instrText>
            </w:r>
            <w:r>
              <w:rPr>
                <w:noProof/>
                <w:webHidden/>
              </w:rPr>
            </w:r>
            <w:r>
              <w:rPr>
                <w:noProof/>
                <w:webHidden/>
              </w:rPr>
              <w:fldChar w:fldCharType="separate"/>
            </w:r>
            <w:r>
              <w:rPr>
                <w:noProof/>
                <w:webHidden/>
              </w:rPr>
              <w:t>3</w:t>
            </w:r>
            <w:r>
              <w:rPr>
                <w:noProof/>
                <w:webHidden/>
              </w:rPr>
              <w:fldChar w:fldCharType="end"/>
            </w:r>
          </w:hyperlink>
        </w:p>
        <w:p w14:paraId="00CC303E" w14:textId="4B4F69ED"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28" w:history="1">
            <w:r w:rsidRPr="00422F77">
              <w:rPr>
                <w:rStyle w:val="Hyperlink"/>
                <w:rFonts w:eastAsiaTheme="majorEastAsia"/>
                <w:noProof/>
              </w:rPr>
              <w:t>3.3.1</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_Toc181566828 \h </w:instrText>
            </w:r>
            <w:r>
              <w:rPr>
                <w:noProof/>
                <w:webHidden/>
              </w:rPr>
            </w:r>
            <w:r>
              <w:rPr>
                <w:noProof/>
                <w:webHidden/>
              </w:rPr>
              <w:fldChar w:fldCharType="separate"/>
            </w:r>
            <w:r>
              <w:rPr>
                <w:noProof/>
                <w:webHidden/>
              </w:rPr>
              <w:t>3</w:t>
            </w:r>
            <w:r>
              <w:rPr>
                <w:noProof/>
                <w:webHidden/>
              </w:rPr>
              <w:fldChar w:fldCharType="end"/>
            </w:r>
          </w:hyperlink>
        </w:p>
        <w:p w14:paraId="34636D7A" w14:textId="459A3C30"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29" w:history="1">
            <w:r w:rsidRPr="00422F77">
              <w:rPr>
                <w:rStyle w:val="Hyperlink"/>
                <w:rFonts w:eastAsiaTheme="majorEastAsia"/>
                <w:noProof/>
              </w:rPr>
              <w:t>3.3.2</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_Toc181566829 \h </w:instrText>
            </w:r>
            <w:r>
              <w:rPr>
                <w:noProof/>
                <w:webHidden/>
              </w:rPr>
            </w:r>
            <w:r>
              <w:rPr>
                <w:noProof/>
                <w:webHidden/>
              </w:rPr>
              <w:fldChar w:fldCharType="separate"/>
            </w:r>
            <w:r>
              <w:rPr>
                <w:noProof/>
                <w:webHidden/>
              </w:rPr>
              <w:t>3</w:t>
            </w:r>
            <w:r>
              <w:rPr>
                <w:noProof/>
                <w:webHidden/>
              </w:rPr>
              <w:fldChar w:fldCharType="end"/>
            </w:r>
          </w:hyperlink>
        </w:p>
        <w:p w14:paraId="656BA894" w14:textId="011E55F2" w:rsidR="00E03FC4" w:rsidRDefault="00E03FC4">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1566830" w:history="1">
            <w:r w:rsidRPr="00422F77">
              <w:rPr>
                <w:rStyle w:val="Hyperlink"/>
                <w:rFonts w:eastAsiaTheme="majorEastAsia"/>
                <w:noProof/>
              </w:rPr>
              <w:t>3.3.3</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3.1.3. Discussion of results</w:t>
            </w:r>
            <w:r>
              <w:rPr>
                <w:noProof/>
                <w:webHidden/>
              </w:rPr>
              <w:tab/>
            </w:r>
            <w:r>
              <w:rPr>
                <w:noProof/>
                <w:webHidden/>
              </w:rPr>
              <w:fldChar w:fldCharType="begin"/>
            </w:r>
            <w:r>
              <w:rPr>
                <w:noProof/>
                <w:webHidden/>
              </w:rPr>
              <w:instrText xml:space="preserve"> PAGEREF _Toc181566830 \h </w:instrText>
            </w:r>
            <w:r>
              <w:rPr>
                <w:noProof/>
                <w:webHidden/>
              </w:rPr>
            </w:r>
            <w:r>
              <w:rPr>
                <w:noProof/>
                <w:webHidden/>
              </w:rPr>
              <w:fldChar w:fldCharType="separate"/>
            </w:r>
            <w:r>
              <w:rPr>
                <w:noProof/>
                <w:webHidden/>
              </w:rPr>
              <w:t>3</w:t>
            </w:r>
            <w:r>
              <w:rPr>
                <w:noProof/>
                <w:webHidden/>
              </w:rPr>
              <w:fldChar w:fldCharType="end"/>
            </w:r>
          </w:hyperlink>
        </w:p>
        <w:p w14:paraId="6E2F1123" w14:textId="7B5F7A79" w:rsidR="00E03FC4" w:rsidRDefault="00E03FC4">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1566831" w:history="1">
            <w:r w:rsidRPr="00422F77">
              <w:rPr>
                <w:rStyle w:val="Hyperlink"/>
                <w:rFonts w:eastAsiaTheme="majorEastAsia"/>
                <w:noProof/>
              </w:rPr>
              <w:t>4</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Summary and Outlook</w:t>
            </w:r>
            <w:r>
              <w:rPr>
                <w:noProof/>
                <w:webHidden/>
              </w:rPr>
              <w:tab/>
            </w:r>
            <w:r>
              <w:rPr>
                <w:noProof/>
                <w:webHidden/>
              </w:rPr>
              <w:fldChar w:fldCharType="begin"/>
            </w:r>
            <w:r>
              <w:rPr>
                <w:noProof/>
                <w:webHidden/>
              </w:rPr>
              <w:instrText xml:space="preserve"> PAGEREF _Toc181566831 \h </w:instrText>
            </w:r>
            <w:r>
              <w:rPr>
                <w:noProof/>
                <w:webHidden/>
              </w:rPr>
            </w:r>
            <w:r>
              <w:rPr>
                <w:noProof/>
                <w:webHidden/>
              </w:rPr>
              <w:fldChar w:fldCharType="separate"/>
            </w:r>
            <w:r>
              <w:rPr>
                <w:noProof/>
                <w:webHidden/>
              </w:rPr>
              <w:t>4</w:t>
            </w:r>
            <w:r>
              <w:rPr>
                <w:noProof/>
                <w:webHidden/>
              </w:rPr>
              <w:fldChar w:fldCharType="end"/>
            </w:r>
          </w:hyperlink>
        </w:p>
        <w:p w14:paraId="1EB16C4B" w14:textId="5BD1A276" w:rsidR="00E03FC4" w:rsidRDefault="00E03FC4">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1566832" w:history="1">
            <w:r w:rsidRPr="00422F77">
              <w:rPr>
                <w:rStyle w:val="Hyperlink"/>
                <w:rFonts w:eastAsiaTheme="majorEastAsia"/>
                <w:noProof/>
              </w:rPr>
              <w:t>5</w:t>
            </w:r>
            <w:r>
              <w:rPr>
                <w:rFonts w:asciiTheme="minorHAnsi" w:eastAsiaTheme="minorEastAsia" w:hAnsiTheme="minorHAnsi" w:cstheme="minorBidi"/>
                <w:noProof/>
                <w:kern w:val="2"/>
                <w:sz w:val="22"/>
                <w:szCs w:val="22"/>
                <w:lang w:val="en-US" w:eastAsia="en-US"/>
              </w:rPr>
              <w:tab/>
            </w:r>
            <w:r w:rsidRPr="00422F77">
              <w:rPr>
                <w:rStyle w:val="Hyperlink"/>
                <w:rFonts w:eastAsiaTheme="majorEastAsia"/>
                <w:noProof/>
              </w:rPr>
              <w:t>References</w:t>
            </w:r>
            <w:r>
              <w:rPr>
                <w:noProof/>
                <w:webHidden/>
              </w:rPr>
              <w:tab/>
            </w:r>
            <w:r>
              <w:rPr>
                <w:noProof/>
                <w:webHidden/>
              </w:rPr>
              <w:fldChar w:fldCharType="begin"/>
            </w:r>
            <w:r>
              <w:rPr>
                <w:noProof/>
                <w:webHidden/>
              </w:rPr>
              <w:instrText xml:space="preserve"> PAGEREF _Toc181566832 \h </w:instrText>
            </w:r>
            <w:r>
              <w:rPr>
                <w:noProof/>
                <w:webHidden/>
              </w:rPr>
            </w:r>
            <w:r>
              <w:rPr>
                <w:noProof/>
                <w:webHidden/>
              </w:rPr>
              <w:fldChar w:fldCharType="separate"/>
            </w:r>
            <w:r>
              <w:rPr>
                <w:noProof/>
                <w:webHidden/>
              </w:rPr>
              <w:t>4</w:t>
            </w:r>
            <w:r>
              <w:rPr>
                <w:noProof/>
                <w:webHidden/>
              </w:rPr>
              <w:fldChar w:fldCharType="end"/>
            </w:r>
          </w:hyperlink>
        </w:p>
        <w:p w14:paraId="387070DF" w14:textId="17944766" w:rsidR="005925B2" w:rsidRDefault="005925B2">
          <w:r>
            <w:rPr>
              <w:b/>
              <w:bCs/>
              <w:noProof/>
            </w:rPr>
            <w:fldChar w:fldCharType="end"/>
          </w:r>
        </w:p>
      </w:sdtContent>
    </w:sdt>
    <w:p w14:paraId="0525EBFC" w14:textId="77777777" w:rsidR="005925B2" w:rsidRDefault="005925B2" w:rsidP="00730673">
      <w:pPr>
        <w:spacing w:line="360" w:lineRule="auto"/>
        <w:jc w:val="center"/>
        <w:rPr>
          <w:rFonts w:ascii="Arial" w:hAnsi="Arial" w:cs="Arial"/>
          <w:sz w:val="20"/>
          <w:szCs w:val="20"/>
          <w:lang w:val="en-GB"/>
        </w:rPr>
      </w:pPr>
    </w:p>
    <w:p w14:paraId="733A9D30" w14:textId="77777777" w:rsidR="00710610" w:rsidRDefault="00730673" w:rsidP="005925B2">
      <w:pPr>
        <w:pStyle w:val="Heading1"/>
        <w:numPr>
          <w:ilvl w:val="0"/>
          <w:numId w:val="0"/>
        </w:numPr>
      </w:pPr>
      <w:r>
        <w:br w:type="page"/>
      </w:r>
    </w:p>
    <w:p w14:paraId="2C75892C" w14:textId="5DA4E29E" w:rsidR="00710610" w:rsidRDefault="00710610">
      <w:pPr>
        <w:pStyle w:val="Heading1"/>
      </w:pPr>
      <w:bookmarkStart w:id="0" w:name="_Toc181566808"/>
      <w:r>
        <w:lastRenderedPageBreak/>
        <w:t>Introduction</w:t>
      </w:r>
      <w:bookmarkEnd w:id="0"/>
    </w:p>
    <w:p w14:paraId="41C4EDB5" w14:textId="79F4237C" w:rsidR="00730673" w:rsidRDefault="00730673">
      <w:pPr>
        <w:pStyle w:val="Heading1"/>
      </w:pPr>
      <w:bookmarkStart w:id="1" w:name="_Toc181566809"/>
      <w:r>
        <w:t>Theoritical part</w:t>
      </w:r>
      <w:bookmarkEnd w:id="1"/>
    </w:p>
    <w:p w14:paraId="3FE69400" w14:textId="77777777" w:rsidR="00730673" w:rsidRPr="00730673" w:rsidRDefault="00730673" w:rsidP="00730673"/>
    <w:p w14:paraId="1168AA9A" w14:textId="0731754C" w:rsidR="00730673" w:rsidRDefault="00FC27F3" w:rsidP="00730673">
      <w:pPr>
        <w:pStyle w:val="Heading2"/>
      </w:pPr>
      <w:bookmarkStart w:id="2" w:name="_Toc181566810"/>
      <w:r>
        <w:t>RC low pass filter</w:t>
      </w:r>
      <w:bookmarkEnd w:id="2"/>
    </w:p>
    <w:p w14:paraId="1018E618" w14:textId="77777777" w:rsidR="00730673" w:rsidRPr="00730673" w:rsidRDefault="00730673" w:rsidP="00730673"/>
    <w:p w14:paraId="78020863" w14:textId="0E3F2005" w:rsidR="00FC27F3" w:rsidRDefault="00FC27F3">
      <w:pPr>
        <w:pStyle w:val="Heading2"/>
        <w:rPr>
          <w:lang w:val="en-US"/>
        </w:rPr>
      </w:pPr>
      <w:bookmarkStart w:id="3" w:name="_Toc181566811"/>
      <w:r w:rsidRPr="00FC27F3">
        <w:rPr>
          <w:lang w:val="en-US"/>
        </w:rPr>
        <w:t>Charging and Discharging of C</w:t>
      </w:r>
      <w:r>
        <w:rPr>
          <w:lang w:val="en-US"/>
        </w:rPr>
        <w:t>apacitor</w:t>
      </w:r>
      <w:bookmarkEnd w:id="3"/>
    </w:p>
    <w:p w14:paraId="36B28560" w14:textId="77777777" w:rsidR="0089759E" w:rsidRPr="0089759E" w:rsidRDefault="0089759E" w:rsidP="0089759E">
      <w:pPr>
        <w:rPr>
          <w:lang w:val="en-US"/>
        </w:rPr>
      </w:pPr>
    </w:p>
    <w:p w14:paraId="26BC07E8" w14:textId="69FB3395" w:rsidR="00FC27F3" w:rsidRDefault="00FC27F3">
      <w:pPr>
        <w:pStyle w:val="Heading2"/>
      </w:pPr>
      <w:bookmarkStart w:id="4" w:name="_Toc181566812"/>
      <w:r>
        <w:t>Operational amplifier</w:t>
      </w:r>
      <w:bookmarkEnd w:id="4"/>
    </w:p>
    <w:p w14:paraId="792AED52" w14:textId="77777777" w:rsidR="0089759E" w:rsidRPr="0089759E" w:rsidRDefault="0089759E" w:rsidP="0089759E"/>
    <w:p w14:paraId="7EDF5C65" w14:textId="1C92DF48" w:rsidR="0089759E" w:rsidRDefault="0089759E" w:rsidP="0089759E">
      <w:pPr>
        <w:pStyle w:val="Heading3"/>
      </w:pPr>
      <w:bookmarkStart w:id="5" w:name="_Toc181566813"/>
      <w:r>
        <w:t>History</w:t>
      </w:r>
      <w:bookmarkEnd w:id="5"/>
    </w:p>
    <w:p w14:paraId="2F044EF4" w14:textId="77777777" w:rsidR="0089759E" w:rsidRPr="0089759E" w:rsidRDefault="0089759E" w:rsidP="0089759E"/>
    <w:p w14:paraId="5355C1FA" w14:textId="73408A3C" w:rsidR="0089759E" w:rsidRDefault="0089759E">
      <w:pPr>
        <w:pStyle w:val="Heading3"/>
      </w:pPr>
      <w:bookmarkStart w:id="6" w:name="_Toc181566814"/>
      <w:r>
        <w:t>Inverting operational amplifier</w:t>
      </w:r>
      <w:bookmarkEnd w:id="6"/>
    </w:p>
    <w:p w14:paraId="4FB3ED17" w14:textId="77777777" w:rsidR="0089759E" w:rsidRPr="0089759E" w:rsidRDefault="0089759E" w:rsidP="0089759E"/>
    <w:p w14:paraId="449B70CF" w14:textId="343BB66C" w:rsidR="0089759E" w:rsidRDefault="0089759E">
      <w:pPr>
        <w:pStyle w:val="Heading3"/>
      </w:pPr>
      <w:bookmarkStart w:id="7" w:name="_Toc181566815"/>
      <w:r>
        <w:t>Integrating operational amplifier</w:t>
      </w:r>
      <w:bookmarkEnd w:id="7"/>
    </w:p>
    <w:p w14:paraId="253D8092" w14:textId="77777777" w:rsidR="0089759E" w:rsidRPr="0089759E" w:rsidRDefault="0089759E" w:rsidP="0089759E"/>
    <w:p w14:paraId="437A1929" w14:textId="2B8E25BF" w:rsidR="0089759E" w:rsidRDefault="0089759E">
      <w:pPr>
        <w:pStyle w:val="Heading3"/>
      </w:pPr>
      <w:bookmarkStart w:id="8" w:name="_Toc181566816"/>
      <w:r>
        <w:t>Derivating opeartional ampliefier</w:t>
      </w:r>
      <w:bookmarkEnd w:id="8"/>
    </w:p>
    <w:p w14:paraId="60927E88" w14:textId="77777777" w:rsidR="0089759E" w:rsidRPr="0089759E" w:rsidRDefault="0089759E" w:rsidP="0089759E"/>
    <w:p w14:paraId="545D6332" w14:textId="06440AF2" w:rsidR="0089759E" w:rsidRDefault="0089759E">
      <w:pPr>
        <w:pStyle w:val="Heading3"/>
      </w:pPr>
      <w:bookmarkStart w:id="9" w:name="_Toc181566817"/>
      <w:r>
        <w:t>Adding operational amplifier</w:t>
      </w:r>
      <w:bookmarkEnd w:id="9"/>
    </w:p>
    <w:p w14:paraId="263FEFC7" w14:textId="47BB77ED" w:rsidR="00730673" w:rsidRDefault="00730673">
      <w:pPr>
        <w:pStyle w:val="Heading1"/>
      </w:pPr>
      <w:bookmarkStart w:id="10" w:name="_Toc181566818"/>
      <w:r>
        <w:t>Experiment</w:t>
      </w:r>
      <w:bookmarkEnd w:id="10"/>
    </w:p>
    <w:p w14:paraId="2D428DDA" w14:textId="77777777" w:rsidR="00730673" w:rsidRPr="00730673" w:rsidRDefault="00730673" w:rsidP="00730673"/>
    <w:p w14:paraId="1D3425C2" w14:textId="4EBDC714" w:rsidR="00730673" w:rsidRDefault="00730673" w:rsidP="00730673">
      <w:pPr>
        <w:pStyle w:val="Heading2"/>
      </w:pPr>
      <w:bookmarkStart w:id="11" w:name="_Toc181566819"/>
      <w:r>
        <w:t>Measurement of exp 1</w:t>
      </w:r>
      <w:bookmarkEnd w:id="11"/>
    </w:p>
    <w:p w14:paraId="4E5EEC61" w14:textId="3350D68B" w:rsidR="00730673" w:rsidRDefault="00730673" w:rsidP="00730673">
      <w:pPr>
        <w:pStyle w:val="Heading3"/>
      </w:pPr>
      <w:bookmarkStart w:id="12" w:name="_Toc181566820"/>
      <w:bookmarkStart w:id="13" w:name="_Hlk181198083"/>
      <w:r w:rsidRPr="00730673">
        <w:t>Description of experiment</w:t>
      </w:r>
      <w:bookmarkEnd w:id="12"/>
    </w:p>
    <w:p w14:paraId="15A35351" w14:textId="04F79865" w:rsidR="00730673" w:rsidRDefault="002F5333" w:rsidP="002802B7">
      <w:pPr>
        <w:ind w:firstLine="720"/>
        <w:jc w:val="both"/>
        <w:rPr>
          <w:lang w:val="en-US"/>
        </w:rPr>
      </w:pPr>
      <w:r w:rsidRPr="002F5333">
        <w:rPr>
          <w:lang w:val="en-US"/>
        </w:rPr>
        <w:t>In this exercise, the fundamental frequency response of an RC low pass filter circuit is analyzed. A low pass filter circuit, consisting of a resistor (</w:t>
      </w:r>
      <m:oMath>
        <m:r>
          <w:rPr>
            <w:rFonts w:ascii="Cambria Math" w:hAnsi="Cambria Math"/>
            <w:lang w:val="en-US"/>
          </w:rPr>
          <m:t>R = 10 k</m:t>
        </m:r>
        <m:r>
          <w:rPr>
            <w:rFonts w:ascii="Cambria Math" w:hAnsi="Cambria Math"/>
          </w:rPr>
          <m:t>Ω</m:t>
        </m:r>
      </m:oMath>
      <w:r w:rsidRPr="002F5333">
        <w:rPr>
          <w:lang w:val="en-US"/>
        </w:rPr>
        <w:t>) and a capacitor (</w:t>
      </w:r>
      <m:oMath>
        <m:r>
          <w:rPr>
            <w:rFonts w:ascii="Cambria Math" w:hAnsi="Cambria Math"/>
            <w:lang w:val="en-US"/>
          </w:rPr>
          <m:t>C = 100 nF</m:t>
        </m:r>
      </m:oMath>
      <w:r w:rsidRPr="002F5333">
        <w:rPr>
          <w:lang w:val="en-US"/>
        </w:rPr>
        <w:t>), is constructed and connected to a wave generator and a digital storage oscilloscope (DSO) as shown in the figure below</w:t>
      </w:r>
      <w:r w:rsidR="00A04BE3">
        <w:rPr>
          <w:lang w:val="en-US"/>
        </w:rPr>
        <w:t>.</w:t>
      </w:r>
    </w:p>
    <w:p w14:paraId="24B569E5" w14:textId="4958CB0E" w:rsidR="00A04BE3" w:rsidRDefault="002802B7" w:rsidP="002802B7">
      <w:pPr>
        <w:jc w:val="center"/>
        <w:rPr>
          <w:lang w:val="en-US"/>
        </w:rPr>
      </w:pPr>
      <w:r w:rsidRPr="002802B7">
        <w:rPr>
          <w:noProof/>
          <w:lang w:val="en-US"/>
        </w:rPr>
        <w:drawing>
          <wp:inline distT="0" distB="0" distL="0" distR="0" wp14:anchorId="6E72C0D6" wp14:editId="01EA0F59">
            <wp:extent cx="4600575" cy="2546536"/>
            <wp:effectExtent l="0" t="0" r="0" b="0"/>
            <wp:docPr id="47732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25930" name=""/>
                    <pic:cNvPicPr/>
                  </pic:nvPicPr>
                  <pic:blipFill>
                    <a:blip r:embed="rId8"/>
                    <a:stretch>
                      <a:fillRect/>
                    </a:stretch>
                  </pic:blipFill>
                  <pic:spPr>
                    <a:xfrm>
                      <a:off x="0" y="0"/>
                      <a:ext cx="4602584" cy="2547648"/>
                    </a:xfrm>
                    <a:prstGeom prst="rect">
                      <a:avLst/>
                    </a:prstGeom>
                  </pic:spPr>
                </pic:pic>
              </a:graphicData>
            </a:graphic>
          </wp:inline>
        </w:drawing>
      </w:r>
    </w:p>
    <w:p w14:paraId="4F994554" w14:textId="24644721" w:rsidR="002802B7" w:rsidRPr="00B23D98" w:rsidRDefault="002802B7" w:rsidP="002802B7">
      <w:pPr>
        <w:pStyle w:val="Caption"/>
        <w:jc w:val="center"/>
        <w:rPr>
          <w:lang w:val="en-US"/>
        </w:rPr>
      </w:pPr>
      <w:r w:rsidRPr="00B23D98">
        <w:rPr>
          <w:lang w:val="en-US"/>
        </w:rPr>
        <w:t xml:space="preserve">Figure </w:t>
      </w:r>
      <w:r>
        <w:fldChar w:fldCharType="begin"/>
      </w:r>
      <w:r w:rsidRPr="00B23D98">
        <w:rPr>
          <w:lang w:val="en-US"/>
        </w:rPr>
        <w:instrText xml:space="preserve"> SEQ Figure \* ARABIC </w:instrText>
      </w:r>
      <w:r>
        <w:fldChar w:fldCharType="separate"/>
      </w:r>
      <w:r w:rsidR="006F2550">
        <w:rPr>
          <w:noProof/>
          <w:lang w:val="en-US"/>
        </w:rPr>
        <w:t>1</w:t>
      </w:r>
      <w:r>
        <w:fldChar w:fldCharType="end"/>
      </w:r>
      <w:r w:rsidR="00B23D98" w:rsidRPr="00B23D98">
        <w:rPr>
          <w:lang w:val="en-US"/>
        </w:rPr>
        <w:t xml:space="preserve"> E</w:t>
      </w:r>
      <w:r w:rsidR="00B23D98">
        <w:rPr>
          <w:lang w:val="en-US"/>
        </w:rPr>
        <w:t>xercise 1 set up</w:t>
      </w:r>
    </w:p>
    <w:p w14:paraId="55B5F81A" w14:textId="77C90DA3" w:rsidR="002802B7" w:rsidRDefault="002F5333" w:rsidP="00153B39">
      <w:pPr>
        <w:ind w:firstLine="720"/>
        <w:jc w:val="both"/>
        <w:rPr>
          <w:lang w:val="en-US"/>
        </w:rPr>
      </w:pPr>
      <w:r w:rsidRPr="002F5333">
        <w:rPr>
          <w:lang w:val="en-US"/>
        </w:rPr>
        <w:lastRenderedPageBreak/>
        <w:t>The wave generator serves as the source, providing varying frequencies and wave types for the exercise, while the oscilloscope captures both the input and output waveforms of the system. Channel 1 of the oscilloscope is connected to both the input of the wave generator and the input of the RC circuit, and Channel 2 is connected to the output of the RC circuit. All grounds for the wave generator, oscilloscope, and RC filter are connected together</w:t>
      </w:r>
      <w:r w:rsidR="002802B7">
        <w:rPr>
          <w:lang w:val="en-US"/>
        </w:rPr>
        <w:t>.</w:t>
      </w:r>
    </w:p>
    <w:p w14:paraId="0B0C24D8" w14:textId="07531428" w:rsidR="00153B39" w:rsidRDefault="002F5333" w:rsidP="00153B39">
      <w:pPr>
        <w:ind w:firstLine="720"/>
        <w:jc w:val="both"/>
        <w:rPr>
          <w:lang w:val="en-US"/>
        </w:rPr>
      </w:pPr>
      <w:r w:rsidRPr="002F5333">
        <w:rPr>
          <w:lang w:val="en-US"/>
        </w:rPr>
        <w:t>A sine wave input of varying frequency is applied, starting at a low frequency with a peak-to-peak amplitude of 10 V. The frequency is then adjusted to achieve specific amplitude ratios (A) between the input and output, with target ratios of 1, 0.9, 0.8, 0.7, 0.6, 0.5, 0.3, 0.2, and 0.1</w:t>
      </w:r>
      <w:r w:rsidR="00153B39">
        <w:rPr>
          <w:lang w:val="en-US"/>
        </w:rPr>
        <w:t>. The ratio A value is obtained by:</w:t>
      </w:r>
    </w:p>
    <w:p w14:paraId="53B4C3C7" w14:textId="6AFE4311" w:rsidR="00153B39" w:rsidRPr="00153B39" w:rsidRDefault="00153B39" w:rsidP="002802B7">
      <w:pPr>
        <w:rPr>
          <w:lang w:val="en-US"/>
        </w:rPr>
      </w:pPr>
      <m:oMathPara>
        <m:oMath>
          <m:r>
            <w:rPr>
              <w:rFonts w:ascii="Cambria Math" w:hAnsi="Cambria Math"/>
              <w:lang w:val="en-US"/>
            </w:rPr>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en>
          </m:f>
        </m:oMath>
      </m:oMathPara>
    </w:p>
    <w:p w14:paraId="2B6351A1" w14:textId="48287D0B" w:rsidR="00153B39" w:rsidRDefault="00153B39" w:rsidP="00B23D98">
      <w:pPr>
        <w:ind w:firstLine="720"/>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oMath>
      <w:r>
        <w:rPr>
          <w:lang w:val="en-US"/>
        </w:rPr>
        <w:t xml:space="preserve"> is peak to peak voltage of the input wave and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oMath>
      <w:r>
        <w:rPr>
          <w:lang w:val="en-US"/>
        </w:rPr>
        <w:t xml:space="preserve"> is the </w:t>
      </w:r>
      <w:r w:rsidR="002F5333">
        <w:rPr>
          <w:lang w:val="en-US"/>
        </w:rPr>
        <w:t>peak-to-peak</w:t>
      </w:r>
      <w:r>
        <w:rPr>
          <w:lang w:val="en-US"/>
        </w:rPr>
        <w:t xml:space="preserve"> voltage of the output wave.</w:t>
      </w:r>
      <w:r w:rsidR="002F5333">
        <w:rPr>
          <w:lang w:val="en-US"/>
        </w:rPr>
        <w:t xml:space="preserve"> </w:t>
      </w:r>
      <w:r>
        <w:rPr>
          <w:lang w:val="en-US"/>
        </w:rPr>
        <w:t xml:space="preserve">Additionally, </w:t>
      </w:r>
      <w:r w:rsidR="002F5333">
        <w:rPr>
          <w:lang w:val="en-US"/>
        </w:rPr>
        <w:t xml:space="preserve">the phase shift between the input and output signals is measured by DSO tool. </w:t>
      </w:r>
    </w:p>
    <w:p w14:paraId="15093B37" w14:textId="371CA84C" w:rsidR="002F5333" w:rsidRPr="002F5333" w:rsidRDefault="002F5333" w:rsidP="00B23D98">
      <w:pPr>
        <w:ind w:firstLine="720"/>
        <w:jc w:val="both"/>
        <w:rPr>
          <w:lang w:val="en-US"/>
        </w:rPr>
      </w:pPr>
      <w:r w:rsidRPr="002F5333">
        <w:rPr>
          <w:lang w:val="en-US"/>
        </w:rPr>
        <w:t>The objective is to observe how the amplitude ratio and phase shift vary as the frequency increases, continuing measurements until the amplitude ratio reaches the specified thresholds. The data is then plotted to illustrate the amplitude ratio and phase shift as functions of frequency. From these plots, the circuit's cut-off frequency—where the output amplitude falls to approximately 70.7% of the input—is determined and compared with the theoretical value. The phase shift at this cut-off frequency is also recorded.</w:t>
      </w:r>
    </w:p>
    <w:p w14:paraId="35C0137B" w14:textId="28FC88B5" w:rsidR="00730673" w:rsidRDefault="00730673">
      <w:pPr>
        <w:pStyle w:val="Heading3"/>
      </w:pPr>
      <w:bookmarkStart w:id="14" w:name="_Toc181566821"/>
      <w:r w:rsidRPr="00730673">
        <w:t>Results – diagram, table, graphics</w:t>
      </w:r>
      <w:bookmarkEnd w:id="14"/>
    </w:p>
    <w:p w14:paraId="7E5EF084" w14:textId="77777777" w:rsidR="00730673" w:rsidRPr="00730673" w:rsidRDefault="00730673" w:rsidP="00730673"/>
    <w:p w14:paraId="1B3DE56D" w14:textId="1BFE78B2" w:rsidR="00730673" w:rsidRDefault="00730673">
      <w:pPr>
        <w:pStyle w:val="Heading3"/>
      </w:pPr>
      <w:bookmarkStart w:id="15" w:name="_Toc181566822"/>
      <w:r w:rsidRPr="00730673">
        <w:t>3.1.3.</w:t>
      </w:r>
      <w:r w:rsidRPr="00730673">
        <w:tab/>
        <w:t>Discussion of results</w:t>
      </w:r>
      <w:bookmarkEnd w:id="15"/>
    </w:p>
    <w:p w14:paraId="0377BC9E" w14:textId="77777777" w:rsidR="00F126EE" w:rsidRDefault="00F126EE" w:rsidP="00F126EE">
      <w:pPr>
        <w:pStyle w:val="Heading2"/>
      </w:pPr>
      <w:bookmarkStart w:id="16" w:name="_Toc181566823"/>
      <w:bookmarkEnd w:id="13"/>
      <w:r>
        <w:t>Measurement of exp 1</w:t>
      </w:r>
      <w:bookmarkEnd w:id="16"/>
    </w:p>
    <w:p w14:paraId="690DC11C" w14:textId="5A2E0E67" w:rsidR="00F126EE" w:rsidRPr="00B23D98" w:rsidRDefault="00F126EE" w:rsidP="00F126EE">
      <w:pPr>
        <w:pStyle w:val="Heading3"/>
        <w:rPr>
          <w:lang w:val="en-US"/>
        </w:rPr>
      </w:pPr>
      <w:bookmarkStart w:id="17" w:name="_Toc181566824"/>
      <w:r w:rsidRPr="00F126EE">
        <w:rPr>
          <w:lang w:val="en-US"/>
        </w:rPr>
        <w:t>Description of experiment</w:t>
      </w:r>
      <w:bookmarkEnd w:id="17"/>
    </w:p>
    <w:p w14:paraId="7CCF1E70" w14:textId="75EF0314" w:rsidR="00B23D98" w:rsidRDefault="00B23D98" w:rsidP="00B23D98">
      <w:pPr>
        <w:pStyle w:val="Heading4"/>
      </w:pPr>
      <w:bookmarkStart w:id="18" w:name="_Toc181566825"/>
      <w:r>
        <w:t>Exercise 2 part a</w:t>
      </w:r>
    </w:p>
    <w:p w14:paraId="1BD97DA2" w14:textId="7AB91B00" w:rsidR="00B23D98" w:rsidRDefault="00B23D98" w:rsidP="00BB2897">
      <w:pPr>
        <w:ind w:firstLine="720"/>
        <w:jc w:val="both"/>
        <w:rPr>
          <w:lang w:val="en-US"/>
        </w:rPr>
      </w:pPr>
      <w:r w:rsidRPr="00B23D98">
        <w:rPr>
          <w:lang w:val="en-US"/>
        </w:rPr>
        <w:t>In this lab, the lab</w:t>
      </w:r>
      <w:r>
        <w:rPr>
          <w:lang w:val="en-US"/>
        </w:rPr>
        <w:t xml:space="preserve"> aims to</w:t>
      </w:r>
      <w:r w:rsidR="009A34EF">
        <w:rPr>
          <w:lang w:val="en-US"/>
        </w:rPr>
        <w:t xml:space="preserve"> analyze the step response of RC circuit. The response of a positive square wave signal input is considered in this experiment. This exercise used the previous set up with the change of the wave generator instead of sine wave, now the square wave is applied.</w:t>
      </w:r>
      <w:r w:rsidR="00D21986">
        <w:rPr>
          <w:lang w:val="en-US"/>
        </w:rPr>
        <w:t xml:space="preserve"> The square wave has an amplitude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=10V</m:t>
        </m:r>
      </m:oMath>
      <w:r w:rsidR="00D21986">
        <w:rPr>
          <w:lang w:val="en-US"/>
        </w:rPr>
        <w:t xml:space="preserve"> and a frequency significantly below the </w:t>
      </w:r>
      <w:r w:rsidR="00BB2897">
        <w:rPr>
          <w:lang w:val="en-US"/>
        </w:rPr>
        <w:t>circuit’s cut-off frequency (</w:t>
      </w:r>
      <m:oMath>
        <m:r>
          <w:rPr>
            <w:rFonts w:ascii="Cambria Math" w:hAnsi="Cambria Math"/>
            <w:lang w:val="en-US"/>
          </w:rPr>
          <m:t>f=25 Hz</m:t>
        </m:r>
      </m:oMath>
      <w:r w:rsidR="00BB2897">
        <w:rPr>
          <w:lang w:val="en-US"/>
        </w:rPr>
        <w:t xml:space="preserve">). </w:t>
      </w:r>
      <w:r w:rsidR="00BB2897" w:rsidRPr="00BB2897">
        <w:rPr>
          <w:lang w:val="en-US"/>
        </w:rPr>
        <w:t>This ensures that the charging and discharging behavior of the capacitor is clearly observable</w:t>
      </w:r>
      <w:r w:rsidR="00BB2897">
        <w:rPr>
          <w:lang w:val="en-US"/>
        </w:rPr>
        <w:t xml:space="preserve"> [2]</w:t>
      </w:r>
      <w:r w:rsidR="00BB2897" w:rsidRPr="00BB2897">
        <w:rPr>
          <w:lang w:val="en-US"/>
        </w:rPr>
        <w:t>.</w:t>
      </w:r>
      <w:r w:rsidR="00BB2897">
        <w:rPr>
          <w:lang w:val="en-US"/>
        </w:rPr>
        <w:t xml:space="preserve"> </w:t>
      </w:r>
      <w:r w:rsidR="00BB2897" w:rsidRPr="00BB2897">
        <w:rPr>
          <w:lang w:val="en-US"/>
        </w:rPr>
        <w:t xml:space="preserve">Using a digital storage oscilloscope (DSO), the input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00BB2897">
        <w:rPr>
          <w:lang w:val="en-US"/>
        </w:rPr>
        <w:t xml:space="preserve"> and output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oMath>
      <w:r w:rsidR="00BB2897">
        <w:rPr>
          <w:lang w:val="en-US"/>
        </w:rPr>
        <w:t xml:space="preserve"> </w:t>
      </w:r>
      <w:r w:rsidR="00BB2897" w:rsidRPr="00BB2897">
        <w:rPr>
          <w:lang w:val="en-US"/>
        </w:rPr>
        <w:t>signals are recorded, focusing on the rising and falling edges of the output waveform.</w:t>
      </w:r>
      <w:r w:rsidR="00BB2897">
        <w:rPr>
          <w:lang w:val="en-US"/>
        </w:rPr>
        <w:t xml:space="preserve"> </w:t>
      </w:r>
      <w:r w:rsidR="00BB2897" w:rsidRPr="00BB2897">
        <w:rPr>
          <w:lang w:val="en-US"/>
        </w:rPr>
        <w:t xml:space="preserve">The time constant </w:t>
      </w:r>
      <w:r w:rsidR="00BB2897">
        <w:rPr>
          <w:lang w:val="en-US"/>
        </w:rPr>
        <w:t>(</w:t>
      </w:r>
      <m:oMath>
        <m:r>
          <w:rPr>
            <w:rFonts w:ascii="Cambria Math" w:hAnsi="Cambria Math"/>
            <w:lang w:val="en-US"/>
          </w:rPr>
          <m:t>τ=RC</m:t>
        </m:r>
      </m:oMath>
      <w:r w:rsidR="00BB2897">
        <w:rPr>
          <w:lang w:val="en-US"/>
        </w:rPr>
        <w:t xml:space="preserve">) </w:t>
      </w:r>
      <w:r w:rsidR="00BB2897" w:rsidRPr="00BB2897">
        <w:rPr>
          <w:lang w:val="en-US"/>
        </w:rPr>
        <w:t xml:space="preserve">is determined by measuring the time taken for the output voltage </w:t>
      </w:r>
      <w:r w:rsidR="00BB2897">
        <w:rPr>
          <w:lang w:val="en-US"/>
        </w:rPr>
        <w:t>in each case falling edge and rising edge.</w:t>
      </w:r>
    </w:p>
    <w:p w14:paraId="05D3927D" w14:textId="7F51569B" w:rsidR="00BB2897" w:rsidRDefault="00BB2897" w:rsidP="00BB2897">
      <w:pPr>
        <w:ind w:firstLine="720"/>
        <w:jc w:val="both"/>
        <w:rPr>
          <w:lang w:val="en-US"/>
        </w:rPr>
      </w:pPr>
      <w:r>
        <w:rPr>
          <w:lang w:val="en-US"/>
        </w:rPr>
        <w:t xml:space="preserve">For falling edge, the capacitor is in discharging mode. The input voltage </w:t>
      </w:r>
      <w:r w:rsidR="009C543C">
        <w:rPr>
          <w:lang w:val="en-US"/>
        </w:rPr>
        <w:t>equal to zero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r>
          <w:rPr>
            <w:rFonts w:ascii="Cambria Math" w:hAnsi="Cambria Math"/>
            <w:lang w:val="en-US"/>
          </w:rPr>
          <m:t>=0)</m:t>
        </m:r>
      </m:oMath>
      <w:r w:rsidR="009C543C">
        <w:rPr>
          <w:lang w:val="en-US"/>
        </w:rPr>
        <w:t>, the output of the capacitor is given by:</w:t>
      </w:r>
    </w:p>
    <w:p w14:paraId="66C833DB" w14:textId="2DC091ED" w:rsidR="009C543C" w:rsidRPr="009C543C" w:rsidRDefault="009C543C" w:rsidP="00BB2897">
      <w:pPr>
        <w:ind w:firstLine="720"/>
        <w:jc w:val="both"/>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oMath>
      </m:oMathPara>
    </w:p>
    <w:p w14:paraId="24CF9B78" w14:textId="7FC795CD" w:rsidR="009C543C" w:rsidRDefault="009C543C" w:rsidP="00BB2897">
      <w:pPr>
        <w:ind w:firstLine="720"/>
        <w:jc w:val="both"/>
        <w:rPr>
          <w:lang w:val="en-US"/>
        </w:rPr>
      </w:pPr>
      <w:bookmarkStart w:id="19" w:name="_Hlk182171916"/>
      <w:r>
        <w:rPr>
          <w:lang w:val="en-US"/>
        </w:rPr>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Pr>
          <w:lang w:val="en-US"/>
        </w:rPr>
        <w:t xml:space="preserve"> is the initial voltage of the capacitor, </w:t>
      </w:r>
      <m:oMath>
        <m:r>
          <w:rPr>
            <w:rFonts w:ascii="Cambria Math" w:hAnsi="Cambria Math"/>
            <w:lang w:val="en-US"/>
          </w:rPr>
          <m:t>τ</m:t>
        </m:r>
      </m:oMath>
      <w:r>
        <w:rPr>
          <w:lang w:val="en-US"/>
        </w:rPr>
        <w:t xml:space="preserve"> is the time constant. For </w:t>
      </w:r>
      <m:oMath>
        <m:r>
          <w:rPr>
            <w:rFonts w:ascii="Cambria Math" w:hAnsi="Cambria Math"/>
            <w:lang w:val="en-US"/>
          </w:rPr>
          <m:t>t=τ</m:t>
        </m:r>
      </m:oMath>
      <w:r>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 xml:space="preserve">=36,8%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Pr>
          <w:lang w:val="en-US"/>
        </w:rPr>
        <w:t>. So, for the falling edge the time between the initial voltage and its 36,8% is the time constant of the discharging mode the RC circuit.</w:t>
      </w:r>
    </w:p>
    <w:bookmarkEnd w:id="19"/>
    <w:p w14:paraId="4D4A47F9" w14:textId="3BE547C8" w:rsidR="009C543C" w:rsidRDefault="009C543C" w:rsidP="00BB2897">
      <w:pPr>
        <w:ind w:firstLine="720"/>
        <w:jc w:val="both"/>
        <w:rPr>
          <w:lang w:val="en-US"/>
        </w:rPr>
      </w:pPr>
      <w:r>
        <w:rPr>
          <w:lang w:val="en-US"/>
        </w:rPr>
        <w:t xml:space="preserve">For the rising edge, the capacitor is in charging mode. The input voltage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00775BD7">
        <w:rPr>
          <w:lang w:val="en-US"/>
        </w:rPr>
        <w:t xml:space="preserve"> equal to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00775BD7">
        <w:rPr>
          <w:lang w:val="en-US"/>
        </w:rPr>
        <w:t xml:space="preserve">, 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00775BD7">
        <w:rPr>
          <w:lang w:val="en-US"/>
        </w:rPr>
        <w:t xml:space="preserve"> is the supply voltage for a fully charged capacitor. The output voltage is given by:</w:t>
      </w:r>
    </w:p>
    <w:p w14:paraId="1AB43E07" w14:textId="255E69AD" w:rsidR="00775BD7" w:rsidRPr="00775BD7" w:rsidRDefault="00775BD7" w:rsidP="00BB2897">
      <w:pPr>
        <w:ind w:firstLine="720"/>
        <w:jc w:val="both"/>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e>
          </m:d>
        </m:oMath>
      </m:oMathPara>
    </w:p>
    <w:p w14:paraId="6E8F238F" w14:textId="15BEE094" w:rsidR="00775BD7" w:rsidRDefault="00775BD7" w:rsidP="00BB2897">
      <w:pPr>
        <w:ind w:firstLine="720"/>
        <w:jc w:val="both"/>
        <w:rPr>
          <w:lang w:val="en-US"/>
        </w:rPr>
      </w:pPr>
      <w:r w:rsidRPr="00775BD7">
        <w:rPr>
          <w:lang w:val="en-US"/>
        </w:rPr>
        <w:lastRenderedPageBreak/>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Pr>
          <w:lang w:val="en-US"/>
        </w:rPr>
        <w:t xml:space="preserve"> </w:t>
      </w:r>
      <w:r w:rsidRPr="00775BD7">
        <w:rPr>
          <w:lang w:val="en-US"/>
        </w:rPr>
        <w:t xml:space="preserve">is the initial voltage of the capacitor, </w:t>
      </w:r>
      <m:oMath>
        <m:r>
          <w:rPr>
            <w:rFonts w:ascii="Cambria Math" w:hAnsi="Cambria Math"/>
            <w:lang w:val="en-US"/>
          </w:rPr>
          <m:t>τ</m:t>
        </m:r>
      </m:oMath>
      <w:r w:rsidRPr="00775BD7">
        <w:rPr>
          <w:lang w:val="en-US"/>
        </w:rPr>
        <w:t xml:space="preserve"> is the time constant. For </w:t>
      </w:r>
      <m:oMath>
        <m:r>
          <w:rPr>
            <w:rFonts w:ascii="Cambria Math" w:hAnsi="Cambria Math"/>
            <w:lang w:val="en-US"/>
          </w:rPr>
          <m:t>t=τ</m:t>
        </m:r>
      </m:oMath>
      <w:r w:rsidRPr="00775BD7">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r>
          <w:rPr>
            <w:rFonts w:ascii="Cambria Math" w:hAnsi="Cambria Math"/>
            <w:lang w:val="en-US"/>
          </w:rPr>
          <m:t>63,2</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775BD7">
        <w:rPr>
          <w:lang w:val="en-US"/>
        </w:rPr>
        <w:t xml:space="preserve">. So, for the </w:t>
      </w:r>
      <w:r>
        <w:rPr>
          <w:lang w:val="en-US"/>
        </w:rPr>
        <w:t>rising</w:t>
      </w:r>
      <w:r w:rsidRPr="00775BD7">
        <w:rPr>
          <w:lang w:val="en-US"/>
        </w:rPr>
        <w:t xml:space="preserve"> edge the time between the </w:t>
      </w:r>
      <w:r>
        <w:rPr>
          <w:lang w:val="en-US"/>
        </w:rPr>
        <w:t>supply</w:t>
      </w:r>
      <w:r w:rsidRPr="00775BD7">
        <w:rPr>
          <w:lang w:val="en-US"/>
        </w:rPr>
        <w:t xml:space="preserve"> voltage and its </w:t>
      </w:r>
      <w:r>
        <w:rPr>
          <w:lang w:val="en-US"/>
        </w:rPr>
        <w:t>63,2</w:t>
      </w:r>
      <w:r w:rsidRPr="00775BD7">
        <w:rPr>
          <w:lang w:val="en-US"/>
        </w:rPr>
        <w:t>% is the time constant of the charging mode the RC circuit.</w:t>
      </w:r>
    </w:p>
    <w:p w14:paraId="44798145" w14:textId="6466DEE0" w:rsidR="00775BD7" w:rsidRPr="00BB2897" w:rsidRDefault="00775BD7" w:rsidP="00BB2897">
      <w:pPr>
        <w:ind w:firstLine="720"/>
        <w:jc w:val="both"/>
        <w:rPr>
          <w:lang w:val="en-US"/>
        </w:rPr>
      </w:pPr>
      <w:r w:rsidRPr="00775BD7">
        <w:rPr>
          <w:lang w:val="en-US"/>
        </w:rPr>
        <w:t>These measured values are compared with the theoretical time constant to validate the circuit's behavior. The output signal is expected to show a smoothed, delayed version of the square wave, illustrating the RC filter’s smoothing effect and providing insights into its transient response characteristics.</w:t>
      </w:r>
    </w:p>
    <w:p w14:paraId="01B58174" w14:textId="5194BFA6" w:rsidR="00B23D98" w:rsidRDefault="00B23D98">
      <w:pPr>
        <w:pStyle w:val="Heading4"/>
        <w:rPr>
          <w:lang w:val="en-US"/>
        </w:rPr>
      </w:pPr>
      <w:r w:rsidRPr="00BB2897">
        <w:rPr>
          <w:lang w:val="en-US"/>
        </w:rPr>
        <w:t xml:space="preserve">Exercise </w:t>
      </w:r>
      <w:r w:rsidR="00892927" w:rsidRPr="00BB2897">
        <w:rPr>
          <w:lang w:val="en-US"/>
        </w:rPr>
        <w:t>2-part</w:t>
      </w:r>
      <w:r w:rsidRPr="00BB2897">
        <w:rPr>
          <w:lang w:val="en-US"/>
        </w:rPr>
        <w:t xml:space="preserve"> b</w:t>
      </w:r>
    </w:p>
    <w:p w14:paraId="7592373E" w14:textId="581D1497" w:rsidR="00892927" w:rsidRDefault="00892927" w:rsidP="00892927">
      <w:pPr>
        <w:ind w:firstLine="720"/>
        <w:jc w:val="both"/>
        <w:rPr>
          <w:lang w:val="en-US"/>
        </w:rPr>
      </w:pPr>
      <w:r w:rsidRPr="00892927">
        <w:rPr>
          <w:lang w:val="en-US"/>
        </w:rPr>
        <w:t>In Exercise 2 Part b, the step response of the RC low pass filter is re-examined, but this time the input is a positive square wave</w:t>
      </w:r>
      <w:r>
        <w:rPr>
          <w:lang w:val="en-US"/>
        </w:rPr>
        <w:t xml:space="preserve"> </w:t>
      </w:r>
      <w:r w:rsidRPr="00892927">
        <w:rPr>
          <w:lang w:val="en-US"/>
        </w:rPr>
        <w:t>with a significantly higher frequency compared to the cut-off frequency of the circuit</w:t>
      </w:r>
      <w:r>
        <w:rPr>
          <w:lang w:val="en-US"/>
        </w:rPr>
        <w:t xml:space="preserve"> and same amplitude to the previous wave</w:t>
      </w:r>
      <w:r w:rsidRPr="00892927">
        <w:rPr>
          <w:lang w:val="en-US"/>
        </w:rPr>
        <w:t>. This setup highlights the behavior of the filter when it is subjected to rapid signal changes. At such high frequencies, the capacitor in the RC circuit does not have sufficient time to fully charge or discharge during each cycle of the square wave.</w:t>
      </w:r>
    </w:p>
    <w:p w14:paraId="4F9CAEDE" w14:textId="07ACFC60" w:rsidR="00892927" w:rsidRPr="00892927" w:rsidRDefault="00605B62" w:rsidP="00892927">
      <w:pPr>
        <w:ind w:firstLine="720"/>
        <w:jc w:val="both"/>
        <w:rPr>
          <w:lang w:val="en-US"/>
        </w:rPr>
      </w:pPr>
      <w:r w:rsidRPr="00605B62">
        <w:rPr>
          <w:lang w:val="en-US"/>
        </w:rPr>
        <w:t>For further examination of the circuit in Exercise 2 Part b, the positions of the resistor and capacitor are swapped as recommended by the supervisor to gain deeper insights into the behavior of the RC circuit and its interaction with the operational amplifier. In this configuration, the circuit operates as a high-pass filter, emphasizing high-frequency components while attenuating low-frequency signals. In addition to using a high-frequency positive square wave, different waveforms such as sine and triangular waves are also applied to analyze the circuit’s response to various input signal types.</w:t>
      </w:r>
    </w:p>
    <w:p w14:paraId="4FB647BB" w14:textId="7BDBABA8" w:rsidR="00F126EE" w:rsidRPr="00F126EE" w:rsidRDefault="00F126EE" w:rsidP="00F126EE">
      <w:pPr>
        <w:pStyle w:val="Heading3"/>
        <w:rPr>
          <w:lang w:val="en-US"/>
        </w:rPr>
      </w:pPr>
      <w:r w:rsidRPr="00F126EE">
        <w:rPr>
          <w:lang w:val="en-US"/>
        </w:rPr>
        <w:t>Results – diagram, table, graphics</w:t>
      </w:r>
      <w:bookmarkEnd w:id="18"/>
    </w:p>
    <w:p w14:paraId="1EEAB4BE" w14:textId="77777777" w:rsidR="00F126EE" w:rsidRPr="00F126EE" w:rsidRDefault="00F126EE" w:rsidP="00F126EE">
      <w:pPr>
        <w:rPr>
          <w:lang w:val="en-US"/>
        </w:rPr>
      </w:pPr>
    </w:p>
    <w:p w14:paraId="41F50DB8" w14:textId="0137B347" w:rsidR="00F126EE" w:rsidRDefault="00F126EE" w:rsidP="00F126EE">
      <w:pPr>
        <w:pStyle w:val="Heading3"/>
      </w:pPr>
      <w:bookmarkStart w:id="20" w:name="_Toc181566826"/>
      <w:r>
        <w:t>Discussion of results</w:t>
      </w:r>
      <w:bookmarkEnd w:id="20"/>
    </w:p>
    <w:p w14:paraId="722E0B04" w14:textId="77777777" w:rsidR="00F126EE" w:rsidRPr="00F126EE" w:rsidRDefault="00F126EE" w:rsidP="00F126EE"/>
    <w:p w14:paraId="4D18AEFF" w14:textId="311D18C2" w:rsidR="00730673" w:rsidRDefault="008A3FE9" w:rsidP="00F126EE">
      <w:pPr>
        <w:pStyle w:val="Heading2"/>
      </w:pPr>
      <w:bookmarkStart w:id="21" w:name="_Toc181566827"/>
      <w:r>
        <w:t>Measurement of exp 3</w:t>
      </w:r>
      <w:bookmarkEnd w:id="21"/>
    </w:p>
    <w:p w14:paraId="2C373A91" w14:textId="77777777" w:rsidR="008A3FE9" w:rsidRDefault="008A3FE9" w:rsidP="008A3FE9">
      <w:pPr>
        <w:pStyle w:val="Heading3"/>
      </w:pPr>
      <w:bookmarkStart w:id="22" w:name="_Toc181566828"/>
      <w:r w:rsidRPr="00730673">
        <w:t>Description of experiment</w:t>
      </w:r>
      <w:bookmarkEnd w:id="22"/>
    </w:p>
    <w:p w14:paraId="5DCE9727" w14:textId="77777777" w:rsidR="008A3FE9" w:rsidRPr="00730673" w:rsidRDefault="008A3FE9" w:rsidP="008A3FE9"/>
    <w:p w14:paraId="0775A913" w14:textId="4B4F1318" w:rsidR="00BC1981" w:rsidRDefault="00BC1981" w:rsidP="00BC1981">
      <w:pPr>
        <w:pStyle w:val="Heading4"/>
      </w:pPr>
      <w:bookmarkStart w:id="23" w:name="_Toc181566829"/>
      <w:r>
        <w:t>Exercise 3 part a</w:t>
      </w:r>
    </w:p>
    <w:p w14:paraId="11668624" w14:textId="77BAD1E5" w:rsidR="00BC1981" w:rsidRDefault="00BC1981" w:rsidP="00BC1981">
      <w:pPr>
        <w:ind w:firstLine="720"/>
        <w:rPr>
          <w:lang w:val="en-US"/>
        </w:rPr>
      </w:pPr>
      <w:r w:rsidRPr="00BC1981">
        <w:rPr>
          <w:lang w:val="en-US"/>
        </w:rPr>
        <w:t>In the exercise 3-part a, the la</w:t>
      </w:r>
      <w:r>
        <w:rPr>
          <w:lang w:val="en-US"/>
        </w:rPr>
        <w:t xml:space="preserve">b </w:t>
      </w:r>
      <w:proofErr w:type="gramStart"/>
      <w:r>
        <w:rPr>
          <w:lang w:val="en-US"/>
        </w:rPr>
        <w:t>aim</w:t>
      </w:r>
      <w:proofErr w:type="gramEnd"/>
      <w:r>
        <w:rPr>
          <w:lang w:val="en-US"/>
        </w:rPr>
        <w:t xml:space="preserve"> to </w:t>
      </w:r>
      <w:r w:rsidRPr="00BC1981">
        <w:rPr>
          <w:lang w:val="en-US"/>
        </w:rPr>
        <w:t>analyzing the frequency response of an inverting operational amplifier circuit.</w:t>
      </w:r>
      <w:r>
        <w:rPr>
          <w:lang w:val="en-US"/>
        </w:rPr>
        <w:t xml:space="preserve"> Initially, an amplifier circuit is set up as </w:t>
      </w:r>
      <w:proofErr w:type="spellStart"/>
      <w:proofErr w:type="gramStart"/>
      <w:r>
        <w:rPr>
          <w:lang w:val="en-US"/>
        </w:rPr>
        <w:t>Firgure</w:t>
      </w:r>
      <w:proofErr w:type="spellEnd"/>
      <w:r>
        <w:rPr>
          <w:lang w:val="en-US"/>
        </w:rPr>
        <w:t xml:space="preserve"> ,</w:t>
      </w:r>
      <w:proofErr w:type="gramEnd"/>
      <w:r>
        <w:rPr>
          <w:lang w:val="en-US"/>
        </w:rPr>
        <w:t xml:space="preserve">,, with resistor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=2,2k</m:t>
        </m:r>
        <m:r>
          <m:rPr>
            <m:sty m:val="p"/>
          </m:rPr>
          <w:rPr>
            <w:rFonts w:ascii="Cambria Math" w:hAnsi="Cambria Math"/>
            <w:lang w:val="en-US"/>
          </w:rPr>
          <m:t>Ω</m:t>
        </m:r>
      </m:oMath>
      <w:r>
        <w:rPr>
          <w:lang w:val="en-US"/>
        </w:rPr>
        <w:t xml:space="preserve">. </w:t>
      </w:r>
    </w:p>
    <w:p w14:paraId="098B96E6" w14:textId="34984975" w:rsidR="00BC1981" w:rsidRDefault="00BC1981" w:rsidP="00BC1981">
      <w:pPr>
        <w:ind w:firstLine="720"/>
        <w:jc w:val="center"/>
        <w:rPr>
          <w:lang w:val="en-US"/>
        </w:rPr>
      </w:pPr>
      <w:r w:rsidRPr="00BC1981">
        <w:rPr>
          <w:lang w:val="en-US"/>
        </w:rPr>
        <w:lastRenderedPageBreak/>
        <w:drawing>
          <wp:inline distT="0" distB="0" distL="0" distR="0" wp14:anchorId="2DC8789B" wp14:editId="70072C1D">
            <wp:extent cx="2394585" cy="3228099"/>
            <wp:effectExtent l="0" t="0" r="0" b="0"/>
            <wp:docPr id="96647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7353" name=""/>
                    <pic:cNvPicPr/>
                  </pic:nvPicPr>
                  <pic:blipFill>
                    <a:blip r:embed="rId9"/>
                    <a:stretch>
                      <a:fillRect/>
                    </a:stretch>
                  </pic:blipFill>
                  <pic:spPr>
                    <a:xfrm>
                      <a:off x="0" y="0"/>
                      <a:ext cx="2405208" cy="3242420"/>
                    </a:xfrm>
                    <a:prstGeom prst="rect">
                      <a:avLst/>
                    </a:prstGeom>
                  </pic:spPr>
                </pic:pic>
              </a:graphicData>
            </a:graphic>
          </wp:inline>
        </w:drawing>
      </w:r>
      <w:r w:rsidRPr="00BC1981">
        <w:rPr>
          <w:lang w:val="en-US"/>
        </w:rPr>
        <w:t xml:space="preserve"> </w:t>
      </w:r>
      <w:r>
        <w:rPr>
          <w:noProof/>
        </w:rPr>
        <w:drawing>
          <wp:inline distT="0" distB="0" distL="0" distR="0" wp14:anchorId="0CE6ED86" wp14:editId="14F882AB">
            <wp:extent cx="2430780" cy="3240258"/>
            <wp:effectExtent l="0" t="0" r="0" b="0"/>
            <wp:docPr id="15014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444835" cy="3258994"/>
                    </a:xfrm>
                    <a:prstGeom prst="rect">
                      <a:avLst/>
                    </a:prstGeom>
                    <a:noFill/>
                    <a:ln>
                      <a:noFill/>
                    </a:ln>
                  </pic:spPr>
                </pic:pic>
              </a:graphicData>
            </a:graphic>
          </wp:inline>
        </w:drawing>
      </w:r>
    </w:p>
    <w:p w14:paraId="23D7FF84" w14:textId="2D9F2EEC" w:rsidR="00BC1981" w:rsidRDefault="00BC1981" w:rsidP="00BC1981">
      <w:pPr>
        <w:pStyle w:val="Caption"/>
        <w:rPr>
          <w:lang w:val="en-US"/>
        </w:rPr>
      </w:pPr>
      <w:r w:rsidRPr="00BC1981">
        <w:rPr>
          <w:lang w:val="en-US"/>
        </w:rPr>
        <w:t xml:space="preserve">Figure </w:t>
      </w:r>
      <w:r>
        <w:fldChar w:fldCharType="begin"/>
      </w:r>
      <w:r w:rsidRPr="00BC1981">
        <w:rPr>
          <w:lang w:val="en-US"/>
        </w:rPr>
        <w:instrText xml:space="preserve"> SEQ Figure \* ARABIC </w:instrText>
      </w:r>
      <w:r>
        <w:fldChar w:fldCharType="separate"/>
      </w:r>
      <w:r w:rsidR="006F2550">
        <w:rPr>
          <w:noProof/>
          <w:lang w:val="en-US"/>
        </w:rPr>
        <w:t>2</w:t>
      </w:r>
      <w:r>
        <w:fldChar w:fldCharType="end"/>
      </w:r>
      <w:r w:rsidRPr="00BC1981">
        <w:rPr>
          <w:lang w:val="en-US"/>
        </w:rPr>
        <w:t xml:space="preserve"> </w:t>
      </w:r>
      <w:r>
        <w:rPr>
          <w:lang w:val="en-US"/>
        </w:rPr>
        <w:t>a) the lab set up for the amplifier circuit b) initial amplifier circuit</w:t>
      </w:r>
    </w:p>
    <w:p w14:paraId="179C9654" w14:textId="0999735C" w:rsidR="00BC1981" w:rsidRDefault="00A1782A" w:rsidP="00A1782A">
      <w:pPr>
        <w:ind w:firstLine="720"/>
        <w:jc w:val="both"/>
        <w:rPr>
          <w:lang w:val="en-US"/>
        </w:rPr>
      </w:pPr>
      <w:r>
        <w:rPr>
          <w:lang w:val="en-US"/>
        </w:rPr>
        <w:t xml:space="preserve">To </w:t>
      </w:r>
      <w:r w:rsidRPr="00A1782A">
        <w:rPr>
          <w:lang w:val="en-US"/>
        </w:rPr>
        <w:t>creates</w:t>
      </w:r>
      <w:r w:rsidRPr="00A1782A">
        <w:rPr>
          <w:lang w:val="en-US"/>
        </w:rPr>
        <w:t xml:space="preserve"> a dual power supply with both positive and negative output voltages, a programmable power supply (PG) is used. This setup involves connecting the negative terminal of Channel 1 to the positive terminal of Channel 2, effectively creating a midpoint that serves as the reference or "ground" (masse). This configuration provides a power source with a range of ±15V, or other voltage levels depending on the PG settings. The positive terminal of Channel 1 is connected to the +15V input of the amplifier circuit, supplying the positive voltage. Similarly, the negative terminal of Channel 2 is connected to the −15V input of the amplifier circuit, supplying the negative voltage. The midpoint connection between the two channels is linked to the "masse" port of the amplifier circuit to establish a common </w:t>
      </w:r>
      <w:r w:rsidRPr="00A1782A">
        <w:rPr>
          <w:lang w:val="en-US"/>
        </w:rPr>
        <w:t>ground.</w:t>
      </w:r>
      <w:r>
        <w:rPr>
          <w:lang w:val="en-US"/>
        </w:rPr>
        <w:t xml:space="preserve"> The set up for the lab is shown in figure bellow.</w:t>
      </w:r>
    </w:p>
    <w:p w14:paraId="04A6BF8F" w14:textId="4704E5C4" w:rsidR="00A1782A" w:rsidRDefault="006F2550" w:rsidP="00A1782A">
      <w:pPr>
        <w:ind w:firstLine="720"/>
        <w:jc w:val="both"/>
        <w:rPr>
          <w:lang w:val="en-US"/>
        </w:rPr>
      </w:pPr>
      <w:r>
        <w:rPr>
          <w:noProof/>
          <w:lang w:val="en-US"/>
        </w:rPr>
        <w:lastRenderedPageBreak/>
        <w:drawing>
          <wp:inline distT="0" distB="0" distL="0" distR="0" wp14:anchorId="764FA367" wp14:editId="0D245CB3">
            <wp:extent cx="5943600" cy="5158740"/>
            <wp:effectExtent l="0" t="0" r="0" b="0"/>
            <wp:docPr id="1338343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783CDFBE" w14:textId="02C6C96A" w:rsidR="006F2550" w:rsidRDefault="006F2550" w:rsidP="006F2550">
      <w:pPr>
        <w:pStyle w:val="Caption"/>
        <w:rPr>
          <w:lang w:val="en-US"/>
        </w:rPr>
      </w:pPr>
      <w:r w:rsidRPr="006F2550">
        <w:rPr>
          <w:lang w:val="en-US"/>
        </w:rPr>
        <w:t xml:space="preserve">Figure </w:t>
      </w:r>
      <w:r>
        <w:fldChar w:fldCharType="begin"/>
      </w:r>
      <w:r w:rsidRPr="006F2550">
        <w:rPr>
          <w:lang w:val="en-US"/>
        </w:rPr>
        <w:instrText xml:space="preserve"> SEQ Figure \* ARABIC </w:instrText>
      </w:r>
      <w:r>
        <w:fldChar w:fldCharType="separate"/>
      </w:r>
      <w:r w:rsidRPr="006F2550">
        <w:rPr>
          <w:noProof/>
          <w:lang w:val="en-US"/>
        </w:rPr>
        <w:t>3</w:t>
      </w:r>
      <w:r>
        <w:fldChar w:fldCharType="end"/>
      </w:r>
      <w:r w:rsidRPr="006F2550">
        <w:rPr>
          <w:lang w:val="en-US"/>
        </w:rPr>
        <w:t xml:space="preserve"> the lab set u</w:t>
      </w:r>
      <w:r>
        <w:rPr>
          <w:lang w:val="en-US"/>
        </w:rPr>
        <w:t>p</w:t>
      </w:r>
    </w:p>
    <w:p w14:paraId="1B259BF9" w14:textId="77777777" w:rsidR="006F2550" w:rsidRPr="006F2550" w:rsidRDefault="006F2550" w:rsidP="006F2550">
      <w:pPr>
        <w:rPr>
          <w:lang w:val="en-US"/>
        </w:rPr>
      </w:pPr>
    </w:p>
    <w:p w14:paraId="5D19E833" w14:textId="4230F02D" w:rsidR="00BC1981" w:rsidRPr="00E07A2E" w:rsidRDefault="00E07A2E" w:rsidP="00E07A2E">
      <w:pPr>
        <w:ind w:firstLine="720"/>
        <w:jc w:val="both"/>
        <w:rPr>
          <w:lang w:val="en-US"/>
        </w:rPr>
      </w:pPr>
      <w:r w:rsidRPr="00E07A2E">
        <w:rPr>
          <w:lang w:val="en-US"/>
        </w:rPr>
        <w:t xml:space="preserve">The measurement process mirrors that of Exercise 1. The wave generator provides varying frequencies and waveforms, while the oscilloscope captures input and output waveforms. Channel 1 connects to the wave generator and </w:t>
      </w:r>
      <w:r>
        <w:rPr>
          <w:lang w:val="en-US"/>
        </w:rPr>
        <w:t>amplifier</w:t>
      </w:r>
      <w:r w:rsidRPr="00E07A2E">
        <w:rPr>
          <w:lang w:val="en-US"/>
        </w:rPr>
        <w:t xml:space="preserve"> circuit input, and Channel 2 connects to the </w:t>
      </w:r>
      <w:r>
        <w:rPr>
          <w:lang w:val="en-US"/>
        </w:rPr>
        <w:t>amplifier</w:t>
      </w:r>
      <w:r w:rsidRPr="00E07A2E">
        <w:rPr>
          <w:lang w:val="en-US"/>
        </w:rPr>
        <w:t xml:space="preserve"> circuit output, with all grounds linked. A sine wave with a peak-to-peak amplitude of 10 V is applied at varying frequencies. The amplitude ratio </w:t>
      </w:r>
      <m:oMath>
        <m:r>
          <w:rPr>
            <w:rFonts w:ascii="Cambria Math" w:hAnsi="Cambria Math"/>
            <w:lang w:val="en-US"/>
          </w:rPr>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en>
        </m:f>
      </m:oMath>
      <w:r>
        <w:rPr>
          <w:lang w:val="en-US"/>
        </w:rPr>
        <w:t xml:space="preserve"> </w:t>
      </w:r>
      <w:r w:rsidRPr="00E07A2E">
        <w:rPr>
          <w:lang w:val="en-US"/>
        </w:rPr>
        <w:t>is measured for specific values (1, 0.9, 0.8, etc.), along with the phase shift. Measurements continue until the amplitude ratio reaches the target thresholds. Results are plotted to illustrate amplitude ratio and phase shift versus frequency, determining the cut-off frequency (where amplitude is 70.7% of the input) and its corresponding phase shift, which are compared to theoretical predictions.</w:t>
      </w:r>
    </w:p>
    <w:p w14:paraId="35F3246A" w14:textId="77777777" w:rsidR="00BC1981" w:rsidRPr="00BC1981" w:rsidRDefault="00BC1981" w:rsidP="00BC1981">
      <w:pPr>
        <w:rPr>
          <w:lang w:val="en-US"/>
        </w:rPr>
      </w:pPr>
    </w:p>
    <w:p w14:paraId="2534C4E8" w14:textId="15853A63" w:rsidR="00BC1981" w:rsidRDefault="00BC1981" w:rsidP="00BC1981">
      <w:pPr>
        <w:pStyle w:val="Heading4"/>
      </w:pPr>
      <w:r>
        <w:lastRenderedPageBreak/>
        <w:t xml:space="preserve">Exercise 3 part </w:t>
      </w:r>
      <w:r>
        <w:t>b</w:t>
      </w:r>
    </w:p>
    <w:p w14:paraId="098D45B2" w14:textId="006E1DD4" w:rsidR="00BC1981" w:rsidRPr="00E07A2E" w:rsidRDefault="00E07A2E" w:rsidP="00E07A2E">
      <w:pPr>
        <w:ind w:firstLine="720"/>
        <w:jc w:val="both"/>
        <w:rPr>
          <w:lang w:val="en-US"/>
        </w:rPr>
      </w:pPr>
      <w:r w:rsidRPr="00E07A2E">
        <w:rPr>
          <w:lang w:val="en-US"/>
        </w:rPr>
        <w:t>Repeating Exercise 3 Part a with a modification, the second resistor is replaced with</w:t>
      </w:r>
      <w:r>
        <w:rPr>
          <w:lang w:val="en-US"/>
        </w:rPr>
        <w:t xml:space="preserve"> </w:t>
      </w:r>
      <m:oMath>
        <m:r>
          <w:rPr>
            <w:rFonts w:ascii="Cambria Math" w:hAnsi="Cambria Math"/>
            <w:lang w:val="en-US"/>
          </w:rPr>
          <m:t>22kΩ</m:t>
        </m:r>
      </m:oMath>
      <w:r w:rsidRPr="00E07A2E">
        <w:rPr>
          <w:lang w:val="en-US"/>
        </w:rPr>
        <w:t xml:space="preserve"> instead of the original value. This change increases the gain of the inverting operational amplifier, which is determined by the ratio </w:t>
      </w:r>
      <w:r>
        <w:rPr>
          <w:lang w:val="en-US"/>
        </w:rPr>
        <w:t xml:space="preserve">gain </w:t>
      </w:r>
      <m:oMath>
        <m:r>
          <w:rPr>
            <w:rFonts w:ascii="Cambria Math" w:hAnsi="Cambria Math"/>
            <w:lang w:val="en-US"/>
          </w:rPr>
          <m: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r>
          <w:rPr>
            <w:rFonts w:ascii="Cambria Math" w:hAnsi="Cambria Math"/>
            <w:lang w:val="en-US"/>
          </w:rPr>
          <m:t xml:space="preserve"> </m:t>
        </m:r>
      </m:oMath>
      <w:r>
        <w:rPr>
          <w:lang w:val="en-US"/>
        </w:rPr>
        <w:t>=-10.</w:t>
      </w:r>
    </w:p>
    <w:p w14:paraId="5989A223" w14:textId="77777777" w:rsidR="008A3FE9" w:rsidRDefault="008A3FE9" w:rsidP="008A3FE9">
      <w:pPr>
        <w:pStyle w:val="Heading3"/>
      </w:pPr>
      <w:r w:rsidRPr="00730673">
        <w:t>Results – diagram, table, graphics</w:t>
      </w:r>
      <w:bookmarkEnd w:id="23"/>
    </w:p>
    <w:p w14:paraId="101DF2EF" w14:textId="77777777" w:rsidR="008A3FE9" w:rsidRPr="00730673" w:rsidRDefault="008A3FE9" w:rsidP="008A3FE9"/>
    <w:p w14:paraId="67FD629C" w14:textId="77777777" w:rsidR="008A3FE9" w:rsidRDefault="008A3FE9" w:rsidP="008A3FE9">
      <w:pPr>
        <w:pStyle w:val="Heading3"/>
      </w:pPr>
      <w:bookmarkStart w:id="24" w:name="_Toc181566830"/>
      <w:r w:rsidRPr="00730673">
        <w:t>3.1.3.</w:t>
      </w:r>
      <w:r w:rsidRPr="00730673">
        <w:tab/>
        <w:t>Discussion of results</w:t>
      </w:r>
      <w:bookmarkEnd w:id="24"/>
    </w:p>
    <w:p w14:paraId="4B320198" w14:textId="77777777" w:rsidR="00496685" w:rsidRPr="00496685" w:rsidRDefault="00496685" w:rsidP="00496685"/>
    <w:p w14:paraId="24CECA65" w14:textId="77777777" w:rsidR="008A3FE9" w:rsidRPr="008A3FE9" w:rsidRDefault="008A3FE9" w:rsidP="008A3FE9"/>
    <w:p w14:paraId="5873F703" w14:textId="42D2A7BB" w:rsidR="00496685" w:rsidRDefault="00496685">
      <w:pPr>
        <w:pStyle w:val="Heading1"/>
      </w:pPr>
      <w:bookmarkStart w:id="25" w:name="_Toc181566831"/>
      <w:r w:rsidRPr="00496685">
        <w:t>Summary and Outlook</w:t>
      </w:r>
      <w:bookmarkEnd w:id="25"/>
    </w:p>
    <w:p w14:paraId="7C5CAA0B" w14:textId="77777777" w:rsidR="00496685" w:rsidRPr="00496685" w:rsidRDefault="00496685" w:rsidP="00496685"/>
    <w:p w14:paraId="09F46A9A" w14:textId="1EA0C090" w:rsidR="00496685" w:rsidRDefault="00496685">
      <w:pPr>
        <w:pStyle w:val="Heading1"/>
      </w:pPr>
      <w:bookmarkStart w:id="26" w:name="_Toc181566832"/>
      <w:r>
        <w:t>References</w:t>
      </w:r>
      <w:bookmarkEnd w:id="26"/>
    </w:p>
    <w:p w14:paraId="0B52B1B1" w14:textId="49AD1CA0" w:rsidR="00496685" w:rsidRDefault="006C724A" w:rsidP="006C724A">
      <w:pPr>
        <w:pStyle w:val="ListParagraph"/>
        <w:numPr>
          <w:ilvl w:val="0"/>
          <w:numId w:val="3"/>
        </w:numPr>
      </w:pPr>
      <w:hyperlink r:id="rId12" w:history="1">
        <w:r w:rsidRPr="00C755A3">
          <w:rPr>
            <w:rStyle w:val="Hyperlink"/>
          </w:rPr>
          <w:t>https://www.electronics-tutorials.ws/filter/filter_2.html</w:t>
        </w:r>
      </w:hyperlink>
    </w:p>
    <w:p w14:paraId="09F2A59A" w14:textId="50FA3F39" w:rsidR="006C724A" w:rsidRDefault="001667A3" w:rsidP="006C724A">
      <w:pPr>
        <w:pStyle w:val="ListParagraph"/>
        <w:numPr>
          <w:ilvl w:val="0"/>
          <w:numId w:val="3"/>
        </w:numPr>
      </w:pPr>
      <w:r>
        <w:t>EC book</w:t>
      </w:r>
    </w:p>
    <w:p w14:paraId="759DCD71" w14:textId="7C12626C" w:rsidR="001667A3" w:rsidRDefault="001667A3" w:rsidP="006C724A">
      <w:pPr>
        <w:pStyle w:val="ListParagraph"/>
        <w:numPr>
          <w:ilvl w:val="0"/>
          <w:numId w:val="3"/>
        </w:numPr>
      </w:pPr>
      <w:hyperlink r:id="rId13" w:history="1">
        <w:r w:rsidRPr="004D12C5">
          <w:rPr>
            <w:rStyle w:val="Hyperlink"/>
          </w:rPr>
          <w:t>https://www.electronics-tutorials.ws/capacitor/cap_1.html</w:t>
        </w:r>
      </w:hyperlink>
    </w:p>
    <w:p w14:paraId="3DA9C743" w14:textId="14A72568" w:rsidR="001667A3" w:rsidRDefault="001667A3" w:rsidP="006C724A">
      <w:pPr>
        <w:pStyle w:val="ListParagraph"/>
        <w:numPr>
          <w:ilvl w:val="0"/>
          <w:numId w:val="3"/>
        </w:numPr>
      </w:pPr>
      <w:hyperlink r:id="rId14" w:history="1">
        <w:r w:rsidRPr="004D12C5">
          <w:rPr>
            <w:rStyle w:val="Hyperlink"/>
          </w:rPr>
          <w:t>https://www.electronics-tutorials.ws/opamp/opamp_1.html</w:t>
        </w:r>
      </w:hyperlink>
    </w:p>
    <w:p w14:paraId="6C485846" w14:textId="77777777" w:rsidR="001667A3" w:rsidRPr="00496685" w:rsidRDefault="001667A3" w:rsidP="006C724A">
      <w:pPr>
        <w:pStyle w:val="ListParagraph"/>
        <w:numPr>
          <w:ilvl w:val="0"/>
          <w:numId w:val="3"/>
        </w:numPr>
      </w:pPr>
    </w:p>
    <w:sectPr w:rsidR="001667A3" w:rsidRPr="00496685" w:rsidSect="005925B2">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DA0AD" w14:textId="77777777" w:rsidR="006F4244" w:rsidRDefault="006F4244" w:rsidP="005925B2">
      <w:r>
        <w:separator/>
      </w:r>
    </w:p>
  </w:endnote>
  <w:endnote w:type="continuationSeparator" w:id="0">
    <w:p w14:paraId="09BA16B1" w14:textId="77777777" w:rsidR="006F4244" w:rsidRDefault="006F4244" w:rsidP="00592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72400"/>
      <w:docPartObj>
        <w:docPartGallery w:val="Page Numbers (Bottom of Page)"/>
        <w:docPartUnique/>
      </w:docPartObj>
    </w:sdtPr>
    <w:sdtEndPr>
      <w:rPr>
        <w:noProof/>
      </w:rPr>
    </w:sdtEndPr>
    <w:sdtContent>
      <w:p w14:paraId="45BA92EC" w14:textId="28105205" w:rsidR="005925B2" w:rsidRDefault="005925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DA238" w14:textId="77777777" w:rsidR="005925B2" w:rsidRDefault="0059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38E42" w14:textId="77777777" w:rsidR="006F4244" w:rsidRDefault="006F4244" w:rsidP="005925B2">
      <w:r>
        <w:separator/>
      </w:r>
    </w:p>
  </w:footnote>
  <w:footnote w:type="continuationSeparator" w:id="0">
    <w:p w14:paraId="25A91F5A" w14:textId="77777777" w:rsidR="006F4244" w:rsidRDefault="006F4244" w:rsidP="005925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944F38"/>
    <w:multiLevelType w:val="hybridMultilevel"/>
    <w:tmpl w:val="7A3C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A423F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DE0432A"/>
    <w:multiLevelType w:val="hybridMultilevel"/>
    <w:tmpl w:val="72C0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168542">
    <w:abstractNumId w:val="0"/>
  </w:num>
  <w:num w:numId="2" w16cid:durableId="1567956242">
    <w:abstractNumId w:val="1"/>
  </w:num>
  <w:num w:numId="3" w16cid:durableId="1670864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4C92"/>
    <w:rsid w:val="00002C15"/>
    <w:rsid w:val="00081347"/>
    <w:rsid w:val="000E66AB"/>
    <w:rsid w:val="00153B39"/>
    <w:rsid w:val="001667A3"/>
    <w:rsid w:val="001F68BC"/>
    <w:rsid w:val="002802B7"/>
    <w:rsid w:val="002F5333"/>
    <w:rsid w:val="00393051"/>
    <w:rsid w:val="00496685"/>
    <w:rsid w:val="004C71AB"/>
    <w:rsid w:val="00544EDB"/>
    <w:rsid w:val="00561AF7"/>
    <w:rsid w:val="005925B2"/>
    <w:rsid w:val="005A0ABB"/>
    <w:rsid w:val="005C2DEA"/>
    <w:rsid w:val="00605B62"/>
    <w:rsid w:val="00646A5E"/>
    <w:rsid w:val="006C724A"/>
    <w:rsid w:val="006F2550"/>
    <w:rsid w:val="006F4244"/>
    <w:rsid w:val="006F5391"/>
    <w:rsid w:val="00710610"/>
    <w:rsid w:val="00730673"/>
    <w:rsid w:val="00775BD7"/>
    <w:rsid w:val="008036B5"/>
    <w:rsid w:val="008319EF"/>
    <w:rsid w:val="00892927"/>
    <w:rsid w:val="0089759E"/>
    <w:rsid w:val="008A3FE9"/>
    <w:rsid w:val="008C1CA6"/>
    <w:rsid w:val="008C69C9"/>
    <w:rsid w:val="009A34EF"/>
    <w:rsid w:val="009C543C"/>
    <w:rsid w:val="009F5841"/>
    <w:rsid w:val="00A04BE3"/>
    <w:rsid w:val="00A1782A"/>
    <w:rsid w:val="00AD52E0"/>
    <w:rsid w:val="00B23D98"/>
    <w:rsid w:val="00BA4F1F"/>
    <w:rsid w:val="00BB2897"/>
    <w:rsid w:val="00BC1981"/>
    <w:rsid w:val="00D12A0E"/>
    <w:rsid w:val="00D21986"/>
    <w:rsid w:val="00DE6F8A"/>
    <w:rsid w:val="00E03FC4"/>
    <w:rsid w:val="00E07A2E"/>
    <w:rsid w:val="00EE44FC"/>
    <w:rsid w:val="00EF4C92"/>
    <w:rsid w:val="00EF6733"/>
    <w:rsid w:val="00F126EE"/>
    <w:rsid w:val="00FC2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261E"/>
  <w15:chartTrackingRefBased/>
  <w15:docId w15:val="{FC26A271-DE5A-4D3C-8162-3F9C7221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73"/>
    <w:pPr>
      <w:spacing w:after="0" w:line="240" w:lineRule="auto"/>
    </w:pPr>
    <w:rPr>
      <w:rFonts w:ascii="Times New Roman" w:eastAsia="Times New Roman" w:hAnsi="Times New Roman" w:cs="Times New Roman"/>
      <w:kern w:val="0"/>
      <w:sz w:val="24"/>
      <w:szCs w:val="24"/>
      <w:lang w:val="de-DE" w:eastAsia="de-DE"/>
    </w:rPr>
  </w:style>
  <w:style w:type="paragraph" w:styleId="Heading1">
    <w:name w:val="heading 1"/>
    <w:basedOn w:val="Normal"/>
    <w:next w:val="Normal"/>
    <w:link w:val="Heading1Char"/>
    <w:uiPriority w:val="9"/>
    <w:qFormat/>
    <w:rsid w:val="00730673"/>
    <w:pPr>
      <w:keepNext/>
      <w:keepLines/>
      <w:numPr>
        <w:numId w:val="2"/>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3067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30673"/>
    <w:pPr>
      <w:keepNext/>
      <w:keepLines/>
      <w:numPr>
        <w:ilvl w:val="2"/>
        <w:numId w:val="2"/>
      </w:numPr>
      <w:spacing w:before="40"/>
      <w:outlineLvl w:val="2"/>
    </w:pPr>
    <w:rPr>
      <w:rFonts w:eastAsiaTheme="majorEastAsia" w:cstheme="majorBidi"/>
    </w:rPr>
  </w:style>
  <w:style w:type="paragraph" w:styleId="Heading4">
    <w:name w:val="heading 4"/>
    <w:basedOn w:val="Normal"/>
    <w:next w:val="Normal"/>
    <w:link w:val="Heading4Char"/>
    <w:uiPriority w:val="9"/>
    <w:unhideWhenUsed/>
    <w:qFormat/>
    <w:rsid w:val="00B23D98"/>
    <w:pPr>
      <w:keepNext/>
      <w:keepLines/>
      <w:numPr>
        <w:ilvl w:val="3"/>
        <w:numId w:val="2"/>
      </w:numPr>
      <w:spacing w:before="40"/>
      <w:ind w:left="1584"/>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73067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67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67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67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67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673"/>
    <w:pPr>
      <w:ind w:left="720"/>
      <w:contextualSpacing/>
    </w:pPr>
  </w:style>
  <w:style w:type="character" w:customStyle="1" w:styleId="Heading1Char">
    <w:name w:val="Heading 1 Char"/>
    <w:basedOn w:val="DefaultParagraphFont"/>
    <w:link w:val="Heading1"/>
    <w:uiPriority w:val="9"/>
    <w:rsid w:val="00730673"/>
    <w:rPr>
      <w:rFonts w:ascii="Times New Roman" w:eastAsiaTheme="majorEastAsia" w:hAnsi="Times New Roman" w:cstheme="majorBidi"/>
      <w:kern w:val="0"/>
      <w:sz w:val="32"/>
      <w:szCs w:val="32"/>
      <w:lang w:val="de-DE" w:eastAsia="de-DE"/>
    </w:rPr>
  </w:style>
  <w:style w:type="character" w:customStyle="1" w:styleId="Heading2Char">
    <w:name w:val="Heading 2 Char"/>
    <w:basedOn w:val="DefaultParagraphFont"/>
    <w:link w:val="Heading2"/>
    <w:uiPriority w:val="9"/>
    <w:rsid w:val="00730673"/>
    <w:rPr>
      <w:rFonts w:ascii="Times New Roman" w:eastAsiaTheme="majorEastAsia" w:hAnsi="Times New Roman" w:cstheme="majorBidi"/>
      <w:kern w:val="0"/>
      <w:sz w:val="26"/>
      <w:szCs w:val="26"/>
      <w:lang w:val="de-DE" w:eastAsia="de-DE"/>
    </w:rPr>
  </w:style>
  <w:style w:type="character" w:customStyle="1" w:styleId="Heading3Char">
    <w:name w:val="Heading 3 Char"/>
    <w:basedOn w:val="DefaultParagraphFont"/>
    <w:link w:val="Heading3"/>
    <w:uiPriority w:val="9"/>
    <w:rsid w:val="00730673"/>
    <w:rPr>
      <w:rFonts w:ascii="Times New Roman" w:eastAsiaTheme="majorEastAsia" w:hAnsi="Times New Roman" w:cstheme="majorBidi"/>
      <w:kern w:val="0"/>
      <w:sz w:val="24"/>
      <w:szCs w:val="24"/>
      <w:lang w:val="de-DE" w:eastAsia="de-DE"/>
    </w:rPr>
  </w:style>
  <w:style w:type="character" w:customStyle="1" w:styleId="Heading4Char">
    <w:name w:val="Heading 4 Char"/>
    <w:basedOn w:val="DefaultParagraphFont"/>
    <w:link w:val="Heading4"/>
    <w:uiPriority w:val="9"/>
    <w:rsid w:val="00B23D98"/>
    <w:rPr>
      <w:rFonts w:ascii="Times New Roman" w:eastAsiaTheme="majorEastAsia" w:hAnsi="Times New Roman" w:cstheme="majorBidi"/>
      <w:iCs/>
      <w:kern w:val="0"/>
      <w:sz w:val="24"/>
      <w:szCs w:val="24"/>
      <w:lang w:val="de-DE" w:eastAsia="de-DE"/>
    </w:rPr>
  </w:style>
  <w:style w:type="character" w:customStyle="1" w:styleId="Heading5Char">
    <w:name w:val="Heading 5 Char"/>
    <w:basedOn w:val="DefaultParagraphFont"/>
    <w:link w:val="Heading5"/>
    <w:uiPriority w:val="9"/>
    <w:semiHidden/>
    <w:rsid w:val="00730673"/>
    <w:rPr>
      <w:rFonts w:asciiTheme="majorHAnsi" w:eastAsiaTheme="majorEastAsia" w:hAnsiTheme="majorHAnsi" w:cstheme="majorBidi"/>
      <w:color w:val="2F5496" w:themeColor="accent1" w:themeShade="BF"/>
      <w:kern w:val="0"/>
      <w:sz w:val="24"/>
      <w:szCs w:val="24"/>
      <w:lang w:val="de-DE" w:eastAsia="de-DE"/>
    </w:rPr>
  </w:style>
  <w:style w:type="character" w:customStyle="1" w:styleId="Heading6Char">
    <w:name w:val="Heading 6 Char"/>
    <w:basedOn w:val="DefaultParagraphFont"/>
    <w:link w:val="Heading6"/>
    <w:uiPriority w:val="9"/>
    <w:semiHidden/>
    <w:rsid w:val="00730673"/>
    <w:rPr>
      <w:rFonts w:asciiTheme="majorHAnsi" w:eastAsiaTheme="majorEastAsia" w:hAnsiTheme="majorHAnsi" w:cstheme="majorBidi"/>
      <w:color w:val="1F3763" w:themeColor="accent1" w:themeShade="7F"/>
      <w:kern w:val="0"/>
      <w:sz w:val="24"/>
      <w:szCs w:val="24"/>
      <w:lang w:val="de-DE" w:eastAsia="de-DE"/>
    </w:rPr>
  </w:style>
  <w:style w:type="character" w:customStyle="1" w:styleId="Heading7Char">
    <w:name w:val="Heading 7 Char"/>
    <w:basedOn w:val="DefaultParagraphFont"/>
    <w:link w:val="Heading7"/>
    <w:uiPriority w:val="9"/>
    <w:semiHidden/>
    <w:rsid w:val="00730673"/>
    <w:rPr>
      <w:rFonts w:asciiTheme="majorHAnsi" w:eastAsiaTheme="majorEastAsia" w:hAnsiTheme="majorHAnsi" w:cstheme="majorBidi"/>
      <w:i/>
      <w:iCs/>
      <w:color w:val="1F3763" w:themeColor="accent1" w:themeShade="7F"/>
      <w:kern w:val="0"/>
      <w:sz w:val="24"/>
      <w:szCs w:val="24"/>
      <w:lang w:val="de-DE" w:eastAsia="de-DE"/>
    </w:rPr>
  </w:style>
  <w:style w:type="character" w:customStyle="1" w:styleId="Heading8Char">
    <w:name w:val="Heading 8 Char"/>
    <w:basedOn w:val="DefaultParagraphFont"/>
    <w:link w:val="Heading8"/>
    <w:uiPriority w:val="9"/>
    <w:semiHidden/>
    <w:rsid w:val="00730673"/>
    <w:rPr>
      <w:rFonts w:asciiTheme="majorHAnsi" w:eastAsiaTheme="majorEastAsia" w:hAnsiTheme="majorHAnsi" w:cstheme="majorBidi"/>
      <w:color w:val="272727" w:themeColor="text1" w:themeTint="D8"/>
      <w:kern w:val="0"/>
      <w:sz w:val="21"/>
      <w:szCs w:val="21"/>
      <w:lang w:val="de-DE" w:eastAsia="de-DE"/>
    </w:rPr>
  </w:style>
  <w:style w:type="character" w:customStyle="1" w:styleId="Heading9Char">
    <w:name w:val="Heading 9 Char"/>
    <w:basedOn w:val="DefaultParagraphFont"/>
    <w:link w:val="Heading9"/>
    <w:uiPriority w:val="9"/>
    <w:semiHidden/>
    <w:rsid w:val="00730673"/>
    <w:rPr>
      <w:rFonts w:asciiTheme="majorHAnsi" w:eastAsiaTheme="majorEastAsia" w:hAnsiTheme="majorHAnsi" w:cstheme="majorBidi"/>
      <w:i/>
      <w:iCs/>
      <w:color w:val="272727" w:themeColor="text1" w:themeTint="D8"/>
      <w:kern w:val="0"/>
      <w:sz w:val="21"/>
      <w:szCs w:val="21"/>
      <w:lang w:val="de-DE" w:eastAsia="de-DE"/>
    </w:rPr>
  </w:style>
  <w:style w:type="paragraph" w:styleId="TOCHeading">
    <w:name w:val="TOC Heading"/>
    <w:basedOn w:val="Heading1"/>
    <w:next w:val="Normal"/>
    <w:uiPriority w:val="39"/>
    <w:unhideWhenUsed/>
    <w:qFormat/>
    <w:rsid w:val="005925B2"/>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925B2"/>
    <w:pPr>
      <w:spacing w:after="100"/>
    </w:pPr>
  </w:style>
  <w:style w:type="paragraph" w:styleId="TOC2">
    <w:name w:val="toc 2"/>
    <w:basedOn w:val="Normal"/>
    <w:next w:val="Normal"/>
    <w:autoRedefine/>
    <w:uiPriority w:val="39"/>
    <w:unhideWhenUsed/>
    <w:rsid w:val="005925B2"/>
    <w:pPr>
      <w:spacing w:after="100"/>
      <w:ind w:left="240"/>
    </w:pPr>
  </w:style>
  <w:style w:type="paragraph" w:styleId="TOC3">
    <w:name w:val="toc 3"/>
    <w:basedOn w:val="Normal"/>
    <w:next w:val="Normal"/>
    <w:autoRedefine/>
    <w:uiPriority w:val="39"/>
    <w:unhideWhenUsed/>
    <w:rsid w:val="005925B2"/>
    <w:pPr>
      <w:spacing w:after="100"/>
      <w:ind w:left="480"/>
    </w:pPr>
  </w:style>
  <w:style w:type="character" w:styleId="Hyperlink">
    <w:name w:val="Hyperlink"/>
    <w:basedOn w:val="DefaultParagraphFont"/>
    <w:uiPriority w:val="99"/>
    <w:unhideWhenUsed/>
    <w:rsid w:val="005925B2"/>
    <w:rPr>
      <w:color w:val="0563C1" w:themeColor="hyperlink"/>
      <w:u w:val="single"/>
    </w:rPr>
  </w:style>
  <w:style w:type="paragraph" w:styleId="Header">
    <w:name w:val="header"/>
    <w:basedOn w:val="Normal"/>
    <w:link w:val="HeaderChar"/>
    <w:uiPriority w:val="99"/>
    <w:unhideWhenUsed/>
    <w:rsid w:val="005925B2"/>
    <w:pPr>
      <w:tabs>
        <w:tab w:val="center" w:pos="4680"/>
        <w:tab w:val="right" w:pos="9360"/>
      </w:tabs>
    </w:pPr>
  </w:style>
  <w:style w:type="character" w:customStyle="1" w:styleId="HeaderChar">
    <w:name w:val="Header Char"/>
    <w:basedOn w:val="DefaultParagraphFont"/>
    <w:link w:val="Header"/>
    <w:uiPriority w:val="99"/>
    <w:rsid w:val="005925B2"/>
    <w:rPr>
      <w:rFonts w:ascii="Times New Roman" w:eastAsia="Times New Roman" w:hAnsi="Times New Roman" w:cs="Times New Roman"/>
      <w:kern w:val="0"/>
      <w:sz w:val="24"/>
      <w:szCs w:val="24"/>
      <w:lang w:val="de-DE" w:eastAsia="de-DE"/>
    </w:rPr>
  </w:style>
  <w:style w:type="paragraph" w:styleId="Footer">
    <w:name w:val="footer"/>
    <w:basedOn w:val="Normal"/>
    <w:link w:val="FooterChar"/>
    <w:uiPriority w:val="99"/>
    <w:unhideWhenUsed/>
    <w:rsid w:val="005925B2"/>
    <w:pPr>
      <w:tabs>
        <w:tab w:val="center" w:pos="4680"/>
        <w:tab w:val="right" w:pos="9360"/>
      </w:tabs>
    </w:pPr>
  </w:style>
  <w:style w:type="character" w:customStyle="1" w:styleId="FooterChar">
    <w:name w:val="Footer Char"/>
    <w:basedOn w:val="DefaultParagraphFont"/>
    <w:link w:val="Footer"/>
    <w:uiPriority w:val="99"/>
    <w:rsid w:val="005925B2"/>
    <w:rPr>
      <w:rFonts w:ascii="Times New Roman" w:eastAsia="Times New Roman" w:hAnsi="Times New Roman" w:cs="Times New Roman"/>
      <w:kern w:val="0"/>
      <w:sz w:val="24"/>
      <w:szCs w:val="24"/>
      <w:lang w:val="de-DE" w:eastAsia="de-DE"/>
    </w:rPr>
  </w:style>
  <w:style w:type="character" w:styleId="UnresolvedMention">
    <w:name w:val="Unresolved Mention"/>
    <w:basedOn w:val="DefaultParagraphFont"/>
    <w:uiPriority w:val="99"/>
    <w:semiHidden/>
    <w:unhideWhenUsed/>
    <w:rsid w:val="006C724A"/>
    <w:rPr>
      <w:color w:val="605E5C"/>
      <w:shd w:val="clear" w:color="auto" w:fill="E1DFDD"/>
    </w:rPr>
  </w:style>
  <w:style w:type="character" w:styleId="PlaceholderText">
    <w:name w:val="Placeholder Text"/>
    <w:basedOn w:val="DefaultParagraphFont"/>
    <w:uiPriority w:val="99"/>
    <w:semiHidden/>
    <w:rsid w:val="00A04BE3"/>
    <w:rPr>
      <w:color w:val="666666"/>
    </w:rPr>
  </w:style>
  <w:style w:type="paragraph" w:styleId="Caption">
    <w:name w:val="caption"/>
    <w:basedOn w:val="Normal"/>
    <w:next w:val="Normal"/>
    <w:uiPriority w:val="35"/>
    <w:unhideWhenUsed/>
    <w:qFormat/>
    <w:rsid w:val="002802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ectronics-tutorials.ws/capacitor/cap_1.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lectronics-tutorials.ws/filter/filter_2.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ectronics-tutorials.ws/opamp/opamp_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F0FFA-0142-4A30-8362-D5B77E5F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8</Pages>
  <Words>1649</Words>
  <Characters>9402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Khang Lê Hoàng</cp:lastModifiedBy>
  <cp:revision>26</cp:revision>
  <dcterms:created xsi:type="dcterms:W3CDTF">2024-10-30T15:17:00Z</dcterms:created>
  <dcterms:modified xsi:type="dcterms:W3CDTF">2024-11-11T00:16:00Z</dcterms:modified>
</cp:coreProperties>
</file>