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091B48" w14:textId="77777777" w:rsidR="00730673" w:rsidRPr="001824F9" w:rsidRDefault="00730673" w:rsidP="00730673">
      <w:pPr>
        <w:spacing w:line="360" w:lineRule="auto"/>
        <w:jc w:val="center"/>
        <w:rPr>
          <w:sz w:val="20"/>
          <w:szCs w:val="20"/>
          <w:lang w:val="en-GB"/>
        </w:rPr>
      </w:pPr>
    </w:p>
    <w:p w14:paraId="61688CB2" w14:textId="77777777" w:rsidR="00730673" w:rsidRPr="001824F9" w:rsidRDefault="00730673" w:rsidP="00730673">
      <w:pPr>
        <w:spacing w:line="360" w:lineRule="auto"/>
        <w:jc w:val="center"/>
        <w:rPr>
          <w:sz w:val="20"/>
          <w:szCs w:val="20"/>
          <w:lang w:val="en-GB"/>
        </w:rPr>
      </w:pPr>
    </w:p>
    <w:p w14:paraId="02EA661B" w14:textId="77777777" w:rsidR="00730673" w:rsidRPr="001824F9" w:rsidRDefault="00730673" w:rsidP="00730673">
      <w:pPr>
        <w:spacing w:line="360" w:lineRule="auto"/>
        <w:jc w:val="center"/>
        <w:rPr>
          <w:sz w:val="20"/>
          <w:szCs w:val="20"/>
          <w:lang w:val="en-GB"/>
        </w:rPr>
      </w:pPr>
    </w:p>
    <w:p w14:paraId="755BBA53" w14:textId="77777777" w:rsidR="00730673" w:rsidRPr="001824F9" w:rsidRDefault="00730673" w:rsidP="00730673">
      <w:pPr>
        <w:spacing w:line="360" w:lineRule="auto"/>
        <w:jc w:val="center"/>
        <w:rPr>
          <w:sz w:val="20"/>
          <w:szCs w:val="20"/>
          <w:lang w:val="en-GB"/>
        </w:rPr>
      </w:pPr>
    </w:p>
    <w:p w14:paraId="5B07FBE9" w14:textId="77777777" w:rsidR="00730673" w:rsidRPr="001824F9" w:rsidRDefault="00730673" w:rsidP="00730673">
      <w:pPr>
        <w:spacing w:line="360" w:lineRule="auto"/>
        <w:jc w:val="center"/>
        <w:rPr>
          <w:sz w:val="20"/>
          <w:szCs w:val="20"/>
          <w:lang w:val="en-GB"/>
        </w:rPr>
      </w:pPr>
    </w:p>
    <w:p w14:paraId="5C5810DB" w14:textId="77777777" w:rsidR="00730673" w:rsidRPr="001824F9" w:rsidRDefault="00730673" w:rsidP="00730673">
      <w:pPr>
        <w:spacing w:line="360" w:lineRule="auto"/>
        <w:jc w:val="center"/>
        <w:rPr>
          <w:sz w:val="20"/>
          <w:szCs w:val="20"/>
          <w:lang w:val="en-GB"/>
        </w:rPr>
      </w:pPr>
    </w:p>
    <w:p w14:paraId="398B7B06" w14:textId="77777777" w:rsidR="00730673" w:rsidRPr="001824F9" w:rsidRDefault="00730673" w:rsidP="00730673">
      <w:pPr>
        <w:spacing w:line="360" w:lineRule="auto"/>
        <w:jc w:val="center"/>
        <w:rPr>
          <w:sz w:val="20"/>
          <w:szCs w:val="20"/>
          <w:lang w:val="en-GB"/>
        </w:rPr>
      </w:pPr>
    </w:p>
    <w:p w14:paraId="36FB6A60" w14:textId="77777777" w:rsidR="00730673" w:rsidRPr="001824F9" w:rsidRDefault="00730673" w:rsidP="00730673">
      <w:pPr>
        <w:spacing w:line="360" w:lineRule="auto"/>
        <w:jc w:val="center"/>
        <w:rPr>
          <w:sz w:val="20"/>
          <w:szCs w:val="20"/>
          <w:lang w:val="en-GB"/>
        </w:rPr>
      </w:pPr>
    </w:p>
    <w:p w14:paraId="662CAC81" w14:textId="77777777" w:rsidR="00730673" w:rsidRPr="001824F9" w:rsidRDefault="00730673" w:rsidP="00730673">
      <w:pPr>
        <w:spacing w:line="360" w:lineRule="auto"/>
        <w:jc w:val="center"/>
        <w:rPr>
          <w:sz w:val="20"/>
          <w:szCs w:val="20"/>
          <w:lang w:val="en-GB"/>
        </w:rPr>
      </w:pPr>
    </w:p>
    <w:p w14:paraId="5AE2C394" w14:textId="77777777" w:rsidR="00730673" w:rsidRPr="001824F9" w:rsidRDefault="00730673" w:rsidP="00730673">
      <w:pPr>
        <w:spacing w:line="360" w:lineRule="auto"/>
        <w:jc w:val="center"/>
        <w:rPr>
          <w:sz w:val="20"/>
          <w:szCs w:val="20"/>
          <w:lang w:val="en-GB"/>
        </w:rPr>
      </w:pPr>
    </w:p>
    <w:p w14:paraId="4875E220" w14:textId="2725C334" w:rsidR="00730673" w:rsidRPr="001824F9" w:rsidRDefault="00730673" w:rsidP="00730673">
      <w:pPr>
        <w:spacing w:line="360" w:lineRule="auto"/>
        <w:jc w:val="center"/>
        <w:rPr>
          <w:sz w:val="70"/>
          <w:szCs w:val="70"/>
          <w:lang w:val="en-GB"/>
        </w:rPr>
      </w:pPr>
      <w:r w:rsidRPr="001824F9">
        <w:rPr>
          <w:sz w:val="20"/>
          <w:szCs w:val="20"/>
          <w:lang w:val="en-GB"/>
        </w:rPr>
        <w:t xml:space="preserve"> </w:t>
      </w:r>
      <w:r w:rsidR="00EF6733" w:rsidRPr="001824F9">
        <w:rPr>
          <w:sz w:val="70"/>
          <w:szCs w:val="70"/>
          <w:lang w:val="en-GB"/>
        </w:rPr>
        <w:t>Computer Aided Lab A</w:t>
      </w:r>
    </w:p>
    <w:p w14:paraId="6D70CBE6" w14:textId="77777777" w:rsidR="00730673" w:rsidRPr="001824F9" w:rsidRDefault="00730673" w:rsidP="00730673">
      <w:pPr>
        <w:spacing w:line="360" w:lineRule="auto"/>
        <w:jc w:val="center"/>
        <w:rPr>
          <w:sz w:val="20"/>
          <w:szCs w:val="20"/>
          <w:lang w:val="en-GB"/>
        </w:rPr>
      </w:pPr>
    </w:p>
    <w:p w14:paraId="1A1C8373" w14:textId="77777777" w:rsidR="00EF6733" w:rsidRPr="001824F9" w:rsidRDefault="00730673" w:rsidP="00730673">
      <w:pPr>
        <w:spacing w:line="360" w:lineRule="auto"/>
        <w:jc w:val="center"/>
        <w:rPr>
          <w:sz w:val="40"/>
          <w:szCs w:val="40"/>
          <w:lang w:val="en-GB"/>
        </w:rPr>
      </w:pPr>
      <w:r w:rsidRPr="001824F9">
        <w:rPr>
          <w:sz w:val="40"/>
          <w:szCs w:val="40"/>
          <w:lang w:val="en-GB"/>
        </w:rPr>
        <w:t xml:space="preserve">Name of Student: </w:t>
      </w:r>
    </w:p>
    <w:p w14:paraId="1B4B3470" w14:textId="6EBE6B05" w:rsidR="00730673" w:rsidRPr="001824F9" w:rsidRDefault="00730673" w:rsidP="00730673">
      <w:pPr>
        <w:spacing w:line="360" w:lineRule="auto"/>
        <w:jc w:val="center"/>
        <w:rPr>
          <w:sz w:val="20"/>
          <w:szCs w:val="20"/>
        </w:rPr>
      </w:pPr>
      <w:r w:rsidRPr="001824F9">
        <w:rPr>
          <w:sz w:val="20"/>
          <w:szCs w:val="20"/>
        </w:rPr>
        <w:t xml:space="preserve">Le Hoang Khang </w:t>
      </w:r>
    </w:p>
    <w:p w14:paraId="2F276629" w14:textId="0271A485" w:rsidR="00730673" w:rsidRPr="001824F9" w:rsidRDefault="00EF6733" w:rsidP="00730673">
      <w:pPr>
        <w:spacing w:line="360" w:lineRule="auto"/>
        <w:jc w:val="center"/>
        <w:rPr>
          <w:sz w:val="20"/>
          <w:szCs w:val="20"/>
        </w:rPr>
      </w:pPr>
      <w:r w:rsidRPr="001824F9">
        <w:rPr>
          <w:sz w:val="20"/>
          <w:szCs w:val="20"/>
        </w:rPr>
        <w:t>Nguyen Phuong Tu Anh</w:t>
      </w:r>
    </w:p>
    <w:p w14:paraId="1586F296" w14:textId="77777777" w:rsidR="00730673" w:rsidRPr="001824F9" w:rsidRDefault="00730673" w:rsidP="00730673">
      <w:pPr>
        <w:spacing w:line="360" w:lineRule="auto"/>
        <w:jc w:val="center"/>
        <w:rPr>
          <w:sz w:val="20"/>
          <w:szCs w:val="20"/>
        </w:rPr>
      </w:pPr>
    </w:p>
    <w:p w14:paraId="7515271A" w14:textId="77777777" w:rsidR="00730673" w:rsidRPr="001824F9" w:rsidRDefault="00730673" w:rsidP="00730673">
      <w:pPr>
        <w:spacing w:line="360" w:lineRule="auto"/>
        <w:jc w:val="center"/>
        <w:rPr>
          <w:sz w:val="20"/>
          <w:szCs w:val="20"/>
        </w:rPr>
      </w:pPr>
    </w:p>
    <w:p w14:paraId="4789FCA4" w14:textId="77777777" w:rsidR="00730673" w:rsidRPr="001824F9" w:rsidRDefault="00730673" w:rsidP="00730673">
      <w:pPr>
        <w:spacing w:line="360" w:lineRule="auto"/>
        <w:jc w:val="center"/>
        <w:rPr>
          <w:sz w:val="20"/>
          <w:szCs w:val="20"/>
        </w:rPr>
      </w:pPr>
    </w:p>
    <w:p w14:paraId="13AE0482" w14:textId="77777777" w:rsidR="00730673" w:rsidRPr="001824F9" w:rsidRDefault="00730673" w:rsidP="00730673">
      <w:pPr>
        <w:spacing w:line="360" w:lineRule="auto"/>
        <w:jc w:val="center"/>
        <w:rPr>
          <w:sz w:val="20"/>
          <w:szCs w:val="20"/>
        </w:rPr>
      </w:pPr>
    </w:p>
    <w:p w14:paraId="15EFBC68" w14:textId="77777777" w:rsidR="00730673" w:rsidRPr="001824F9" w:rsidRDefault="00730673" w:rsidP="00730673">
      <w:pPr>
        <w:spacing w:line="360" w:lineRule="auto"/>
        <w:jc w:val="center"/>
        <w:rPr>
          <w:sz w:val="20"/>
          <w:szCs w:val="20"/>
        </w:rPr>
      </w:pPr>
    </w:p>
    <w:p w14:paraId="291B98B5" w14:textId="77777777" w:rsidR="00730673" w:rsidRPr="001824F9" w:rsidRDefault="00730673" w:rsidP="00730673">
      <w:pPr>
        <w:spacing w:line="360" w:lineRule="auto"/>
        <w:jc w:val="center"/>
        <w:rPr>
          <w:sz w:val="20"/>
          <w:szCs w:val="20"/>
        </w:rPr>
      </w:pPr>
    </w:p>
    <w:p w14:paraId="22BE10B4" w14:textId="77777777" w:rsidR="00730673" w:rsidRPr="001824F9" w:rsidRDefault="00730673" w:rsidP="00730673">
      <w:pPr>
        <w:spacing w:line="360" w:lineRule="auto"/>
        <w:jc w:val="center"/>
        <w:rPr>
          <w:sz w:val="20"/>
          <w:szCs w:val="20"/>
        </w:rPr>
      </w:pPr>
    </w:p>
    <w:p w14:paraId="70937EA9" w14:textId="77777777" w:rsidR="00730673" w:rsidRPr="001824F9" w:rsidRDefault="00730673" w:rsidP="00730673">
      <w:pPr>
        <w:spacing w:line="360" w:lineRule="auto"/>
        <w:jc w:val="center"/>
        <w:rPr>
          <w:sz w:val="20"/>
          <w:szCs w:val="20"/>
        </w:rPr>
      </w:pPr>
    </w:p>
    <w:p w14:paraId="656F1F37" w14:textId="5CC12289" w:rsidR="00730673" w:rsidRPr="001824F9" w:rsidRDefault="00730673" w:rsidP="00730673">
      <w:pPr>
        <w:spacing w:line="360" w:lineRule="auto"/>
        <w:jc w:val="center"/>
        <w:rPr>
          <w:sz w:val="20"/>
          <w:szCs w:val="20"/>
          <w:lang w:val="en-GB"/>
        </w:rPr>
      </w:pPr>
      <w:r w:rsidRPr="001824F9">
        <w:rPr>
          <w:sz w:val="20"/>
          <w:szCs w:val="20"/>
          <w:lang w:val="en-GB"/>
        </w:rPr>
        <w:t xml:space="preserve">Mentor: </w:t>
      </w:r>
    </w:p>
    <w:p w14:paraId="730D6AB4" w14:textId="77777777" w:rsidR="00730673" w:rsidRPr="001824F9" w:rsidRDefault="00730673" w:rsidP="00730673">
      <w:pPr>
        <w:spacing w:line="360" w:lineRule="auto"/>
        <w:jc w:val="center"/>
        <w:rPr>
          <w:sz w:val="20"/>
          <w:szCs w:val="20"/>
          <w:lang w:val="en-GB"/>
        </w:rPr>
      </w:pPr>
    </w:p>
    <w:p w14:paraId="64C3608B" w14:textId="77777777" w:rsidR="00730673" w:rsidRPr="001824F9" w:rsidRDefault="00730673" w:rsidP="00730673">
      <w:pPr>
        <w:spacing w:line="360" w:lineRule="auto"/>
        <w:jc w:val="center"/>
        <w:rPr>
          <w:sz w:val="20"/>
          <w:szCs w:val="20"/>
          <w:lang w:val="en-GB"/>
        </w:rPr>
      </w:pPr>
      <w:r w:rsidRPr="001824F9">
        <w:rPr>
          <w:sz w:val="20"/>
          <w:szCs w:val="20"/>
          <w:lang w:val="en-GB"/>
        </w:rPr>
        <w:t>10.30. – 11.20.2024</w:t>
      </w:r>
    </w:p>
    <w:p w14:paraId="365B96BA" w14:textId="77777777" w:rsidR="00730673" w:rsidRPr="001824F9" w:rsidRDefault="00730673" w:rsidP="00730673">
      <w:pPr>
        <w:spacing w:line="360" w:lineRule="auto"/>
        <w:jc w:val="center"/>
        <w:rPr>
          <w:sz w:val="20"/>
          <w:szCs w:val="20"/>
          <w:lang w:val="en-GB"/>
        </w:rPr>
      </w:pPr>
    </w:p>
    <w:p w14:paraId="72B23C6D" w14:textId="77777777" w:rsidR="00730673" w:rsidRPr="001824F9" w:rsidRDefault="00730673" w:rsidP="00730673">
      <w:pPr>
        <w:spacing w:line="360" w:lineRule="auto"/>
        <w:jc w:val="center"/>
        <w:rPr>
          <w:sz w:val="20"/>
          <w:szCs w:val="20"/>
          <w:lang w:val="en-GB"/>
        </w:rPr>
      </w:pPr>
    </w:p>
    <w:p w14:paraId="3AC52027" w14:textId="77777777" w:rsidR="00730673" w:rsidRPr="001824F9" w:rsidRDefault="00730673" w:rsidP="00730673">
      <w:pPr>
        <w:spacing w:line="360" w:lineRule="auto"/>
        <w:jc w:val="center"/>
        <w:rPr>
          <w:sz w:val="20"/>
          <w:szCs w:val="20"/>
          <w:lang w:val="en-GB"/>
        </w:rPr>
      </w:pPr>
    </w:p>
    <w:p w14:paraId="376F4A11" w14:textId="77777777" w:rsidR="00730673" w:rsidRPr="001824F9" w:rsidRDefault="00730673" w:rsidP="00730673">
      <w:pPr>
        <w:spacing w:line="360" w:lineRule="auto"/>
        <w:jc w:val="center"/>
        <w:rPr>
          <w:sz w:val="20"/>
          <w:szCs w:val="20"/>
          <w:lang w:val="en-GB"/>
        </w:rPr>
      </w:pPr>
    </w:p>
    <w:p w14:paraId="4379361B" w14:textId="77777777" w:rsidR="00730673" w:rsidRPr="001824F9" w:rsidRDefault="00730673" w:rsidP="00730673">
      <w:pPr>
        <w:spacing w:line="360" w:lineRule="auto"/>
        <w:jc w:val="center"/>
        <w:rPr>
          <w:sz w:val="20"/>
          <w:szCs w:val="20"/>
          <w:lang w:val="en-GB"/>
        </w:rPr>
      </w:pPr>
    </w:p>
    <w:p w14:paraId="1C1D9209" w14:textId="77777777" w:rsidR="00730673" w:rsidRPr="001824F9" w:rsidRDefault="00730673" w:rsidP="00730673">
      <w:pPr>
        <w:spacing w:line="360" w:lineRule="auto"/>
        <w:jc w:val="center"/>
        <w:rPr>
          <w:sz w:val="20"/>
          <w:szCs w:val="20"/>
          <w:lang w:val="en-GB"/>
        </w:rPr>
      </w:pPr>
    </w:p>
    <w:p w14:paraId="6FC2A41C" w14:textId="0B638D07" w:rsidR="005925B2" w:rsidRPr="001824F9" w:rsidRDefault="005925B2" w:rsidP="00326C4B">
      <w:pPr>
        <w:spacing w:line="360" w:lineRule="auto"/>
        <w:rPr>
          <w:sz w:val="20"/>
          <w:szCs w:val="20"/>
          <w:lang w:val="en-GB"/>
        </w:rPr>
      </w:pPr>
      <w:r w:rsidRPr="001824F9">
        <w:rPr>
          <w:sz w:val="20"/>
          <w:szCs w:val="20"/>
          <w:lang w:val="en-GB"/>
        </w:rPr>
        <w:br w:type="page"/>
      </w:r>
    </w:p>
    <w:sdt>
      <w:sdtPr>
        <w:rPr>
          <w:rFonts w:ascii="Times New Roman" w:eastAsia="Times New Roman" w:hAnsi="Times New Roman" w:cs="Times New Roman"/>
          <w:color w:val="auto"/>
          <w:sz w:val="24"/>
          <w:szCs w:val="24"/>
          <w:lang w:val="de-DE" w:eastAsia="de-DE"/>
        </w:rPr>
        <w:id w:val="1649092118"/>
        <w:docPartObj>
          <w:docPartGallery w:val="Table of Contents"/>
          <w:docPartUnique/>
        </w:docPartObj>
      </w:sdtPr>
      <w:sdtEndPr>
        <w:rPr>
          <w:b/>
          <w:bCs/>
          <w:noProof/>
        </w:rPr>
      </w:sdtEndPr>
      <w:sdtContent>
        <w:p w14:paraId="039CFBB1" w14:textId="7A454A2A" w:rsidR="005925B2" w:rsidRPr="001824F9" w:rsidRDefault="005925B2">
          <w:pPr>
            <w:pStyle w:val="TOCHeading"/>
            <w:rPr>
              <w:rFonts w:ascii="Times New Roman" w:hAnsi="Times New Roman" w:cs="Times New Roman"/>
            </w:rPr>
          </w:pPr>
          <w:r w:rsidRPr="001824F9">
            <w:rPr>
              <w:rFonts w:ascii="Times New Roman" w:hAnsi="Times New Roman" w:cs="Times New Roman"/>
            </w:rPr>
            <w:t>Contents</w:t>
          </w:r>
        </w:p>
        <w:p w14:paraId="5A15DB3B" w14:textId="7EB891A3" w:rsidR="008036B5" w:rsidRPr="001824F9" w:rsidRDefault="005925B2">
          <w:pPr>
            <w:pStyle w:val="TOC1"/>
            <w:tabs>
              <w:tab w:val="right" w:leader="dot" w:pos="9350"/>
            </w:tabs>
            <w:rPr>
              <w:rFonts w:eastAsiaTheme="minorEastAsia"/>
              <w:noProof/>
              <w:kern w:val="2"/>
              <w:sz w:val="22"/>
              <w:szCs w:val="22"/>
              <w:lang w:val="en-US" w:eastAsia="en-US"/>
            </w:rPr>
          </w:pPr>
          <w:r w:rsidRPr="001824F9">
            <w:fldChar w:fldCharType="begin"/>
          </w:r>
          <w:r w:rsidRPr="001824F9">
            <w:instrText xml:space="preserve"> TOC \o "1-3" \h \z \u </w:instrText>
          </w:r>
          <w:r w:rsidRPr="001824F9">
            <w:fldChar w:fldCharType="separate"/>
          </w:r>
          <w:hyperlink w:anchor="_Toc181198616" w:history="1">
            <w:r w:rsidR="008036B5" w:rsidRPr="001824F9">
              <w:rPr>
                <w:rStyle w:val="Hyperlink"/>
                <w:rFonts w:eastAsiaTheme="majorEastAsia"/>
                <w:noProof/>
              </w:rPr>
              <w:t>Introduction</w:t>
            </w:r>
            <w:r w:rsidR="008036B5" w:rsidRPr="001824F9">
              <w:rPr>
                <w:noProof/>
                <w:webHidden/>
              </w:rPr>
              <w:tab/>
            </w:r>
            <w:r w:rsidR="008036B5" w:rsidRPr="001824F9">
              <w:rPr>
                <w:noProof/>
                <w:webHidden/>
              </w:rPr>
              <w:fldChar w:fldCharType="begin"/>
            </w:r>
            <w:r w:rsidR="008036B5" w:rsidRPr="001824F9">
              <w:rPr>
                <w:noProof/>
                <w:webHidden/>
              </w:rPr>
              <w:instrText xml:space="preserve"> PAGEREF _Toc181198616 \h </w:instrText>
            </w:r>
            <w:r w:rsidR="008036B5" w:rsidRPr="001824F9">
              <w:rPr>
                <w:noProof/>
                <w:webHidden/>
              </w:rPr>
            </w:r>
            <w:r w:rsidR="008036B5" w:rsidRPr="001824F9">
              <w:rPr>
                <w:noProof/>
                <w:webHidden/>
              </w:rPr>
              <w:fldChar w:fldCharType="separate"/>
            </w:r>
            <w:r w:rsidR="008036B5" w:rsidRPr="001824F9">
              <w:rPr>
                <w:noProof/>
                <w:webHidden/>
              </w:rPr>
              <w:t>3</w:t>
            </w:r>
            <w:r w:rsidR="008036B5" w:rsidRPr="001824F9">
              <w:rPr>
                <w:noProof/>
                <w:webHidden/>
              </w:rPr>
              <w:fldChar w:fldCharType="end"/>
            </w:r>
          </w:hyperlink>
        </w:p>
        <w:p w14:paraId="13885F4C" w14:textId="7313C3F7" w:rsidR="008036B5" w:rsidRPr="001824F9" w:rsidRDefault="008036B5">
          <w:pPr>
            <w:pStyle w:val="TOC1"/>
            <w:tabs>
              <w:tab w:val="left" w:pos="480"/>
              <w:tab w:val="right" w:leader="dot" w:pos="9350"/>
            </w:tabs>
            <w:rPr>
              <w:rFonts w:eastAsiaTheme="minorEastAsia"/>
              <w:noProof/>
              <w:kern w:val="2"/>
              <w:sz w:val="22"/>
              <w:szCs w:val="22"/>
              <w:lang w:val="en-US" w:eastAsia="en-US"/>
            </w:rPr>
          </w:pPr>
          <w:hyperlink w:anchor="_Toc181198617" w:history="1">
            <w:r w:rsidRPr="001824F9">
              <w:rPr>
                <w:rStyle w:val="Hyperlink"/>
                <w:rFonts w:eastAsiaTheme="majorEastAsia"/>
                <w:noProof/>
              </w:rPr>
              <w:t>1</w:t>
            </w:r>
            <w:r w:rsidRPr="001824F9">
              <w:rPr>
                <w:rFonts w:eastAsiaTheme="minorEastAsia"/>
                <w:noProof/>
                <w:kern w:val="2"/>
                <w:sz w:val="22"/>
                <w:szCs w:val="22"/>
                <w:lang w:val="en-US" w:eastAsia="en-US"/>
              </w:rPr>
              <w:tab/>
            </w:r>
            <w:r w:rsidRPr="001824F9">
              <w:rPr>
                <w:rStyle w:val="Hyperlink"/>
                <w:rFonts w:eastAsiaTheme="majorEastAsia"/>
                <w:noProof/>
              </w:rPr>
              <w:t>Theoritical part</w:t>
            </w:r>
            <w:r w:rsidRPr="001824F9">
              <w:rPr>
                <w:noProof/>
                <w:webHidden/>
              </w:rPr>
              <w:tab/>
            </w:r>
            <w:r w:rsidRPr="001824F9">
              <w:rPr>
                <w:noProof/>
                <w:webHidden/>
              </w:rPr>
              <w:fldChar w:fldCharType="begin"/>
            </w:r>
            <w:r w:rsidRPr="001824F9">
              <w:rPr>
                <w:noProof/>
                <w:webHidden/>
              </w:rPr>
              <w:instrText xml:space="preserve"> PAGEREF _Toc181198617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71BC998F" w14:textId="658BAE32" w:rsidR="008036B5" w:rsidRPr="001824F9" w:rsidRDefault="008036B5">
          <w:pPr>
            <w:pStyle w:val="TOC2"/>
            <w:tabs>
              <w:tab w:val="left" w:pos="880"/>
              <w:tab w:val="right" w:leader="dot" w:pos="9350"/>
            </w:tabs>
            <w:rPr>
              <w:rFonts w:eastAsiaTheme="minorEastAsia"/>
              <w:noProof/>
              <w:kern w:val="2"/>
              <w:sz w:val="22"/>
              <w:szCs w:val="22"/>
              <w:lang w:val="en-US" w:eastAsia="en-US"/>
            </w:rPr>
          </w:pPr>
          <w:hyperlink w:anchor="_Toc181198618" w:history="1">
            <w:r w:rsidRPr="001824F9">
              <w:rPr>
                <w:rStyle w:val="Hyperlink"/>
                <w:rFonts w:eastAsiaTheme="majorEastAsia"/>
                <w:noProof/>
              </w:rPr>
              <w:t>1.1</w:t>
            </w:r>
            <w:r w:rsidRPr="001824F9">
              <w:rPr>
                <w:rFonts w:eastAsiaTheme="minorEastAsia"/>
                <w:noProof/>
                <w:kern w:val="2"/>
                <w:sz w:val="22"/>
                <w:szCs w:val="22"/>
                <w:lang w:val="en-US" w:eastAsia="en-US"/>
              </w:rPr>
              <w:tab/>
            </w:r>
            <w:r w:rsidRPr="001824F9">
              <w:rPr>
                <w:rStyle w:val="Hyperlink"/>
                <w:rFonts w:eastAsiaTheme="majorEastAsia"/>
                <w:noProof/>
              </w:rPr>
              <w:t>RC low pass filter</w:t>
            </w:r>
            <w:r w:rsidRPr="001824F9">
              <w:rPr>
                <w:noProof/>
                <w:webHidden/>
              </w:rPr>
              <w:tab/>
            </w:r>
            <w:r w:rsidRPr="001824F9">
              <w:rPr>
                <w:noProof/>
                <w:webHidden/>
              </w:rPr>
              <w:fldChar w:fldCharType="begin"/>
            </w:r>
            <w:r w:rsidRPr="001824F9">
              <w:rPr>
                <w:noProof/>
                <w:webHidden/>
              </w:rPr>
              <w:instrText xml:space="preserve"> PAGEREF _Toc181198618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6B5BF091" w14:textId="6A2797B3" w:rsidR="008036B5" w:rsidRPr="001824F9" w:rsidRDefault="008036B5">
          <w:pPr>
            <w:pStyle w:val="TOC2"/>
            <w:tabs>
              <w:tab w:val="left" w:pos="880"/>
              <w:tab w:val="right" w:leader="dot" w:pos="9350"/>
            </w:tabs>
            <w:rPr>
              <w:rFonts w:eastAsiaTheme="minorEastAsia"/>
              <w:noProof/>
              <w:kern w:val="2"/>
              <w:sz w:val="22"/>
              <w:szCs w:val="22"/>
              <w:lang w:val="en-US" w:eastAsia="en-US"/>
            </w:rPr>
          </w:pPr>
          <w:hyperlink w:anchor="_Toc181198619" w:history="1">
            <w:r w:rsidRPr="001824F9">
              <w:rPr>
                <w:rStyle w:val="Hyperlink"/>
                <w:rFonts w:eastAsiaTheme="majorEastAsia"/>
                <w:noProof/>
                <w:lang w:val="en-US"/>
              </w:rPr>
              <w:t>1.2</w:t>
            </w:r>
            <w:r w:rsidRPr="001824F9">
              <w:rPr>
                <w:rFonts w:eastAsiaTheme="minorEastAsia"/>
                <w:noProof/>
                <w:kern w:val="2"/>
                <w:sz w:val="22"/>
                <w:szCs w:val="22"/>
                <w:lang w:val="en-US" w:eastAsia="en-US"/>
              </w:rPr>
              <w:tab/>
            </w:r>
            <w:r w:rsidRPr="001824F9">
              <w:rPr>
                <w:rStyle w:val="Hyperlink"/>
                <w:rFonts w:eastAsiaTheme="majorEastAsia"/>
                <w:noProof/>
                <w:lang w:val="en-US"/>
              </w:rPr>
              <w:t>Charging and Discharging of Capacitor</w:t>
            </w:r>
            <w:r w:rsidRPr="001824F9">
              <w:rPr>
                <w:noProof/>
                <w:webHidden/>
              </w:rPr>
              <w:tab/>
            </w:r>
            <w:r w:rsidRPr="001824F9">
              <w:rPr>
                <w:noProof/>
                <w:webHidden/>
              </w:rPr>
              <w:fldChar w:fldCharType="begin"/>
            </w:r>
            <w:r w:rsidRPr="001824F9">
              <w:rPr>
                <w:noProof/>
                <w:webHidden/>
              </w:rPr>
              <w:instrText xml:space="preserve"> PAGEREF _Toc181198619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4128E0FD" w14:textId="56887E4E" w:rsidR="008036B5" w:rsidRPr="001824F9" w:rsidRDefault="008036B5">
          <w:pPr>
            <w:pStyle w:val="TOC2"/>
            <w:tabs>
              <w:tab w:val="left" w:pos="880"/>
              <w:tab w:val="right" w:leader="dot" w:pos="9350"/>
            </w:tabs>
            <w:rPr>
              <w:rFonts w:eastAsiaTheme="minorEastAsia"/>
              <w:noProof/>
              <w:kern w:val="2"/>
              <w:sz w:val="22"/>
              <w:szCs w:val="22"/>
              <w:lang w:val="en-US" w:eastAsia="en-US"/>
            </w:rPr>
          </w:pPr>
          <w:hyperlink w:anchor="_Toc181198620" w:history="1">
            <w:r w:rsidRPr="001824F9">
              <w:rPr>
                <w:rStyle w:val="Hyperlink"/>
                <w:rFonts w:eastAsiaTheme="majorEastAsia"/>
                <w:noProof/>
              </w:rPr>
              <w:t>1.3</w:t>
            </w:r>
            <w:r w:rsidRPr="001824F9">
              <w:rPr>
                <w:rFonts w:eastAsiaTheme="minorEastAsia"/>
                <w:noProof/>
                <w:kern w:val="2"/>
                <w:sz w:val="22"/>
                <w:szCs w:val="22"/>
                <w:lang w:val="en-US" w:eastAsia="en-US"/>
              </w:rPr>
              <w:tab/>
            </w:r>
            <w:r w:rsidRPr="001824F9">
              <w:rPr>
                <w:rStyle w:val="Hyperlink"/>
                <w:rFonts w:eastAsiaTheme="majorEastAsia"/>
                <w:noProof/>
              </w:rPr>
              <w:t>Operational amplifier</w:t>
            </w:r>
            <w:r w:rsidRPr="001824F9">
              <w:rPr>
                <w:noProof/>
                <w:webHidden/>
              </w:rPr>
              <w:tab/>
            </w:r>
            <w:r w:rsidRPr="001824F9">
              <w:rPr>
                <w:noProof/>
                <w:webHidden/>
              </w:rPr>
              <w:fldChar w:fldCharType="begin"/>
            </w:r>
            <w:r w:rsidRPr="001824F9">
              <w:rPr>
                <w:noProof/>
                <w:webHidden/>
              </w:rPr>
              <w:instrText xml:space="preserve"> PAGEREF _Toc181198620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584C1C8E" w14:textId="5BB5261B" w:rsidR="008036B5" w:rsidRPr="001824F9" w:rsidRDefault="008036B5">
          <w:pPr>
            <w:pStyle w:val="TOC3"/>
            <w:tabs>
              <w:tab w:val="left" w:pos="1320"/>
              <w:tab w:val="right" w:leader="dot" w:pos="9350"/>
            </w:tabs>
            <w:rPr>
              <w:rFonts w:eastAsiaTheme="minorEastAsia"/>
              <w:noProof/>
              <w:kern w:val="2"/>
              <w:sz w:val="22"/>
              <w:szCs w:val="22"/>
              <w:lang w:val="en-US" w:eastAsia="en-US"/>
            </w:rPr>
          </w:pPr>
          <w:hyperlink w:anchor="_Toc181198621" w:history="1">
            <w:r w:rsidRPr="001824F9">
              <w:rPr>
                <w:rStyle w:val="Hyperlink"/>
                <w:rFonts w:eastAsiaTheme="majorEastAsia"/>
                <w:noProof/>
              </w:rPr>
              <w:t>1.3.1</w:t>
            </w:r>
            <w:r w:rsidRPr="001824F9">
              <w:rPr>
                <w:rFonts w:eastAsiaTheme="minorEastAsia"/>
                <w:noProof/>
                <w:kern w:val="2"/>
                <w:sz w:val="22"/>
                <w:szCs w:val="22"/>
                <w:lang w:val="en-US" w:eastAsia="en-US"/>
              </w:rPr>
              <w:tab/>
            </w:r>
            <w:r w:rsidR="009B05FF" w:rsidRPr="001824F9">
              <w:t>Operational Amplifier Terminals</w:t>
            </w:r>
            <w:r w:rsidRPr="001824F9">
              <w:rPr>
                <w:noProof/>
                <w:webHidden/>
              </w:rPr>
              <w:tab/>
            </w:r>
            <w:r w:rsidRPr="001824F9">
              <w:rPr>
                <w:noProof/>
                <w:webHidden/>
              </w:rPr>
              <w:fldChar w:fldCharType="begin"/>
            </w:r>
            <w:r w:rsidRPr="001824F9">
              <w:rPr>
                <w:noProof/>
                <w:webHidden/>
              </w:rPr>
              <w:instrText xml:space="preserve"> PAGEREF _Toc181198621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7AF05AD5" w14:textId="2C734533" w:rsidR="008036B5" w:rsidRPr="001824F9" w:rsidRDefault="008036B5">
          <w:pPr>
            <w:pStyle w:val="TOC3"/>
            <w:tabs>
              <w:tab w:val="left" w:pos="1320"/>
              <w:tab w:val="right" w:leader="dot" w:pos="9350"/>
            </w:tabs>
            <w:rPr>
              <w:rFonts w:eastAsiaTheme="minorEastAsia"/>
              <w:noProof/>
              <w:kern w:val="2"/>
              <w:sz w:val="22"/>
              <w:szCs w:val="22"/>
              <w:lang w:val="en-US" w:eastAsia="en-US"/>
            </w:rPr>
          </w:pPr>
          <w:hyperlink w:anchor="_Toc181198622" w:history="1">
            <w:r w:rsidRPr="001824F9">
              <w:rPr>
                <w:rStyle w:val="Hyperlink"/>
                <w:rFonts w:eastAsiaTheme="majorEastAsia"/>
                <w:noProof/>
              </w:rPr>
              <w:t>1.3.2</w:t>
            </w:r>
            <w:r w:rsidRPr="001824F9">
              <w:rPr>
                <w:rFonts w:eastAsiaTheme="minorEastAsia"/>
                <w:noProof/>
                <w:kern w:val="2"/>
                <w:sz w:val="22"/>
                <w:szCs w:val="22"/>
                <w:lang w:val="en-US" w:eastAsia="en-US"/>
              </w:rPr>
              <w:tab/>
            </w:r>
            <w:r w:rsidRPr="001824F9">
              <w:rPr>
                <w:rStyle w:val="Hyperlink"/>
                <w:rFonts w:eastAsiaTheme="majorEastAsia"/>
                <w:noProof/>
              </w:rPr>
              <w:t>Inverting operational amplifier</w:t>
            </w:r>
            <w:r w:rsidRPr="001824F9">
              <w:rPr>
                <w:noProof/>
                <w:webHidden/>
              </w:rPr>
              <w:tab/>
            </w:r>
            <w:r w:rsidRPr="001824F9">
              <w:rPr>
                <w:noProof/>
                <w:webHidden/>
              </w:rPr>
              <w:fldChar w:fldCharType="begin"/>
            </w:r>
            <w:r w:rsidRPr="001824F9">
              <w:rPr>
                <w:noProof/>
                <w:webHidden/>
              </w:rPr>
              <w:instrText xml:space="preserve"> PAGEREF _Toc181198622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71D9A91E" w14:textId="57821095" w:rsidR="008036B5" w:rsidRPr="001824F9" w:rsidRDefault="008036B5">
          <w:pPr>
            <w:pStyle w:val="TOC3"/>
            <w:tabs>
              <w:tab w:val="left" w:pos="1320"/>
              <w:tab w:val="right" w:leader="dot" w:pos="9350"/>
            </w:tabs>
            <w:rPr>
              <w:rFonts w:eastAsiaTheme="minorEastAsia"/>
              <w:noProof/>
              <w:kern w:val="2"/>
              <w:sz w:val="22"/>
              <w:szCs w:val="22"/>
              <w:lang w:val="en-US" w:eastAsia="en-US"/>
            </w:rPr>
          </w:pPr>
          <w:hyperlink w:anchor="_Toc181198623" w:history="1">
            <w:r w:rsidRPr="001824F9">
              <w:rPr>
                <w:rStyle w:val="Hyperlink"/>
                <w:rFonts w:eastAsiaTheme="majorEastAsia"/>
                <w:noProof/>
              </w:rPr>
              <w:t>1.3.3</w:t>
            </w:r>
            <w:r w:rsidRPr="001824F9">
              <w:rPr>
                <w:rFonts w:eastAsiaTheme="minorEastAsia"/>
                <w:noProof/>
                <w:kern w:val="2"/>
                <w:sz w:val="22"/>
                <w:szCs w:val="22"/>
                <w:lang w:val="en-US" w:eastAsia="en-US"/>
              </w:rPr>
              <w:tab/>
            </w:r>
            <w:r w:rsidRPr="001824F9">
              <w:rPr>
                <w:rStyle w:val="Hyperlink"/>
                <w:rFonts w:eastAsiaTheme="majorEastAsia"/>
                <w:noProof/>
              </w:rPr>
              <w:t>Integrating operational amplifier</w:t>
            </w:r>
            <w:r w:rsidRPr="001824F9">
              <w:rPr>
                <w:noProof/>
                <w:webHidden/>
              </w:rPr>
              <w:tab/>
            </w:r>
            <w:r w:rsidRPr="001824F9">
              <w:rPr>
                <w:noProof/>
                <w:webHidden/>
              </w:rPr>
              <w:fldChar w:fldCharType="begin"/>
            </w:r>
            <w:r w:rsidRPr="001824F9">
              <w:rPr>
                <w:noProof/>
                <w:webHidden/>
              </w:rPr>
              <w:instrText xml:space="preserve"> PAGEREF _Toc181198623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4639DAF6" w14:textId="42F9982A" w:rsidR="008036B5" w:rsidRPr="001824F9" w:rsidRDefault="008036B5">
          <w:pPr>
            <w:pStyle w:val="TOC3"/>
            <w:tabs>
              <w:tab w:val="left" w:pos="1320"/>
              <w:tab w:val="right" w:leader="dot" w:pos="9350"/>
            </w:tabs>
            <w:rPr>
              <w:rFonts w:eastAsiaTheme="minorEastAsia"/>
              <w:noProof/>
              <w:kern w:val="2"/>
              <w:sz w:val="22"/>
              <w:szCs w:val="22"/>
              <w:lang w:val="en-US" w:eastAsia="en-US"/>
            </w:rPr>
          </w:pPr>
          <w:hyperlink w:anchor="_Toc181198624" w:history="1">
            <w:r w:rsidRPr="001824F9">
              <w:rPr>
                <w:rStyle w:val="Hyperlink"/>
                <w:rFonts w:eastAsiaTheme="majorEastAsia"/>
                <w:noProof/>
              </w:rPr>
              <w:t>1.3.4</w:t>
            </w:r>
            <w:r w:rsidRPr="001824F9">
              <w:rPr>
                <w:rFonts w:eastAsiaTheme="minorEastAsia"/>
                <w:noProof/>
                <w:kern w:val="2"/>
                <w:sz w:val="22"/>
                <w:szCs w:val="22"/>
                <w:lang w:val="en-US" w:eastAsia="en-US"/>
              </w:rPr>
              <w:tab/>
            </w:r>
            <w:r w:rsidRPr="001824F9">
              <w:rPr>
                <w:rStyle w:val="Hyperlink"/>
                <w:rFonts w:eastAsiaTheme="majorEastAsia"/>
                <w:noProof/>
              </w:rPr>
              <w:t>Derivating opeartional ampliefier</w:t>
            </w:r>
            <w:r w:rsidRPr="001824F9">
              <w:rPr>
                <w:noProof/>
                <w:webHidden/>
              </w:rPr>
              <w:tab/>
            </w:r>
            <w:r w:rsidRPr="001824F9">
              <w:rPr>
                <w:noProof/>
                <w:webHidden/>
              </w:rPr>
              <w:fldChar w:fldCharType="begin"/>
            </w:r>
            <w:r w:rsidRPr="001824F9">
              <w:rPr>
                <w:noProof/>
                <w:webHidden/>
              </w:rPr>
              <w:instrText xml:space="preserve"> PAGEREF _Toc181198624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3491DAF9" w14:textId="19CF275A" w:rsidR="008036B5" w:rsidRPr="001824F9" w:rsidRDefault="008036B5">
          <w:pPr>
            <w:pStyle w:val="TOC3"/>
            <w:tabs>
              <w:tab w:val="left" w:pos="1320"/>
              <w:tab w:val="right" w:leader="dot" w:pos="9350"/>
            </w:tabs>
            <w:rPr>
              <w:rFonts w:eastAsiaTheme="minorEastAsia"/>
              <w:noProof/>
              <w:kern w:val="2"/>
              <w:sz w:val="22"/>
              <w:szCs w:val="22"/>
              <w:lang w:val="en-US" w:eastAsia="en-US"/>
            </w:rPr>
          </w:pPr>
          <w:hyperlink w:anchor="_Toc181198625" w:history="1">
            <w:r w:rsidRPr="001824F9">
              <w:rPr>
                <w:rStyle w:val="Hyperlink"/>
                <w:rFonts w:eastAsiaTheme="majorEastAsia"/>
                <w:noProof/>
              </w:rPr>
              <w:t>1.3.5</w:t>
            </w:r>
            <w:r w:rsidRPr="001824F9">
              <w:rPr>
                <w:rFonts w:eastAsiaTheme="minorEastAsia"/>
                <w:noProof/>
                <w:kern w:val="2"/>
                <w:sz w:val="22"/>
                <w:szCs w:val="22"/>
                <w:lang w:val="en-US" w:eastAsia="en-US"/>
              </w:rPr>
              <w:tab/>
            </w:r>
            <w:r w:rsidRPr="001824F9">
              <w:rPr>
                <w:rStyle w:val="Hyperlink"/>
                <w:rFonts w:eastAsiaTheme="majorEastAsia"/>
                <w:noProof/>
              </w:rPr>
              <w:t>Adding operational amplifier</w:t>
            </w:r>
            <w:r w:rsidRPr="001824F9">
              <w:rPr>
                <w:noProof/>
                <w:webHidden/>
              </w:rPr>
              <w:tab/>
            </w:r>
            <w:r w:rsidRPr="001824F9">
              <w:rPr>
                <w:noProof/>
                <w:webHidden/>
              </w:rPr>
              <w:fldChar w:fldCharType="begin"/>
            </w:r>
            <w:r w:rsidRPr="001824F9">
              <w:rPr>
                <w:noProof/>
                <w:webHidden/>
              </w:rPr>
              <w:instrText xml:space="preserve"> PAGEREF _Toc181198625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5A8A407F" w14:textId="16D37109" w:rsidR="008036B5" w:rsidRPr="001824F9" w:rsidRDefault="008036B5">
          <w:pPr>
            <w:pStyle w:val="TOC1"/>
            <w:tabs>
              <w:tab w:val="left" w:pos="480"/>
              <w:tab w:val="right" w:leader="dot" w:pos="9350"/>
            </w:tabs>
            <w:rPr>
              <w:rFonts w:eastAsiaTheme="minorEastAsia"/>
              <w:noProof/>
              <w:kern w:val="2"/>
              <w:sz w:val="22"/>
              <w:szCs w:val="22"/>
              <w:lang w:val="en-US" w:eastAsia="en-US"/>
            </w:rPr>
          </w:pPr>
          <w:hyperlink w:anchor="_Toc181198626" w:history="1">
            <w:r w:rsidRPr="001824F9">
              <w:rPr>
                <w:rStyle w:val="Hyperlink"/>
                <w:rFonts w:eastAsiaTheme="majorEastAsia"/>
                <w:noProof/>
              </w:rPr>
              <w:t>2</w:t>
            </w:r>
            <w:r w:rsidRPr="001824F9">
              <w:rPr>
                <w:rFonts w:eastAsiaTheme="minorEastAsia"/>
                <w:noProof/>
                <w:kern w:val="2"/>
                <w:sz w:val="22"/>
                <w:szCs w:val="22"/>
                <w:lang w:val="en-US" w:eastAsia="en-US"/>
              </w:rPr>
              <w:tab/>
            </w:r>
            <w:r w:rsidRPr="001824F9">
              <w:rPr>
                <w:rStyle w:val="Hyperlink"/>
                <w:rFonts w:eastAsiaTheme="majorEastAsia"/>
                <w:noProof/>
              </w:rPr>
              <w:t>Experiment</w:t>
            </w:r>
            <w:r w:rsidRPr="001824F9">
              <w:rPr>
                <w:noProof/>
                <w:webHidden/>
              </w:rPr>
              <w:tab/>
            </w:r>
            <w:r w:rsidRPr="001824F9">
              <w:rPr>
                <w:noProof/>
                <w:webHidden/>
              </w:rPr>
              <w:fldChar w:fldCharType="begin"/>
            </w:r>
            <w:r w:rsidRPr="001824F9">
              <w:rPr>
                <w:noProof/>
                <w:webHidden/>
              </w:rPr>
              <w:instrText xml:space="preserve"> PAGEREF _Toc181198626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04D93144" w14:textId="762FC6D6" w:rsidR="008036B5" w:rsidRPr="001824F9" w:rsidRDefault="008036B5">
          <w:pPr>
            <w:pStyle w:val="TOC2"/>
            <w:tabs>
              <w:tab w:val="left" w:pos="880"/>
              <w:tab w:val="right" w:leader="dot" w:pos="9350"/>
            </w:tabs>
            <w:rPr>
              <w:rFonts w:eastAsiaTheme="minorEastAsia"/>
              <w:noProof/>
              <w:kern w:val="2"/>
              <w:sz w:val="22"/>
              <w:szCs w:val="22"/>
              <w:lang w:val="en-US" w:eastAsia="en-US"/>
            </w:rPr>
          </w:pPr>
          <w:hyperlink w:anchor="_Toc181198627" w:history="1">
            <w:r w:rsidRPr="001824F9">
              <w:rPr>
                <w:rStyle w:val="Hyperlink"/>
                <w:rFonts w:eastAsiaTheme="majorEastAsia"/>
                <w:noProof/>
              </w:rPr>
              <w:t>2.1</w:t>
            </w:r>
            <w:r w:rsidRPr="001824F9">
              <w:rPr>
                <w:rFonts w:eastAsiaTheme="minorEastAsia"/>
                <w:noProof/>
                <w:kern w:val="2"/>
                <w:sz w:val="22"/>
                <w:szCs w:val="22"/>
                <w:lang w:val="en-US" w:eastAsia="en-US"/>
              </w:rPr>
              <w:tab/>
            </w:r>
            <w:r w:rsidRPr="001824F9">
              <w:rPr>
                <w:rStyle w:val="Hyperlink"/>
                <w:rFonts w:eastAsiaTheme="majorEastAsia"/>
                <w:noProof/>
              </w:rPr>
              <w:t>Measurement of exp 1</w:t>
            </w:r>
            <w:r w:rsidRPr="001824F9">
              <w:rPr>
                <w:noProof/>
                <w:webHidden/>
              </w:rPr>
              <w:tab/>
            </w:r>
            <w:r w:rsidRPr="001824F9">
              <w:rPr>
                <w:noProof/>
                <w:webHidden/>
              </w:rPr>
              <w:fldChar w:fldCharType="begin"/>
            </w:r>
            <w:r w:rsidRPr="001824F9">
              <w:rPr>
                <w:noProof/>
                <w:webHidden/>
              </w:rPr>
              <w:instrText xml:space="preserve"> PAGEREF _Toc181198627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1B43AB1D" w14:textId="1F020ED5" w:rsidR="008036B5" w:rsidRPr="001824F9" w:rsidRDefault="008036B5">
          <w:pPr>
            <w:pStyle w:val="TOC3"/>
            <w:tabs>
              <w:tab w:val="left" w:pos="1320"/>
              <w:tab w:val="right" w:leader="dot" w:pos="9350"/>
            </w:tabs>
            <w:rPr>
              <w:rFonts w:eastAsiaTheme="minorEastAsia"/>
              <w:noProof/>
              <w:kern w:val="2"/>
              <w:sz w:val="22"/>
              <w:szCs w:val="22"/>
              <w:lang w:val="en-US" w:eastAsia="en-US"/>
            </w:rPr>
          </w:pPr>
          <w:hyperlink w:anchor="_Toc181198628" w:history="1">
            <w:r w:rsidRPr="001824F9">
              <w:rPr>
                <w:rStyle w:val="Hyperlink"/>
                <w:rFonts w:eastAsiaTheme="majorEastAsia"/>
                <w:noProof/>
              </w:rPr>
              <w:t>2.1.1</w:t>
            </w:r>
            <w:r w:rsidRPr="001824F9">
              <w:rPr>
                <w:rFonts w:eastAsiaTheme="minorEastAsia"/>
                <w:noProof/>
                <w:kern w:val="2"/>
                <w:sz w:val="22"/>
                <w:szCs w:val="22"/>
                <w:lang w:val="en-US" w:eastAsia="en-US"/>
              </w:rPr>
              <w:tab/>
            </w:r>
            <w:r w:rsidRPr="001824F9">
              <w:rPr>
                <w:rStyle w:val="Hyperlink"/>
                <w:rFonts w:eastAsiaTheme="majorEastAsia"/>
                <w:noProof/>
              </w:rPr>
              <w:t>Description of experiment</w:t>
            </w:r>
            <w:r w:rsidRPr="001824F9">
              <w:rPr>
                <w:noProof/>
                <w:webHidden/>
              </w:rPr>
              <w:tab/>
            </w:r>
            <w:r w:rsidRPr="001824F9">
              <w:rPr>
                <w:noProof/>
                <w:webHidden/>
              </w:rPr>
              <w:fldChar w:fldCharType="begin"/>
            </w:r>
            <w:r w:rsidRPr="001824F9">
              <w:rPr>
                <w:noProof/>
                <w:webHidden/>
              </w:rPr>
              <w:instrText xml:space="preserve"> PAGEREF _Toc181198628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0E082DDD" w14:textId="03EBF155" w:rsidR="008036B5" w:rsidRPr="001824F9" w:rsidRDefault="008036B5">
          <w:pPr>
            <w:pStyle w:val="TOC3"/>
            <w:tabs>
              <w:tab w:val="left" w:pos="1320"/>
              <w:tab w:val="right" w:leader="dot" w:pos="9350"/>
            </w:tabs>
            <w:rPr>
              <w:rFonts w:eastAsiaTheme="minorEastAsia"/>
              <w:noProof/>
              <w:kern w:val="2"/>
              <w:sz w:val="22"/>
              <w:szCs w:val="22"/>
              <w:lang w:val="en-US" w:eastAsia="en-US"/>
            </w:rPr>
          </w:pPr>
          <w:hyperlink w:anchor="_Toc181198629" w:history="1">
            <w:r w:rsidRPr="001824F9">
              <w:rPr>
                <w:rStyle w:val="Hyperlink"/>
                <w:rFonts w:eastAsiaTheme="majorEastAsia"/>
                <w:noProof/>
              </w:rPr>
              <w:t>2.1.2</w:t>
            </w:r>
            <w:r w:rsidRPr="001824F9">
              <w:rPr>
                <w:rFonts w:eastAsiaTheme="minorEastAsia"/>
                <w:noProof/>
                <w:kern w:val="2"/>
                <w:sz w:val="22"/>
                <w:szCs w:val="22"/>
                <w:lang w:val="en-US" w:eastAsia="en-US"/>
              </w:rPr>
              <w:tab/>
            </w:r>
            <w:r w:rsidRPr="001824F9">
              <w:rPr>
                <w:rStyle w:val="Hyperlink"/>
                <w:rFonts w:eastAsiaTheme="majorEastAsia"/>
                <w:noProof/>
              </w:rPr>
              <w:t>Results – diagram, table, graphics</w:t>
            </w:r>
            <w:r w:rsidRPr="001824F9">
              <w:rPr>
                <w:noProof/>
                <w:webHidden/>
              </w:rPr>
              <w:tab/>
            </w:r>
            <w:r w:rsidRPr="001824F9">
              <w:rPr>
                <w:noProof/>
                <w:webHidden/>
              </w:rPr>
              <w:fldChar w:fldCharType="begin"/>
            </w:r>
            <w:r w:rsidRPr="001824F9">
              <w:rPr>
                <w:noProof/>
                <w:webHidden/>
              </w:rPr>
              <w:instrText xml:space="preserve"> PAGEREF _Toc181198629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6AD41ED8" w14:textId="7D1A4EC4" w:rsidR="008036B5" w:rsidRPr="001824F9" w:rsidRDefault="008036B5">
          <w:pPr>
            <w:pStyle w:val="TOC3"/>
            <w:tabs>
              <w:tab w:val="left" w:pos="1320"/>
              <w:tab w:val="right" w:leader="dot" w:pos="9350"/>
            </w:tabs>
            <w:rPr>
              <w:rFonts w:eastAsiaTheme="minorEastAsia"/>
              <w:noProof/>
              <w:kern w:val="2"/>
              <w:sz w:val="22"/>
              <w:szCs w:val="22"/>
              <w:lang w:val="en-US" w:eastAsia="en-US"/>
            </w:rPr>
          </w:pPr>
          <w:hyperlink w:anchor="_Toc181198630" w:history="1">
            <w:r w:rsidRPr="001824F9">
              <w:rPr>
                <w:rStyle w:val="Hyperlink"/>
                <w:rFonts w:eastAsiaTheme="majorEastAsia"/>
                <w:noProof/>
              </w:rPr>
              <w:t>2.1.3</w:t>
            </w:r>
            <w:r w:rsidRPr="001824F9">
              <w:rPr>
                <w:rFonts w:eastAsiaTheme="minorEastAsia"/>
                <w:noProof/>
                <w:kern w:val="2"/>
                <w:sz w:val="22"/>
                <w:szCs w:val="22"/>
                <w:lang w:val="en-US" w:eastAsia="en-US"/>
              </w:rPr>
              <w:tab/>
            </w:r>
            <w:r w:rsidRPr="001824F9">
              <w:rPr>
                <w:rStyle w:val="Hyperlink"/>
                <w:rFonts w:eastAsiaTheme="majorEastAsia"/>
                <w:noProof/>
              </w:rPr>
              <w:t>3.1.3. Discussion of results</w:t>
            </w:r>
            <w:r w:rsidRPr="001824F9">
              <w:rPr>
                <w:noProof/>
                <w:webHidden/>
              </w:rPr>
              <w:tab/>
            </w:r>
            <w:r w:rsidRPr="001824F9">
              <w:rPr>
                <w:noProof/>
                <w:webHidden/>
              </w:rPr>
              <w:fldChar w:fldCharType="begin"/>
            </w:r>
            <w:r w:rsidRPr="001824F9">
              <w:rPr>
                <w:noProof/>
                <w:webHidden/>
              </w:rPr>
              <w:instrText xml:space="preserve"> PAGEREF _Toc181198630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66B04113" w14:textId="037056B2" w:rsidR="008036B5" w:rsidRPr="001824F9" w:rsidRDefault="008036B5">
          <w:pPr>
            <w:pStyle w:val="TOC2"/>
            <w:tabs>
              <w:tab w:val="left" w:pos="880"/>
              <w:tab w:val="right" w:leader="dot" w:pos="9350"/>
            </w:tabs>
            <w:rPr>
              <w:rFonts w:eastAsiaTheme="minorEastAsia"/>
              <w:noProof/>
              <w:kern w:val="2"/>
              <w:sz w:val="22"/>
              <w:szCs w:val="22"/>
              <w:lang w:val="en-US" w:eastAsia="en-US"/>
            </w:rPr>
          </w:pPr>
          <w:hyperlink w:anchor="_Toc181198631" w:history="1">
            <w:r w:rsidRPr="001824F9">
              <w:rPr>
                <w:rStyle w:val="Hyperlink"/>
                <w:rFonts w:eastAsiaTheme="majorEastAsia"/>
                <w:noProof/>
              </w:rPr>
              <w:t>2.2</w:t>
            </w:r>
            <w:r w:rsidRPr="001824F9">
              <w:rPr>
                <w:rFonts w:eastAsiaTheme="minorEastAsia"/>
                <w:noProof/>
                <w:kern w:val="2"/>
                <w:sz w:val="22"/>
                <w:szCs w:val="22"/>
                <w:lang w:val="en-US" w:eastAsia="en-US"/>
              </w:rPr>
              <w:tab/>
            </w:r>
            <w:r w:rsidRPr="001824F9">
              <w:rPr>
                <w:rStyle w:val="Hyperlink"/>
                <w:rFonts w:eastAsiaTheme="majorEastAsia"/>
                <w:noProof/>
              </w:rPr>
              <w:t>Measurement of exp 1</w:t>
            </w:r>
            <w:r w:rsidRPr="001824F9">
              <w:rPr>
                <w:noProof/>
                <w:webHidden/>
              </w:rPr>
              <w:tab/>
            </w:r>
            <w:r w:rsidRPr="001824F9">
              <w:rPr>
                <w:noProof/>
                <w:webHidden/>
              </w:rPr>
              <w:fldChar w:fldCharType="begin"/>
            </w:r>
            <w:r w:rsidRPr="001824F9">
              <w:rPr>
                <w:noProof/>
                <w:webHidden/>
              </w:rPr>
              <w:instrText xml:space="preserve"> PAGEREF _Toc181198631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12BD5271" w14:textId="5ED82E08" w:rsidR="008036B5" w:rsidRPr="001824F9" w:rsidRDefault="008036B5">
          <w:pPr>
            <w:pStyle w:val="TOC3"/>
            <w:tabs>
              <w:tab w:val="left" w:pos="1320"/>
              <w:tab w:val="right" w:leader="dot" w:pos="9350"/>
            </w:tabs>
            <w:rPr>
              <w:rFonts w:eastAsiaTheme="minorEastAsia"/>
              <w:noProof/>
              <w:kern w:val="2"/>
              <w:sz w:val="22"/>
              <w:szCs w:val="22"/>
              <w:lang w:val="en-US" w:eastAsia="en-US"/>
            </w:rPr>
          </w:pPr>
          <w:hyperlink w:anchor="_Toc181198632" w:history="1">
            <w:r w:rsidRPr="001824F9">
              <w:rPr>
                <w:rStyle w:val="Hyperlink"/>
                <w:rFonts w:eastAsiaTheme="majorEastAsia"/>
                <w:noProof/>
                <w:lang w:val="en-US"/>
              </w:rPr>
              <w:t>2.2.1</w:t>
            </w:r>
            <w:r w:rsidRPr="001824F9">
              <w:rPr>
                <w:rFonts w:eastAsiaTheme="minorEastAsia"/>
                <w:noProof/>
                <w:kern w:val="2"/>
                <w:sz w:val="22"/>
                <w:szCs w:val="22"/>
                <w:lang w:val="en-US" w:eastAsia="en-US"/>
              </w:rPr>
              <w:tab/>
            </w:r>
            <w:r w:rsidRPr="001824F9">
              <w:rPr>
                <w:rStyle w:val="Hyperlink"/>
                <w:rFonts w:eastAsiaTheme="majorEastAsia"/>
                <w:noProof/>
                <w:lang w:val="en-US"/>
              </w:rPr>
              <w:t>Description of experiment</w:t>
            </w:r>
            <w:r w:rsidRPr="001824F9">
              <w:rPr>
                <w:noProof/>
                <w:webHidden/>
              </w:rPr>
              <w:tab/>
            </w:r>
            <w:r w:rsidRPr="001824F9">
              <w:rPr>
                <w:noProof/>
                <w:webHidden/>
              </w:rPr>
              <w:fldChar w:fldCharType="begin"/>
            </w:r>
            <w:r w:rsidRPr="001824F9">
              <w:rPr>
                <w:noProof/>
                <w:webHidden/>
              </w:rPr>
              <w:instrText xml:space="preserve"> PAGEREF _Toc181198632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0410790B" w14:textId="13B1C941" w:rsidR="008036B5" w:rsidRPr="001824F9" w:rsidRDefault="008036B5">
          <w:pPr>
            <w:pStyle w:val="TOC3"/>
            <w:tabs>
              <w:tab w:val="left" w:pos="1320"/>
              <w:tab w:val="right" w:leader="dot" w:pos="9350"/>
            </w:tabs>
            <w:rPr>
              <w:rFonts w:eastAsiaTheme="minorEastAsia"/>
              <w:noProof/>
              <w:kern w:val="2"/>
              <w:sz w:val="22"/>
              <w:szCs w:val="22"/>
              <w:lang w:val="en-US" w:eastAsia="en-US"/>
            </w:rPr>
          </w:pPr>
          <w:hyperlink w:anchor="_Toc181198633" w:history="1">
            <w:r w:rsidRPr="001824F9">
              <w:rPr>
                <w:rStyle w:val="Hyperlink"/>
                <w:rFonts w:eastAsiaTheme="majorEastAsia"/>
                <w:noProof/>
                <w:lang w:val="en-US"/>
              </w:rPr>
              <w:t>2.2.2</w:t>
            </w:r>
            <w:r w:rsidRPr="001824F9">
              <w:rPr>
                <w:rFonts w:eastAsiaTheme="minorEastAsia"/>
                <w:noProof/>
                <w:kern w:val="2"/>
                <w:sz w:val="22"/>
                <w:szCs w:val="22"/>
                <w:lang w:val="en-US" w:eastAsia="en-US"/>
              </w:rPr>
              <w:tab/>
            </w:r>
            <w:r w:rsidRPr="001824F9">
              <w:rPr>
                <w:rStyle w:val="Hyperlink"/>
                <w:rFonts w:eastAsiaTheme="majorEastAsia"/>
                <w:noProof/>
                <w:lang w:val="en-US"/>
              </w:rPr>
              <w:t>Results – diagram, table, graphics</w:t>
            </w:r>
            <w:r w:rsidRPr="001824F9">
              <w:rPr>
                <w:noProof/>
                <w:webHidden/>
              </w:rPr>
              <w:tab/>
            </w:r>
            <w:r w:rsidRPr="001824F9">
              <w:rPr>
                <w:noProof/>
                <w:webHidden/>
              </w:rPr>
              <w:fldChar w:fldCharType="begin"/>
            </w:r>
            <w:r w:rsidRPr="001824F9">
              <w:rPr>
                <w:noProof/>
                <w:webHidden/>
              </w:rPr>
              <w:instrText xml:space="preserve"> PAGEREF _Toc181198633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0700531F" w14:textId="45F0F1EC" w:rsidR="008036B5" w:rsidRPr="001824F9" w:rsidRDefault="008036B5">
          <w:pPr>
            <w:pStyle w:val="TOC3"/>
            <w:tabs>
              <w:tab w:val="left" w:pos="1320"/>
              <w:tab w:val="right" w:leader="dot" w:pos="9350"/>
            </w:tabs>
            <w:rPr>
              <w:rFonts w:eastAsiaTheme="minorEastAsia"/>
              <w:noProof/>
              <w:kern w:val="2"/>
              <w:sz w:val="22"/>
              <w:szCs w:val="22"/>
              <w:lang w:val="en-US" w:eastAsia="en-US"/>
            </w:rPr>
          </w:pPr>
          <w:hyperlink w:anchor="_Toc181198634" w:history="1">
            <w:r w:rsidRPr="001824F9">
              <w:rPr>
                <w:rStyle w:val="Hyperlink"/>
                <w:rFonts w:eastAsiaTheme="majorEastAsia"/>
                <w:noProof/>
              </w:rPr>
              <w:t>2.2.3</w:t>
            </w:r>
            <w:r w:rsidRPr="001824F9">
              <w:rPr>
                <w:rFonts w:eastAsiaTheme="minorEastAsia"/>
                <w:noProof/>
                <w:kern w:val="2"/>
                <w:sz w:val="22"/>
                <w:szCs w:val="22"/>
                <w:lang w:val="en-US" w:eastAsia="en-US"/>
              </w:rPr>
              <w:tab/>
            </w:r>
            <w:r w:rsidRPr="001824F9">
              <w:rPr>
                <w:rStyle w:val="Hyperlink"/>
                <w:rFonts w:eastAsiaTheme="majorEastAsia"/>
                <w:noProof/>
              </w:rPr>
              <w:t>Discussion of results</w:t>
            </w:r>
            <w:r w:rsidRPr="001824F9">
              <w:rPr>
                <w:noProof/>
                <w:webHidden/>
              </w:rPr>
              <w:tab/>
            </w:r>
            <w:r w:rsidRPr="001824F9">
              <w:rPr>
                <w:noProof/>
                <w:webHidden/>
              </w:rPr>
              <w:fldChar w:fldCharType="begin"/>
            </w:r>
            <w:r w:rsidRPr="001824F9">
              <w:rPr>
                <w:noProof/>
                <w:webHidden/>
              </w:rPr>
              <w:instrText xml:space="preserve"> PAGEREF _Toc181198634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3281819D" w14:textId="2E98002D" w:rsidR="008036B5" w:rsidRPr="001824F9" w:rsidRDefault="008036B5">
          <w:pPr>
            <w:pStyle w:val="TOC2"/>
            <w:tabs>
              <w:tab w:val="left" w:pos="880"/>
              <w:tab w:val="right" w:leader="dot" w:pos="9350"/>
            </w:tabs>
            <w:rPr>
              <w:rFonts w:eastAsiaTheme="minorEastAsia"/>
              <w:noProof/>
              <w:kern w:val="2"/>
              <w:sz w:val="22"/>
              <w:szCs w:val="22"/>
              <w:lang w:val="en-US" w:eastAsia="en-US"/>
            </w:rPr>
          </w:pPr>
          <w:hyperlink w:anchor="_Toc181198635" w:history="1">
            <w:r w:rsidRPr="001824F9">
              <w:rPr>
                <w:rStyle w:val="Hyperlink"/>
                <w:rFonts w:eastAsiaTheme="majorEastAsia"/>
                <w:noProof/>
              </w:rPr>
              <w:t>2.3</w:t>
            </w:r>
            <w:r w:rsidRPr="001824F9">
              <w:rPr>
                <w:rFonts w:eastAsiaTheme="minorEastAsia"/>
                <w:noProof/>
                <w:kern w:val="2"/>
                <w:sz w:val="22"/>
                <w:szCs w:val="22"/>
                <w:lang w:val="en-US" w:eastAsia="en-US"/>
              </w:rPr>
              <w:tab/>
            </w:r>
            <w:r w:rsidRPr="001824F9">
              <w:rPr>
                <w:rStyle w:val="Hyperlink"/>
                <w:rFonts w:eastAsiaTheme="majorEastAsia"/>
                <w:noProof/>
              </w:rPr>
              <w:t>Measurement of exp 3</w:t>
            </w:r>
            <w:r w:rsidRPr="001824F9">
              <w:rPr>
                <w:noProof/>
                <w:webHidden/>
              </w:rPr>
              <w:tab/>
            </w:r>
            <w:r w:rsidRPr="001824F9">
              <w:rPr>
                <w:noProof/>
                <w:webHidden/>
              </w:rPr>
              <w:fldChar w:fldCharType="begin"/>
            </w:r>
            <w:r w:rsidRPr="001824F9">
              <w:rPr>
                <w:noProof/>
                <w:webHidden/>
              </w:rPr>
              <w:instrText xml:space="preserve"> PAGEREF _Toc181198635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2D56241A" w14:textId="7B21B5E3" w:rsidR="008036B5" w:rsidRPr="001824F9" w:rsidRDefault="008036B5">
          <w:pPr>
            <w:pStyle w:val="TOC3"/>
            <w:tabs>
              <w:tab w:val="left" w:pos="1320"/>
              <w:tab w:val="right" w:leader="dot" w:pos="9350"/>
            </w:tabs>
            <w:rPr>
              <w:rFonts w:eastAsiaTheme="minorEastAsia"/>
              <w:noProof/>
              <w:kern w:val="2"/>
              <w:sz w:val="22"/>
              <w:szCs w:val="22"/>
              <w:lang w:val="en-US" w:eastAsia="en-US"/>
            </w:rPr>
          </w:pPr>
          <w:hyperlink w:anchor="_Toc181198636" w:history="1">
            <w:r w:rsidRPr="001824F9">
              <w:rPr>
                <w:rStyle w:val="Hyperlink"/>
                <w:rFonts w:eastAsiaTheme="majorEastAsia"/>
                <w:noProof/>
              </w:rPr>
              <w:t>2.3.1</w:t>
            </w:r>
            <w:r w:rsidRPr="001824F9">
              <w:rPr>
                <w:rFonts w:eastAsiaTheme="minorEastAsia"/>
                <w:noProof/>
                <w:kern w:val="2"/>
                <w:sz w:val="22"/>
                <w:szCs w:val="22"/>
                <w:lang w:val="en-US" w:eastAsia="en-US"/>
              </w:rPr>
              <w:tab/>
            </w:r>
            <w:r w:rsidRPr="001824F9">
              <w:rPr>
                <w:rStyle w:val="Hyperlink"/>
                <w:rFonts w:eastAsiaTheme="majorEastAsia"/>
                <w:noProof/>
              </w:rPr>
              <w:t>Description of experiment</w:t>
            </w:r>
            <w:r w:rsidRPr="001824F9">
              <w:rPr>
                <w:noProof/>
                <w:webHidden/>
              </w:rPr>
              <w:tab/>
            </w:r>
            <w:r w:rsidRPr="001824F9">
              <w:rPr>
                <w:noProof/>
                <w:webHidden/>
              </w:rPr>
              <w:fldChar w:fldCharType="begin"/>
            </w:r>
            <w:r w:rsidRPr="001824F9">
              <w:rPr>
                <w:noProof/>
                <w:webHidden/>
              </w:rPr>
              <w:instrText xml:space="preserve"> PAGEREF _Toc181198636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5CB3B889" w14:textId="401BEA9B" w:rsidR="008036B5" w:rsidRPr="001824F9" w:rsidRDefault="008036B5">
          <w:pPr>
            <w:pStyle w:val="TOC3"/>
            <w:tabs>
              <w:tab w:val="left" w:pos="1320"/>
              <w:tab w:val="right" w:leader="dot" w:pos="9350"/>
            </w:tabs>
            <w:rPr>
              <w:rFonts w:eastAsiaTheme="minorEastAsia"/>
              <w:noProof/>
              <w:kern w:val="2"/>
              <w:sz w:val="22"/>
              <w:szCs w:val="22"/>
              <w:lang w:val="en-US" w:eastAsia="en-US"/>
            </w:rPr>
          </w:pPr>
          <w:hyperlink w:anchor="_Toc181198637" w:history="1">
            <w:r w:rsidRPr="001824F9">
              <w:rPr>
                <w:rStyle w:val="Hyperlink"/>
                <w:rFonts w:eastAsiaTheme="majorEastAsia"/>
                <w:noProof/>
              </w:rPr>
              <w:t>2.3.2</w:t>
            </w:r>
            <w:r w:rsidRPr="001824F9">
              <w:rPr>
                <w:rFonts w:eastAsiaTheme="minorEastAsia"/>
                <w:noProof/>
                <w:kern w:val="2"/>
                <w:sz w:val="22"/>
                <w:szCs w:val="22"/>
                <w:lang w:val="en-US" w:eastAsia="en-US"/>
              </w:rPr>
              <w:tab/>
            </w:r>
            <w:r w:rsidRPr="001824F9">
              <w:rPr>
                <w:rStyle w:val="Hyperlink"/>
                <w:rFonts w:eastAsiaTheme="majorEastAsia"/>
                <w:noProof/>
              </w:rPr>
              <w:t>Results – diagram, table, graphics</w:t>
            </w:r>
            <w:r w:rsidRPr="001824F9">
              <w:rPr>
                <w:noProof/>
                <w:webHidden/>
              </w:rPr>
              <w:tab/>
            </w:r>
            <w:r w:rsidRPr="001824F9">
              <w:rPr>
                <w:noProof/>
                <w:webHidden/>
              </w:rPr>
              <w:fldChar w:fldCharType="begin"/>
            </w:r>
            <w:r w:rsidRPr="001824F9">
              <w:rPr>
                <w:noProof/>
                <w:webHidden/>
              </w:rPr>
              <w:instrText xml:space="preserve"> PAGEREF _Toc181198637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75BB375C" w14:textId="0B7193A7" w:rsidR="008036B5" w:rsidRPr="001824F9" w:rsidRDefault="008036B5">
          <w:pPr>
            <w:pStyle w:val="TOC3"/>
            <w:tabs>
              <w:tab w:val="left" w:pos="1320"/>
              <w:tab w:val="right" w:leader="dot" w:pos="9350"/>
            </w:tabs>
            <w:rPr>
              <w:rFonts w:eastAsiaTheme="minorEastAsia"/>
              <w:noProof/>
              <w:kern w:val="2"/>
              <w:sz w:val="22"/>
              <w:szCs w:val="22"/>
              <w:lang w:val="en-US" w:eastAsia="en-US"/>
            </w:rPr>
          </w:pPr>
          <w:hyperlink w:anchor="_Toc181198638" w:history="1">
            <w:r w:rsidRPr="001824F9">
              <w:rPr>
                <w:rStyle w:val="Hyperlink"/>
                <w:rFonts w:eastAsiaTheme="majorEastAsia"/>
                <w:noProof/>
              </w:rPr>
              <w:t>2.3.3</w:t>
            </w:r>
            <w:r w:rsidRPr="001824F9">
              <w:rPr>
                <w:rFonts w:eastAsiaTheme="minorEastAsia"/>
                <w:noProof/>
                <w:kern w:val="2"/>
                <w:sz w:val="22"/>
                <w:szCs w:val="22"/>
                <w:lang w:val="en-US" w:eastAsia="en-US"/>
              </w:rPr>
              <w:tab/>
            </w:r>
            <w:r w:rsidRPr="001824F9">
              <w:rPr>
                <w:rStyle w:val="Hyperlink"/>
                <w:rFonts w:eastAsiaTheme="majorEastAsia"/>
                <w:noProof/>
              </w:rPr>
              <w:t>3.1.3. Discussion of results</w:t>
            </w:r>
            <w:r w:rsidRPr="001824F9">
              <w:rPr>
                <w:noProof/>
                <w:webHidden/>
              </w:rPr>
              <w:tab/>
            </w:r>
            <w:r w:rsidRPr="001824F9">
              <w:rPr>
                <w:noProof/>
                <w:webHidden/>
              </w:rPr>
              <w:fldChar w:fldCharType="begin"/>
            </w:r>
            <w:r w:rsidRPr="001824F9">
              <w:rPr>
                <w:noProof/>
                <w:webHidden/>
              </w:rPr>
              <w:instrText xml:space="preserve"> PAGEREF _Toc181198638 \h </w:instrText>
            </w:r>
            <w:r w:rsidRPr="001824F9">
              <w:rPr>
                <w:noProof/>
                <w:webHidden/>
              </w:rPr>
            </w:r>
            <w:r w:rsidRPr="001824F9">
              <w:rPr>
                <w:noProof/>
                <w:webHidden/>
              </w:rPr>
              <w:fldChar w:fldCharType="separate"/>
            </w:r>
            <w:r w:rsidRPr="001824F9">
              <w:rPr>
                <w:noProof/>
                <w:webHidden/>
              </w:rPr>
              <w:t>4</w:t>
            </w:r>
            <w:r w:rsidRPr="001824F9">
              <w:rPr>
                <w:noProof/>
                <w:webHidden/>
              </w:rPr>
              <w:fldChar w:fldCharType="end"/>
            </w:r>
          </w:hyperlink>
        </w:p>
        <w:p w14:paraId="2A47AB3A" w14:textId="426BAF91" w:rsidR="008036B5" w:rsidRPr="001824F9" w:rsidRDefault="008036B5">
          <w:pPr>
            <w:pStyle w:val="TOC1"/>
            <w:tabs>
              <w:tab w:val="left" w:pos="480"/>
              <w:tab w:val="right" w:leader="dot" w:pos="9350"/>
            </w:tabs>
            <w:rPr>
              <w:rFonts w:eastAsiaTheme="minorEastAsia"/>
              <w:noProof/>
              <w:kern w:val="2"/>
              <w:sz w:val="22"/>
              <w:szCs w:val="22"/>
              <w:lang w:val="en-US" w:eastAsia="en-US"/>
            </w:rPr>
          </w:pPr>
          <w:hyperlink w:anchor="_Toc181198639" w:history="1">
            <w:r w:rsidRPr="001824F9">
              <w:rPr>
                <w:rStyle w:val="Hyperlink"/>
                <w:rFonts w:eastAsiaTheme="majorEastAsia"/>
                <w:noProof/>
              </w:rPr>
              <w:t>3</w:t>
            </w:r>
            <w:r w:rsidRPr="001824F9">
              <w:rPr>
                <w:rFonts w:eastAsiaTheme="minorEastAsia"/>
                <w:noProof/>
                <w:kern w:val="2"/>
                <w:sz w:val="22"/>
                <w:szCs w:val="22"/>
                <w:lang w:val="en-US" w:eastAsia="en-US"/>
              </w:rPr>
              <w:tab/>
            </w:r>
            <w:r w:rsidRPr="001824F9">
              <w:rPr>
                <w:rStyle w:val="Hyperlink"/>
                <w:rFonts w:eastAsiaTheme="majorEastAsia"/>
                <w:noProof/>
              </w:rPr>
              <w:t>Summary and Outlook</w:t>
            </w:r>
            <w:r w:rsidRPr="001824F9">
              <w:rPr>
                <w:noProof/>
                <w:webHidden/>
              </w:rPr>
              <w:tab/>
            </w:r>
            <w:r w:rsidRPr="001824F9">
              <w:rPr>
                <w:noProof/>
                <w:webHidden/>
              </w:rPr>
              <w:fldChar w:fldCharType="begin"/>
            </w:r>
            <w:r w:rsidRPr="001824F9">
              <w:rPr>
                <w:noProof/>
                <w:webHidden/>
              </w:rPr>
              <w:instrText xml:space="preserve"> PAGEREF _Toc181198639 \h </w:instrText>
            </w:r>
            <w:r w:rsidRPr="001824F9">
              <w:rPr>
                <w:noProof/>
                <w:webHidden/>
              </w:rPr>
            </w:r>
            <w:r w:rsidRPr="001824F9">
              <w:rPr>
                <w:noProof/>
                <w:webHidden/>
              </w:rPr>
              <w:fldChar w:fldCharType="separate"/>
            </w:r>
            <w:r w:rsidRPr="001824F9">
              <w:rPr>
                <w:noProof/>
                <w:webHidden/>
              </w:rPr>
              <w:t>4</w:t>
            </w:r>
            <w:r w:rsidRPr="001824F9">
              <w:rPr>
                <w:noProof/>
                <w:webHidden/>
              </w:rPr>
              <w:fldChar w:fldCharType="end"/>
            </w:r>
          </w:hyperlink>
        </w:p>
        <w:p w14:paraId="1A808BA4" w14:textId="24ABE4AA" w:rsidR="008036B5" w:rsidRPr="001824F9" w:rsidRDefault="008036B5">
          <w:pPr>
            <w:pStyle w:val="TOC1"/>
            <w:tabs>
              <w:tab w:val="left" w:pos="480"/>
              <w:tab w:val="right" w:leader="dot" w:pos="9350"/>
            </w:tabs>
            <w:rPr>
              <w:rFonts w:eastAsiaTheme="minorEastAsia"/>
              <w:noProof/>
              <w:kern w:val="2"/>
              <w:sz w:val="22"/>
              <w:szCs w:val="22"/>
              <w:lang w:val="en-US" w:eastAsia="en-US"/>
            </w:rPr>
          </w:pPr>
          <w:hyperlink w:anchor="_Toc181198640" w:history="1">
            <w:r w:rsidRPr="001824F9">
              <w:rPr>
                <w:rStyle w:val="Hyperlink"/>
                <w:rFonts w:eastAsiaTheme="majorEastAsia"/>
                <w:noProof/>
              </w:rPr>
              <w:t>4</w:t>
            </w:r>
            <w:r w:rsidRPr="001824F9">
              <w:rPr>
                <w:rFonts w:eastAsiaTheme="minorEastAsia"/>
                <w:noProof/>
                <w:kern w:val="2"/>
                <w:sz w:val="22"/>
                <w:szCs w:val="22"/>
                <w:lang w:val="en-US" w:eastAsia="en-US"/>
              </w:rPr>
              <w:tab/>
            </w:r>
            <w:r w:rsidRPr="001824F9">
              <w:rPr>
                <w:rStyle w:val="Hyperlink"/>
                <w:rFonts w:eastAsiaTheme="majorEastAsia"/>
                <w:noProof/>
              </w:rPr>
              <w:t>References</w:t>
            </w:r>
            <w:r w:rsidRPr="001824F9">
              <w:rPr>
                <w:noProof/>
                <w:webHidden/>
              </w:rPr>
              <w:tab/>
            </w:r>
            <w:r w:rsidRPr="001824F9">
              <w:rPr>
                <w:noProof/>
                <w:webHidden/>
              </w:rPr>
              <w:fldChar w:fldCharType="begin"/>
            </w:r>
            <w:r w:rsidRPr="001824F9">
              <w:rPr>
                <w:noProof/>
                <w:webHidden/>
              </w:rPr>
              <w:instrText xml:space="preserve"> PAGEREF _Toc181198640 \h </w:instrText>
            </w:r>
            <w:r w:rsidRPr="001824F9">
              <w:rPr>
                <w:noProof/>
                <w:webHidden/>
              </w:rPr>
            </w:r>
            <w:r w:rsidRPr="001824F9">
              <w:rPr>
                <w:noProof/>
                <w:webHidden/>
              </w:rPr>
              <w:fldChar w:fldCharType="separate"/>
            </w:r>
            <w:r w:rsidRPr="001824F9">
              <w:rPr>
                <w:noProof/>
                <w:webHidden/>
              </w:rPr>
              <w:t>4</w:t>
            </w:r>
            <w:r w:rsidRPr="001824F9">
              <w:rPr>
                <w:noProof/>
                <w:webHidden/>
              </w:rPr>
              <w:fldChar w:fldCharType="end"/>
            </w:r>
          </w:hyperlink>
        </w:p>
        <w:p w14:paraId="387070DF" w14:textId="5079D590" w:rsidR="005925B2" w:rsidRPr="001824F9" w:rsidRDefault="005925B2">
          <w:r w:rsidRPr="001824F9">
            <w:rPr>
              <w:b/>
              <w:bCs/>
              <w:noProof/>
            </w:rPr>
            <w:fldChar w:fldCharType="end"/>
          </w:r>
        </w:p>
      </w:sdtContent>
    </w:sdt>
    <w:p w14:paraId="0525EBFC" w14:textId="77777777" w:rsidR="005925B2" w:rsidRPr="001824F9" w:rsidRDefault="005925B2" w:rsidP="00730673">
      <w:pPr>
        <w:spacing w:line="360" w:lineRule="auto"/>
        <w:jc w:val="center"/>
        <w:rPr>
          <w:sz w:val="20"/>
          <w:szCs w:val="20"/>
          <w:lang w:val="en-GB"/>
        </w:rPr>
      </w:pPr>
    </w:p>
    <w:p w14:paraId="733A9D30" w14:textId="77777777" w:rsidR="00710610" w:rsidRPr="001824F9" w:rsidRDefault="00730673" w:rsidP="005925B2">
      <w:pPr>
        <w:pStyle w:val="Heading1"/>
        <w:numPr>
          <w:ilvl w:val="0"/>
          <w:numId w:val="0"/>
        </w:numPr>
        <w:rPr>
          <w:rFonts w:cs="Times New Roman"/>
        </w:rPr>
      </w:pPr>
      <w:r w:rsidRPr="001824F9">
        <w:rPr>
          <w:rFonts w:cs="Times New Roman"/>
        </w:rPr>
        <w:br w:type="page"/>
      </w:r>
      <w:bookmarkStart w:id="0" w:name="_Toc181198616"/>
    </w:p>
    <w:p w14:paraId="2C75892C" w14:textId="5DA4E29E" w:rsidR="00710610" w:rsidRDefault="00710610">
      <w:pPr>
        <w:pStyle w:val="Heading1"/>
        <w:rPr>
          <w:rFonts w:cs="Times New Roman"/>
          <w:b/>
          <w:bCs/>
        </w:rPr>
      </w:pPr>
      <w:bookmarkStart w:id="1" w:name="_Toc181198617"/>
      <w:bookmarkEnd w:id="0"/>
      <w:r w:rsidRPr="0091013B">
        <w:rPr>
          <w:rFonts w:cs="Times New Roman"/>
          <w:b/>
          <w:bCs/>
          <w:lang w:val="en-US"/>
        </w:rPr>
        <w:lastRenderedPageBreak/>
        <w:t>Introduction</w:t>
      </w:r>
    </w:p>
    <w:p w14:paraId="06592AB1" w14:textId="7AC8B34E" w:rsidR="0091013B" w:rsidRPr="0091013B" w:rsidRDefault="0091013B" w:rsidP="0091013B">
      <w:pPr>
        <w:jc w:val="both"/>
        <w:rPr>
          <w:lang w:val="en-US"/>
        </w:rPr>
      </w:pPr>
      <w:r w:rsidRPr="0091013B">
        <w:rPr>
          <w:lang w:val="en-US"/>
        </w:rPr>
        <w:t>Acquiring electronic instruments is crucial for engineers to learn how to effectively apply them in their work and research in the future. Four typical electrical instruments commonly used in laboratories include digital oscilloscopes, wave generators, multimeters, and power supplies. The aim of this project is to develop proficiency in operating these instruments in the lab and to gain a deeper understanding of the RC low-pass filter phenomenon in real-life applications. This can be demonstrated by observing signal frequencies and their behavior around the cutoff frequency. Additionally, an amplifier is applied in this experiment to illustrate the circuit's behavior and provide a more comprehensive understanding of its operation.</w:t>
      </w:r>
    </w:p>
    <w:p w14:paraId="41C4EDB5" w14:textId="33E9AE37" w:rsidR="00730673" w:rsidRPr="00A338A7" w:rsidRDefault="00730673" w:rsidP="00A338A7">
      <w:pPr>
        <w:pStyle w:val="Heading1"/>
        <w:rPr>
          <w:lang w:val="en-US"/>
        </w:rPr>
      </w:pPr>
      <w:r w:rsidRPr="0091013B">
        <w:rPr>
          <w:rFonts w:cs="Times New Roman"/>
          <w:b/>
          <w:bCs/>
          <w:lang w:val="en-US"/>
        </w:rPr>
        <w:t>Theor</w:t>
      </w:r>
      <w:r w:rsidR="0091013B">
        <w:rPr>
          <w:rFonts w:cs="Times New Roman"/>
          <w:b/>
          <w:bCs/>
          <w:lang w:val="en-US"/>
        </w:rPr>
        <w:t>e</w:t>
      </w:r>
      <w:r w:rsidRPr="0091013B">
        <w:rPr>
          <w:rFonts w:cs="Times New Roman"/>
          <w:b/>
          <w:bCs/>
          <w:lang w:val="en-US"/>
        </w:rPr>
        <w:t>tical part</w:t>
      </w:r>
      <w:bookmarkEnd w:id="1"/>
      <w:r w:rsidR="0091013B">
        <w:rPr>
          <w:rFonts w:cs="Times New Roman"/>
          <w:b/>
          <w:bCs/>
          <w:lang w:val="en-US"/>
        </w:rPr>
        <w:t>:</w:t>
      </w:r>
    </w:p>
    <w:p w14:paraId="3FE69400" w14:textId="77777777" w:rsidR="00730673" w:rsidRPr="0091013B" w:rsidRDefault="00730673" w:rsidP="00730673">
      <w:pPr>
        <w:rPr>
          <w:lang w:val="en-US"/>
        </w:rPr>
      </w:pPr>
    </w:p>
    <w:p w14:paraId="1168AA9A" w14:textId="2BB2BFAF" w:rsidR="00730673" w:rsidRDefault="00FC27F3" w:rsidP="00730673">
      <w:pPr>
        <w:pStyle w:val="Heading2"/>
        <w:rPr>
          <w:rFonts w:cs="Times New Roman"/>
          <w:b/>
          <w:bCs/>
        </w:rPr>
      </w:pPr>
      <w:bookmarkStart w:id="2" w:name="_Toc181198618"/>
      <w:r w:rsidRPr="001824F9">
        <w:rPr>
          <w:rFonts w:cs="Times New Roman"/>
          <w:b/>
          <w:bCs/>
        </w:rPr>
        <w:t>RC low pass filter</w:t>
      </w:r>
      <w:bookmarkEnd w:id="2"/>
      <w:r w:rsidR="00DF3FE4" w:rsidRPr="001824F9">
        <w:rPr>
          <w:rFonts w:cs="Times New Roman"/>
          <w:b/>
          <w:bCs/>
        </w:rPr>
        <w:t xml:space="preserve"> [</w:t>
      </w:r>
      <w:r w:rsidR="006A4D22">
        <w:rPr>
          <w:rFonts w:cs="Times New Roman"/>
          <w:b/>
          <w:bCs/>
        </w:rPr>
        <w:t>8</w:t>
      </w:r>
      <w:r w:rsidR="00DF3FE4" w:rsidRPr="001824F9">
        <w:rPr>
          <w:rFonts w:cs="Times New Roman"/>
          <w:b/>
          <w:bCs/>
        </w:rPr>
        <w:t>]:</w:t>
      </w:r>
    </w:p>
    <w:p w14:paraId="6508BE62" w14:textId="01EB995E" w:rsidR="001B1389" w:rsidRPr="005D1621" w:rsidRDefault="001B1389" w:rsidP="005D1621">
      <w:pPr>
        <w:pStyle w:val="ListParagraph"/>
        <w:numPr>
          <w:ilvl w:val="0"/>
          <w:numId w:val="11"/>
        </w:numPr>
        <w:jc w:val="both"/>
        <w:rPr>
          <w:lang w:val="en-US"/>
        </w:rPr>
      </w:pPr>
      <w:r w:rsidRPr="005D1621">
        <w:rPr>
          <w:lang w:val="en-US"/>
        </w:rPr>
        <w:t xml:space="preserve">A low-pass filter (LPF) </w:t>
      </w:r>
      <w:r w:rsidR="006A4D22" w:rsidRPr="005D1621">
        <w:rPr>
          <w:lang w:val="en-US"/>
        </w:rPr>
        <w:t xml:space="preserve">can be used to remove high frequency components from a signal spectrum. </w:t>
      </w:r>
    </w:p>
    <w:p w14:paraId="0CC08F14" w14:textId="029F969E" w:rsidR="006A4D22" w:rsidRDefault="006A4D22" w:rsidP="006A4D22">
      <w:pPr>
        <w:jc w:val="both"/>
        <w:rPr>
          <w:lang w:val="en-US"/>
        </w:rPr>
      </w:pPr>
      <w:r>
        <w:rPr>
          <w:lang w:val="en-US"/>
        </w:rPr>
        <w:t>The circuit consists of a resistor in series with a capacitor. The output voltage is taken across the capacitor as shown:</w:t>
      </w:r>
    </w:p>
    <w:p w14:paraId="2B117B78" w14:textId="62EB04B6" w:rsidR="006A4D22" w:rsidRDefault="00970292" w:rsidP="006A4D22">
      <w:pPr>
        <w:jc w:val="both"/>
        <w:rPr>
          <w:lang w:val="en-US"/>
        </w:rPr>
      </w:pPr>
      <w:r>
        <w:rPr>
          <w:lang w:val="en-US"/>
        </w:rPr>
        <w:t>The low-pass filter circuit can be considered as a voltage divider, the output voltage can be calculated by multiplying the input voltage with the ratio of the capacitor and the resistor in an RC (Resistor-Capacitor) circuit:</w:t>
      </w:r>
    </w:p>
    <w:p w14:paraId="19B8A310" w14:textId="0A7B98B4" w:rsidR="00970292" w:rsidRDefault="007C2A5B" w:rsidP="0016537B">
      <w:pPr>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num>
          <m:den>
            <m:r>
              <w:rPr>
                <w:rFonts w:ascii="Cambria Math" w:hAnsi="Cambria Math"/>
                <w:lang w:val="en-US"/>
              </w:rPr>
              <m:t>Z</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num>
          <m:den>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C</m:t>
                    </m:r>
                  </m:sub>
                  <m:sup>
                    <m:r>
                      <w:rPr>
                        <w:rFonts w:ascii="Cambria Math" w:hAnsi="Cambria Math"/>
                        <w:lang w:val="en-US"/>
                      </w:rPr>
                      <m:t>2</m:t>
                    </m:r>
                  </m:sup>
                </m:sSubSup>
              </m:e>
            </m:rad>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m:t>
            </m:r>
          </m:sub>
        </m:sSub>
      </m:oMath>
      <w:r w:rsidR="0016537B">
        <w:rPr>
          <w:lang w:val="en-US"/>
        </w:rPr>
        <w:tab/>
      </w:r>
      <w:r w:rsidR="0016537B">
        <w:rPr>
          <w:lang w:val="en-US"/>
        </w:rPr>
        <w:tab/>
      </w:r>
      <w:r w:rsidR="0016537B">
        <w:rPr>
          <w:lang w:val="en-US"/>
        </w:rPr>
        <w:tab/>
      </w:r>
      <w:r w:rsidR="0016537B">
        <w:rPr>
          <w:lang w:val="en-US"/>
        </w:rPr>
        <w:tab/>
        <w:t>(1)</w:t>
      </w:r>
    </w:p>
    <w:p w14:paraId="3C8A7F88" w14:textId="6C26C2AE" w:rsidR="0016537B" w:rsidRDefault="0016537B" w:rsidP="0016537B">
      <w:pPr>
        <w:rPr>
          <w:lang w:val="en-US"/>
        </w:rPr>
      </w:pPr>
      <w:r>
        <w:rPr>
          <w:lang w:val="en-US"/>
        </w:rPr>
        <w:t>→ The voltage gain formular:</w:t>
      </w:r>
      <w:r>
        <w:rPr>
          <w:lang w:val="en-US"/>
        </w:rPr>
        <w:tab/>
        <w:t xml:space="preserve"> </w:t>
      </w:r>
    </w:p>
    <w:p w14:paraId="08FD01F3" w14:textId="10408644" w:rsidR="0016537B" w:rsidRPr="0016537B" w:rsidRDefault="0016537B" w:rsidP="0016537B">
      <w:pPr>
        <w:jc w:val="right"/>
        <w:rPr>
          <w:lang w:val="en-US"/>
        </w:rPr>
      </w:pPr>
      <w:r>
        <w:rPr>
          <w:lang w:val="en-US"/>
        </w:rPr>
        <w:t xml:space="preserve">Voltage gain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m:t>
                </m:r>
              </m:sub>
            </m:sSub>
          </m:num>
          <m:den>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C</m:t>
                    </m:r>
                  </m:sub>
                  <m:sup>
                    <m:r>
                      <w:rPr>
                        <w:rFonts w:ascii="Cambria Math" w:hAnsi="Cambria Math"/>
                        <w:lang w:val="en-US"/>
                      </w:rPr>
                      <m:t>2</m:t>
                    </m:r>
                  </m:sup>
                </m:sSubSup>
              </m:e>
            </m:rad>
          </m:den>
        </m:f>
      </m:oMath>
      <w:r>
        <w:rPr>
          <w:lang w:val="en-US"/>
        </w:rPr>
        <w:tab/>
      </w:r>
      <w:r>
        <w:rPr>
          <w:lang w:val="en-US"/>
        </w:rPr>
        <w:tab/>
      </w:r>
      <w:r w:rsidR="005D1621">
        <w:rPr>
          <w:lang w:val="en-US"/>
        </w:rPr>
        <w:tab/>
      </w:r>
      <w:r w:rsidR="005D1621">
        <w:rPr>
          <w:lang w:val="en-US"/>
        </w:rPr>
        <w:tab/>
      </w:r>
      <w:r>
        <w:rPr>
          <w:lang w:val="en-US"/>
        </w:rPr>
        <w:tab/>
        <w:t>(2)</w:t>
      </w:r>
    </w:p>
    <w:p w14:paraId="060AB8C9" w14:textId="0B15C686" w:rsidR="006A4D22" w:rsidRDefault="006A4D22" w:rsidP="006A4D22">
      <w:pPr>
        <w:jc w:val="center"/>
        <w:rPr>
          <w:lang w:val="en-US"/>
        </w:rPr>
      </w:pPr>
      <w:r w:rsidRPr="006A4D22">
        <w:rPr>
          <w:noProof/>
          <w:lang w:val="en-US"/>
        </w:rPr>
        <w:drawing>
          <wp:inline distT="0" distB="0" distL="0" distR="0" wp14:anchorId="5D6DC810" wp14:editId="57A0EF4B">
            <wp:extent cx="2263336" cy="1188823"/>
            <wp:effectExtent l="0" t="0" r="3810" b="0"/>
            <wp:docPr id="214230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04607" name=""/>
                    <pic:cNvPicPr/>
                  </pic:nvPicPr>
                  <pic:blipFill>
                    <a:blip r:embed="rId8"/>
                    <a:stretch>
                      <a:fillRect/>
                    </a:stretch>
                  </pic:blipFill>
                  <pic:spPr>
                    <a:xfrm>
                      <a:off x="0" y="0"/>
                      <a:ext cx="2263336" cy="1188823"/>
                    </a:xfrm>
                    <a:prstGeom prst="rect">
                      <a:avLst/>
                    </a:prstGeom>
                  </pic:spPr>
                </pic:pic>
              </a:graphicData>
            </a:graphic>
          </wp:inline>
        </w:drawing>
      </w:r>
    </w:p>
    <w:p w14:paraId="5AB776CF" w14:textId="32FCFD69" w:rsidR="006A4D22" w:rsidRDefault="006A4D22" w:rsidP="006A4D22">
      <w:pPr>
        <w:jc w:val="center"/>
        <w:rPr>
          <w:lang w:val="en-US"/>
        </w:rPr>
      </w:pPr>
      <w:r w:rsidRPr="006A4D22">
        <w:rPr>
          <w:lang w:val="en-US"/>
        </w:rPr>
        <w:t>Figure 1: A series RC low-pass filter [8]</w:t>
      </w:r>
    </w:p>
    <w:p w14:paraId="70074A19" w14:textId="4635DB86" w:rsidR="005D1621" w:rsidRDefault="005D1621" w:rsidP="005D1621">
      <w:pPr>
        <w:pStyle w:val="ListParagraph"/>
        <w:numPr>
          <w:ilvl w:val="0"/>
          <w:numId w:val="11"/>
        </w:numPr>
        <w:jc w:val="both"/>
        <w:rPr>
          <w:lang w:val="en-US"/>
        </w:rPr>
      </w:pPr>
      <w:r>
        <w:rPr>
          <w:lang w:val="en-US"/>
        </w:rPr>
        <w:t>Overview about the RC (Resistor-Capacitor) circuit:</w:t>
      </w:r>
    </w:p>
    <w:p w14:paraId="4AD77FB3" w14:textId="12595617" w:rsidR="00970292" w:rsidRPr="005D1621" w:rsidRDefault="005D1621" w:rsidP="00A257DC">
      <w:pPr>
        <w:jc w:val="both"/>
        <w:rPr>
          <w:lang w:val="en-US"/>
        </w:rPr>
      </w:pPr>
      <w:r>
        <w:rPr>
          <w:lang w:val="en-US"/>
        </w:rPr>
        <w:t xml:space="preserve">The RC circuits are considered as passive filters which are made from combinations of resistors and capacitors. These circuits can suppress certain frequencies within a frequency spectrum. </w:t>
      </w:r>
      <w:r w:rsidRPr="005D1621">
        <w:rPr>
          <w:lang w:val="en-US"/>
        </w:rPr>
        <w:t>T</w:t>
      </w:r>
      <w:r w:rsidR="00C36233" w:rsidRPr="005D1621">
        <w:rPr>
          <w:lang w:val="en-US"/>
        </w:rPr>
        <w:t>he cut-off frequency</w:t>
      </w:r>
      <w:r w:rsidRPr="005D1621">
        <w:rPr>
          <w:lang w:val="en-US"/>
        </w:rPr>
        <w:t xml:space="preserve"> is the frequency at which</w:t>
      </w:r>
      <w:r w:rsidR="00C36233" w:rsidRPr="005D1621">
        <w:rPr>
          <w:lang w:val="en-US"/>
        </w:rPr>
        <w:t xml:space="preserve"> the value of the capacitor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m:t>
            </m:r>
          </m:sub>
        </m:sSub>
      </m:oMath>
      <w:r w:rsidR="00C36233" w:rsidRPr="005D1621">
        <w:rPr>
          <w:lang w:val="en-US"/>
        </w:rPr>
        <w:t xml:space="preserve"> becomes equal to resistor R. This frequency marks the transition between the two extremes</w:t>
      </w:r>
      <w:r w:rsidR="0016537B" w:rsidRPr="005D1621">
        <w:rPr>
          <w:lang w:val="en-US"/>
        </w:rPr>
        <w:t>:</w:t>
      </w:r>
    </w:p>
    <w:p w14:paraId="4E20DE2A" w14:textId="77777777" w:rsidR="0016537B" w:rsidRPr="006A4D22" w:rsidRDefault="0016537B" w:rsidP="0016537B">
      <w:pPr>
        <w:jc w:val="both"/>
        <w:rPr>
          <w:lang w:val="en-US"/>
        </w:rPr>
      </w:pPr>
    </w:p>
    <w:p w14:paraId="7C5B6ED2" w14:textId="30372C01" w:rsidR="006A4D22" w:rsidRPr="0016537B" w:rsidRDefault="0016537B" w:rsidP="0016537B">
      <w:pPr>
        <w:jc w:val="right"/>
        <w:rPr>
          <w:lang w:val="en-US"/>
        </w:rPr>
      </w:pPr>
      <m:oMathPara>
        <m:oMath>
          <m:r>
            <w:rPr>
              <w:rFonts w:ascii="Cambria Math" w:hAnsi="Cambria Math"/>
              <w:lang w:val="en-US"/>
            </w:rPr>
            <m:t>R=</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r>
                <w:rPr>
                  <w:rFonts w:ascii="Cambria Math" w:hAnsi="Cambria Math"/>
                  <w:lang w:val="en-US"/>
                </w:rPr>
                <m:t>C</m:t>
              </m:r>
            </m:den>
          </m:f>
        </m:oMath>
      </m:oMathPara>
    </w:p>
    <w:p w14:paraId="5FE6F495" w14:textId="20779172" w:rsidR="0016537B" w:rsidRDefault="0016537B" w:rsidP="0016537B">
      <w:pPr>
        <w:jc w:val="right"/>
        <w:rPr>
          <w:lang w:val="en-US"/>
        </w:rPr>
      </w:pPr>
      <w:r>
        <w:rPr>
          <w:lang w:val="en-US"/>
        </w:rPr>
        <w:t>→</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2πRC</m:t>
            </m:r>
          </m:den>
        </m:f>
      </m:oMath>
      <w:r>
        <w:rPr>
          <w:lang w:val="en-US"/>
        </w:rPr>
        <w:tab/>
      </w:r>
      <w:r>
        <w:rPr>
          <w:lang w:val="en-US"/>
        </w:rPr>
        <w:tab/>
      </w:r>
      <w:r>
        <w:rPr>
          <w:lang w:val="en-US"/>
        </w:rPr>
        <w:tab/>
      </w:r>
      <w:r>
        <w:rPr>
          <w:lang w:val="en-US"/>
        </w:rPr>
        <w:tab/>
      </w:r>
      <w:r>
        <w:rPr>
          <w:lang w:val="en-US"/>
        </w:rPr>
        <w:tab/>
      </w:r>
      <w:r>
        <w:rPr>
          <w:lang w:val="en-US"/>
        </w:rPr>
        <w:tab/>
        <w:t>(3)</w:t>
      </w:r>
    </w:p>
    <w:p w14:paraId="07BD9158" w14:textId="4FC67DAD" w:rsidR="0016537B" w:rsidRDefault="0016537B" w:rsidP="0016537B">
      <w:pPr>
        <w:rPr>
          <w:lang w:val="en-US"/>
        </w:rPr>
      </w:pPr>
      <w:r>
        <w:rPr>
          <w:lang w:val="en-US"/>
        </w:rPr>
        <w:t>Substituting Equation (3) to Equation (2), the voltage gain formular at the cut-off frequency:</w:t>
      </w:r>
    </w:p>
    <w:p w14:paraId="2CC4A1F4" w14:textId="77777777" w:rsidR="0016537B" w:rsidRPr="0016537B" w:rsidRDefault="0016537B" w:rsidP="0016537B">
      <w:pPr>
        <w:rPr>
          <w:lang w:val="en-US"/>
        </w:rPr>
      </w:pPr>
    </w:p>
    <w:p w14:paraId="3C88F188" w14:textId="6F50DD95" w:rsidR="0016537B" w:rsidRDefault="0016537B" w:rsidP="0016537B">
      <w:pPr>
        <w:jc w:val="right"/>
        <w:rPr>
          <w:lang w:val="en-US"/>
        </w:rPr>
      </w:pPr>
      <w:r>
        <w:rPr>
          <w:lang w:val="en-US"/>
        </w:rPr>
        <w:lastRenderedPageBreak/>
        <w:t xml:space="preserve">Voltage gain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m:t>
                </m:r>
              </m:sub>
            </m:sSub>
          </m:num>
          <m:den>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C</m:t>
                    </m:r>
                  </m:sub>
                  <m:sup>
                    <m:r>
                      <w:rPr>
                        <w:rFonts w:ascii="Cambria Math" w:hAnsi="Cambria Math"/>
                        <w:lang w:val="en-US"/>
                      </w:rPr>
                      <m:t>2</m:t>
                    </m:r>
                  </m:sup>
                </m:sSubSup>
              </m:e>
            </m:rad>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m:t>
                </m:r>
              </m:sub>
            </m:sSub>
          </m:num>
          <m:den>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C</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C</m:t>
                    </m:r>
                  </m:sub>
                  <m:sup>
                    <m:r>
                      <w:rPr>
                        <w:rFonts w:ascii="Cambria Math" w:hAnsi="Cambria Math"/>
                        <w:lang w:val="en-US"/>
                      </w:rPr>
                      <m:t>2</m:t>
                    </m:r>
                  </m:sup>
                </m:sSubSup>
              </m:e>
            </m:rad>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w:r>
        <w:rPr>
          <w:lang w:val="en-US"/>
        </w:rPr>
        <w:t xml:space="preserve"> </w:t>
      </w:r>
      <w:r w:rsidR="005D1621">
        <w:rPr>
          <w:lang w:val="en-US"/>
        </w:rPr>
        <w:t>= 0.707</w:t>
      </w:r>
      <w:r>
        <w:rPr>
          <w:lang w:val="en-US"/>
        </w:rPr>
        <w:tab/>
      </w:r>
      <w:r w:rsidR="005D1621">
        <w:rPr>
          <w:lang w:val="en-US"/>
        </w:rPr>
        <w:tab/>
      </w:r>
      <w:r w:rsidR="005D1621">
        <w:rPr>
          <w:lang w:val="en-US"/>
        </w:rPr>
        <w:tab/>
      </w:r>
      <w:r>
        <w:rPr>
          <w:lang w:val="en-US"/>
        </w:rPr>
        <w:t>(4)</w:t>
      </w:r>
    </w:p>
    <w:p w14:paraId="50848F60" w14:textId="1D97194B" w:rsidR="008522F8" w:rsidRPr="009C05BD" w:rsidRDefault="005D1621" w:rsidP="009C05BD">
      <w:pPr>
        <w:rPr>
          <w:lang w:val="en-US"/>
        </w:rPr>
      </w:pPr>
      <w:r>
        <w:rPr>
          <w:lang w:val="en-US"/>
        </w:rPr>
        <w:t xml:space="preserve">In other words: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=0.707*</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oMath>
    </w:p>
    <w:p w14:paraId="78020863" w14:textId="5294A8BE" w:rsidR="00FC27F3" w:rsidRDefault="00FC27F3" w:rsidP="007A0F65">
      <w:pPr>
        <w:pStyle w:val="Heading2"/>
        <w:jc w:val="both"/>
        <w:rPr>
          <w:rFonts w:cs="Times New Roman"/>
          <w:b/>
          <w:bCs/>
          <w:lang w:val="en-US"/>
        </w:rPr>
      </w:pPr>
      <w:bookmarkStart w:id="3" w:name="_Toc181198619"/>
      <w:r w:rsidRPr="001824F9">
        <w:rPr>
          <w:rFonts w:cs="Times New Roman"/>
          <w:b/>
          <w:bCs/>
          <w:lang w:val="en-US"/>
        </w:rPr>
        <w:t>Charging and Discharging of Capacitor</w:t>
      </w:r>
      <w:bookmarkEnd w:id="3"/>
      <w:r w:rsidR="005F18CC" w:rsidRPr="001824F9">
        <w:rPr>
          <w:rFonts w:cs="Times New Roman"/>
          <w:b/>
          <w:bCs/>
          <w:lang w:val="en-US"/>
        </w:rPr>
        <w:t xml:space="preserve"> [5]</w:t>
      </w:r>
    </w:p>
    <w:p w14:paraId="08487897" w14:textId="77777777" w:rsidR="00A257DC" w:rsidRDefault="00A257DC" w:rsidP="00A257DC">
      <w:pPr>
        <w:ind w:firstLine="576"/>
        <w:jc w:val="both"/>
        <w:rPr>
          <w:lang w:val="en-US"/>
        </w:rPr>
      </w:pPr>
      <w:r>
        <w:rPr>
          <w:lang w:val="en-US"/>
        </w:rPr>
        <w:t>The capacitors play a vital as a break in the circuit preventing the flow of a continuous current in DC circuits. However, their behavior seems different in AC circuits. Capacitors can allow a continuous AC current to follow and behaves as a frequency-dependent resistor. When the frequency is low, there is a huge effect on the AC current.</w:t>
      </w:r>
    </w:p>
    <w:p w14:paraId="5F46F03A" w14:textId="77777777" w:rsidR="00A257DC" w:rsidRDefault="00A257DC" w:rsidP="00A257DC">
      <w:pPr>
        <w:jc w:val="center"/>
        <w:rPr>
          <w:lang w:val="en-US"/>
        </w:rPr>
      </w:pPr>
      <w:r w:rsidRPr="00A257DC">
        <w:rPr>
          <w:noProof/>
          <w:lang w:val="en-US"/>
        </w:rPr>
        <w:drawing>
          <wp:inline distT="0" distB="0" distL="0" distR="0" wp14:anchorId="63B75EED" wp14:editId="0CC18BCF">
            <wp:extent cx="2682472" cy="2194750"/>
            <wp:effectExtent l="0" t="0" r="3810" b="0"/>
            <wp:docPr id="1011997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97733" name=""/>
                    <pic:cNvPicPr/>
                  </pic:nvPicPr>
                  <pic:blipFill>
                    <a:blip r:embed="rId9"/>
                    <a:stretch>
                      <a:fillRect/>
                    </a:stretch>
                  </pic:blipFill>
                  <pic:spPr>
                    <a:xfrm>
                      <a:off x="0" y="0"/>
                      <a:ext cx="2682472" cy="2194750"/>
                    </a:xfrm>
                    <a:prstGeom prst="rect">
                      <a:avLst/>
                    </a:prstGeom>
                  </pic:spPr>
                </pic:pic>
              </a:graphicData>
            </a:graphic>
          </wp:inline>
        </w:drawing>
      </w:r>
    </w:p>
    <w:p w14:paraId="3F7AC3D3" w14:textId="77777777" w:rsidR="00A257DC" w:rsidRPr="005D1621" w:rsidRDefault="00A257DC" w:rsidP="00A257DC">
      <w:pPr>
        <w:jc w:val="center"/>
        <w:rPr>
          <w:lang w:val="en-US"/>
        </w:rPr>
      </w:pPr>
      <w:r>
        <w:rPr>
          <w:lang w:val="en-US"/>
        </w:rPr>
        <w:t>Figure 2: The graph illustrates how capacitive reactance changes as the frequency of the signal changes [8]</w:t>
      </w:r>
    </w:p>
    <w:p w14:paraId="33B4D7BC" w14:textId="0D04A570" w:rsidR="00F020EE" w:rsidRPr="001824F9" w:rsidRDefault="00610CF5" w:rsidP="007A0F65">
      <w:pPr>
        <w:ind w:firstLine="576"/>
        <w:jc w:val="both"/>
        <w:rPr>
          <w:lang w:val="en-US"/>
        </w:rPr>
      </w:pPr>
      <w:r w:rsidRPr="001824F9">
        <w:rPr>
          <w:lang w:val="en-US"/>
        </w:rPr>
        <w:t>The voltage of the capacitor at fully</w:t>
      </w:r>
      <w:r w:rsidR="00380A53" w:rsidRPr="001824F9">
        <w:rPr>
          <w:lang w:val="en-US"/>
        </w:rPr>
        <w:t xml:space="preserve"> charged condition is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in</m:t>
            </m:r>
          </m:sub>
        </m:sSub>
      </m:oMath>
      <w:r w:rsidR="00621D54" w:rsidRPr="001824F9">
        <w:rPr>
          <w:lang w:val="en-US"/>
        </w:rPr>
        <w:t xml:space="preserve">. The discharging current of the circuit would be </w:t>
      </w:r>
      <m:oMath>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in</m:t>
                </m:r>
              </m:sub>
            </m:sSub>
          </m:num>
          <m:den>
            <m:r>
              <w:rPr>
                <w:rFonts w:ascii="Cambria Math" w:hAnsi="Cambria Math"/>
                <w:lang w:val="en-US"/>
              </w:rPr>
              <m:t>R</m:t>
            </m:r>
          </m:den>
        </m:f>
      </m:oMath>
      <w:r w:rsidR="00F045CB" w:rsidRPr="001824F9">
        <w:rPr>
          <w:lang w:val="en-US"/>
        </w:rPr>
        <w:t xml:space="preserve"> (Ampere) when the </w:t>
      </w:r>
      <w:r w:rsidR="00CA7CFF" w:rsidRPr="001824F9">
        <w:rPr>
          <w:lang w:val="en-US"/>
        </w:rPr>
        <w:t>capacitor is short-circuited.</w:t>
      </w:r>
      <w:r w:rsidR="00344A9B" w:rsidRPr="001824F9">
        <w:rPr>
          <w:lang w:val="en-US"/>
        </w:rPr>
        <w:t xml:space="preserve"> However, When the input voltage is supplied to the RC low-pass filter circuit, the capacitor begins to store charge</w:t>
      </w:r>
      <w:r w:rsidR="00DE013A" w:rsidRPr="001824F9">
        <w:rPr>
          <w:lang w:val="en-US"/>
        </w:rPr>
        <w:t xml:space="preserve"> </w:t>
      </w:r>
      <w:r w:rsidR="002F2981" w:rsidRPr="001824F9">
        <w:rPr>
          <w:lang w:val="en-US"/>
        </w:rPr>
        <w:t xml:space="preserve">at </w:t>
      </w:r>
      <w:r w:rsidR="0097491C">
        <w:rPr>
          <w:lang w:val="en-US"/>
        </w:rPr>
        <w:t xml:space="preserve">               </w:t>
      </w:r>
      <m:oMath>
        <m:r>
          <w:rPr>
            <w:rFonts w:ascii="Cambria Math" w:hAnsi="Cambria Math"/>
            <w:lang w:val="en-US"/>
          </w:rPr>
          <m:t xml:space="preserve">t = </m:t>
        </m:r>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m:t>
            </m:r>
          </m:sup>
        </m:sSup>
      </m:oMath>
      <w:r w:rsidR="007E3D3D" w:rsidRPr="001824F9">
        <w:rPr>
          <w:lang w:val="en-US"/>
        </w:rPr>
        <w:t>, the current through the circuit is:</w:t>
      </w:r>
    </w:p>
    <w:p w14:paraId="6FE6C6D4" w14:textId="77777777" w:rsidR="000758C2" w:rsidRPr="001824F9" w:rsidRDefault="000758C2" w:rsidP="007A0F65">
      <w:pPr>
        <w:ind w:firstLine="576"/>
        <w:jc w:val="both"/>
        <w:rPr>
          <w:lang w:val="en-US"/>
        </w:rPr>
      </w:pPr>
    </w:p>
    <w:p w14:paraId="01167B32" w14:textId="139B76B4" w:rsidR="00334BB2" w:rsidRDefault="007E3D3D" w:rsidP="00F020EE">
      <w:pPr>
        <w:ind w:firstLine="576"/>
        <w:jc w:val="right"/>
        <w:rPr>
          <w:lang w:val="en-US"/>
        </w:rPr>
      </w:pPr>
      <w:r w:rsidRPr="001824F9">
        <w:rPr>
          <w:lang w:val="en-US"/>
        </w:rPr>
        <w:t xml:space="preserve"> </w:t>
      </w:r>
      <m:oMath>
        <m:r>
          <w:rPr>
            <w:rFonts w:ascii="Cambria Math" w:hAnsi="Cambria Math"/>
            <w:lang w:val="en-US"/>
          </w:rPr>
          <m:t>i=</m:t>
        </m:r>
        <m:f>
          <m:fPr>
            <m:ctrlPr>
              <w:rPr>
                <w:rFonts w:ascii="Cambria Math" w:hAnsi="Cambria Math"/>
                <w:i/>
                <w:lang w:val="en-US"/>
              </w:rPr>
            </m:ctrlPr>
          </m:fPr>
          <m:num>
            <m:r>
              <w:rPr>
                <w:rFonts w:ascii="Cambria Math" w:hAnsi="Cambria Math"/>
                <w:lang w:val="en-US"/>
              </w:rPr>
              <m:t>Cdv</m:t>
            </m:r>
          </m:num>
          <m:den>
            <m:r>
              <w:rPr>
                <w:rFonts w:ascii="Cambria Math" w:hAnsi="Cambria Math"/>
                <w:lang w:val="en-US"/>
              </w:rPr>
              <m:t>dt</m:t>
            </m:r>
          </m:den>
        </m:f>
        <m:r>
          <w:rPr>
            <w:rFonts w:ascii="Cambria Math" w:hAnsi="Cambria Math"/>
            <w:lang w:val="en-US"/>
          </w:rPr>
          <m:t xml:space="preserve"> </m:t>
        </m:r>
      </m:oMath>
      <w:r w:rsidR="00F020EE" w:rsidRPr="001824F9">
        <w:rPr>
          <w:lang w:val="en-US"/>
        </w:rPr>
        <w:tab/>
      </w:r>
      <w:r w:rsidR="00F020EE" w:rsidRPr="001824F9">
        <w:rPr>
          <w:lang w:val="en-US"/>
        </w:rPr>
        <w:tab/>
      </w:r>
      <w:r w:rsidR="00F020EE" w:rsidRPr="001824F9">
        <w:rPr>
          <w:lang w:val="en-US"/>
        </w:rPr>
        <w:tab/>
      </w:r>
      <w:r w:rsidR="00F020EE" w:rsidRPr="001824F9">
        <w:rPr>
          <w:lang w:val="en-US"/>
        </w:rPr>
        <w:tab/>
      </w:r>
      <w:r w:rsidR="00F020EE" w:rsidRPr="001824F9">
        <w:rPr>
          <w:lang w:val="en-US"/>
        </w:rPr>
        <w:tab/>
      </w:r>
      <w:r w:rsidR="00F020EE" w:rsidRPr="001824F9">
        <w:rPr>
          <w:lang w:val="en-US"/>
        </w:rPr>
        <w:tab/>
      </w:r>
      <w:r w:rsidR="00F020EE" w:rsidRPr="001824F9">
        <w:rPr>
          <w:lang w:val="en-US"/>
        </w:rPr>
        <w:tab/>
        <w:t>(5)</w:t>
      </w:r>
    </w:p>
    <w:p w14:paraId="7E326F31" w14:textId="5E0C4783" w:rsidR="002F2981" w:rsidRPr="00A257DC" w:rsidRDefault="0097491C" w:rsidP="00A257DC">
      <w:pPr>
        <w:ind w:firstLine="576"/>
        <w:rPr>
          <w:lang w:val="en-US"/>
        </w:rPr>
      </w:pPr>
      <m:oMath>
        <m:r>
          <w:rPr>
            <w:rFonts w:ascii="Cambria Math" w:hAnsi="Cambria Math"/>
            <w:lang w:val="en-US"/>
          </w:rPr>
          <m:t>C</m:t>
        </m:r>
      </m:oMath>
      <w:r w:rsidR="00A257DC" w:rsidRPr="00A257DC">
        <w:rPr>
          <w:lang w:val="en-US"/>
        </w:rPr>
        <w:t xml:space="preserve"> is the capacitor of the RC circuit</w:t>
      </w:r>
      <w:r w:rsidR="009C05BD">
        <w:rPr>
          <w:lang w:val="en-US"/>
        </w:rPr>
        <w:t xml:space="preserve"> (F)</w:t>
      </w:r>
      <w:r w:rsidR="00A257DC" w:rsidRPr="00A257DC">
        <w:rPr>
          <w:lang w:val="en-US"/>
        </w:rPr>
        <w:t>;</w:t>
      </w:r>
    </w:p>
    <w:p w14:paraId="6AE75BC6" w14:textId="67C5514C" w:rsidR="00A257DC" w:rsidRPr="009C05BD" w:rsidRDefault="009C05BD" w:rsidP="00A257DC">
      <w:pPr>
        <w:ind w:left="576"/>
        <w:rPr>
          <w:lang w:val="en-US"/>
        </w:rPr>
      </w:pPr>
      <w:r>
        <w:rPr>
          <w:i/>
          <w:iCs/>
          <w:lang w:val="en-US"/>
        </w:rPr>
        <w:t xml:space="preserve">i: </w:t>
      </w:r>
      <w:r>
        <w:rPr>
          <w:lang w:val="en-US"/>
        </w:rPr>
        <w:t>Current through the capacitor (in Amperes, A)</w:t>
      </w:r>
    </w:p>
    <w:p w14:paraId="11B1EE3D" w14:textId="4E983B90" w:rsidR="000758C2" w:rsidRPr="009C05BD" w:rsidRDefault="009C05BD" w:rsidP="009C05BD">
      <w:pPr>
        <w:rPr>
          <w:lang w:val="en-US"/>
        </w:rPr>
      </w:pPr>
      <m:oMath>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dv</m:t>
            </m:r>
          </m:num>
          <m:den>
            <m:r>
              <w:rPr>
                <w:rFonts w:ascii="Cambria Math" w:hAnsi="Cambria Math"/>
                <w:lang w:val="en-US"/>
              </w:rPr>
              <m:t>dt</m:t>
            </m:r>
          </m:den>
        </m:f>
      </m:oMath>
      <w:r>
        <w:rPr>
          <w:lang w:val="en-US"/>
        </w:rPr>
        <w:t>: Rate of change of voltage (V/s)</w:t>
      </w:r>
    </w:p>
    <w:p w14:paraId="1D7A7DDC" w14:textId="16CF9BC2" w:rsidR="00477BAC" w:rsidRPr="001824F9" w:rsidRDefault="00477BAC" w:rsidP="007A0F65">
      <w:pPr>
        <w:ind w:firstLine="576"/>
        <w:jc w:val="both"/>
        <w:rPr>
          <w:lang w:val="en-US"/>
        </w:rPr>
      </w:pPr>
      <w:r w:rsidRPr="001824F9">
        <w:rPr>
          <w:lang w:val="en-US"/>
        </w:rPr>
        <w:t xml:space="preserve">As per Kirchhoff’s Voltage Law, </w:t>
      </w:r>
      <w:r w:rsidR="000A6193" w:rsidRPr="001824F9">
        <w:rPr>
          <w:lang w:val="en-US"/>
        </w:rPr>
        <w:t xml:space="preserve">the </w:t>
      </w:r>
      <w:r w:rsidR="00EC7D60" w:rsidRPr="001824F9">
        <w:rPr>
          <w:lang w:val="en-US"/>
        </w:rPr>
        <w:t>relationship between the change of voltage and time is:</w:t>
      </w:r>
    </w:p>
    <w:p w14:paraId="011CBA08" w14:textId="3C84AF36" w:rsidR="00EC7D60" w:rsidRPr="001824F9" w:rsidRDefault="00D062D9" w:rsidP="00D96FCA">
      <w:pPr>
        <w:jc w:val="right"/>
        <w:rPr>
          <w:lang w:val="en-US"/>
        </w:rPr>
      </w:pPr>
      <m:oMath>
        <m:r>
          <w:rPr>
            <w:rFonts w:ascii="Cambria Math" w:hAnsi="Cambria Math"/>
            <w:lang w:val="en-US"/>
          </w:rPr>
          <m:t>v+iR=0→v+RC</m:t>
        </m:r>
        <m:f>
          <m:fPr>
            <m:ctrlPr>
              <w:rPr>
                <w:rFonts w:ascii="Cambria Math" w:hAnsi="Cambria Math"/>
                <w:i/>
                <w:lang w:val="en-US"/>
              </w:rPr>
            </m:ctrlPr>
          </m:fPr>
          <m:num>
            <m:r>
              <w:rPr>
                <w:rFonts w:ascii="Cambria Math" w:hAnsi="Cambria Math"/>
                <w:lang w:val="en-US"/>
              </w:rPr>
              <m:t>dv</m:t>
            </m:r>
          </m:num>
          <m:den>
            <m:r>
              <w:rPr>
                <w:rFonts w:ascii="Cambria Math" w:hAnsi="Cambria Math"/>
                <w:lang w:val="en-US"/>
              </w:rPr>
              <m:t>dt</m:t>
            </m:r>
          </m:den>
        </m:f>
        <m:r>
          <w:rPr>
            <w:rFonts w:ascii="Cambria Math" w:hAnsi="Cambria Math"/>
            <w:lang w:val="en-US"/>
          </w:rPr>
          <m:t>=0</m:t>
        </m:r>
      </m:oMath>
      <w:r w:rsidR="00674273" w:rsidRPr="001824F9">
        <w:rPr>
          <w:lang w:val="en-US"/>
        </w:rPr>
        <w:t xml:space="preserve"> ( </w:t>
      </w:r>
      <m:oMath>
        <m:r>
          <w:rPr>
            <w:rFonts w:ascii="Cambria Math" w:hAnsi="Cambria Math"/>
            <w:lang w:val="en-US"/>
          </w:rPr>
          <m:t>v=</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r>
          <w:rPr>
            <w:rFonts w:ascii="Cambria Math" w:hAnsi="Cambria Math"/>
            <w:lang w:val="en-US"/>
          </w:rPr>
          <m:t>)</m:t>
        </m:r>
      </m:oMath>
      <w:r w:rsidR="00D96FCA" w:rsidRPr="001824F9">
        <w:rPr>
          <w:lang w:val="en-US"/>
        </w:rPr>
        <w:tab/>
      </w:r>
      <w:r w:rsidR="00D96FCA" w:rsidRPr="001824F9">
        <w:rPr>
          <w:lang w:val="en-US"/>
        </w:rPr>
        <w:tab/>
      </w:r>
      <w:r w:rsidR="00D96FCA" w:rsidRPr="001824F9">
        <w:rPr>
          <w:lang w:val="en-US"/>
        </w:rPr>
        <w:tab/>
      </w:r>
      <w:r w:rsidR="00D96FCA" w:rsidRPr="001824F9">
        <w:rPr>
          <w:lang w:val="en-US"/>
        </w:rPr>
        <w:tab/>
      </w:r>
    </w:p>
    <w:p w14:paraId="4ED84F81" w14:textId="77777777" w:rsidR="00A77803" w:rsidRPr="001824F9" w:rsidRDefault="00A77803" w:rsidP="00F020EE">
      <w:pPr>
        <w:ind w:firstLine="576"/>
        <w:jc w:val="right"/>
        <w:rPr>
          <w:lang w:val="en-US"/>
        </w:rPr>
      </w:pPr>
    </w:p>
    <w:p w14:paraId="724D6AAA" w14:textId="526A30A0" w:rsidR="001E56ED" w:rsidRDefault="00493CD7" w:rsidP="00F020EE">
      <w:pPr>
        <w:ind w:firstLine="576"/>
        <w:jc w:val="right"/>
        <w:rPr>
          <w:lang w:val="en-US"/>
        </w:rPr>
      </w:pPr>
      <m:oMath>
        <m:r>
          <w:rPr>
            <w:rFonts w:ascii="Cambria Math" w:hAnsi="Cambria Math"/>
            <w:lang w:val="en-US"/>
          </w:rPr>
          <m:t>→v=-RC</m:t>
        </m:r>
        <m:f>
          <m:fPr>
            <m:ctrlPr>
              <w:rPr>
                <w:rFonts w:ascii="Cambria Math" w:hAnsi="Cambria Math"/>
                <w:i/>
                <w:lang w:val="en-US"/>
              </w:rPr>
            </m:ctrlPr>
          </m:fPr>
          <m:num>
            <m:r>
              <w:rPr>
                <w:rFonts w:ascii="Cambria Math" w:hAnsi="Cambria Math"/>
                <w:lang w:val="en-US"/>
              </w:rPr>
              <m:t>dv</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dv</m:t>
            </m:r>
          </m:num>
          <m:den>
            <m:r>
              <w:rPr>
                <w:rFonts w:ascii="Cambria Math" w:hAnsi="Cambria Math"/>
                <w:lang w:val="en-US"/>
              </w:rPr>
              <m:t>v</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dt</m:t>
            </m:r>
          </m:num>
          <m:den>
            <m:r>
              <w:rPr>
                <w:rFonts w:ascii="Cambria Math" w:hAnsi="Cambria Math"/>
                <w:lang w:val="en-US"/>
              </w:rPr>
              <m:t>RC</m:t>
            </m:r>
          </m:den>
        </m:f>
      </m:oMath>
      <w:r w:rsidR="00E1038F" w:rsidRPr="001824F9">
        <w:rPr>
          <w:lang w:val="en-US"/>
        </w:rPr>
        <w:t xml:space="preserve">     </w:t>
      </w:r>
      <w:r w:rsidR="00F020EE" w:rsidRPr="001824F9">
        <w:rPr>
          <w:lang w:val="en-US"/>
        </w:rPr>
        <w:tab/>
      </w:r>
      <w:r w:rsidR="00F020EE" w:rsidRPr="001824F9">
        <w:rPr>
          <w:lang w:val="en-US"/>
        </w:rPr>
        <w:tab/>
      </w:r>
      <w:r w:rsidR="00F020EE" w:rsidRPr="001824F9">
        <w:rPr>
          <w:lang w:val="en-US"/>
        </w:rPr>
        <w:tab/>
      </w:r>
      <w:r w:rsidR="00F020EE" w:rsidRPr="001824F9">
        <w:rPr>
          <w:lang w:val="en-US"/>
        </w:rPr>
        <w:tab/>
      </w:r>
      <w:r w:rsidR="00E1038F" w:rsidRPr="001824F9">
        <w:rPr>
          <w:lang w:val="en-US"/>
        </w:rPr>
        <w:t>(6)</w:t>
      </w:r>
    </w:p>
    <w:p w14:paraId="4673F7F8" w14:textId="481B41F3" w:rsidR="00A77803" w:rsidRPr="009C05BD" w:rsidRDefault="009C05BD" w:rsidP="009C05BD">
      <w:pPr>
        <w:ind w:firstLine="576"/>
        <w:rPr>
          <w:lang w:val="en-US"/>
        </w:rPr>
      </w:pPr>
      <w:r w:rsidRPr="009C05BD">
        <w:rPr>
          <w:lang w:val="en-US"/>
        </w:rPr>
        <w:t xml:space="preserve">R is the </w:t>
      </w:r>
      <w:proofErr w:type="spellStart"/>
      <w:r w:rsidRPr="009C05BD">
        <w:rPr>
          <w:lang w:val="en-US"/>
        </w:rPr>
        <w:t>resitor</w:t>
      </w:r>
      <w:proofErr w:type="spellEnd"/>
      <w:r w:rsidRPr="009C05BD">
        <w:rPr>
          <w:lang w:val="en-US"/>
        </w:rPr>
        <w:t xml:space="preserve"> of the RC circuit (</w:t>
      </w:r>
      <w:r>
        <w:rPr>
          <w:lang w:val="en-US"/>
        </w:rPr>
        <w:t xml:space="preserve">in Ohm, </w:t>
      </w:r>
      <w:r w:rsidRPr="009C05BD">
        <w:rPr>
          <w:lang w:val="en-US"/>
        </w:rPr>
        <w:t>Ω)</w:t>
      </w:r>
    </w:p>
    <w:p w14:paraId="1C06B36E" w14:textId="6F95271F" w:rsidR="00361898" w:rsidRPr="001824F9" w:rsidRDefault="00361898" w:rsidP="007A0F65">
      <w:pPr>
        <w:ind w:firstLine="576"/>
        <w:jc w:val="both"/>
        <w:rPr>
          <w:lang w:val="en-US"/>
        </w:rPr>
      </w:pPr>
      <w:r w:rsidRPr="001824F9">
        <w:rPr>
          <w:lang w:val="en-US"/>
        </w:rPr>
        <w:t>Integrating both sides,</w:t>
      </w:r>
      <w:r w:rsidR="00CD5827">
        <w:rPr>
          <w:lang w:val="en-US"/>
        </w:rPr>
        <w:t xml:space="preserve"> the logarithm of output voltage value is:</w:t>
      </w:r>
    </w:p>
    <w:p w14:paraId="215DBB2D" w14:textId="77777777" w:rsidR="00A77803" w:rsidRPr="001824F9" w:rsidRDefault="00A77803" w:rsidP="007A0F65">
      <w:pPr>
        <w:ind w:firstLine="576"/>
        <w:jc w:val="both"/>
        <w:rPr>
          <w:lang w:val="en-US"/>
        </w:rPr>
      </w:pPr>
    </w:p>
    <w:p w14:paraId="396DD8AA" w14:textId="52BBCDD1" w:rsidR="00361898" w:rsidRPr="001824F9" w:rsidRDefault="007C2A5B" w:rsidP="00F020EE">
      <w:pPr>
        <w:ind w:firstLine="576"/>
        <w:jc w:val="right"/>
        <w:rPr>
          <w:lang w:val="en-US"/>
        </w:rPr>
      </w:pPr>
      <m:oMath>
        <m:nary>
          <m:naryPr>
            <m:limLoc m:val="undOvr"/>
            <m:subHide m:val="1"/>
            <m:supHide m:val="1"/>
            <m:ctrlPr>
              <w:rPr>
                <w:rFonts w:ascii="Cambria Math" w:hAnsi="Cambria Math"/>
                <w:i/>
                <w:lang w:val="en-US"/>
              </w:rPr>
            </m:ctrlPr>
          </m:naryPr>
          <m:sub/>
          <m:sup/>
          <m:e>
            <m:f>
              <m:fPr>
                <m:ctrlPr>
                  <w:rPr>
                    <w:rFonts w:ascii="Cambria Math" w:hAnsi="Cambria Math"/>
                    <w:i/>
                    <w:lang w:val="en-US"/>
                  </w:rPr>
                </m:ctrlPr>
              </m:fPr>
              <m:num>
                <m:r>
                  <w:rPr>
                    <w:rFonts w:ascii="Cambria Math" w:hAnsi="Cambria Math"/>
                    <w:lang w:val="en-US"/>
                  </w:rPr>
                  <m:t>dv</m:t>
                </m:r>
              </m:num>
              <m:den>
                <m:r>
                  <w:rPr>
                    <w:rFonts w:ascii="Cambria Math" w:hAnsi="Cambria Math"/>
                    <w:lang w:val="en-US"/>
                  </w:rPr>
                  <m:t>v</m:t>
                </m:r>
              </m:den>
            </m:f>
            <m:r>
              <w:rPr>
                <w:rFonts w:ascii="Cambria Math" w:hAnsi="Cambria Math"/>
                <w:lang w:val="en-US"/>
              </w:rPr>
              <m:t>=-</m:t>
            </m:r>
            <m:nary>
              <m:naryPr>
                <m:limLoc m:val="undOvr"/>
                <m:subHide m:val="1"/>
                <m:supHide m:val="1"/>
                <m:ctrlPr>
                  <w:rPr>
                    <w:rFonts w:ascii="Cambria Math" w:hAnsi="Cambria Math"/>
                    <w:i/>
                    <w:lang w:val="en-US"/>
                  </w:rPr>
                </m:ctrlPr>
              </m:naryPr>
              <m:sub/>
              <m:sup/>
              <m:e>
                <m:f>
                  <m:fPr>
                    <m:ctrlPr>
                      <w:rPr>
                        <w:rFonts w:ascii="Cambria Math" w:hAnsi="Cambria Math"/>
                        <w:i/>
                        <w:lang w:val="en-US"/>
                      </w:rPr>
                    </m:ctrlPr>
                  </m:fPr>
                  <m:num>
                    <m:r>
                      <w:rPr>
                        <w:rFonts w:ascii="Cambria Math" w:hAnsi="Cambria Math"/>
                        <w:lang w:val="en-US"/>
                      </w:rPr>
                      <m:t>dt</m:t>
                    </m:r>
                  </m:num>
                  <m:den>
                    <m:r>
                      <w:rPr>
                        <w:rFonts w:ascii="Cambria Math" w:hAnsi="Cambria Math"/>
                        <w:lang w:val="en-US"/>
                      </w:rPr>
                      <m:t>RC</m:t>
                    </m:r>
                  </m:den>
                </m:f>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v= -</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RC</m:t>
                        </m:r>
                      </m:den>
                    </m:f>
                    <m:r>
                      <w:rPr>
                        <w:rFonts w:ascii="Cambria Math" w:hAnsi="Cambria Math"/>
                        <w:lang w:val="en-US"/>
                      </w:rPr>
                      <m:t>+A</m:t>
                    </m:r>
                  </m:e>
                </m:func>
              </m:e>
            </m:nary>
          </m:e>
        </m:nary>
      </m:oMath>
      <w:r w:rsidR="00E1038F" w:rsidRPr="001824F9">
        <w:rPr>
          <w:lang w:val="en-US"/>
        </w:rPr>
        <w:t xml:space="preserve">    </w:t>
      </w:r>
      <w:r w:rsidR="00F020EE" w:rsidRPr="001824F9">
        <w:rPr>
          <w:lang w:val="en-US"/>
        </w:rPr>
        <w:tab/>
      </w:r>
      <w:r w:rsidR="00F020EE" w:rsidRPr="001824F9">
        <w:rPr>
          <w:lang w:val="en-US"/>
        </w:rPr>
        <w:tab/>
      </w:r>
      <w:r w:rsidR="00F020EE" w:rsidRPr="001824F9">
        <w:rPr>
          <w:lang w:val="en-US"/>
        </w:rPr>
        <w:tab/>
      </w:r>
      <w:r w:rsidR="00E1038F" w:rsidRPr="001824F9">
        <w:rPr>
          <w:lang w:val="en-US"/>
        </w:rPr>
        <w:t>(7)</w:t>
      </w:r>
    </w:p>
    <w:p w14:paraId="43F8F327" w14:textId="77777777" w:rsidR="00A77803" w:rsidRPr="001824F9" w:rsidRDefault="00A77803" w:rsidP="00F020EE">
      <w:pPr>
        <w:ind w:firstLine="576"/>
        <w:jc w:val="right"/>
        <w:rPr>
          <w:lang w:val="en-US"/>
        </w:rPr>
      </w:pPr>
    </w:p>
    <w:p w14:paraId="06FBC080" w14:textId="02ACFD84" w:rsidR="00E1038F" w:rsidRPr="001824F9" w:rsidRDefault="00D864BD" w:rsidP="007A0F65">
      <w:pPr>
        <w:ind w:firstLine="576"/>
        <w:jc w:val="both"/>
        <w:rPr>
          <w:lang w:val="en-US"/>
        </w:rPr>
      </w:pPr>
      <w:r w:rsidRPr="001824F9">
        <w:rPr>
          <w:lang w:val="en-US"/>
        </w:rPr>
        <w:t xml:space="preserve">Where, A is the constant of integration and, at </w:t>
      </w:r>
      <m:oMath>
        <m:r>
          <w:rPr>
            <w:rFonts w:ascii="Cambria Math" w:hAnsi="Cambria Math"/>
            <w:lang w:val="en-US"/>
          </w:rPr>
          <m:t>t = 0, v = V</m:t>
        </m:r>
      </m:oMath>
      <w:r w:rsidR="004767C0" w:rsidRPr="001824F9">
        <w:rPr>
          <w:lang w:val="en-US"/>
        </w:rPr>
        <w:t>,</w:t>
      </w:r>
      <w:r w:rsidR="0071671B" w:rsidRPr="001824F9">
        <w:rPr>
          <w:lang w:val="en-US"/>
        </w:rPr>
        <w:t xml:space="preserve"> </w:t>
      </w:r>
      <w:r w:rsidR="00326C4B" w:rsidRPr="001824F9">
        <w:rPr>
          <w:lang w:val="en-US"/>
        </w:rPr>
        <w:t>the</w:t>
      </w:r>
      <w:r w:rsidR="0071671B" w:rsidRPr="001824F9">
        <w:rPr>
          <w:lang w:val="en-US"/>
        </w:rPr>
        <w:t xml:space="preserve"> formular of the </w:t>
      </w:r>
      <w:r w:rsidR="00A60FA7" w:rsidRPr="001824F9">
        <w:rPr>
          <w:lang w:val="en-US"/>
        </w:rPr>
        <w:t>dis</w:t>
      </w:r>
      <w:r w:rsidR="0071671B" w:rsidRPr="001824F9">
        <w:rPr>
          <w:lang w:val="en-US"/>
        </w:rPr>
        <w:t>charging of Capacitor</w:t>
      </w:r>
      <w:r w:rsidR="00021FF5" w:rsidRPr="001824F9">
        <w:rPr>
          <w:lang w:val="en-US"/>
        </w:rPr>
        <w:t xml:space="preserve"> (8)</w:t>
      </w:r>
      <w:r w:rsidR="0071671B" w:rsidRPr="001824F9">
        <w:rPr>
          <w:lang w:val="en-US"/>
        </w:rPr>
        <w:t>:</w:t>
      </w:r>
    </w:p>
    <w:p w14:paraId="2F2727A2" w14:textId="77777777" w:rsidR="00A77803" w:rsidRPr="001824F9" w:rsidRDefault="00A77803" w:rsidP="007A0F65">
      <w:pPr>
        <w:ind w:firstLine="576"/>
        <w:jc w:val="both"/>
        <w:rPr>
          <w:lang w:val="en-US"/>
        </w:rPr>
      </w:pPr>
    </w:p>
    <w:p w14:paraId="78F51CF6" w14:textId="191AD7C0" w:rsidR="004767C0" w:rsidRPr="001824F9" w:rsidRDefault="007C2A5B" w:rsidP="00D67FAB">
      <w:pPr>
        <w:jc w:val="right"/>
        <w:rPr>
          <w:lang w:val="en-US"/>
        </w:rPr>
      </w:pP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v</m:t>
            </m:r>
          </m:e>
        </m:func>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RC</m:t>
            </m:r>
          </m:den>
        </m:f>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V</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ln</m:t>
            </m:r>
          </m:fName>
          <m:e>
            <m:f>
              <m:fPr>
                <m:ctrlPr>
                  <w:rPr>
                    <w:rFonts w:ascii="Cambria Math" w:hAnsi="Cambria Math"/>
                    <w:i/>
                    <w:lang w:val="en-US"/>
                  </w:rPr>
                </m:ctrlPr>
              </m:fPr>
              <m:num>
                <m:r>
                  <w:rPr>
                    <w:rFonts w:ascii="Cambria Math" w:hAnsi="Cambria Math"/>
                    <w:lang w:val="en-US"/>
                  </w:rPr>
                  <m:t>v</m:t>
                </m:r>
              </m:num>
              <m:den>
                <m:r>
                  <w:rPr>
                    <w:rFonts w:ascii="Cambria Math" w:hAnsi="Cambria Math"/>
                    <w:lang w:val="en-US"/>
                  </w:rPr>
                  <m:t>V</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RC</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v</m:t>
                </m:r>
              </m:num>
              <m:den>
                <m:r>
                  <w:rPr>
                    <w:rFonts w:ascii="Cambria Math" w:hAnsi="Cambria Math"/>
                    <w:lang w:val="en-US"/>
                  </w:rPr>
                  <m:t>V</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RC</m:t>
                    </m:r>
                  </m:den>
                </m:f>
              </m:sup>
            </m:sSup>
            <m:r>
              <w:rPr>
                <w:rFonts w:ascii="Cambria Math" w:hAnsi="Cambria Math"/>
                <w:lang w:val="en-US"/>
              </w:rPr>
              <m:t>→v=V</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RC</m:t>
                    </m:r>
                  </m:den>
                </m:f>
              </m:sup>
            </m:sSup>
          </m:e>
        </m:func>
      </m:oMath>
      <w:r w:rsidR="0071671B" w:rsidRPr="001824F9">
        <w:rPr>
          <w:lang w:val="en-US"/>
        </w:rPr>
        <w:t xml:space="preserve"> </w:t>
      </w:r>
      <w:r w:rsidR="002B7488" w:rsidRPr="001824F9">
        <w:rPr>
          <w:lang w:val="en-US"/>
        </w:rPr>
        <w:t xml:space="preserve"> </w:t>
      </w:r>
      <w:r w:rsidR="00D67FAB" w:rsidRPr="001824F9">
        <w:rPr>
          <w:lang w:val="en-US"/>
        </w:rPr>
        <w:tab/>
      </w:r>
      <w:r w:rsidR="00D67FAB" w:rsidRPr="001824F9">
        <w:rPr>
          <w:lang w:val="en-US"/>
        </w:rPr>
        <w:tab/>
      </w:r>
      <w:r w:rsidR="00021FF5" w:rsidRPr="001824F9">
        <w:rPr>
          <w:lang w:val="en-US"/>
        </w:rPr>
        <w:t>(8)</w:t>
      </w:r>
    </w:p>
    <w:p w14:paraId="7C662B16" w14:textId="77777777" w:rsidR="00A77803" w:rsidRPr="001824F9" w:rsidRDefault="00A77803" w:rsidP="00D67FAB">
      <w:pPr>
        <w:jc w:val="right"/>
        <w:rPr>
          <w:lang w:val="en-US"/>
        </w:rPr>
      </w:pPr>
    </w:p>
    <w:p w14:paraId="4F1DAFCB" w14:textId="791BF46B" w:rsidR="00301402" w:rsidRPr="001824F9" w:rsidRDefault="005E4AF2" w:rsidP="007A0F65">
      <w:pPr>
        <w:jc w:val="both"/>
        <w:rPr>
          <w:lang w:val="en-US"/>
        </w:rPr>
      </w:pPr>
      <w:r w:rsidRPr="001824F9">
        <w:rPr>
          <w:lang w:val="en-US"/>
        </w:rPr>
        <w:t>In this experiment</w:t>
      </w:r>
      <w:r w:rsidR="00326C4B" w:rsidRPr="001824F9">
        <w:rPr>
          <w:lang w:val="en-US"/>
        </w:rPr>
        <w:t>,</w:t>
      </w:r>
      <w:r w:rsidRPr="001824F9">
        <w:rPr>
          <w:lang w:val="en-US"/>
        </w:rPr>
        <w:t xml:space="preserve"> </w:t>
      </w:r>
      <m:oMath>
        <m:r>
          <w:rPr>
            <w:rFonts w:ascii="Cambria Math" w:hAnsi="Cambria Math"/>
            <w:lang w:val="en-US"/>
          </w:rPr>
          <m:t>v=</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oMath>
      <w:r w:rsidR="00003E8A" w:rsidRPr="001824F9">
        <w:rPr>
          <w:lang w:val="en-US"/>
        </w:rPr>
        <w:t xml:space="preserve"> and </w:t>
      </w:r>
      <m:oMath>
        <m:r>
          <w:rPr>
            <w:rFonts w:ascii="Cambria Math" w:hAnsi="Cambria Math"/>
            <w:lang w:val="en-US"/>
          </w:rPr>
          <m:t>V=</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oMath>
      <w:r w:rsidR="00F009AE" w:rsidRPr="001824F9">
        <w:rPr>
          <w:lang w:val="en-US"/>
        </w:rPr>
        <w:t xml:space="preserve">: </w:t>
      </w:r>
    </w:p>
    <w:p w14:paraId="0BD9BC7F" w14:textId="77777777" w:rsidR="00A77803" w:rsidRPr="001824F9" w:rsidRDefault="00A77803" w:rsidP="007A0F65">
      <w:pPr>
        <w:jc w:val="both"/>
        <w:rPr>
          <w:lang w:val="en-US"/>
        </w:rPr>
      </w:pPr>
    </w:p>
    <w:p w14:paraId="67DAD6DC" w14:textId="1D7E4E61" w:rsidR="00003E8A" w:rsidRPr="001824F9" w:rsidRDefault="00F009AE" w:rsidP="00D67FAB">
      <w:pPr>
        <w:jc w:val="right"/>
        <w:rPr>
          <w:lang w:val="en-US"/>
        </w:rPr>
      </w:pPr>
      <w:r w:rsidRPr="001824F9">
        <w:rPr>
          <w:lang w:val="en-US"/>
        </w:rPr>
        <w:t xml:space="preserve">(8) </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-t/τ</m:t>
            </m:r>
          </m:sup>
        </m:sSup>
      </m:oMath>
      <w:r w:rsidR="007131EC" w:rsidRPr="001824F9">
        <w:rPr>
          <w:lang w:val="en-US"/>
        </w:rPr>
        <w:t xml:space="preserve"> for </w:t>
      </w:r>
      <m:oMath>
        <m:r>
          <w:rPr>
            <w:rFonts w:ascii="Cambria Math" w:hAnsi="Cambria Math"/>
            <w:lang w:val="en-US"/>
          </w:rPr>
          <m:t>t=</m:t>
        </m:r>
        <m:r>
          <m:rPr>
            <m:sty m:val="p"/>
          </m:rPr>
          <w:rPr>
            <w:rFonts w:ascii="Cambria Math" w:hAnsi="Cambria Math"/>
            <w:lang w:val="en-US"/>
          </w:rPr>
          <m:t>τ</m:t>
        </m:r>
      </m:oMath>
      <w:r w:rsidR="00301402" w:rsidRPr="001824F9">
        <w:rPr>
          <w:lang w:val="en-US"/>
        </w:rPr>
        <w:t xml:space="preserve"> </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r>
          <w:rPr>
            <w:rFonts w:ascii="Cambria Math" w:hAnsi="Cambria Math"/>
            <w:lang w:val="en-US"/>
          </w:rPr>
          <m:t xml:space="preserve">.63,2% </m:t>
        </m:r>
      </m:oMath>
      <w:r w:rsidR="00D67FAB" w:rsidRPr="001824F9">
        <w:rPr>
          <w:lang w:val="en-US"/>
        </w:rPr>
        <w:tab/>
      </w:r>
      <w:r w:rsidR="00D67FAB" w:rsidRPr="001824F9">
        <w:rPr>
          <w:lang w:val="en-US"/>
        </w:rPr>
        <w:tab/>
      </w:r>
      <w:r w:rsidR="00DA37D7" w:rsidRPr="001824F9">
        <w:rPr>
          <w:lang w:val="en-US"/>
        </w:rPr>
        <w:tab/>
      </w:r>
      <w:r w:rsidR="00D67FAB" w:rsidRPr="001824F9">
        <w:rPr>
          <w:lang w:val="en-US"/>
        </w:rPr>
        <w:t>(9)</w:t>
      </w:r>
    </w:p>
    <w:p w14:paraId="7D226439" w14:textId="77777777" w:rsidR="00A77803" w:rsidRPr="001824F9" w:rsidRDefault="00A77803" w:rsidP="00D67FAB">
      <w:pPr>
        <w:jc w:val="right"/>
        <w:rPr>
          <w:lang w:val="en-US"/>
        </w:rPr>
      </w:pPr>
    </w:p>
    <w:p w14:paraId="702304B3" w14:textId="463694A0" w:rsidR="002B7488" w:rsidRPr="001824F9" w:rsidRDefault="005C4256" w:rsidP="007A0F65">
      <w:pPr>
        <w:jc w:val="both"/>
        <w:rPr>
          <w:lang w:val="en-US"/>
        </w:rPr>
      </w:pPr>
      <w:r w:rsidRPr="001824F9">
        <w:rPr>
          <w:lang w:val="en-US"/>
        </w:rPr>
        <w:t>With charging of a capacitor</w:t>
      </w:r>
      <w:r w:rsidR="00146DEE" w:rsidRPr="001824F9">
        <w:rPr>
          <w:lang w:val="en-US"/>
        </w:rPr>
        <w:t xml:space="preserve"> </w:t>
      </w:r>
      <w:r w:rsidR="003A252F" w:rsidRPr="001824F9">
        <w:rPr>
          <w:lang w:val="en-US"/>
        </w:rPr>
        <w:t>[6]</w:t>
      </w:r>
      <w:r w:rsidR="00E17107" w:rsidRPr="001824F9">
        <w:rPr>
          <w:lang w:val="en-US"/>
        </w:rPr>
        <w:t>, the capacitor begins to store charge</w:t>
      </w:r>
      <w:r w:rsidR="00146DEE" w:rsidRPr="001824F9">
        <w:rPr>
          <w:lang w:val="en-US"/>
        </w:rPr>
        <w:t xml:space="preserve">. </w:t>
      </w:r>
      <w:r w:rsidR="003A252F" w:rsidRPr="001824F9">
        <w:rPr>
          <w:lang w:val="en-US"/>
        </w:rPr>
        <w:t xml:space="preserve">If at any time during charging, </w:t>
      </w:r>
      <w:r w:rsidR="00A257DC" w:rsidRPr="00A257DC">
        <w:rPr>
          <w:i/>
          <w:iCs/>
          <w:lang w:val="en-US"/>
        </w:rPr>
        <w:t>I</w:t>
      </w:r>
      <w:r w:rsidR="003A252F" w:rsidRPr="001824F9">
        <w:rPr>
          <w:lang w:val="en-US"/>
        </w:rPr>
        <w:t xml:space="preserve"> </w:t>
      </w:r>
      <w:proofErr w:type="gramStart"/>
      <w:r w:rsidR="003A252F" w:rsidRPr="001824F9">
        <w:rPr>
          <w:lang w:val="en-US"/>
        </w:rPr>
        <w:t>is</w:t>
      </w:r>
      <w:proofErr w:type="gramEnd"/>
      <w:r w:rsidR="003A252F" w:rsidRPr="001824F9">
        <w:rPr>
          <w:lang w:val="en-US"/>
        </w:rPr>
        <w:t xml:space="preserve"> the current through the circuit and </w:t>
      </w:r>
      <m:oMath>
        <m:r>
          <w:rPr>
            <w:rFonts w:ascii="Cambria Math" w:hAnsi="Cambria Math"/>
            <w:lang w:val="en-US"/>
          </w:rPr>
          <m:t>Q</m:t>
        </m:r>
      </m:oMath>
      <w:r w:rsidR="003A252F" w:rsidRPr="001824F9">
        <w:rPr>
          <w:lang w:val="en-US"/>
        </w:rPr>
        <w:t xml:space="preserve"> is the charge on the capacitor, then the sum of both these potentials is equal to </w:t>
      </w:r>
      <m:oMath>
        <m:r>
          <w:rPr>
            <w:lang w:val="en-US"/>
          </w:rPr>
          <m:t>ꜫ</m:t>
        </m:r>
      </m:oMath>
    </w:p>
    <w:p w14:paraId="69C45215" w14:textId="18FE8E8C" w:rsidR="003A252F" w:rsidRPr="001824F9" w:rsidRDefault="00160DCC" w:rsidP="00DA37D7">
      <w:pPr>
        <w:jc w:val="right"/>
        <w:rPr>
          <w:lang w:val="en-US"/>
        </w:rPr>
      </w:pPr>
      <m:oMath>
        <m:r>
          <w:rPr>
            <w:rFonts w:ascii="Cambria Math" w:hAnsi="Cambria Math"/>
            <w:lang w:val="en-US"/>
          </w:rPr>
          <m:t>RI+</m:t>
        </m:r>
        <m:f>
          <m:fPr>
            <m:ctrlPr>
              <w:rPr>
                <w:rFonts w:ascii="Cambria Math" w:hAnsi="Cambria Math"/>
                <w:i/>
                <w:lang w:val="en-US"/>
              </w:rPr>
            </m:ctrlPr>
          </m:fPr>
          <m:num>
            <m:r>
              <w:rPr>
                <w:rFonts w:ascii="Cambria Math" w:hAnsi="Cambria Math"/>
                <w:lang w:val="en-US"/>
              </w:rPr>
              <m:t>Q</m:t>
            </m:r>
          </m:num>
          <m:den>
            <m:r>
              <w:rPr>
                <w:rFonts w:ascii="Cambria Math" w:hAnsi="Cambria Math"/>
                <w:lang w:val="en-US"/>
              </w:rPr>
              <m:t>C</m:t>
            </m:r>
          </m:den>
        </m:f>
        <m:r>
          <w:rPr>
            <w:rFonts w:ascii="Cambria Math" w:hAnsi="Cambria Math"/>
            <w:lang w:val="en-US"/>
          </w:rPr>
          <m:t xml:space="preserve">=ꜫ </m:t>
        </m:r>
      </m:oMath>
      <w:r w:rsidR="00DA37D7" w:rsidRPr="001824F9">
        <w:rPr>
          <w:lang w:val="en-US"/>
        </w:rPr>
        <w:tab/>
      </w:r>
      <w:r w:rsidR="00DA37D7" w:rsidRPr="001824F9">
        <w:rPr>
          <w:lang w:val="en-US"/>
        </w:rPr>
        <w:tab/>
      </w:r>
      <w:r w:rsidR="00AA575C" w:rsidRPr="001824F9">
        <w:rPr>
          <w:lang w:val="en-US"/>
        </w:rPr>
        <w:tab/>
      </w:r>
      <w:r w:rsidR="00DA37D7" w:rsidRPr="001824F9">
        <w:rPr>
          <w:lang w:val="en-US"/>
        </w:rPr>
        <w:tab/>
      </w:r>
      <w:r w:rsidR="00DA37D7" w:rsidRPr="001824F9">
        <w:rPr>
          <w:lang w:val="en-US"/>
        </w:rPr>
        <w:tab/>
      </w:r>
      <w:r w:rsidR="00DA37D7" w:rsidRPr="001824F9">
        <w:rPr>
          <w:lang w:val="en-US"/>
        </w:rPr>
        <w:tab/>
        <w:t>(10)</w:t>
      </w:r>
    </w:p>
    <w:p w14:paraId="57FC519B" w14:textId="0D51268D" w:rsidR="00014A65" w:rsidRPr="001824F9" w:rsidRDefault="00160DCC" w:rsidP="007A0F65">
      <w:pPr>
        <w:jc w:val="both"/>
        <w:rPr>
          <w:lang w:val="en-US"/>
        </w:rPr>
      </w:pPr>
      <w:r w:rsidRPr="001824F9">
        <w:rPr>
          <w:lang w:val="en-US"/>
        </w:rPr>
        <w:t xml:space="preserve">When </w:t>
      </w:r>
      <m:oMath>
        <m:r>
          <w:rPr>
            <w:rFonts w:ascii="Cambria Math" w:hAnsi="Cambria Math"/>
            <w:lang w:val="en-US"/>
          </w:rPr>
          <m:t>Q=</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0</m:t>
            </m:r>
          </m:sub>
        </m:sSub>
        <m:r>
          <w:rPr>
            <w:rFonts w:ascii="Cambria Math" w:hAnsi="Cambria Math"/>
            <w:lang w:val="en-US"/>
          </w:rPr>
          <m:t>, I=0</m:t>
        </m:r>
      </m:oMath>
      <w:r w:rsidR="00014A65" w:rsidRPr="001824F9">
        <w:rPr>
          <w:lang w:val="en-US"/>
        </w:rPr>
        <w:t>:</w:t>
      </w:r>
    </w:p>
    <w:p w14:paraId="785E5C63" w14:textId="77777777" w:rsidR="00FC460C" w:rsidRPr="001824F9" w:rsidRDefault="00FC460C" w:rsidP="007A0F65">
      <w:pPr>
        <w:jc w:val="both"/>
        <w:rPr>
          <w:lang w:val="en-US"/>
        </w:rPr>
      </w:pPr>
    </w:p>
    <w:p w14:paraId="4F5C4335" w14:textId="1CE6D0AD" w:rsidR="00160DCC" w:rsidRPr="001824F9" w:rsidRDefault="005B454A" w:rsidP="00014A65">
      <w:pPr>
        <w:jc w:val="right"/>
        <w:rPr>
          <w:lang w:val="en-US"/>
        </w:rPr>
      </w:pPr>
      <w:r w:rsidRPr="001824F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0</m:t>
                </m:r>
              </m:sub>
            </m:sSub>
          </m:num>
          <m:den>
            <m:r>
              <w:rPr>
                <w:rFonts w:ascii="Cambria Math" w:hAnsi="Cambria Math"/>
                <w:lang w:val="en-US"/>
              </w:rPr>
              <m:t>C</m:t>
            </m:r>
          </m:den>
        </m:f>
        <m:r>
          <w:rPr>
            <w:rFonts w:ascii="Cambria Math" w:hAnsi="Cambria Math"/>
            <w:lang w:val="en-US"/>
          </w:rPr>
          <m:t>=ꜫ</m:t>
        </m:r>
      </m:oMath>
      <w:r w:rsidR="002C644A" w:rsidRPr="001824F9">
        <w:rPr>
          <w:lang w:val="en-US"/>
        </w:rPr>
        <w:t xml:space="preserve"> </w:t>
      </w:r>
      <w:r w:rsidR="00014A65" w:rsidRPr="001824F9">
        <w:rPr>
          <w:lang w:val="en-US"/>
        </w:rPr>
        <w:tab/>
      </w:r>
      <w:r w:rsidR="00014A65" w:rsidRPr="001824F9">
        <w:rPr>
          <w:lang w:val="en-US"/>
        </w:rPr>
        <w:tab/>
      </w:r>
      <w:r w:rsidR="00014A65" w:rsidRPr="001824F9">
        <w:rPr>
          <w:lang w:val="en-US"/>
        </w:rPr>
        <w:tab/>
      </w:r>
      <w:r w:rsidR="00014A65" w:rsidRPr="001824F9">
        <w:rPr>
          <w:lang w:val="en-US"/>
        </w:rPr>
        <w:tab/>
      </w:r>
      <w:r w:rsidR="00014A65" w:rsidRPr="001824F9">
        <w:rPr>
          <w:lang w:val="en-US"/>
        </w:rPr>
        <w:tab/>
      </w:r>
      <w:r w:rsidR="00014A65" w:rsidRPr="001824F9">
        <w:rPr>
          <w:lang w:val="en-US"/>
        </w:rPr>
        <w:tab/>
      </w:r>
      <w:r w:rsidR="002C644A" w:rsidRPr="001824F9">
        <w:rPr>
          <w:lang w:val="en-US"/>
        </w:rPr>
        <w:t>(11)</w:t>
      </w:r>
    </w:p>
    <w:p w14:paraId="6715B06F" w14:textId="77777777" w:rsidR="00FC460C" w:rsidRPr="001824F9" w:rsidRDefault="00FC460C" w:rsidP="00014A65">
      <w:pPr>
        <w:jc w:val="right"/>
        <w:rPr>
          <w:lang w:val="en-US"/>
        </w:rPr>
      </w:pPr>
    </w:p>
    <w:p w14:paraId="16F490C6" w14:textId="37663595" w:rsidR="00445131" w:rsidRPr="001824F9" w:rsidRDefault="002C644A" w:rsidP="007A0F65">
      <w:pPr>
        <w:jc w:val="both"/>
        <w:rPr>
          <w:lang w:val="en-US"/>
        </w:rPr>
      </w:pPr>
      <w:r w:rsidRPr="001824F9">
        <w:rPr>
          <w:lang w:val="en-US"/>
        </w:rPr>
        <w:t>From equations (10, 11)</w:t>
      </w:r>
      <w:r w:rsidR="00B049CF" w:rsidRPr="001824F9">
        <w:rPr>
          <w:lang w:val="en-US"/>
        </w:rPr>
        <w:t>,</w:t>
      </w:r>
      <w:r w:rsidR="00326C4B" w:rsidRPr="001824F9">
        <w:rPr>
          <w:lang w:val="en-US"/>
        </w:rPr>
        <w:t xml:space="preserve"> the </w:t>
      </w:r>
      <w:r w:rsidR="00C05461" w:rsidRPr="001824F9">
        <w:rPr>
          <w:lang w:val="en-US"/>
        </w:rPr>
        <w:t>rate of change of this charge is</w:t>
      </w:r>
      <w:r w:rsidR="00445131" w:rsidRPr="001824F9">
        <w:rPr>
          <w:lang w:val="en-US"/>
        </w:rPr>
        <w:t>:</w:t>
      </w:r>
    </w:p>
    <w:p w14:paraId="1A9DDC9C" w14:textId="77777777" w:rsidR="00FC460C" w:rsidRPr="001824F9" w:rsidRDefault="00FC460C" w:rsidP="007A0F65">
      <w:pPr>
        <w:jc w:val="both"/>
        <w:rPr>
          <w:lang w:val="en-US"/>
        </w:rPr>
      </w:pPr>
    </w:p>
    <w:p w14:paraId="5D88AD40" w14:textId="2FBCF09D" w:rsidR="002C644A" w:rsidRPr="001824F9" w:rsidRDefault="00B049CF" w:rsidP="00445131">
      <w:pPr>
        <w:jc w:val="right"/>
        <w:rPr>
          <w:lang w:val="en-US"/>
        </w:rPr>
      </w:pPr>
      <w:r w:rsidRPr="001824F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0</m:t>
                </m:r>
              </m:sub>
            </m:sSub>
            <m:r>
              <w:rPr>
                <w:rFonts w:ascii="Cambria Math" w:hAnsi="Cambria Math"/>
                <w:lang w:val="en-US"/>
              </w:rPr>
              <m:t>-Q</m:t>
            </m:r>
          </m:num>
          <m:den>
            <m:r>
              <w:rPr>
                <w:rFonts w:ascii="Cambria Math" w:hAnsi="Cambria Math"/>
                <w:lang w:val="en-US"/>
              </w:rPr>
              <m:t>CR</m:t>
            </m:r>
          </m:den>
        </m:f>
        <m:r>
          <w:rPr>
            <w:rFonts w:ascii="Cambria Math" w:hAnsi="Cambria Math"/>
            <w:lang w:val="en-US"/>
          </w:rPr>
          <m:t>=I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0</m:t>
                </m:r>
              </m:sub>
            </m:sSub>
            <m:r>
              <w:rPr>
                <w:rFonts w:ascii="Cambria Math" w:hAnsi="Cambria Math"/>
                <w:lang w:val="en-US"/>
              </w:rPr>
              <m:t>-Q</m:t>
            </m:r>
          </m:num>
          <m:den>
            <m:r>
              <w:rPr>
                <w:rFonts w:ascii="Cambria Math" w:hAnsi="Cambria Math"/>
                <w:lang w:val="en-US"/>
              </w:rPr>
              <m:t>CR</m:t>
            </m:r>
          </m:den>
        </m:f>
        <m:r>
          <w:rPr>
            <w:rFonts w:ascii="Cambria Math" w:hAnsi="Cambria Math"/>
            <w:lang w:val="en-US"/>
          </w:rPr>
          <m:t>=</m:t>
        </m:r>
        <m:f>
          <m:fPr>
            <m:ctrlPr>
              <w:rPr>
                <w:rFonts w:ascii="Cambria Math" w:hAnsi="Cambria Math"/>
                <w:i/>
                <w:lang w:val="en-US"/>
              </w:rPr>
            </m:ctrlPr>
          </m:fPr>
          <m:num>
            <m:r>
              <w:rPr>
                <w:rFonts w:ascii="Cambria Math" w:hAnsi="Cambria Math"/>
              </w:rPr>
              <m:t>dQ</m:t>
            </m:r>
          </m:num>
          <m:den>
            <m:r>
              <w:rPr>
                <w:rFonts w:ascii="Cambria Math" w:hAnsi="Cambria Math"/>
              </w:rPr>
              <m:t>dt</m:t>
            </m:r>
          </m:den>
        </m:f>
        <m:r>
          <w:rPr>
            <w:rFonts w:ascii="Cambria Math" w:hAnsi="Cambria Math"/>
            <w:lang w:val="en-US"/>
          </w:rPr>
          <m:t xml:space="preserve"> </m:t>
        </m:r>
      </m:oMath>
      <w:r w:rsidR="00445131" w:rsidRPr="001824F9">
        <w:rPr>
          <w:lang w:val="en-US"/>
        </w:rPr>
        <w:tab/>
      </w:r>
      <w:r w:rsidR="00445131" w:rsidRPr="001824F9">
        <w:rPr>
          <w:lang w:val="en-US"/>
        </w:rPr>
        <w:tab/>
      </w:r>
      <w:r w:rsidR="00445131" w:rsidRPr="001824F9">
        <w:rPr>
          <w:lang w:val="en-US"/>
        </w:rPr>
        <w:tab/>
      </w:r>
      <w:r w:rsidR="00445131" w:rsidRPr="001824F9">
        <w:rPr>
          <w:lang w:val="en-US"/>
        </w:rPr>
        <w:tab/>
      </w:r>
      <w:r w:rsidR="00445131" w:rsidRPr="001824F9">
        <w:rPr>
          <w:lang w:val="en-US"/>
        </w:rPr>
        <w:tab/>
        <w:t>(12)</w:t>
      </w:r>
    </w:p>
    <w:p w14:paraId="6A2CC4D3" w14:textId="77777777" w:rsidR="00FC460C" w:rsidRPr="001824F9" w:rsidRDefault="00FC460C" w:rsidP="00445131">
      <w:pPr>
        <w:jc w:val="right"/>
        <w:rPr>
          <w:lang w:val="en-US"/>
        </w:rPr>
      </w:pPr>
    </w:p>
    <w:p w14:paraId="3BBC8853" w14:textId="76474AD2" w:rsidR="006D3AAC" w:rsidRPr="001824F9" w:rsidRDefault="006D3AAC" w:rsidP="007A0F65">
      <w:pPr>
        <w:jc w:val="both"/>
        <w:rPr>
          <w:lang w:val="en-US"/>
        </w:rPr>
      </w:pPr>
      <w:r w:rsidRPr="001824F9">
        <w:rPr>
          <w:lang w:val="en-US"/>
        </w:rPr>
        <w:t xml:space="preserve">Integrating both sides within proper limits, </w:t>
      </w:r>
      <w:r w:rsidR="00326C4B" w:rsidRPr="001824F9">
        <w:rPr>
          <w:lang w:val="en-US"/>
        </w:rPr>
        <w:t>the formular of the output voltage in time</w:t>
      </w:r>
      <w:r w:rsidRPr="001824F9">
        <w:rPr>
          <w:lang w:val="en-US"/>
        </w:rPr>
        <w:t>:</w:t>
      </w:r>
    </w:p>
    <w:p w14:paraId="3CFC2C66" w14:textId="77777777" w:rsidR="00FC460C" w:rsidRPr="001824F9" w:rsidRDefault="00FC460C" w:rsidP="007A0F65">
      <w:pPr>
        <w:jc w:val="both"/>
        <w:rPr>
          <w:lang w:val="en-US"/>
        </w:rPr>
      </w:pPr>
    </w:p>
    <w:p w14:paraId="51FA0ADA" w14:textId="475CF240" w:rsidR="006D3AAC" w:rsidRPr="001824F9" w:rsidRDefault="007C2A5B" w:rsidP="00445131">
      <w:pPr>
        <w:jc w:val="right"/>
        <w:rPr>
          <w:lang w:val="en-US"/>
        </w:rPr>
      </w:pPr>
      <m:oMath>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Q</m:t>
            </m:r>
          </m:sup>
          <m:e>
            <m:f>
              <m:fPr>
                <m:ctrlPr>
                  <w:rPr>
                    <w:rFonts w:ascii="Cambria Math" w:hAnsi="Cambria Math"/>
                    <w:i/>
                    <w:lang w:val="en-US"/>
                  </w:rPr>
                </m:ctrlPr>
              </m:fPr>
              <m:num>
                <m:r>
                  <w:rPr>
                    <w:rFonts w:ascii="Cambria Math" w:hAnsi="Cambria Math"/>
                    <w:lang w:val="en-US"/>
                  </w:rPr>
                  <m:t>dQ</m:t>
                </m:r>
              </m:num>
              <m:den>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0</m:t>
                    </m:r>
                  </m:sub>
                </m:sSub>
                <m:r>
                  <w:rPr>
                    <w:rFonts w:ascii="Cambria Math" w:hAnsi="Cambria Math"/>
                    <w:lang w:val="en-US"/>
                  </w:rPr>
                  <m:t>-Q</m:t>
                </m:r>
              </m:den>
            </m:f>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t</m:t>
                </m:r>
              </m:sup>
              <m:e>
                <m:f>
                  <m:fPr>
                    <m:ctrlPr>
                      <w:rPr>
                        <w:rFonts w:ascii="Cambria Math" w:hAnsi="Cambria Math"/>
                        <w:i/>
                        <w:lang w:val="en-US"/>
                      </w:rPr>
                    </m:ctrlPr>
                  </m:fPr>
                  <m:num>
                    <m:r>
                      <w:rPr>
                        <w:rFonts w:ascii="Cambria Math" w:hAnsi="Cambria Math"/>
                        <w:lang w:val="en-US"/>
                      </w:rPr>
                      <m:t>dt</m:t>
                    </m:r>
                  </m:num>
                  <m:den>
                    <m:r>
                      <w:rPr>
                        <w:rFonts w:ascii="Cambria Math" w:hAnsi="Cambria Math"/>
                        <w:lang w:val="en-US"/>
                      </w:rPr>
                      <m:t>CR</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CR</m:t>
                    </m:r>
                  </m:den>
                </m:f>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t</m:t>
                    </m:r>
                  </m:sup>
                  <m:e>
                    <m:r>
                      <w:rPr>
                        <w:rFonts w:ascii="Cambria Math" w:hAnsi="Cambria Math"/>
                        <w:lang w:val="en-US"/>
                      </w:rPr>
                      <m:t>dt</m:t>
                    </m:r>
                  </m:e>
                </m:nary>
                <m:r>
                  <w:rPr>
                    <w:rFonts w:ascii="Cambria Math" w:hAnsi="Cambria Math"/>
                    <w:lang w:val="en-US"/>
                  </w:rPr>
                  <m:t xml:space="preserve"> </m:t>
                </m:r>
              </m:e>
            </m:nary>
          </m:e>
        </m:nary>
      </m:oMath>
      <w:r w:rsidR="00445131" w:rsidRPr="001824F9">
        <w:rPr>
          <w:lang w:val="en-US"/>
        </w:rPr>
        <w:tab/>
      </w:r>
      <w:r w:rsidR="00445131" w:rsidRPr="001824F9">
        <w:rPr>
          <w:lang w:val="en-US"/>
        </w:rPr>
        <w:tab/>
      </w:r>
      <w:r w:rsidR="00445131" w:rsidRPr="001824F9">
        <w:rPr>
          <w:lang w:val="en-US"/>
        </w:rPr>
        <w:tab/>
      </w:r>
      <w:r w:rsidR="00445131" w:rsidRPr="001824F9">
        <w:rPr>
          <w:lang w:val="en-US"/>
        </w:rPr>
        <w:tab/>
      </w:r>
      <w:r w:rsidR="00445131" w:rsidRPr="001824F9">
        <w:rPr>
          <w:lang w:val="en-US"/>
        </w:rPr>
        <w:tab/>
        <w:t>(13)</w:t>
      </w:r>
    </w:p>
    <w:p w14:paraId="0338F104" w14:textId="77777777" w:rsidR="00FC460C" w:rsidRPr="001824F9" w:rsidRDefault="00FC460C" w:rsidP="00445131">
      <w:pPr>
        <w:jc w:val="right"/>
        <w:rPr>
          <w:lang w:val="en-US"/>
        </w:rPr>
      </w:pPr>
    </w:p>
    <w:p w14:paraId="07E6652E" w14:textId="6E972C7C" w:rsidR="0095582F" w:rsidRPr="001824F9" w:rsidRDefault="0095582F" w:rsidP="00EF4FF6">
      <w:pPr>
        <w:jc w:val="right"/>
        <w:rPr>
          <w:lang w:val="en-US"/>
        </w:rPr>
      </w:pPr>
      <m:oMath>
        <m:r>
          <w:rPr>
            <w:rFonts w:ascii="Cambria Math" w:hAnsi="Cambria Math"/>
            <w:lang w:val="en-US"/>
          </w:rPr>
          <m:t>→Q=</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τ</m:t>
                    </m:r>
                  </m:den>
                </m:f>
              </m:sup>
            </m:sSup>
          </m:e>
        </m:d>
        <m:r>
          <w:rPr>
            <w:rFonts w:ascii="Cambria Math" w:hAnsi="Cambria Math"/>
            <w:lang w:val="en-US"/>
          </w:rPr>
          <m:t xml:space="preserve"> </m:t>
        </m:r>
      </m:oMath>
      <w:r w:rsidR="00EF4FF6" w:rsidRPr="001824F9">
        <w:rPr>
          <w:lang w:val="en-US"/>
        </w:rPr>
        <w:tab/>
      </w:r>
      <w:r w:rsidR="00EF4FF6" w:rsidRPr="001824F9">
        <w:rPr>
          <w:lang w:val="en-US"/>
        </w:rPr>
        <w:tab/>
      </w:r>
      <w:r w:rsidR="00EF4FF6" w:rsidRPr="001824F9">
        <w:rPr>
          <w:lang w:val="en-US"/>
        </w:rPr>
        <w:tab/>
      </w:r>
      <w:r w:rsidR="00EF4FF6" w:rsidRPr="001824F9">
        <w:rPr>
          <w:lang w:val="en-US"/>
        </w:rPr>
        <w:tab/>
      </w:r>
      <w:r w:rsidR="00EF4FF6" w:rsidRPr="001824F9">
        <w:rPr>
          <w:lang w:val="en-US"/>
        </w:rPr>
        <w:tab/>
      </w:r>
      <w:r w:rsidR="00EF4FF6" w:rsidRPr="001824F9">
        <w:rPr>
          <w:lang w:val="en-US"/>
        </w:rPr>
        <w:tab/>
        <w:t>(14)</w:t>
      </w:r>
    </w:p>
    <w:p w14:paraId="4788014D" w14:textId="77777777" w:rsidR="00FC460C" w:rsidRPr="001824F9" w:rsidRDefault="00FC460C" w:rsidP="00EF4FF6">
      <w:pPr>
        <w:jc w:val="right"/>
        <w:rPr>
          <w:lang w:val="en-US"/>
        </w:rPr>
      </w:pPr>
    </w:p>
    <w:p w14:paraId="6B0B3A45" w14:textId="0AE0590E" w:rsidR="0095582F" w:rsidRPr="001824F9" w:rsidRDefault="0095582F" w:rsidP="00EF4FF6">
      <w:pPr>
        <w:jc w:val="right"/>
        <w:rPr>
          <w:lang w:val="en-US"/>
        </w:rPr>
      </w:pP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τ</m:t>
                    </m:r>
                  </m:den>
                </m:f>
              </m:sup>
            </m:sSup>
          </m:e>
        </m:d>
        <m:r>
          <w:rPr>
            <w:rFonts w:ascii="Cambria Math" w:hAnsi="Cambria Math"/>
            <w:lang w:val="en-US"/>
          </w:rPr>
          <m:t xml:space="preserve"> </m:t>
        </m:r>
      </m:oMath>
      <w:r w:rsidR="00EF4FF6" w:rsidRPr="001824F9">
        <w:rPr>
          <w:lang w:val="en-US"/>
        </w:rPr>
        <w:tab/>
      </w:r>
      <w:r w:rsidR="00886D36" w:rsidRPr="001824F9">
        <w:rPr>
          <w:lang w:val="en-US"/>
        </w:rPr>
        <w:tab/>
      </w:r>
      <w:r w:rsidR="00EF4FF6" w:rsidRPr="001824F9">
        <w:rPr>
          <w:lang w:val="en-US"/>
        </w:rPr>
        <w:tab/>
      </w:r>
      <w:r w:rsidR="00EF4FF6" w:rsidRPr="001824F9">
        <w:rPr>
          <w:lang w:val="en-US"/>
        </w:rPr>
        <w:tab/>
      </w:r>
      <w:r w:rsidR="00EF4FF6" w:rsidRPr="001824F9">
        <w:rPr>
          <w:lang w:val="en-US"/>
        </w:rPr>
        <w:tab/>
        <w:t>(15)</w:t>
      </w:r>
    </w:p>
    <w:p w14:paraId="6356BC33" w14:textId="77777777" w:rsidR="00FC460C" w:rsidRPr="001824F9" w:rsidRDefault="00FC460C" w:rsidP="00EF4FF6">
      <w:pPr>
        <w:jc w:val="right"/>
        <w:rPr>
          <w:lang w:val="en-US"/>
        </w:rPr>
      </w:pPr>
    </w:p>
    <w:p w14:paraId="519029A0" w14:textId="1EAA5182" w:rsidR="00165382" w:rsidRPr="001824F9" w:rsidRDefault="00165382" w:rsidP="005E79F8">
      <w:pPr>
        <w:jc w:val="right"/>
        <w:rPr>
          <w:lang w:val="en-US"/>
        </w:rPr>
      </w:pPr>
      <w:r w:rsidRPr="001824F9">
        <w:rPr>
          <w:lang w:val="en-US"/>
        </w:rPr>
        <w:t xml:space="preserve">For </w:t>
      </w:r>
      <m:oMath>
        <m:r>
          <w:rPr>
            <w:rFonts w:ascii="Cambria Math" w:hAnsi="Cambria Math"/>
            <w:lang w:val="en-US"/>
          </w:rPr>
          <m:t>t=</m:t>
        </m:r>
        <m:r>
          <m:rPr>
            <m:sty m:val="p"/>
          </m:rPr>
          <w:rPr>
            <w:rFonts w:ascii="Cambria Math" w:hAnsi="Cambria Math"/>
            <w:lang w:val="en-US"/>
          </w:rPr>
          <m:t>τ</m:t>
        </m:r>
      </m:oMath>
      <w:r w:rsidRPr="001824F9">
        <w:rPr>
          <w:lang w:val="en-US"/>
        </w:rPr>
        <w:t xml:space="preserve"> </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r>
          <w:rPr>
            <w:rFonts w:ascii="Cambria Math" w:hAnsi="Cambria Math"/>
            <w:lang w:val="en-US"/>
          </w:rPr>
          <m:t xml:space="preserve">.36.8% </m:t>
        </m:r>
      </m:oMath>
      <w:r w:rsidR="005E79F8" w:rsidRPr="001824F9">
        <w:rPr>
          <w:lang w:val="en-US"/>
        </w:rPr>
        <w:tab/>
      </w:r>
      <w:r w:rsidR="00A31158" w:rsidRPr="001824F9">
        <w:rPr>
          <w:lang w:val="en-US"/>
        </w:rPr>
        <w:tab/>
      </w:r>
      <w:r w:rsidR="00A31158" w:rsidRPr="001824F9">
        <w:rPr>
          <w:lang w:val="en-US"/>
        </w:rPr>
        <w:tab/>
      </w:r>
      <w:r w:rsidR="005E79F8" w:rsidRPr="001824F9">
        <w:rPr>
          <w:lang w:val="en-US"/>
        </w:rPr>
        <w:tab/>
      </w:r>
      <w:r w:rsidR="00886D36" w:rsidRPr="001824F9">
        <w:rPr>
          <w:lang w:val="en-US"/>
        </w:rPr>
        <w:t>(16</w:t>
      </w:r>
      <w:r w:rsidR="005E79F8" w:rsidRPr="001824F9">
        <w:rPr>
          <w:lang w:val="en-US"/>
        </w:rPr>
        <w:t>)</w:t>
      </w:r>
    </w:p>
    <w:p w14:paraId="7242277D" w14:textId="1AAD3039" w:rsidR="0095582F" w:rsidRPr="001824F9" w:rsidRDefault="0095582F" w:rsidP="007A0F65">
      <w:pPr>
        <w:jc w:val="both"/>
        <w:rPr>
          <w:lang w:val="en-US"/>
        </w:rPr>
      </w:pPr>
    </w:p>
    <w:p w14:paraId="5FCCD501" w14:textId="3F2772A4" w:rsidR="00BE4CA6" w:rsidRPr="00BE4CA6" w:rsidRDefault="00FC27F3" w:rsidP="00BE4CA6">
      <w:pPr>
        <w:pStyle w:val="Heading2"/>
        <w:jc w:val="both"/>
        <w:rPr>
          <w:rFonts w:cs="Times New Roman"/>
          <w:b/>
          <w:bCs/>
        </w:rPr>
      </w:pPr>
      <w:bookmarkStart w:id="4" w:name="_Toc181198620"/>
      <w:r w:rsidRPr="001824F9">
        <w:rPr>
          <w:rFonts w:cs="Times New Roman"/>
          <w:b/>
          <w:bCs/>
        </w:rPr>
        <w:t>Operational amplifier</w:t>
      </w:r>
      <w:bookmarkEnd w:id="4"/>
    </w:p>
    <w:p w14:paraId="2F044EF4" w14:textId="77777777" w:rsidR="0089759E" w:rsidRPr="001824F9" w:rsidRDefault="0089759E" w:rsidP="007A0F65">
      <w:pPr>
        <w:jc w:val="both"/>
        <w:rPr>
          <w:b/>
          <w:bCs/>
        </w:rPr>
      </w:pPr>
    </w:p>
    <w:p w14:paraId="5355C1FA" w14:textId="22087F5D" w:rsidR="0089759E" w:rsidRPr="001824F9" w:rsidRDefault="0089759E" w:rsidP="007A0F65">
      <w:pPr>
        <w:pStyle w:val="Heading3"/>
        <w:jc w:val="both"/>
        <w:rPr>
          <w:rFonts w:cs="Times New Roman"/>
          <w:b/>
          <w:bCs/>
        </w:rPr>
      </w:pPr>
      <w:bookmarkStart w:id="5" w:name="_Toc181198622"/>
      <w:r w:rsidRPr="001824F9">
        <w:rPr>
          <w:rFonts w:cs="Times New Roman"/>
          <w:b/>
          <w:bCs/>
        </w:rPr>
        <w:lastRenderedPageBreak/>
        <w:t>Inverting operational amplifier</w:t>
      </w:r>
      <w:bookmarkEnd w:id="5"/>
      <w:r w:rsidR="00BB172E" w:rsidRPr="001824F9">
        <w:rPr>
          <w:rFonts w:cs="Times New Roman"/>
          <w:b/>
          <w:bCs/>
        </w:rPr>
        <w:t xml:space="preserve"> [2]</w:t>
      </w:r>
      <w:r w:rsidR="009B05FF" w:rsidRPr="001824F9">
        <w:rPr>
          <w:rFonts w:cs="Times New Roman"/>
          <w:b/>
          <w:bCs/>
        </w:rPr>
        <w:t>:</w:t>
      </w:r>
    </w:p>
    <w:p w14:paraId="4FB3ED17" w14:textId="4B5372AD" w:rsidR="0089759E" w:rsidRDefault="00215CD8" w:rsidP="00BE63EF">
      <w:pPr>
        <w:jc w:val="center"/>
      </w:pPr>
      <w:r>
        <w:rPr>
          <w:noProof/>
        </w:rPr>
        <mc:AlternateContent>
          <mc:Choice Requires="wps">
            <w:drawing>
              <wp:anchor distT="0" distB="0" distL="114300" distR="114300" simplePos="0" relativeHeight="251659264" behindDoc="0" locked="0" layoutInCell="1" allowOverlap="1" wp14:anchorId="1180C704" wp14:editId="09C7A6B7">
                <wp:simplePos x="0" y="0"/>
                <wp:positionH relativeFrom="column">
                  <wp:posOffset>1390650</wp:posOffset>
                </wp:positionH>
                <wp:positionV relativeFrom="paragraph">
                  <wp:posOffset>72390</wp:posOffset>
                </wp:positionV>
                <wp:extent cx="1238250" cy="447675"/>
                <wp:effectExtent l="9525" t="9525" r="9525" b="9525"/>
                <wp:wrapNone/>
                <wp:docPr id="118964709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447675"/>
                        </a:xfrm>
                        <a:prstGeom prst="rect">
                          <a:avLst/>
                        </a:prstGeom>
                        <a:solidFill>
                          <a:srgbClr val="FFFFFF"/>
                        </a:solidFill>
                        <a:ln w="9525">
                          <a:solidFill>
                            <a:srgbClr val="000000"/>
                          </a:solidFill>
                          <a:miter lim="800000"/>
                          <a:headEnd/>
                          <a:tailEnd/>
                        </a:ln>
                      </wps:spPr>
                      <wps:txbx>
                        <w:txbxContent>
                          <w:p w14:paraId="145F9C94" w14:textId="0B53DF8A" w:rsidR="00071B8B" w:rsidRPr="00071B8B" w:rsidRDefault="00071B8B" w:rsidP="00071B8B">
                            <w:pPr>
                              <w:jc w:val="center"/>
                              <w:rPr>
                                <w:sz w:val="16"/>
                                <w:szCs w:val="16"/>
                                <w:lang w:val="en-US"/>
                              </w:rPr>
                            </w:pPr>
                            <w:r w:rsidRPr="00071B8B">
                              <w:rPr>
                                <w:sz w:val="16"/>
                                <w:szCs w:val="16"/>
                                <w:lang w:val="en-US"/>
                              </w:rPr>
                              <w:t xml:space="preserve">A single </w:t>
                            </w:r>
                            <w:r>
                              <w:rPr>
                                <w:sz w:val="16"/>
                                <w:szCs w:val="16"/>
                                <w:lang w:val="en-US"/>
                              </w:rPr>
                              <w:t>node at the inverting terminal of the op amp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80C704" id="_x0000_t202" coordsize="21600,21600" o:spt="202" path="m,l,21600r21600,l21600,xe">
                <v:stroke joinstyle="miter"/>
                <v:path gradientshapeok="t" o:connecttype="rect"/>
              </v:shapetype>
              <v:shape id="Text Box 4" o:spid="_x0000_s1026" type="#_x0000_t202" style="position:absolute;left:0;text-align:left;margin-left:109.5pt;margin-top:5.7pt;width:97.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">
                <v:textbox>
                  <w:txbxContent>
                    <w:p w14:paraId="145F9C94" w14:textId="0B53DF8A" w:rsidR="00071B8B" w:rsidRPr="00071B8B" w:rsidRDefault="00071B8B" w:rsidP="00071B8B">
                      <w:pPr>
                        <w:jc w:val="center"/>
                        <w:rPr>
                          <w:sz w:val="16"/>
                          <w:szCs w:val="16"/>
                          <w:lang w:val="en-US"/>
                        </w:rPr>
                      </w:pPr>
                      <w:r w:rsidRPr="00071B8B">
                        <w:rPr>
                          <w:sz w:val="16"/>
                          <w:szCs w:val="16"/>
                          <w:lang w:val="en-US"/>
                        </w:rPr>
                        <w:t xml:space="preserve">A single </w:t>
                      </w:r>
                      <w:r>
                        <w:rPr>
                          <w:sz w:val="16"/>
                          <w:szCs w:val="16"/>
                          <w:lang w:val="en-US"/>
                        </w:rPr>
                        <w:t>node at the inverting terminal of the op amp</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9BF7278" wp14:editId="68B3D15A">
                <wp:simplePos x="0" y="0"/>
                <wp:positionH relativeFrom="column">
                  <wp:posOffset>2619375</wp:posOffset>
                </wp:positionH>
                <wp:positionV relativeFrom="paragraph">
                  <wp:posOffset>481965</wp:posOffset>
                </wp:positionV>
                <wp:extent cx="228600" cy="285750"/>
                <wp:effectExtent l="9525" t="9525" r="57150" b="47625"/>
                <wp:wrapNone/>
                <wp:docPr id="25777184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2857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C1B443" id="_x0000_t32" coordsize="21600,21600" o:spt="32" o:oned="t" path="m,l21600,21600e" filled="f">
                <v:path arrowok="t" fillok="f" o:connecttype="none"/>
                <o:lock v:ext="edit" shapetype="t"/>
              </v:shapetype>
              <v:shape id="AutoShape 2" o:spid="_x0000_s1026" type="#_x0000_t32" style="position:absolute;margin-left:206.25pt;margin-top:37.95pt;width:18pt;height: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">
                <v:stroke endarrow="block"/>
              </v:shape>
            </w:pict>
          </mc:Fallback>
        </mc:AlternateContent>
      </w:r>
      <w:r w:rsidR="00BC581A" w:rsidRPr="001824F9">
        <w:rPr>
          <w:noProof/>
        </w:rPr>
        <w:drawing>
          <wp:inline distT="0" distB="0" distL="0" distR="0" wp14:anchorId="0ACE71B3" wp14:editId="0EFF70AA">
            <wp:extent cx="2836334" cy="1967135"/>
            <wp:effectExtent l="0" t="0" r="0" b="0"/>
            <wp:docPr id="103731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14519" name=""/>
                    <pic:cNvPicPr/>
                  </pic:nvPicPr>
                  <pic:blipFill>
                    <a:blip r:embed="rId10"/>
                    <a:stretch>
                      <a:fillRect/>
                    </a:stretch>
                  </pic:blipFill>
                  <pic:spPr>
                    <a:xfrm>
                      <a:off x="0" y="0"/>
                      <a:ext cx="2841313" cy="1970588"/>
                    </a:xfrm>
                    <a:prstGeom prst="rect">
                      <a:avLst/>
                    </a:prstGeom>
                  </pic:spPr>
                </pic:pic>
              </a:graphicData>
            </a:graphic>
          </wp:inline>
        </w:drawing>
      </w:r>
    </w:p>
    <w:p w14:paraId="55282F99" w14:textId="171E11A7" w:rsidR="00FF0CD1" w:rsidRPr="00A338A7" w:rsidRDefault="00FF0CD1" w:rsidP="00FF0CD1">
      <w:pPr>
        <w:pStyle w:val="Caption"/>
        <w:rPr>
          <w:lang w:val="en-US"/>
        </w:rPr>
      </w:pPr>
      <w:r w:rsidRPr="00A338A7">
        <w:rPr>
          <w:lang w:val="en-US"/>
        </w:rPr>
        <w:t xml:space="preserve">Figure </w:t>
      </w:r>
      <w:r>
        <w:fldChar w:fldCharType="begin"/>
      </w:r>
      <w:r w:rsidRPr="00A338A7">
        <w:rPr>
          <w:lang w:val="en-US"/>
        </w:rPr>
        <w:instrText xml:space="preserve"> SEQ Figure \* ARABIC </w:instrText>
      </w:r>
      <w:r>
        <w:fldChar w:fldCharType="separate"/>
      </w:r>
      <w:r w:rsidR="00925987" w:rsidRPr="00A338A7">
        <w:rPr>
          <w:noProof/>
          <w:lang w:val="en-US"/>
        </w:rPr>
        <w:t>3</w:t>
      </w:r>
      <w:r>
        <w:fldChar w:fldCharType="end"/>
      </w:r>
    </w:p>
    <w:p w14:paraId="1084C597" w14:textId="18E2260B" w:rsidR="00B522E0" w:rsidRPr="001824F9" w:rsidRDefault="00CD332E" w:rsidP="00BE63EF">
      <w:pPr>
        <w:jc w:val="center"/>
        <w:rPr>
          <w:lang w:val="en-US"/>
        </w:rPr>
      </w:pPr>
      <w:r w:rsidRPr="001824F9">
        <w:rPr>
          <w:lang w:val="en-US"/>
        </w:rPr>
        <w:t>Figure 3: An inverting-amplifier circuit</w:t>
      </w:r>
      <w:r w:rsidR="000207E5" w:rsidRPr="001824F9">
        <w:rPr>
          <w:lang w:val="en-US"/>
        </w:rPr>
        <w:t xml:space="preserve"> [2]</w:t>
      </w:r>
    </w:p>
    <w:p w14:paraId="40BB099B" w14:textId="092305CA" w:rsidR="00CD332E" w:rsidRPr="001824F9" w:rsidRDefault="000207E5" w:rsidP="007A0F65">
      <w:pPr>
        <w:ind w:firstLine="720"/>
        <w:jc w:val="both"/>
        <w:rPr>
          <w:lang w:val="en-US"/>
        </w:rPr>
      </w:pPr>
      <w:r w:rsidRPr="001824F9">
        <w:rPr>
          <w:lang w:val="en-US"/>
        </w:rPr>
        <w:t>Figure 3 illustrates an inverting-amplifier circuit</w:t>
      </w:r>
      <w:r w:rsidR="00B9309A" w:rsidRPr="001824F9">
        <w:rPr>
          <w:lang w:val="en-US"/>
        </w:rPr>
        <w:t xml:space="preserve">. </w:t>
      </w:r>
      <w:r w:rsidR="00C53AD3" w:rsidRPr="001824F9">
        <w:rPr>
          <w:lang w:val="en-US"/>
        </w:rPr>
        <w:t>In the inverting-amplifier circuit</w:t>
      </w:r>
      <w:r w:rsidR="0075277B" w:rsidRPr="001824F9">
        <w:rPr>
          <w:lang w:val="en-US"/>
        </w:rPr>
        <w:t xml:space="preserve">, </w:t>
      </w:r>
      <w:r w:rsidR="00071C4E" w:rsidRPr="001824F9">
        <w:rPr>
          <w:lang w:val="en-US"/>
        </w:rPr>
        <w:t>the circuit connected between the noninverting input terminal and the common node.</w:t>
      </w:r>
      <w:r w:rsidR="005A4FB9" w:rsidRPr="001824F9">
        <w:rPr>
          <w:lang w:val="en-US"/>
        </w:rPr>
        <w:t xml:space="preserve"> To obtain an expression for the output voltage,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oMath>
      <w:r w:rsidR="00303FE6" w:rsidRPr="001824F9">
        <w:rPr>
          <w:lang w:val="en-US"/>
        </w:rPr>
        <w:t xml:space="preserve">, as a function of the source voltage,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oMath>
      <w:r w:rsidR="00166370" w:rsidRPr="001824F9">
        <w:rPr>
          <w:lang w:val="en-US"/>
        </w:rPr>
        <w:t xml:space="preserve">. </w:t>
      </w:r>
      <w:r w:rsidR="00D01245" w:rsidRPr="001824F9">
        <w:rPr>
          <w:lang w:val="en-US"/>
        </w:rPr>
        <w:t>A single node-voltage equation</w:t>
      </w:r>
      <w:r w:rsidR="00263A34">
        <w:rPr>
          <w:lang w:val="en-US"/>
        </w:rPr>
        <w:t xml:space="preserve"> </w:t>
      </w:r>
      <w:r w:rsidR="00D01245" w:rsidRPr="001824F9">
        <w:rPr>
          <w:lang w:val="en-US"/>
        </w:rPr>
        <w:t>at the inverting terminal of the op amp</w:t>
      </w:r>
      <w:r w:rsidR="00A63768" w:rsidRPr="001824F9">
        <w:rPr>
          <w:lang w:val="en-US"/>
        </w:rPr>
        <w:t xml:space="preserve"> is given as:</w:t>
      </w:r>
    </w:p>
    <w:p w14:paraId="74CDEAE6" w14:textId="77777777" w:rsidR="00FC460C" w:rsidRPr="001824F9" w:rsidRDefault="00FC460C" w:rsidP="007A0F65">
      <w:pPr>
        <w:ind w:firstLine="720"/>
        <w:jc w:val="both"/>
        <w:rPr>
          <w:lang w:val="en-US"/>
        </w:rPr>
      </w:pPr>
    </w:p>
    <w:p w14:paraId="598C5143" w14:textId="2BB35BD8" w:rsidR="00FC460C" w:rsidRPr="001824F9" w:rsidRDefault="007C2A5B" w:rsidP="00071B8B">
      <w:pPr>
        <w:jc w:val="right"/>
        <w:rPr>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n</m:t>
            </m:r>
          </m:sub>
        </m:sSub>
      </m:oMath>
      <w:r w:rsidR="00AF791B" w:rsidRPr="001824F9">
        <w:rPr>
          <w:lang w:val="en-US"/>
        </w:rPr>
        <w:t xml:space="preserve">   </w:t>
      </w:r>
      <w:r w:rsidR="00FC460C" w:rsidRPr="001824F9">
        <w:rPr>
          <w:lang w:val="en-US"/>
        </w:rPr>
        <w:tab/>
      </w:r>
      <w:r w:rsidR="00FC460C" w:rsidRPr="001824F9">
        <w:rPr>
          <w:lang w:val="en-US"/>
        </w:rPr>
        <w:tab/>
      </w:r>
      <w:r w:rsidR="00FC460C" w:rsidRPr="001824F9">
        <w:rPr>
          <w:lang w:val="en-US"/>
        </w:rPr>
        <w:tab/>
      </w:r>
      <w:r w:rsidR="00FC460C" w:rsidRPr="001824F9">
        <w:rPr>
          <w:lang w:val="en-US"/>
        </w:rPr>
        <w:tab/>
      </w:r>
      <w:r w:rsidR="00FC460C" w:rsidRPr="001824F9">
        <w:rPr>
          <w:lang w:val="en-US"/>
        </w:rPr>
        <w:tab/>
      </w:r>
      <w:r w:rsidR="00FC460C" w:rsidRPr="001824F9">
        <w:rPr>
          <w:lang w:val="en-US"/>
        </w:rPr>
        <w:tab/>
      </w:r>
      <w:r w:rsidR="00AF791B" w:rsidRPr="001824F9">
        <w:rPr>
          <w:lang w:val="en-US"/>
        </w:rPr>
        <w:t>(1</w:t>
      </w:r>
      <w:r w:rsidR="00445131" w:rsidRPr="001824F9">
        <w:rPr>
          <w:lang w:val="en-US"/>
        </w:rPr>
        <w:t>7</w:t>
      </w:r>
      <w:r w:rsidR="00AF791B" w:rsidRPr="001824F9">
        <w:rPr>
          <w:lang w:val="en-US"/>
        </w:rPr>
        <w:t>)</w:t>
      </w:r>
    </w:p>
    <w:p w14:paraId="1EB3543C" w14:textId="4E0417C6" w:rsidR="004E55B4" w:rsidRPr="001824F9" w:rsidRDefault="00326C4B" w:rsidP="007A0F65">
      <w:pPr>
        <w:jc w:val="both"/>
        <w:rPr>
          <w:lang w:val="en-US"/>
        </w:rPr>
      </w:pPr>
      <w:r w:rsidRPr="001824F9">
        <w:rPr>
          <w:lang w:val="en-US"/>
        </w:rPr>
        <w:t>In this inverting op-amp circuit, the constraint on the input voltages of the op amp is</w:t>
      </w:r>
      <w:r w:rsidR="00922B71" w:rsidRPr="001824F9">
        <w:rPr>
          <w:lang w:val="en-US"/>
        </w:rPr>
        <w:t>:</w:t>
      </w:r>
      <w:r w:rsidR="00B444E8" w:rsidRPr="001824F9">
        <w:rPr>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m:t>
            </m:r>
          </m:sub>
        </m:sSub>
      </m:oMath>
      <w:r w:rsidR="00922B71" w:rsidRPr="001824F9">
        <w:rPr>
          <w:lang w:val="en-US"/>
        </w:rPr>
        <w:t>. And the voltage</w:t>
      </w:r>
      <w:r w:rsidRPr="001824F9">
        <w:rPr>
          <w:lang w:val="en-US"/>
        </w:rPr>
        <w:t xml:space="preserve"> is set</w:t>
      </w:r>
      <w:r w:rsidR="00922B71" w:rsidRPr="001824F9">
        <w:rPr>
          <w:lang w:val="en-US"/>
        </w:rPr>
        <w:t xml:space="preserve"> </w:t>
      </w:r>
      <w:r w:rsidR="002E3BC3" w:rsidRPr="001824F9">
        <w:rPr>
          <w:lang w:val="en-US"/>
        </w:rPr>
        <w:t xml:space="preserve">at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=0</m:t>
        </m:r>
      </m:oMath>
      <w:r w:rsidR="002E3BC3" w:rsidRPr="001824F9">
        <w:rPr>
          <w:lang w:val="en-US"/>
        </w:rPr>
        <w:t xml:space="preserve">, because the voltage at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m:t>
            </m:r>
          </m:sub>
        </m:sSub>
        <m:r>
          <w:rPr>
            <w:rFonts w:ascii="Cambria Math" w:hAnsi="Cambria Math"/>
            <w:lang w:val="en-US"/>
          </w:rPr>
          <m:t>=0</m:t>
        </m:r>
      </m:oMath>
      <w:r w:rsidR="001668F2" w:rsidRPr="001824F9">
        <w:rPr>
          <w:lang w:val="en-US"/>
        </w:rPr>
        <w:t>. Therefore,</w:t>
      </w:r>
    </w:p>
    <w:p w14:paraId="2D4C4DDC" w14:textId="77777777" w:rsidR="00FC460C" w:rsidRPr="001824F9" w:rsidRDefault="00FC460C" w:rsidP="007A0F65">
      <w:pPr>
        <w:jc w:val="both"/>
        <w:rPr>
          <w:lang w:val="en-US"/>
        </w:rPr>
      </w:pPr>
    </w:p>
    <w:p w14:paraId="113D9AF9" w14:textId="44948389" w:rsidR="00055FAE" w:rsidRPr="001824F9" w:rsidRDefault="007C2A5B" w:rsidP="00FC460C">
      <w:pPr>
        <w:jc w:val="right"/>
        <w:rPr>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den>
        </m:f>
      </m:oMath>
      <w:r w:rsidR="00055FAE" w:rsidRPr="001824F9">
        <w:rPr>
          <w:lang w:val="en-US"/>
        </w:rPr>
        <w:t xml:space="preserve">  </w:t>
      </w:r>
      <w:r w:rsidR="00FC460C" w:rsidRPr="001824F9">
        <w:rPr>
          <w:lang w:val="en-US"/>
        </w:rPr>
        <w:tab/>
      </w:r>
      <w:r w:rsidR="00FC460C" w:rsidRPr="001824F9">
        <w:rPr>
          <w:lang w:val="en-US"/>
        </w:rPr>
        <w:tab/>
      </w:r>
      <w:r w:rsidR="00FC460C" w:rsidRPr="001824F9">
        <w:rPr>
          <w:lang w:val="en-US"/>
        </w:rPr>
        <w:tab/>
      </w:r>
      <w:r w:rsidR="00FC460C" w:rsidRPr="001824F9">
        <w:rPr>
          <w:lang w:val="en-US"/>
        </w:rPr>
        <w:tab/>
      </w:r>
      <w:r w:rsidR="00FC460C" w:rsidRPr="001824F9">
        <w:rPr>
          <w:lang w:val="en-US"/>
        </w:rPr>
        <w:tab/>
      </w:r>
      <w:r w:rsidR="00FC460C" w:rsidRPr="001824F9">
        <w:rPr>
          <w:lang w:val="en-US"/>
        </w:rPr>
        <w:tab/>
      </w:r>
      <w:r w:rsidR="001F784C" w:rsidRPr="001824F9">
        <w:rPr>
          <w:lang w:val="en-US"/>
        </w:rPr>
        <w:t xml:space="preserve"> (1</w:t>
      </w:r>
      <w:r w:rsidR="00445131" w:rsidRPr="001824F9">
        <w:rPr>
          <w:lang w:val="en-US"/>
        </w:rPr>
        <w:t>8</w:t>
      </w:r>
      <w:r w:rsidR="001F784C" w:rsidRPr="001824F9">
        <w:rPr>
          <w:lang w:val="en-US"/>
        </w:rPr>
        <w:t>)</w:t>
      </w:r>
    </w:p>
    <w:p w14:paraId="1ED040F3" w14:textId="77777777" w:rsidR="00FC460C" w:rsidRPr="001824F9" w:rsidRDefault="00FC460C" w:rsidP="00FC460C">
      <w:pPr>
        <w:jc w:val="right"/>
        <w:rPr>
          <w:lang w:val="en-US"/>
        </w:rPr>
      </w:pPr>
    </w:p>
    <w:p w14:paraId="67A51FD5" w14:textId="7C7F903E" w:rsidR="001F784C" w:rsidRPr="001824F9" w:rsidRDefault="007C2A5B" w:rsidP="00FC460C">
      <w:pPr>
        <w:jc w:val="right"/>
        <w:rPr>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den>
        </m:f>
        <m:r>
          <w:rPr>
            <w:rFonts w:ascii="Cambria Math" w:hAnsi="Cambria Math"/>
            <w:lang w:val="en-US"/>
          </w:rPr>
          <m:t xml:space="preserve"> </m:t>
        </m:r>
      </m:oMath>
      <w:r w:rsidR="00C96D49" w:rsidRPr="001824F9">
        <w:rPr>
          <w:lang w:val="en-US"/>
        </w:rPr>
        <w:t xml:space="preserve"> </w:t>
      </w:r>
      <w:r w:rsidR="00FC460C" w:rsidRPr="001824F9">
        <w:rPr>
          <w:lang w:val="en-US"/>
        </w:rPr>
        <w:tab/>
      </w:r>
      <w:r w:rsidR="00FC460C" w:rsidRPr="001824F9">
        <w:rPr>
          <w:lang w:val="en-US"/>
        </w:rPr>
        <w:tab/>
      </w:r>
      <w:r w:rsidR="00FC460C" w:rsidRPr="001824F9">
        <w:rPr>
          <w:lang w:val="en-US"/>
        </w:rPr>
        <w:tab/>
      </w:r>
      <w:r w:rsidR="00FC460C" w:rsidRPr="001824F9">
        <w:rPr>
          <w:lang w:val="en-US"/>
        </w:rPr>
        <w:tab/>
      </w:r>
      <w:r w:rsidR="00FC460C" w:rsidRPr="001824F9">
        <w:rPr>
          <w:lang w:val="en-US"/>
        </w:rPr>
        <w:tab/>
      </w:r>
      <w:r w:rsidR="00FC460C" w:rsidRPr="001824F9">
        <w:rPr>
          <w:lang w:val="en-US"/>
        </w:rPr>
        <w:tab/>
      </w:r>
      <w:r w:rsidR="00C96D49" w:rsidRPr="001824F9">
        <w:rPr>
          <w:lang w:val="en-US"/>
        </w:rPr>
        <w:t>(1</w:t>
      </w:r>
      <w:r w:rsidR="00445131" w:rsidRPr="001824F9">
        <w:rPr>
          <w:lang w:val="en-US"/>
        </w:rPr>
        <w:t>9</w:t>
      </w:r>
      <w:r w:rsidR="00C96D49" w:rsidRPr="001824F9">
        <w:rPr>
          <w:lang w:val="en-US"/>
        </w:rPr>
        <w:t>)</w:t>
      </w:r>
    </w:p>
    <w:p w14:paraId="76D8095E" w14:textId="77777777" w:rsidR="00FC460C" w:rsidRPr="001824F9" w:rsidRDefault="00FC460C" w:rsidP="00FC460C">
      <w:pPr>
        <w:jc w:val="right"/>
        <w:rPr>
          <w:lang w:val="en-US"/>
        </w:rPr>
      </w:pPr>
    </w:p>
    <w:p w14:paraId="18E86141" w14:textId="16DCB395" w:rsidR="00C96D49" w:rsidRPr="001824F9" w:rsidRDefault="00D2626D" w:rsidP="007A0F65">
      <w:pPr>
        <w:jc w:val="both"/>
        <w:rPr>
          <w:lang w:val="en-US"/>
        </w:rPr>
      </w:pPr>
      <w:r w:rsidRPr="001824F9">
        <w:rPr>
          <w:lang w:val="en-US"/>
        </w:rPr>
        <w:t>Ideally, the equivalent input resistance is infinite, resulting in the current constraint</w:t>
      </w:r>
      <w:r w:rsidR="00400488" w:rsidRPr="001824F9">
        <w:rPr>
          <w:lang w:val="en-US"/>
        </w:rPr>
        <w:t>:</w:t>
      </w:r>
    </w:p>
    <w:p w14:paraId="43EA470E" w14:textId="77777777" w:rsidR="00FC460C" w:rsidRPr="001824F9" w:rsidRDefault="00FC460C" w:rsidP="007A0F65">
      <w:pPr>
        <w:jc w:val="both"/>
        <w:rPr>
          <w:lang w:val="en-US"/>
        </w:rPr>
      </w:pPr>
    </w:p>
    <w:p w14:paraId="1D9B9C59" w14:textId="0705C226" w:rsidR="00400488" w:rsidRPr="001824F9" w:rsidRDefault="007C2A5B" w:rsidP="00FC460C">
      <w:pPr>
        <w:jc w:val="right"/>
        <w:rPr>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n</m:t>
            </m:r>
          </m:sub>
        </m:sSub>
        <m:r>
          <w:rPr>
            <w:rFonts w:ascii="Cambria Math" w:hAnsi="Cambria Math"/>
            <w:lang w:val="en-US"/>
          </w:rPr>
          <m:t>=0</m:t>
        </m:r>
      </m:oMath>
      <w:r w:rsidR="00400488" w:rsidRPr="001824F9">
        <w:rPr>
          <w:lang w:val="en-US"/>
        </w:rPr>
        <w:t xml:space="preserve">  </w:t>
      </w:r>
      <w:r w:rsidR="00FC460C" w:rsidRPr="001824F9">
        <w:rPr>
          <w:lang w:val="en-US"/>
        </w:rPr>
        <w:tab/>
      </w:r>
      <w:r w:rsidR="00FC460C" w:rsidRPr="001824F9">
        <w:rPr>
          <w:lang w:val="en-US"/>
        </w:rPr>
        <w:tab/>
      </w:r>
      <w:r w:rsidR="00FC460C" w:rsidRPr="001824F9">
        <w:rPr>
          <w:lang w:val="en-US"/>
        </w:rPr>
        <w:tab/>
      </w:r>
      <w:r w:rsidR="00FC460C" w:rsidRPr="001824F9">
        <w:rPr>
          <w:lang w:val="en-US"/>
        </w:rPr>
        <w:tab/>
      </w:r>
      <w:r w:rsidR="00FC460C" w:rsidRPr="001824F9">
        <w:rPr>
          <w:lang w:val="en-US"/>
        </w:rPr>
        <w:tab/>
      </w:r>
      <w:r w:rsidR="00FC460C" w:rsidRPr="001824F9">
        <w:rPr>
          <w:lang w:val="en-US"/>
        </w:rPr>
        <w:tab/>
      </w:r>
      <w:r w:rsidR="00400488" w:rsidRPr="001824F9">
        <w:rPr>
          <w:lang w:val="en-US"/>
        </w:rPr>
        <w:t>(</w:t>
      </w:r>
      <w:r w:rsidR="00445131" w:rsidRPr="001824F9">
        <w:rPr>
          <w:lang w:val="en-US"/>
        </w:rPr>
        <w:t>20</w:t>
      </w:r>
      <w:r w:rsidR="00400488" w:rsidRPr="001824F9">
        <w:rPr>
          <w:lang w:val="en-US"/>
        </w:rPr>
        <w:t>)</w:t>
      </w:r>
    </w:p>
    <w:p w14:paraId="6C0EE5F0" w14:textId="77777777" w:rsidR="00FC460C" w:rsidRPr="001824F9" w:rsidRDefault="00FC460C" w:rsidP="00FC460C">
      <w:pPr>
        <w:jc w:val="right"/>
        <w:rPr>
          <w:lang w:val="en-US"/>
        </w:rPr>
      </w:pPr>
    </w:p>
    <w:p w14:paraId="16A6999D" w14:textId="73E473F2" w:rsidR="00D93CD5" w:rsidRPr="001824F9" w:rsidRDefault="00D93CD5" w:rsidP="007A0F65">
      <w:pPr>
        <w:jc w:val="both"/>
        <w:rPr>
          <w:lang w:val="en-US"/>
        </w:rPr>
      </w:pPr>
      <w:r w:rsidRPr="001824F9">
        <w:rPr>
          <w:lang w:val="en-US"/>
        </w:rPr>
        <w:t>Substituting Equations (17, 18, 19</w:t>
      </w:r>
      <w:r w:rsidR="00445131" w:rsidRPr="001824F9">
        <w:rPr>
          <w:lang w:val="en-US"/>
        </w:rPr>
        <w:t>, 20</w:t>
      </w:r>
      <w:r w:rsidRPr="001824F9">
        <w:rPr>
          <w:lang w:val="en-US"/>
        </w:rPr>
        <w:t xml:space="preserve">) </w:t>
      </w:r>
      <w:r w:rsidR="006773E1" w:rsidRPr="001824F9">
        <w:rPr>
          <w:lang w:val="en-US"/>
        </w:rPr>
        <w:t>yields the sought-after result:</w:t>
      </w:r>
    </w:p>
    <w:p w14:paraId="6EA9403C" w14:textId="77777777" w:rsidR="00FC460C" w:rsidRPr="001824F9" w:rsidRDefault="00FC460C" w:rsidP="007A0F65">
      <w:pPr>
        <w:jc w:val="both"/>
        <w:rPr>
          <w:lang w:val="en-US"/>
        </w:rPr>
      </w:pPr>
    </w:p>
    <w:p w14:paraId="3F3384B8" w14:textId="49842702" w:rsidR="006773E1" w:rsidRDefault="007C2A5B" w:rsidP="00FC460C">
      <w:pPr>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den>
        </m:f>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oMath>
      <w:r w:rsidR="00090BD3" w:rsidRPr="001824F9">
        <w:rPr>
          <w:lang w:val="en-US"/>
        </w:rPr>
        <w:t xml:space="preserve">  </w:t>
      </w:r>
      <w:r w:rsidR="00FC460C" w:rsidRPr="001824F9">
        <w:rPr>
          <w:lang w:val="en-US"/>
        </w:rPr>
        <w:tab/>
      </w:r>
      <w:r w:rsidR="00FC460C" w:rsidRPr="001824F9">
        <w:rPr>
          <w:lang w:val="en-US"/>
        </w:rPr>
        <w:tab/>
      </w:r>
      <w:r w:rsidR="00FC460C" w:rsidRPr="001824F9">
        <w:rPr>
          <w:lang w:val="en-US"/>
        </w:rPr>
        <w:tab/>
      </w:r>
      <w:r w:rsidR="00FC460C" w:rsidRPr="001824F9">
        <w:rPr>
          <w:lang w:val="en-US"/>
        </w:rPr>
        <w:tab/>
      </w:r>
      <w:r w:rsidR="00FC460C" w:rsidRPr="001824F9">
        <w:rPr>
          <w:lang w:val="en-US"/>
        </w:rPr>
        <w:tab/>
      </w:r>
      <w:r w:rsidR="00FC460C" w:rsidRPr="001824F9">
        <w:rPr>
          <w:lang w:val="en-US"/>
        </w:rPr>
        <w:tab/>
      </w:r>
      <w:r w:rsidR="00090BD3" w:rsidRPr="001824F9">
        <w:rPr>
          <w:lang w:val="en-US"/>
        </w:rPr>
        <w:t>(2</w:t>
      </w:r>
      <w:r w:rsidR="00445131" w:rsidRPr="001824F9">
        <w:rPr>
          <w:lang w:val="en-US"/>
        </w:rPr>
        <w:t>1</w:t>
      </w:r>
      <w:r w:rsidR="00090BD3" w:rsidRPr="001824F9">
        <w:rPr>
          <w:lang w:val="en-US"/>
        </w:rPr>
        <w:t>)</w:t>
      </w:r>
    </w:p>
    <w:p w14:paraId="4D2B5226" w14:textId="35343B4E" w:rsidR="00071B8B" w:rsidRDefault="00071B8B" w:rsidP="00071B8B">
      <w:pPr>
        <w:jc w:val="both"/>
        <w:rPr>
          <w:lang w:val="en-US"/>
        </w:rPr>
      </w:pPr>
      <w:r>
        <w:rPr>
          <w:lang w:val="en-US"/>
        </w:rPr>
        <w:t xml:space="preserve">So that the gain of the inverting operational amplifier: </w:t>
      </w:r>
      <m:oMath>
        <m:r>
          <w:rPr>
            <w:rFonts w:ascii="Cambria Math" w:hAnsi="Cambria Math"/>
            <w:lang w:val="en-US"/>
          </w:rPr>
          <m:t>G=-</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den>
        </m:f>
      </m:oMath>
    </w:p>
    <w:p w14:paraId="7625C0E7" w14:textId="77777777" w:rsidR="00263A34" w:rsidRPr="00263A34" w:rsidRDefault="00263A34" w:rsidP="00263A34">
      <w:pPr>
        <w:rPr>
          <w:color w:val="FF0000"/>
          <w:lang w:val="en-US"/>
        </w:rPr>
      </w:pPr>
    </w:p>
    <w:p w14:paraId="612D930D" w14:textId="77777777" w:rsidR="004E55B4" w:rsidRPr="001824F9" w:rsidRDefault="004E55B4" w:rsidP="007A0F65">
      <w:pPr>
        <w:jc w:val="both"/>
        <w:rPr>
          <w:lang w:val="en-US"/>
        </w:rPr>
      </w:pPr>
    </w:p>
    <w:p w14:paraId="449B70CF" w14:textId="6206E6AB" w:rsidR="0089759E" w:rsidRPr="001824F9" w:rsidRDefault="0089759E" w:rsidP="007A0F65">
      <w:pPr>
        <w:pStyle w:val="Heading3"/>
        <w:jc w:val="both"/>
        <w:rPr>
          <w:rFonts w:cs="Times New Roman"/>
          <w:b/>
          <w:bCs/>
        </w:rPr>
      </w:pPr>
      <w:bookmarkStart w:id="6" w:name="_Toc181198623"/>
      <w:r w:rsidRPr="001824F9">
        <w:rPr>
          <w:rFonts w:cs="Times New Roman"/>
          <w:b/>
          <w:bCs/>
        </w:rPr>
        <w:lastRenderedPageBreak/>
        <w:t>Integrating operational amplifier</w:t>
      </w:r>
      <w:bookmarkEnd w:id="6"/>
      <w:r w:rsidR="00006DE0" w:rsidRPr="001824F9">
        <w:rPr>
          <w:rFonts w:cs="Times New Roman"/>
          <w:b/>
          <w:bCs/>
        </w:rPr>
        <w:t xml:space="preserve"> [2]</w:t>
      </w:r>
      <w:r w:rsidR="009B05FF" w:rsidRPr="001824F9">
        <w:rPr>
          <w:rFonts w:cs="Times New Roman"/>
          <w:b/>
          <w:bCs/>
        </w:rPr>
        <w:t>:</w:t>
      </w:r>
    </w:p>
    <w:p w14:paraId="253D8092" w14:textId="70C98491" w:rsidR="0089759E" w:rsidRDefault="00ED4F03" w:rsidP="00FC460C">
      <w:pPr>
        <w:jc w:val="center"/>
      </w:pPr>
      <w:r w:rsidRPr="001824F9">
        <w:rPr>
          <w:noProof/>
        </w:rPr>
        <w:drawing>
          <wp:inline distT="0" distB="0" distL="0" distR="0" wp14:anchorId="7DEFA116" wp14:editId="6D03D747">
            <wp:extent cx="2613887" cy="1333616"/>
            <wp:effectExtent l="0" t="0" r="0" b="0"/>
            <wp:docPr id="30155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50902" name=""/>
                    <pic:cNvPicPr/>
                  </pic:nvPicPr>
                  <pic:blipFill>
                    <a:blip r:embed="rId11"/>
                    <a:stretch>
                      <a:fillRect/>
                    </a:stretch>
                  </pic:blipFill>
                  <pic:spPr>
                    <a:xfrm>
                      <a:off x="0" y="0"/>
                      <a:ext cx="2613887" cy="1333616"/>
                    </a:xfrm>
                    <a:prstGeom prst="rect">
                      <a:avLst/>
                    </a:prstGeom>
                  </pic:spPr>
                </pic:pic>
              </a:graphicData>
            </a:graphic>
          </wp:inline>
        </w:drawing>
      </w:r>
    </w:p>
    <w:p w14:paraId="4740F326" w14:textId="6CBE1C85" w:rsidR="00FF0CD1" w:rsidRPr="00A338A7" w:rsidRDefault="00FF0CD1" w:rsidP="00FF0CD1">
      <w:pPr>
        <w:pStyle w:val="Caption"/>
        <w:rPr>
          <w:lang w:val="en-US"/>
        </w:rPr>
      </w:pPr>
      <w:r w:rsidRPr="00A338A7">
        <w:rPr>
          <w:lang w:val="en-US"/>
        </w:rPr>
        <w:t xml:space="preserve">Figure </w:t>
      </w:r>
      <w:r>
        <w:fldChar w:fldCharType="begin"/>
      </w:r>
      <w:r w:rsidRPr="00A338A7">
        <w:rPr>
          <w:lang w:val="en-US"/>
        </w:rPr>
        <w:instrText xml:space="preserve"> SEQ Figure \* ARABIC </w:instrText>
      </w:r>
      <w:r>
        <w:fldChar w:fldCharType="separate"/>
      </w:r>
      <w:r w:rsidR="00925987" w:rsidRPr="00A338A7">
        <w:rPr>
          <w:noProof/>
          <w:lang w:val="en-US"/>
        </w:rPr>
        <w:t>4</w:t>
      </w:r>
      <w:r>
        <w:fldChar w:fldCharType="end"/>
      </w:r>
    </w:p>
    <w:p w14:paraId="49EEB93D" w14:textId="77EE2128" w:rsidR="00702427" w:rsidRPr="001824F9" w:rsidRDefault="00702427" w:rsidP="00FC460C">
      <w:pPr>
        <w:jc w:val="center"/>
        <w:rPr>
          <w:lang w:val="en-US"/>
        </w:rPr>
      </w:pPr>
      <w:r w:rsidRPr="001824F9">
        <w:rPr>
          <w:lang w:val="en-US"/>
        </w:rPr>
        <w:t>Figure 4: An integrating amplifier</w:t>
      </w:r>
      <w:r w:rsidR="0043205C" w:rsidRPr="001824F9">
        <w:rPr>
          <w:lang w:val="en-US"/>
        </w:rPr>
        <w:t xml:space="preserve"> [2]</w:t>
      </w:r>
    </w:p>
    <w:p w14:paraId="7563FEFB" w14:textId="3F267D95" w:rsidR="00102DB9" w:rsidRPr="001824F9" w:rsidRDefault="00326C4B" w:rsidP="007A0F65">
      <w:pPr>
        <w:jc w:val="both"/>
        <w:rPr>
          <w:lang w:val="en-US"/>
        </w:rPr>
      </w:pPr>
      <w:r w:rsidRPr="001824F9">
        <w:rPr>
          <w:lang w:val="en-US"/>
        </w:rPr>
        <w:t>It is</w:t>
      </w:r>
      <w:r w:rsidR="00D1096D" w:rsidRPr="001824F9">
        <w:rPr>
          <w:lang w:val="en-US"/>
        </w:rPr>
        <w:t xml:space="preserve"> assume</w:t>
      </w:r>
      <w:r w:rsidRPr="001824F9">
        <w:rPr>
          <w:lang w:val="en-US"/>
        </w:rPr>
        <w:t>d</w:t>
      </w:r>
      <w:r w:rsidR="00D1096D" w:rsidRPr="001824F9">
        <w:rPr>
          <w:lang w:val="en-US"/>
        </w:rPr>
        <w:t xml:space="preserve"> that the operational amplifier is </w:t>
      </w:r>
      <w:r w:rsidR="005E2BC1" w:rsidRPr="001824F9">
        <w:rPr>
          <w:lang w:val="en-US"/>
        </w:rPr>
        <w:t>ideal:</w:t>
      </w:r>
    </w:p>
    <w:p w14:paraId="13EA5C77" w14:textId="34F1AE82" w:rsidR="005E2BC1" w:rsidRPr="001824F9" w:rsidRDefault="007C2A5B" w:rsidP="003D526A">
      <w:pPr>
        <w:jc w:val="right"/>
        <w:rPr>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m:t>
            </m:r>
          </m:sub>
        </m:sSub>
        <m:r>
          <w:rPr>
            <w:rFonts w:ascii="Cambria Math" w:hAnsi="Cambria Math"/>
            <w:lang w:val="en-US"/>
          </w:rPr>
          <m:t>=0</m:t>
        </m:r>
      </m:oMath>
      <w:r w:rsidR="003D526A" w:rsidRPr="001824F9">
        <w:rPr>
          <w:lang w:val="en-US"/>
        </w:rPr>
        <w:t xml:space="preserve"> </w:t>
      </w:r>
      <w:r w:rsidR="00AB0EF5" w:rsidRPr="001824F9">
        <w:rPr>
          <w:lang w:val="en-US"/>
        </w:rPr>
        <w:tab/>
      </w:r>
      <w:r w:rsidR="00AB0EF5" w:rsidRPr="001824F9">
        <w:rPr>
          <w:lang w:val="en-US"/>
        </w:rPr>
        <w:tab/>
      </w:r>
      <w:r w:rsidR="00AB0EF5" w:rsidRPr="001824F9">
        <w:rPr>
          <w:lang w:val="en-US"/>
        </w:rPr>
        <w:tab/>
      </w:r>
      <w:r w:rsidR="00AB0EF5" w:rsidRPr="001824F9">
        <w:rPr>
          <w:lang w:val="en-US"/>
        </w:rPr>
        <w:tab/>
      </w:r>
      <w:r w:rsidR="00AB0EF5" w:rsidRPr="001824F9">
        <w:rPr>
          <w:lang w:val="en-US"/>
        </w:rPr>
        <w:tab/>
      </w:r>
      <w:r w:rsidR="00AB0EF5" w:rsidRPr="001824F9">
        <w:rPr>
          <w:lang w:val="en-US"/>
        </w:rPr>
        <w:tab/>
      </w:r>
      <w:r w:rsidR="003D526A" w:rsidRPr="001824F9">
        <w:rPr>
          <w:lang w:val="en-US"/>
        </w:rPr>
        <w:t>(22)</w:t>
      </w:r>
    </w:p>
    <w:p w14:paraId="6158001C" w14:textId="688090C3" w:rsidR="003D526A" w:rsidRPr="001824F9" w:rsidRDefault="007C2A5B" w:rsidP="003D526A">
      <w:pPr>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m:t>
            </m:r>
          </m:sub>
        </m:sSub>
      </m:oMath>
      <w:r w:rsidR="00AB0EF5" w:rsidRPr="001824F9">
        <w:rPr>
          <w:lang w:val="en-US"/>
        </w:rPr>
        <w:tab/>
      </w:r>
      <w:r w:rsidR="00AB0EF5" w:rsidRPr="001824F9">
        <w:rPr>
          <w:lang w:val="en-US"/>
        </w:rPr>
        <w:tab/>
      </w:r>
      <w:r w:rsidR="00AB0EF5" w:rsidRPr="001824F9">
        <w:rPr>
          <w:lang w:val="en-US"/>
        </w:rPr>
        <w:tab/>
      </w:r>
      <w:r w:rsidR="00AB0EF5" w:rsidRPr="001824F9">
        <w:rPr>
          <w:lang w:val="en-US"/>
        </w:rPr>
        <w:tab/>
      </w:r>
      <w:r w:rsidR="00AB0EF5" w:rsidRPr="001824F9">
        <w:rPr>
          <w:lang w:val="en-US"/>
        </w:rPr>
        <w:tab/>
      </w:r>
      <w:r w:rsidR="00AB0EF5" w:rsidRPr="001824F9">
        <w:rPr>
          <w:lang w:val="en-US"/>
        </w:rPr>
        <w:tab/>
        <w:t>(23)</w:t>
      </w:r>
    </w:p>
    <w:p w14:paraId="2192C568" w14:textId="7986E820" w:rsidR="00AB0EF5" w:rsidRPr="001824F9" w:rsidRDefault="005F48E8" w:rsidP="00AB0EF5">
      <w:pPr>
        <w:rPr>
          <w:lang w:val="en-US"/>
        </w:rPr>
      </w:pPr>
      <w:r w:rsidRPr="001824F9">
        <w:rPr>
          <w:lang w:val="en-US"/>
        </w:rPr>
        <w:t xml:space="preserve">Because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m:t>
            </m:r>
          </m:sub>
        </m:sSub>
        <m:r>
          <w:rPr>
            <w:rFonts w:ascii="Cambria Math" w:hAnsi="Cambria Math"/>
            <w:lang w:val="en-US"/>
          </w:rPr>
          <m:t>=0</m:t>
        </m:r>
      </m:oMath>
      <w:r w:rsidR="00BE63EF" w:rsidRPr="001824F9">
        <w:rPr>
          <w:lang w:val="en-US"/>
        </w:rPr>
        <w:t>,</w:t>
      </w:r>
    </w:p>
    <w:p w14:paraId="273F0068" w14:textId="7DBFBD6A" w:rsidR="00D05493" w:rsidRPr="001824F9" w:rsidRDefault="007C2A5B" w:rsidP="00E07516">
      <w:pPr>
        <w:jc w:val="right"/>
        <w:rPr>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den>
        </m:f>
      </m:oMath>
      <w:r w:rsidR="00E07516" w:rsidRPr="001824F9">
        <w:rPr>
          <w:lang w:val="en-US"/>
        </w:rPr>
        <w:t xml:space="preserve"> </w:t>
      </w:r>
      <w:r w:rsidR="00E07516" w:rsidRPr="001824F9">
        <w:rPr>
          <w:lang w:val="en-US"/>
        </w:rPr>
        <w:tab/>
      </w:r>
      <w:r w:rsidR="00E07516" w:rsidRPr="001824F9">
        <w:rPr>
          <w:lang w:val="en-US"/>
        </w:rPr>
        <w:tab/>
      </w:r>
      <w:r w:rsidR="00E07516" w:rsidRPr="001824F9">
        <w:rPr>
          <w:lang w:val="en-US"/>
        </w:rPr>
        <w:tab/>
      </w:r>
      <w:r w:rsidR="00E07516" w:rsidRPr="001824F9">
        <w:rPr>
          <w:lang w:val="en-US"/>
        </w:rPr>
        <w:tab/>
      </w:r>
      <w:r w:rsidR="00E07516" w:rsidRPr="001824F9">
        <w:rPr>
          <w:lang w:val="en-US"/>
        </w:rPr>
        <w:tab/>
      </w:r>
      <w:r w:rsidR="00E07516" w:rsidRPr="001824F9">
        <w:rPr>
          <w:lang w:val="en-US"/>
        </w:rPr>
        <w:tab/>
        <w:t>(24)</w:t>
      </w:r>
    </w:p>
    <w:p w14:paraId="3157F6BE" w14:textId="7C340ED0" w:rsidR="001B4A16" w:rsidRPr="001824F9" w:rsidRDefault="007C2A5B" w:rsidP="00E07516">
      <w:pPr>
        <w:jc w:val="right"/>
        <w:rPr>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f</m:t>
            </m:r>
          </m:sub>
        </m:sSub>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num>
          <m:den>
            <m:r>
              <w:rPr>
                <w:rFonts w:ascii="Cambria Math" w:hAnsi="Cambria Math"/>
                <w:lang w:val="en-US"/>
              </w:rPr>
              <m:t>dt</m:t>
            </m:r>
          </m:den>
        </m:f>
      </m:oMath>
      <w:r w:rsidR="00FA63C5" w:rsidRPr="001824F9">
        <w:rPr>
          <w:lang w:val="en-US"/>
        </w:rPr>
        <w:t xml:space="preserve"> </w:t>
      </w:r>
      <w:r w:rsidR="00FA63C5" w:rsidRPr="001824F9">
        <w:rPr>
          <w:lang w:val="en-US"/>
        </w:rPr>
        <w:tab/>
      </w:r>
      <w:r w:rsidR="00FA63C5" w:rsidRPr="001824F9">
        <w:rPr>
          <w:lang w:val="en-US"/>
        </w:rPr>
        <w:tab/>
      </w:r>
      <w:r w:rsidR="00FA63C5" w:rsidRPr="001824F9">
        <w:rPr>
          <w:lang w:val="en-US"/>
        </w:rPr>
        <w:tab/>
      </w:r>
      <w:r w:rsidR="00FA63C5" w:rsidRPr="001824F9">
        <w:rPr>
          <w:lang w:val="en-US"/>
        </w:rPr>
        <w:tab/>
      </w:r>
      <w:r w:rsidR="00FA63C5" w:rsidRPr="001824F9">
        <w:rPr>
          <w:lang w:val="en-US"/>
        </w:rPr>
        <w:tab/>
      </w:r>
      <w:r w:rsidR="00FA63C5" w:rsidRPr="001824F9">
        <w:rPr>
          <w:lang w:val="en-US"/>
        </w:rPr>
        <w:tab/>
        <w:t>(25)</w:t>
      </w:r>
    </w:p>
    <w:p w14:paraId="6DAA4F80" w14:textId="256E9D30" w:rsidR="00FA63C5" w:rsidRPr="001824F9" w:rsidRDefault="006976D5" w:rsidP="006976D5">
      <w:pPr>
        <w:rPr>
          <w:lang w:val="en-US"/>
        </w:rPr>
      </w:pPr>
      <w:r w:rsidRPr="001824F9">
        <w:rPr>
          <w:lang w:val="en-US"/>
        </w:rPr>
        <w:t xml:space="preserve">Hence, from Equations (22, </w:t>
      </w:r>
      <w:r w:rsidR="00BA0DC5" w:rsidRPr="001824F9">
        <w:rPr>
          <w:lang w:val="en-US"/>
        </w:rPr>
        <w:t xml:space="preserve">24, </w:t>
      </w:r>
      <w:r w:rsidR="00C05461" w:rsidRPr="001824F9">
        <w:rPr>
          <w:lang w:val="en-US"/>
        </w:rPr>
        <w:t>25</w:t>
      </w:r>
      <w:r w:rsidR="00C05461" w:rsidRPr="001824F9">
        <w:rPr>
          <w:lang w:val="vi-VN"/>
        </w:rPr>
        <w:t xml:space="preserve">, the </w:t>
      </w:r>
      <w:r w:rsidR="00C05461" w:rsidRPr="001824F9">
        <w:rPr>
          <w:lang w:val="en-US"/>
        </w:rPr>
        <w:t xml:space="preserve">current flowing through the feedback capacitor </w:t>
      </w:r>
      <m:oMath>
        <m:r>
          <w:rPr>
            <w:rFonts w:ascii="Cambria Math" w:hAnsi="Cambria Math"/>
            <w:lang w:val="en-US"/>
          </w:rPr>
          <m:t>C</m:t>
        </m:r>
      </m:oMath>
      <w:r w:rsidR="00C05461" w:rsidRPr="001824F9">
        <w:rPr>
          <w:lang w:val="en-US"/>
        </w:rPr>
        <w:t xml:space="preserve"> is given as</w:t>
      </w:r>
      <w:r w:rsidR="00BA0DC5" w:rsidRPr="001824F9">
        <w:rPr>
          <w:lang w:val="en-US"/>
        </w:rPr>
        <w:t xml:space="preserve">: </w:t>
      </w:r>
    </w:p>
    <w:p w14:paraId="79602708" w14:textId="30A220F3" w:rsidR="00BA0DC5" w:rsidRPr="001824F9" w:rsidRDefault="007C2A5B" w:rsidP="00BA0DC5">
      <w:pPr>
        <w:jc w:val="right"/>
        <w:rPr>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f</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f</m:t>
                </m:r>
              </m:sub>
            </m:sSub>
          </m:den>
        </m:f>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oMath>
      <w:r w:rsidR="007C4162" w:rsidRPr="001824F9">
        <w:rPr>
          <w:lang w:val="en-US"/>
        </w:rPr>
        <w:t xml:space="preserve"> </w:t>
      </w:r>
      <w:r w:rsidR="007C4162" w:rsidRPr="001824F9">
        <w:rPr>
          <w:lang w:val="en-US"/>
        </w:rPr>
        <w:tab/>
      </w:r>
      <w:r w:rsidR="007C4162" w:rsidRPr="001824F9">
        <w:rPr>
          <w:lang w:val="en-US"/>
        </w:rPr>
        <w:tab/>
      </w:r>
      <w:r w:rsidR="007C4162" w:rsidRPr="001824F9">
        <w:rPr>
          <w:lang w:val="en-US"/>
        </w:rPr>
        <w:tab/>
      </w:r>
      <w:r w:rsidR="007C4162" w:rsidRPr="001824F9">
        <w:rPr>
          <w:lang w:val="en-US"/>
        </w:rPr>
        <w:tab/>
      </w:r>
      <w:r w:rsidR="007C4162" w:rsidRPr="001824F9">
        <w:rPr>
          <w:lang w:val="en-US"/>
        </w:rPr>
        <w:tab/>
        <w:t>(26)</w:t>
      </w:r>
    </w:p>
    <w:p w14:paraId="2D9673BE" w14:textId="005973F0" w:rsidR="00105385" w:rsidRPr="001824F9" w:rsidRDefault="005F3592" w:rsidP="00263A34">
      <w:pPr>
        <w:ind w:firstLine="720"/>
        <w:rPr>
          <w:lang w:val="en-US"/>
        </w:rPr>
      </w:pPr>
      <w:r w:rsidRPr="001824F9">
        <w:rPr>
          <w:lang w:val="en-US"/>
        </w:rPr>
        <w:t>Multiplying both sides of Equations (26) by a differential time dt and then integrating from</w:t>
      </w:r>
      <w:r w:rsidR="005D1665" w:rsidRPr="001824F9">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sidR="00F815C1" w:rsidRPr="001824F9">
        <w:rPr>
          <w:lang w:val="en-US"/>
        </w:rPr>
        <w:t xml:space="preserve"> to </w:t>
      </w:r>
      <m:oMath>
        <m:r>
          <w:rPr>
            <w:rFonts w:ascii="Cambria Math" w:hAnsi="Cambria Math"/>
            <w:lang w:val="en-US"/>
          </w:rPr>
          <m:t>t</m:t>
        </m:r>
      </m:oMath>
      <w:r w:rsidR="00F815C1" w:rsidRPr="001824F9">
        <w:rPr>
          <w:lang w:val="en-US"/>
        </w:rPr>
        <w:t xml:space="preserve"> </w:t>
      </w:r>
      <w:r w:rsidR="00180866" w:rsidRPr="001824F9">
        <w:rPr>
          <w:lang w:val="en-US"/>
        </w:rPr>
        <w:t>generates the equation</w:t>
      </w:r>
    </w:p>
    <w:p w14:paraId="549A01B8" w14:textId="03B26EDD" w:rsidR="00180866" w:rsidRPr="001824F9" w:rsidRDefault="007C2A5B" w:rsidP="00D25917">
      <w:pPr>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f</m:t>
                </m:r>
              </m:sub>
            </m:sSub>
          </m:den>
        </m:f>
        <m:nary>
          <m:naryPr>
            <m:limLoc m:val="subSup"/>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r>
              <w:rPr>
                <w:rFonts w:ascii="Cambria Math" w:hAnsi="Cambria Math"/>
                <w:lang w:val="en-US"/>
              </w:rPr>
              <m:t>t</m:t>
            </m:r>
          </m:sup>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e>
        </m:nary>
        <m:r>
          <w:rPr>
            <w:rFonts w:ascii="Cambria Math" w:hAnsi="Cambria Math"/>
            <w:lang w:val="en-US"/>
          </w:rPr>
          <m:t>dy+</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oMath>
      <w:r w:rsidR="00D25917" w:rsidRPr="001824F9">
        <w:rPr>
          <w:lang w:val="en-US"/>
        </w:rPr>
        <w:tab/>
      </w:r>
      <w:r w:rsidR="00D25917" w:rsidRPr="001824F9">
        <w:rPr>
          <w:lang w:val="en-US"/>
        </w:rPr>
        <w:tab/>
      </w:r>
      <w:r w:rsidR="00D25917" w:rsidRPr="001824F9">
        <w:rPr>
          <w:lang w:val="en-US"/>
        </w:rPr>
        <w:tab/>
      </w:r>
      <w:r w:rsidR="00D25917" w:rsidRPr="001824F9">
        <w:rPr>
          <w:lang w:val="en-US"/>
        </w:rPr>
        <w:tab/>
        <w:t>(27)</w:t>
      </w:r>
    </w:p>
    <w:p w14:paraId="7EA7AD39" w14:textId="3978E8A9" w:rsidR="00A557F2" w:rsidRPr="001824F9" w:rsidRDefault="00460C8B" w:rsidP="00263A34">
      <w:pPr>
        <w:ind w:firstLine="720"/>
        <w:rPr>
          <w:lang w:val="en-US"/>
        </w:rPr>
      </w:pPr>
      <w:r w:rsidRPr="001824F9">
        <w:rPr>
          <w:lang w:val="en-US"/>
        </w:rPr>
        <w:t>Equation (27) states that the output voltage of an integrating amplifier equals the initial value of the voltage on the capacitor plus</w:t>
      </w:r>
      <w:r w:rsidR="009F24C8" w:rsidRPr="001824F9">
        <w:rPr>
          <w:lang w:val="en-US"/>
        </w:rPr>
        <w:t xml:space="preserve"> an inverted, scaled </w:t>
      </w:r>
      <m:oMath>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f</m:t>
                    </m:r>
                  </m:sub>
                </m:sSub>
              </m:den>
            </m:f>
          </m:e>
        </m:d>
      </m:oMath>
      <w:r w:rsidR="00156E80" w:rsidRPr="001824F9">
        <w:rPr>
          <w:lang w:val="en-US"/>
        </w:rPr>
        <w:t xml:space="preserve"> replica of the integral of the input voltage</w:t>
      </w:r>
      <w:r w:rsidR="00926A07" w:rsidRPr="001824F9">
        <w:rPr>
          <w:lang w:val="en-US"/>
        </w:rPr>
        <w:t>. If there is no energy stored in the capacitor the equation (27) reduces to</w:t>
      </w:r>
    </w:p>
    <w:p w14:paraId="1747F93E" w14:textId="4BDD777D" w:rsidR="00A557F2" w:rsidRDefault="007C2A5B" w:rsidP="00A557F2">
      <w:pPr>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f</m:t>
                </m:r>
              </m:sub>
            </m:sSub>
          </m:den>
        </m:f>
        <m:nary>
          <m:naryPr>
            <m:limLoc m:val="subSup"/>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r>
              <w:rPr>
                <w:rFonts w:ascii="Cambria Math" w:hAnsi="Cambria Math"/>
                <w:lang w:val="en-US"/>
              </w:rPr>
              <m:t>t</m:t>
            </m:r>
          </m:sup>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e>
        </m:nary>
        <m:r>
          <w:rPr>
            <w:rFonts w:ascii="Cambria Math" w:hAnsi="Cambria Math"/>
            <w:lang w:val="en-US"/>
          </w:rPr>
          <m:t>dy</m:t>
        </m:r>
      </m:oMath>
      <w:r w:rsidR="00A557F2" w:rsidRPr="001824F9">
        <w:rPr>
          <w:lang w:val="en-US"/>
        </w:rPr>
        <w:tab/>
      </w:r>
      <w:r w:rsidR="00A557F2" w:rsidRPr="001824F9">
        <w:rPr>
          <w:lang w:val="en-US"/>
        </w:rPr>
        <w:tab/>
      </w:r>
      <w:r w:rsidR="00A557F2" w:rsidRPr="001824F9">
        <w:rPr>
          <w:lang w:val="en-US"/>
        </w:rPr>
        <w:tab/>
      </w:r>
      <w:r w:rsidR="00A557F2" w:rsidRPr="001824F9">
        <w:rPr>
          <w:lang w:val="en-US"/>
        </w:rPr>
        <w:tab/>
      </w:r>
      <w:r w:rsidR="00A557F2" w:rsidRPr="001824F9">
        <w:rPr>
          <w:lang w:val="en-US"/>
        </w:rPr>
        <w:tab/>
      </w:r>
      <w:r w:rsidR="00A557F2" w:rsidRPr="001824F9">
        <w:rPr>
          <w:lang w:val="en-US"/>
        </w:rPr>
        <w:tab/>
        <w:t>(28)</w:t>
      </w:r>
    </w:p>
    <w:p w14:paraId="3A1F15E3" w14:textId="320F1736" w:rsidR="00263A34" w:rsidRPr="00263A34" w:rsidRDefault="00263A34" w:rsidP="00263A34">
      <w:pPr>
        <w:rPr>
          <w:lang w:val="en-US"/>
        </w:rPr>
      </w:pPr>
      <w:r w:rsidRPr="00263A34">
        <w:rPr>
          <w:lang w:val="en-US"/>
        </w:rPr>
        <w:t xml:space="preserve">Em nhớ canh dòng nha </w:t>
      </w:r>
      <w:r>
        <w:rPr>
          <w:lang w:val="en-US"/>
        </w:rPr>
        <w:t>đều 2 bên + đầu dòng cách vào 1 tab nhoa</w:t>
      </w:r>
    </w:p>
    <w:p w14:paraId="0DFDA8B4" w14:textId="77777777" w:rsidR="00A557F2" w:rsidRPr="00263A34" w:rsidRDefault="00A557F2" w:rsidP="00D25917">
      <w:pPr>
        <w:jc w:val="right"/>
        <w:rPr>
          <w:lang w:val="en-US"/>
        </w:rPr>
      </w:pPr>
    </w:p>
    <w:p w14:paraId="6B714963" w14:textId="53F29190" w:rsidR="004E7571" w:rsidRPr="001824F9" w:rsidRDefault="004E7571" w:rsidP="004E7571">
      <w:pPr>
        <w:pStyle w:val="Heading3"/>
        <w:jc w:val="both"/>
        <w:rPr>
          <w:rFonts w:cs="Times New Roman"/>
          <w:b/>
          <w:bCs/>
        </w:rPr>
      </w:pPr>
      <w:bookmarkStart w:id="7" w:name="_Toc181198624"/>
      <w:r w:rsidRPr="001824F9">
        <w:rPr>
          <w:rFonts w:cs="Times New Roman"/>
          <w:b/>
          <w:bCs/>
        </w:rPr>
        <w:t xml:space="preserve">The </w:t>
      </w:r>
      <w:r w:rsidR="0089759E" w:rsidRPr="001824F9">
        <w:rPr>
          <w:rFonts w:cs="Times New Roman"/>
          <w:b/>
          <w:bCs/>
        </w:rPr>
        <w:t>ope</w:t>
      </w:r>
      <w:r w:rsidR="00570BCD" w:rsidRPr="001824F9">
        <w:rPr>
          <w:rFonts w:cs="Times New Roman"/>
          <w:b/>
          <w:bCs/>
        </w:rPr>
        <w:t>ra</w:t>
      </w:r>
      <w:r w:rsidR="0089759E" w:rsidRPr="001824F9">
        <w:rPr>
          <w:rFonts w:cs="Times New Roman"/>
          <w:b/>
          <w:bCs/>
        </w:rPr>
        <w:t>tional amplifier</w:t>
      </w:r>
      <w:bookmarkEnd w:id="7"/>
      <w:r w:rsidRPr="001824F9">
        <w:rPr>
          <w:rFonts w:cs="Times New Roman"/>
          <w:b/>
          <w:bCs/>
        </w:rPr>
        <w:t xml:space="preserve"> Differentiator</w:t>
      </w:r>
      <w:r w:rsidR="00AB1F5F" w:rsidRPr="001824F9">
        <w:rPr>
          <w:rFonts w:cs="Times New Roman"/>
          <w:b/>
          <w:bCs/>
        </w:rPr>
        <w:t xml:space="preserve"> [7]</w:t>
      </w:r>
      <w:r w:rsidR="009B05FF" w:rsidRPr="001824F9">
        <w:rPr>
          <w:rFonts w:cs="Times New Roman"/>
          <w:b/>
          <w:bCs/>
        </w:rPr>
        <w:t>:</w:t>
      </w:r>
      <w:r w:rsidR="0004302F" w:rsidRPr="001824F9">
        <w:rPr>
          <w:rFonts w:cs="Times New Roman"/>
          <w:b/>
          <w:bCs/>
        </w:rPr>
        <w:t xml:space="preserve"> </w:t>
      </w:r>
    </w:p>
    <w:p w14:paraId="60927E88" w14:textId="3C7634A8" w:rsidR="0089759E" w:rsidRPr="001824F9" w:rsidRDefault="00E86AC3" w:rsidP="003A5377">
      <w:pPr>
        <w:ind w:left="720"/>
        <w:jc w:val="both"/>
        <w:rPr>
          <w:lang w:val="en-US"/>
        </w:rPr>
      </w:pPr>
      <w:r w:rsidRPr="001824F9">
        <w:rPr>
          <w:lang w:val="en-US"/>
        </w:rPr>
        <w:t>I</w:t>
      </w:r>
      <w:r w:rsidR="00074278" w:rsidRPr="001824F9">
        <w:rPr>
          <w:lang w:val="en-US"/>
        </w:rPr>
        <w:t xml:space="preserve">n the </w:t>
      </w:r>
      <w:r w:rsidR="0087317A" w:rsidRPr="001824F9">
        <w:rPr>
          <w:lang w:val="en-US"/>
        </w:rPr>
        <w:t xml:space="preserve">Op-Amp Differentiator circuit, </w:t>
      </w:r>
      <w:r w:rsidR="00BB580B" w:rsidRPr="001824F9">
        <w:rPr>
          <w:lang w:val="en-US"/>
        </w:rPr>
        <w:t xml:space="preserve">the input is the time-varying function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oMath>
      <w:r w:rsidR="0004302F" w:rsidRPr="001824F9">
        <w:rPr>
          <w:lang w:val="en-US"/>
        </w:rPr>
        <w:t xml:space="preserve"> and the virtual ground at the inverting input terminal of the op amp causes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oMath>
      <w:r w:rsidR="0004302F" w:rsidRPr="001824F9">
        <w:rPr>
          <w:lang w:val="en-US"/>
        </w:rPr>
        <w:t xml:space="preserve"> </w:t>
      </w:r>
      <w:r w:rsidR="00C43AE9" w:rsidRPr="001824F9">
        <w:rPr>
          <w:lang w:val="en-US"/>
        </w:rPr>
        <w:t xml:space="preserve">to appear in effect across the capacitor </w:t>
      </w:r>
      <m:oMath>
        <m:r>
          <w:rPr>
            <w:rFonts w:ascii="Cambria Math" w:hAnsi="Cambria Math"/>
            <w:lang w:val="en-US"/>
          </w:rPr>
          <m:t>C</m:t>
        </m:r>
      </m:oMath>
      <w:r w:rsidR="00C43AE9" w:rsidRPr="001824F9">
        <w:rPr>
          <w:lang w:val="en-US"/>
        </w:rPr>
        <w:t>. Thus</w:t>
      </w:r>
      <w:r w:rsidR="001824F9" w:rsidRPr="001824F9">
        <w:rPr>
          <w:lang w:val="en-US"/>
        </w:rPr>
        <w:t>,</w:t>
      </w:r>
      <w:r w:rsidR="00C43AE9" w:rsidRPr="001824F9">
        <w:rPr>
          <w:lang w:val="en-US"/>
        </w:rPr>
        <w:t xml:space="preserve"> the current through C will be </w:t>
      </w:r>
      <m:oMath>
        <m:r>
          <w:rPr>
            <w:rFonts w:ascii="Cambria Math" w:hAnsi="Cambria Math"/>
            <w:lang w:val="en-US"/>
          </w:rPr>
          <m:t>C</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num>
              <m:den>
                <m:r>
                  <w:rPr>
                    <w:rFonts w:ascii="Cambria Math" w:hAnsi="Cambria Math"/>
                    <w:lang w:val="en-US"/>
                  </w:rPr>
                  <m:t>dt</m:t>
                </m:r>
              </m:den>
            </m:f>
          </m:e>
        </m:d>
      </m:oMath>
      <w:r w:rsidR="00D05CB6" w:rsidRPr="001824F9">
        <w:rPr>
          <w:lang w:val="en-US"/>
        </w:rPr>
        <w:t xml:space="preserve">, and this current flows through the feedback resistor R providing at the op-amp output a voltage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(t)</m:t>
        </m:r>
      </m:oMath>
    </w:p>
    <w:p w14:paraId="273CEF80" w14:textId="76FFD50B" w:rsidR="008D7AE6" w:rsidRPr="001824F9" w:rsidRDefault="008D7AE6" w:rsidP="008D7AE6">
      <w:pPr>
        <w:ind w:left="720"/>
        <w:jc w:val="right"/>
        <w:rPr>
          <w:lang w:val="en-US"/>
        </w:rPr>
      </w:pPr>
      <m:oMath>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=C.</m:t>
        </m:r>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num>
          <m:den>
            <m:r>
              <w:rPr>
                <w:rFonts w:ascii="Cambria Math" w:hAnsi="Cambria Math"/>
                <w:lang w:val="en-US"/>
              </w:rPr>
              <m:t>dt</m:t>
            </m:r>
          </m:den>
        </m:f>
      </m:oMath>
      <w:r w:rsidR="000F0CA4" w:rsidRPr="001824F9">
        <w:rPr>
          <w:lang w:val="en-US"/>
        </w:rPr>
        <w:t xml:space="preserve"> </w:t>
      </w:r>
      <w:r w:rsidR="000F0CA4" w:rsidRPr="001824F9">
        <w:rPr>
          <w:lang w:val="en-US"/>
        </w:rPr>
        <w:tab/>
      </w:r>
      <w:r w:rsidR="000F0CA4" w:rsidRPr="001824F9">
        <w:rPr>
          <w:lang w:val="en-US"/>
        </w:rPr>
        <w:tab/>
      </w:r>
      <w:r w:rsidR="000F0CA4" w:rsidRPr="001824F9">
        <w:rPr>
          <w:lang w:val="en-US"/>
        </w:rPr>
        <w:tab/>
      </w:r>
      <w:r w:rsidR="000F0CA4" w:rsidRPr="001824F9">
        <w:rPr>
          <w:lang w:val="en-US"/>
        </w:rPr>
        <w:tab/>
      </w:r>
      <w:r w:rsidR="000F0CA4" w:rsidRPr="001824F9">
        <w:rPr>
          <w:lang w:val="en-US"/>
        </w:rPr>
        <w:tab/>
        <w:t>(29)</w:t>
      </w:r>
    </w:p>
    <w:p w14:paraId="46E59357" w14:textId="77777777" w:rsidR="00FE77D0" w:rsidRPr="001824F9" w:rsidRDefault="00FE77D0" w:rsidP="008D7AE6">
      <w:pPr>
        <w:ind w:left="720"/>
        <w:jc w:val="right"/>
        <w:rPr>
          <w:lang w:val="en-US"/>
        </w:rPr>
      </w:pPr>
    </w:p>
    <w:p w14:paraId="53B8DA37" w14:textId="187D8A87" w:rsidR="00FE77D0" w:rsidRPr="001824F9" w:rsidRDefault="007C2A5B" w:rsidP="00FE77D0">
      <w:pPr>
        <w:ind w:left="720"/>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=-CR.</m:t>
        </m:r>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num>
          <m:den>
            <m:r>
              <w:rPr>
                <w:rFonts w:ascii="Cambria Math" w:hAnsi="Cambria Math"/>
                <w:lang w:val="en-US"/>
              </w:rPr>
              <m:t>dt</m:t>
            </m:r>
          </m:den>
        </m:f>
      </m:oMath>
      <w:r w:rsidR="000F0CA4" w:rsidRPr="001824F9">
        <w:rPr>
          <w:lang w:val="en-US"/>
        </w:rPr>
        <w:t xml:space="preserve"> </w:t>
      </w:r>
      <w:r w:rsidR="000F0CA4" w:rsidRPr="001824F9">
        <w:rPr>
          <w:lang w:val="en-US"/>
        </w:rPr>
        <w:tab/>
      </w:r>
      <w:r w:rsidR="000F0CA4" w:rsidRPr="001824F9">
        <w:rPr>
          <w:lang w:val="en-US"/>
        </w:rPr>
        <w:tab/>
      </w:r>
      <w:r w:rsidR="000F0CA4" w:rsidRPr="001824F9">
        <w:rPr>
          <w:lang w:val="en-US"/>
        </w:rPr>
        <w:tab/>
      </w:r>
      <w:r w:rsidR="000F0CA4" w:rsidRPr="001824F9">
        <w:rPr>
          <w:lang w:val="en-US"/>
        </w:rPr>
        <w:tab/>
      </w:r>
      <w:r w:rsidR="000F0CA4" w:rsidRPr="001824F9">
        <w:rPr>
          <w:lang w:val="en-US"/>
        </w:rPr>
        <w:tab/>
        <w:t>(30)</w:t>
      </w:r>
    </w:p>
    <w:p w14:paraId="349A2D11" w14:textId="77777777" w:rsidR="008D7AE6" w:rsidRPr="001824F9" w:rsidRDefault="008D7AE6" w:rsidP="008D7AE6">
      <w:pPr>
        <w:ind w:left="720"/>
        <w:jc w:val="right"/>
        <w:rPr>
          <w:lang w:val="en-US"/>
        </w:rPr>
      </w:pPr>
    </w:p>
    <w:p w14:paraId="3D67B06D" w14:textId="5360A8DD" w:rsidR="0043205C" w:rsidRDefault="0043205C" w:rsidP="0043205C">
      <w:pPr>
        <w:ind w:left="720"/>
        <w:jc w:val="center"/>
      </w:pPr>
      <w:r w:rsidRPr="001824F9">
        <w:rPr>
          <w:noProof/>
        </w:rPr>
        <w:lastRenderedPageBreak/>
        <w:drawing>
          <wp:inline distT="0" distB="0" distL="0" distR="0" wp14:anchorId="3E3B19C0" wp14:editId="7C57B110">
            <wp:extent cx="2179509" cy="1257409"/>
            <wp:effectExtent l="0" t="0" r="0" b="0"/>
            <wp:docPr id="873598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98494" name=""/>
                    <pic:cNvPicPr/>
                  </pic:nvPicPr>
                  <pic:blipFill>
                    <a:blip r:embed="rId12"/>
                    <a:stretch>
                      <a:fillRect/>
                    </a:stretch>
                  </pic:blipFill>
                  <pic:spPr>
                    <a:xfrm>
                      <a:off x="0" y="0"/>
                      <a:ext cx="2179509" cy="1257409"/>
                    </a:xfrm>
                    <a:prstGeom prst="rect">
                      <a:avLst/>
                    </a:prstGeom>
                  </pic:spPr>
                </pic:pic>
              </a:graphicData>
            </a:graphic>
          </wp:inline>
        </w:drawing>
      </w:r>
    </w:p>
    <w:p w14:paraId="2CDE6202" w14:textId="491E5E25" w:rsidR="00FF0CD1" w:rsidRPr="00A338A7" w:rsidRDefault="00FF0CD1" w:rsidP="00FF0CD1">
      <w:pPr>
        <w:pStyle w:val="Caption"/>
        <w:rPr>
          <w:lang w:val="en-US"/>
        </w:rPr>
      </w:pPr>
      <w:r w:rsidRPr="00A338A7">
        <w:rPr>
          <w:lang w:val="en-US"/>
        </w:rPr>
        <w:t xml:space="preserve">Figure </w:t>
      </w:r>
      <w:r>
        <w:fldChar w:fldCharType="begin"/>
      </w:r>
      <w:r w:rsidRPr="00A338A7">
        <w:rPr>
          <w:lang w:val="en-US"/>
        </w:rPr>
        <w:instrText xml:space="preserve"> SEQ Figure \* ARABIC </w:instrText>
      </w:r>
      <w:r>
        <w:fldChar w:fldCharType="separate"/>
      </w:r>
      <w:r w:rsidR="00925987" w:rsidRPr="00A338A7">
        <w:rPr>
          <w:noProof/>
          <w:lang w:val="en-US"/>
        </w:rPr>
        <w:t>5</w:t>
      </w:r>
      <w:r>
        <w:fldChar w:fldCharType="end"/>
      </w:r>
    </w:p>
    <w:p w14:paraId="27C061A6" w14:textId="6C19B0F8" w:rsidR="0043205C" w:rsidRDefault="0043205C" w:rsidP="0043205C">
      <w:pPr>
        <w:ind w:left="720"/>
        <w:jc w:val="center"/>
        <w:rPr>
          <w:lang w:val="en-US"/>
        </w:rPr>
      </w:pPr>
      <w:r w:rsidRPr="001824F9">
        <w:rPr>
          <w:lang w:val="en-US"/>
        </w:rPr>
        <w:t>Figure 5: The op-amp differentiator</w:t>
      </w:r>
      <w:r w:rsidR="00AB1F5F" w:rsidRPr="001824F9">
        <w:rPr>
          <w:lang w:val="en-US"/>
        </w:rPr>
        <w:t xml:space="preserve"> [7]</w:t>
      </w:r>
    </w:p>
    <w:p w14:paraId="263FEFC7" w14:textId="47BB77ED" w:rsidR="00730673" w:rsidRPr="001824F9" w:rsidRDefault="00730673" w:rsidP="007A0F65">
      <w:pPr>
        <w:pStyle w:val="Heading1"/>
        <w:jc w:val="both"/>
        <w:rPr>
          <w:rFonts w:cs="Times New Roman"/>
          <w:b/>
          <w:bCs/>
        </w:rPr>
      </w:pPr>
      <w:bookmarkStart w:id="8" w:name="_Toc181198626"/>
      <w:r w:rsidRPr="001824F9">
        <w:rPr>
          <w:rFonts w:cs="Times New Roman"/>
          <w:b/>
          <w:bCs/>
        </w:rPr>
        <w:t>Experiment</w:t>
      </w:r>
      <w:bookmarkEnd w:id="8"/>
    </w:p>
    <w:p w14:paraId="2D428DDA" w14:textId="77777777" w:rsidR="00730673" w:rsidRPr="001824F9" w:rsidRDefault="00730673" w:rsidP="007A0F65">
      <w:pPr>
        <w:jc w:val="both"/>
        <w:rPr>
          <w:b/>
          <w:bCs/>
        </w:rPr>
      </w:pPr>
    </w:p>
    <w:p w14:paraId="1D3425C2" w14:textId="7FD7B662" w:rsidR="00730673" w:rsidRPr="001824F9" w:rsidRDefault="00730673" w:rsidP="007A0F65">
      <w:pPr>
        <w:pStyle w:val="Heading2"/>
        <w:jc w:val="both"/>
        <w:rPr>
          <w:rFonts w:cs="Times New Roman"/>
          <w:b/>
          <w:bCs/>
        </w:rPr>
      </w:pPr>
      <w:bookmarkStart w:id="9" w:name="_Toc181198627"/>
      <w:r w:rsidRPr="001824F9">
        <w:rPr>
          <w:rFonts w:cs="Times New Roman"/>
          <w:b/>
          <w:bCs/>
        </w:rPr>
        <w:t>Measurement of exp</w:t>
      </w:r>
      <w:r w:rsidR="000535CC" w:rsidRPr="001824F9">
        <w:rPr>
          <w:rFonts w:cs="Times New Roman"/>
          <w:b/>
          <w:bCs/>
        </w:rPr>
        <w:t>eriment</w:t>
      </w:r>
      <w:r w:rsidRPr="001824F9">
        <w:rPr>
          <w:rFonts w:cs="Times New Roman"/>
          <w:b/>
          <w:bCs/>
        </w:rPr>
        <w:t xml:space="preserve"> 1</w:t>
      </w:r>
      <w:bookmarkEnd w:id="9"/>
      <w:r w:rsidR="000535CC" w:rsidRPr="001824F9">
        <w:rPr>
          <w:rFonts w:cs="Times New Roman"/>
          <w:b/>
          <w:bCs/>
        </w:rPr>
        <w:t>:</w:t>
      </w:r>
    </w:p>
    <w:p w14:paraId="4E5EEC61" w14:textId="104555FE" w:rsidR="00730673" w:rsidRPr="001824F9" w:rsidRDefault="00730673" w:rsidP="007A0F65">
      <w:pPr>
        <w:pStyle w:val="Heading3"/>
        <w:jc w:val="both"/>
        <w:rPr>
          <w:rFonts w:cs="Times New Roman"/>
          <w:b/>
          <w:bCs/>
        </w:rPr>
      </w:pPr>
      <w:bookmarkStart w:id="10" w:name="_Toc181198628"/>
      <w:bookmarkStart w:id="11" w:name="_Hlk181198083"/>
      <w:r w:rsidRPr="001824F9">
        <w:rPr>
          <w:rFonts w:cs="Times New Roman"/>
          <w:b/>
          <w:bCs/>
        </w:rPr>
        <w:t>Description of experiment</w:t>
      </w:r>
      <w:bookmarkEnd w:id="10"/>
      <w:r w:rsidR="000535CC" w:rsidRPr="001824F9">
        <w:rPr>
          <w:rFonts w:cs="Times New Roman"/>
          <w:b/>
          <w:bCs/>
        </w:rPr>
        <w:t xml:space="preserve"> 1:</w:t>
      </w:r>
    </w:p>
    <w:p w14:paraId="045737E8" w14:textId="677F02F1" w:rsidR="00740BAA" w:rsidRPr="001824F9" w:rsidRDefault="00740BAA" w:rsidP="007A0F65">
      <w:pPr>
        <w:ind w:firstLine="720"/>
        <w:jc w:val="both"/>
        <w:rPr>
          <w:lang w:val="en-US"/>
        </w:rPr>
      </w:pPr>
      <w:r w:rsidRPr="001824F9">
        <w:rPr>
          <w:lang w:val="en-US"/>
        </w:rPr>
        <w:t>In this exercise, the fundamental frequency response of an RC low pass filter circuit is analyzed. A low pass filter circuit, consisting of a resistor (</w:t>
      </w:r>
      <m:oMath>
        <m:r>
          <w:rPr>
            <w:rFonts w:ascii="Cambria Math" w:hAnsi="Cambria Math"/>
            <w:lang w:val="en-US"/>
          </w:rPr>
          <m:t>R = 10 k</m:t>
        </m:r>
        <m:r>
          <w:rPr>
            <w:rFonts w:ascii="Cambria Math" w:hAnsi="Cambria Math"/>
          </w:rPr>
          <m:t>Ω</m:t>
        </m:r>
      </m:oMath>
      <w:r w:rsidRPr="001824F9">
        <w:rPr>
          <w:lang w:val="en-US"/>
        </w:rPr>
        <w:t>) and a capacitor (</w:t>
      </w:r>
      <m:oMath>
        <m:r>
          <w:rPr>
            <w:rFonts w:ascii="Cambria Math" w:hAnsi="Cambria Math"/>
            <w:lang w:val="en-US"/>
          </w:rPr>
          <m:t>C = 100 nF</m:t>
        </m:r>
      </m:oMath>
      <w:r w:rsidRPr="001824F9">
        <w:rPr>
          <w:lang w:val="en-US"/>
        </w:rPr>
        <w:t>), is constructed and connected to a wave generator and a digital storage oscilloscope (DSO) as shown in the figure below.</w:t>
      </w:r>
    </w:p>
    <w:p w14:paraId="210882A5" w14:textId="77777777" w:rsidR="00740BAA" w:rsidRPr="001824F9" w:rsidRDefault="00740BAA" w:rsidP="004E5D21">
      <w:pPr>
        <w:jc w:val="center"/>
        <w:rPr>
          <w:lang w:val="en-US"/>
        </w:rPr>
      </w:pPr>
      <w:r w:rsidRPr="001824F9">
        <w:rPr>
          <w:noProof/>
          <w:lang w:val="en-US"/>
        </w:rPr>
        <w:drawing>
          <wp:inline distT="0" distB="0" distL="0" distR="0" wp14:anchorId="68DB3DC6" wp14:editId="3DDDB98F">
            <wp:extent cx="4600575" cy="2546536"/>
            <wp:effectExtent l="0" t="0" r="0" b="0"/>
            <wp:docPr id="47732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25930" name=""/>
                    <pic:cNvPicPr/>
                  </pic:nvPicPr>
                  <pic:blipFill>
                    <a:blip r:embed="rId13"/>
                    <a:stretch>
                      <a:fillRect/>
                    </a:stretch>
                  </pic:blipFill>
                  <pic:spPr>
                    <a:xfrm>
                      <a:off x="0" y="0"/>
                      <a:ext cx="4602584" cy="2547648"/>
                    </a:xfrm>
                    <a:prstGeom prst="rect">
                      <a:avLst/>
                    </a:prstGeom>
                  </pic:spPr>
                </pic:pic>
              </a:graphicData>
            </a:graphic>
          </wp:inline>
        </w:drawing>
      </w:r>
    </w:p>
    <w:p w14:paraId="5E88B2BB" w14:textId="7A441099" w:rsidR="00740BAA" w:rsidRPr="001824F9" w:rsidRDefault="00740BAA" w:rsidP="004E5D21">
      <w:pPr>
        <w:pStyle w:val="Caption"/>
        <w:rPr>
          <w:i/>
          <w:iCs w:val="0"/>
          <w:szCs w:val="24"/>
          <w:lang w:val="en-US"/>
        </w:rPr>
      </w:pPr>
      <w:r w:rsidRPr="001824F9">
        <w:rPr>
          <w:iCs w:val="0"/>
          <w:szCs w:val="24"/>
          <w:lang w:val="en-US"/>
        </w:rPr>
        <w:t xml:space="preserve">Figure </w:t>
      </w:r>
      <w:r w:rsidR="004E5D21" w:rsidRPr="001824F9">
        <w:rPr>
          <w:iCs w:val="0"/>
          <w:szCs w:val="24"/>
          <w:lang w:val="en-US"/>
        </w:rPr>
        <w:t xml:space="preserve">6: </w:t>
      </w:r>
      <w:r w:rsidR="00670A07" w:rsidRPr="001824F9">
        <w:rPr>
          <w:iCs w:val="0"/>
          <w:szCs w:val="24"/>
          <w:lang w:val="en-US"/>
        </w:rPr>
        <w:t>The experiment 1 setup</w:t>
      </w:r>
    </w:p>
    <w:p w14:paraId="3D3D9204" w14:textId="77777777" w:rsidR="00740BAA" w:rsidRPr="001824F9" w:rsidRDefault="00740BAA" w:rsidP="007A0F65">
      <w:pPr>
        <w:ind w:firstLine="720"/>
        <w:jc w:val="both"/>
        <w:rPr>
          <w:lang w:val="en-US"/>
        </w:rPr>
      </w:pPr>
      <w:r w:rsidRPr="001824F9">
        <w:rPr>
          <w:lang w:val="en-US"/>
        </w:rPr>
        <w:t>The wave generator serves as the source, providing varying frequencies and wave types for the exercise, while the oscilloscope captures both the input and output waveforms of the system. Channel 1 of the oscilloscope is connected to both the input of the wave generator and the input of the RC circuit, and Channel 2 is connected to the output of the RC circuit. All grounds for the wave generator, oscilloscope, and RC filter are connected together.</w:t>
      </w:r>
    </w:p>
    <w:p w14:paraId="7E17745F" w14:textId="77777777" w:rsidR="00740BAA" w:rsidRPr="001824F9" w:rsidRDefault="00740BAA" w:rsidP="007A0F65">
      <w:pPr>
        <w:ind w:firstLine="720"/>
        <w:jc w:val="both"/>
        <w:rPr>
          <w:lang w:val="en-US"/>
        </w:rPr>
      </w:pPr>
      <w:r w:rsidRPr="001824F9">
        <w:rPr>
          <w:lang w:val="en-US"/>
        </w:rPr>
        <w:t>A sine wave input of varying frequency is applied, starting at a low frequency with a peak-to-peak amplitude of 10 V. The frequency is then adjusted to achieve specific amplitude ratios (A) between the input and output, with target ratios of 1, 0.9, 0.8, 0.7, 0.6, 0.5, 0.3, 0.2, and 0.1. The ratio A value is obtained by:</w:t>
      </w:r>
    </w:p>
    <w:p w14:paraId="64D8674E" w14:textId="77777777" w:rsidR="00740BAA" w:rsidRPr="001824F9" w:rsidRDefault="00740BAA" w:rsidP="007A0F65">
      <w:pPr>
        <w:jc w:val="both"/>
        <w:rPr>
          <w:lang w:val="en-US"/>
        </w:rPr>
      </w:pPr>
      <m:oMathPara>
        <m:oMath>
          <m:r>
            <w:rPr>
              <w:rFonts w:ascii="Cambria Math" w:hAnsi="Cambria Math"/>
              <w:lang w:val="en-US"/>
            </w:rPr>
            <w:lastRenderedPageBreak/>
            <m:t>A=</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int</m:t>
                  </m:r>
                </m:sub>
              </m:sSub>
            </m:num>
            <m:den>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den>
          </m:f>
        </m:oMath>
      </m:oMathPara>
    </w:p>
    <w:p w14:paraId="5D0012D8" w14:textId="77777777" w:rsidR="00740BAA" w:rsidRPr="001824F9" w:rsidRDefault="00740BAA" w:rsidP="007A0F65">
      <w:pPr>
        <w:jc w:val="both"/>
        <w:rPr>
          <w:lang w:val="en-US"/>
        </w:rPr>
      </w:pPr>
      <w:r w:rsidRPr="001824F9">
        <w:rPr>
          <w:lang w:val="en-US"/>
        </w:rPr>
        <w:t xml:space="preserve">Where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int</m:t>
            </m:r>
          </m:sub>
        </m:sSub>
      </m:oMath>
      <w:r w:rsidRPr="001824F9">
        <w:rPr>
          <w:lang w:val="en-US"/>
        </w:rPr>
        <w:t xml:space="preserve"> is peak to peak voltage of the input wave and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oMath>
      <w:r w:rsidRPr="001824F9">
        <w:rPr>
          <w:lang w:val="en-US"/>
        </w:rPr>
        <w:t xml:space="preserve"> is the peak-to-peak voltage of the output wave. Additionally, the phase shift between the input and output signals is measured by DSO tool. </w:t>
      </w:r>
    </w:p>
    <w:p w14:paraId="66DFDDCE" w14:textId="5C344EC1" w:rsidR="00740BAA" w:rsidRPr="001824F9" w:rsidRDefault="00740BAA" w:rsidP="007A0F65">
      <w:pPr>
        <w:ind w:firstLine="720"/>
        <w:jc w:val="both"/>
        <w:rPr>
          <w:lang w:val="en-US"/>
        </w:rPr>
      </w:pPr>
      <w:r w:rsidRPr="001824F9">
        <w:rPr>
          <w:lang w:val="en-US"/>
        </w:rPr>
        <w:t>The objective is to observe how the amplitude ratio and phase shift vary as the frequency increases, continuing measurements until the amplitude ratio reaches the specified thresholds. The data is then plotted to illustrate the amplitude ratio and phase shift as functions of frequency. From these plots, the circuit</w:t>
      </w:r>
      <w:r w:rsidR="005975F6" w:rsidRPr="001824F9">
        <w:rPr>
          <w:lang w:val="en-US"/>
        </w:rPr>
        <w:t>’</w:t>
      </w:r>
      <w:r w:rsidRPr="001824F9">
        <w:rPr>
          <w:lang w:val="en-US"/>
        </w:rPr>
        <w:t>s cut-off frequency—where the output amplitude falls to approximately 70.7% of the input—is determined and compared with the theoretical value. The phase shift at this cut-off frequency is also recorded.</w:t>
      </w:r>
    </w:p>
    <w:p w14:paraId="354D12E9" w14:textId="77777777" w:rsidR="00740BAA" w:rsidRPr="001824F9" w:rsidRDefault="00740BAA" w:rsidP="007A0F65">
      <w:pPr>
        <w:jc w:val="both"/>
        <w:rPr>
          <w:lang w:val="en-US"/>
        </w:rPr>
      </w:pPr>
      <w:r w:rsidRPr="001824F9">
        <w:rPr>
          <w:lang w:val="en-US"/>
        </w:rPr>
        <w:t xml:space="preserve">A sine wave input </w:t>
      </w:r>
    </w:p>
    <w:p w14:paraId="15A35351" w14:textId="77777777" w:rsidR="00730673" w:rsidRPr="001824F9" w:rsidRDefault="00730673" w:rsidP="007A0F65">
      <w:pPr>
        <w:jc w:val="both"/>
      </w:pPr>
    </w:p>
    <w:p w14:paraId="35C0137B" w14:textId="28FC88B5" w:rsidR="00730673" w:rsidRPr="001824F9" w:rsidRDefault="00730673" w:rsidP="007A0F65">
      <w:pPr>
        <w:pStyle w:val="Heading3"/>
        <w:jc w:val="both"/>
        <w:rPr>
          <w:rFonts w:cs="Times New Roman"/>
          <w:b/>
          <w:bCs/>
        </w:rPr>
      </w:pPr>
      <w:bookmarkStart w:id="12" w:name="_Toc181198629"/>
      <w:r w:rsidRPr="001824F9">
        <w:rPr>
          <w:rFonts w:cs="Times New Roman"/>
          <w:b/>
          <w:bCs/>
        </w:rPr>
        <w:t>Results – diagram, table, graphics</w:t>
      </w:r>
      <w:bookmarkEnd w:id="12"/>
    </w:p>
    <w:p w14:paraId="7E5EF084" w14:textId="177B2DF3" w:rsidR="00730673" w:rsidRDefault="005975F6" w:rsidP="005975F6">
      <w:pPr>
        <w:pStyle w:val="ListParagraph"/>
        <w:numPr>
          <w:ilvl w:val="0"/>
          <w:numId w:val="7"/>
        </w:numPr>
        <w:jc w:val="both"/>
        <w:rPr>
          <w:lang w:val="en-US"/>
        </w:rPr>
      </w:pPr>
      <w:r w:rsidRPr="001824F9">
        <w:rPr>
          <w:lang w:val="en-US"/>
        </w:rPr>
        <w:t xml:space="preserve">Calculate the cut of the frequency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co</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2πRC</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100.10</m:t>
                </m:r>
              </m:e>
              <m:sup>
                <m:r>
                  <w:rPr>
                    <w:rFonts w:ascii="Cambria Math" w:hAnsi="Cambria Math"/>
                    <w:lang w:val="en-US"/>
                  </w:rPr>
                  <m:t>-9</m:t>
                </m:r>
              </m:sup>
            </m:sSup>
          </m:den>
        </m:f>
        <m:r>
          <w:rPr>
            <w:rFonts w:ascii="Cambria Math" w:hAnsi="Cambria Math"/>
            <w:lang w:val="en-US"/>
          </w:rPr>
          <m:t>=159.154 Hz</m:t>
        </m:r>
      </m:oMath>
      <w:r w:rsidR="00FD044C" w:rsidRPr="001824F9">
        <w:rPr>
          <w:lang w:val="en-US"/>
        </w:rPr>
        <w:t xml:space="preserve"> </w:t>
      </w:r>
      <w:r w:rsidR="005874E7" w:rsidRPr="001824F9">
        <w:rPr>
          <w:lang w:val="en-US"/>
        </w:rPr>
        <w:t xml:space="preserve"> </w:t>
      </w:r>
      <w:r w:rsidR="00FD044C" w:rsidRPr="001824F9">
        <w:rPr>
          <w:lang w:val="en-US"/>
        </w:rPr>
        <w:t xml:space="preserve">for the given </w:t>
      </w:r>
      <w:r w:rsidR="005874E7" w:rsidRPr="001824F9">
        <w:rPr>
          <w:lang w:val="en-US"/>
        </w:rPr>
        <w:t>low pass filter</w:t>
      </w:r>
      <w:r w:rsidR="00DE5EDC" w:rsidRPr="001824F9">
        <w:rPr>
          <w:lang w:val="en-US"/>
        </w:rPr>
        <w:t>:</w:t>
      </w:r>
    </w:p>
    <w:p w14:paraId="6260A841" w14:textId="77777777" w:rsidR="00FF0CD1" w:rsidRDefault="00FF0CD1" w:rsidP="00FF0CD1">
      <w:pPr>
        <w:jc w:val="both"/>
        <w:rPr>
          <w:lang w:val="en-US"/>
        </w:rPr>
      </w:pPr>
    </w:p>
    <w:p w14:paraId="1A457863" w14:textId="77777777" w:rsidR="00FF0CD1" w:rsidRPr="00FF0CD1" w:rsidRDefault="00FF0CD1" w:rsidP="00FF0CD1">
      <w:pPr>
        <w:jc w:val="both"/>
        <w:rPr>
          <w:lang w:val="en-US"/>
        </w:rPr>
      </w:pPr>
    </w:p>
    <w:p w14:paraId="23A4FBB2" w14:textId="1C45AFB1" w:rsidR="00FF0CD1" w:rsidRPr="00A71220" w:rsidRDefault="00FF0CD1" w:rsidP="00FF0CD1">
      <w:pPr>
        <w:pStyle w:val="Caption"/>
        <w:rPr>
          <w:lang w:val="en-US"/>
        </w:rPr>
      </w:pPr>
      <w:r w:rsidRPr="00FE62E0">
        <w:rPr>
          <w:u w:val="single"/>
          <w:lang w:val="en-US"/>
        </w:rPr>
        <w:t xml:space="preserve">Table </w:t>
      </w:r>
      <w:r w:rsidRPr="00FE62E0">
        <w:rPr>
          <w:u w:val="single"/>
        </w:rPr>
        <w:fldChar w:fldCharType="begin"/>
      </w:r>
      <w:r w:rsidRPr="00FE62E0">
        <w:rPr>
          <w:u w:val="single"/>
          <w:lang w:val="en-US"/>
        </w:rPr>
        <w:instrText xml:space="preserve"> SEQ Table \* ARABIC </w:instrText>
      </w:r>
      <w:r w:rsidRPr="00FE62E0">
        <w:rPr>
          <w:u w:val="single"/>
        </w:rPr>
        <w:fldChar w:fldCharType="separate"/>
      </w:r>
      <w:r w:rsidR="00925987" w:rsidRPr="00FE62E0">
        <w:rPr>
          <w:noProof/>
          <w:u w:val="single"/>
          <w:lang w:val="en-US"/>
        </w:rPr>
        <w:t>1</w:t>
      </w:r>
      <w:r w:rsidRPr="00FE62E0">
        <w:rPr>
          <w:u w:val="single"/>
        </w:rPr>
        <w:fldChar w:fldCharType="end"/>
      </w:r>
      <w:r w:rsidR="00EE31DA" w:rsidRPr="00FE62E0">
        <w:rPr>
          <w:u w:val="single"/>
          <w:lang w:val="en-US"/>
        </w:rPr>
        <w:t>:</w:t>
      </w:r>
      <w:r w:rsidR="00EE31DA" w:rsidRPr="00A71220">
        <w:rPr>
          <w:lang w:val="en-US"/>
        </w:rPr>
        <w:t xml:space="preserve"> </w:t>
      </w:r>
      <w:r w:rsidR="00A71220" w:rsidRPr="00A71220">
        <w:rPr>
          <w:lang w:val="en-US"/>
        </w:rPr>
        <w:t>Frequency Response of an RC Circuit</w:t>
      </w:r>
    </w:p>
    <w:tbl>
      <w:tblPr>
        <w:tblStyle w:val="TableGrid"/>
        <w:tblW w:w="0" w:type="auto"/>
        <w:tblLook w:val="04A0" w:firstRow="1" w:lastRow="0" w:firstColumn="1" w:lastColumn="0" w:noHBand="0" w:noVBand="1"/>
      </w:tblPr>
      <w:tblGrid>
        <w:gridCol w:w="1871"/>
        <w:gridCol w:w="1877"/>
        <w:gridCol w:w="1881"/>
        <w:gridCol w:w="1860"/>
        <w:gridCol w:w="1861"/>
      </w:tblGrid>
      <w:tr w:rsidR="00CF47D8" w:rsidRPr="001824F9" w14:paraId="751BE5DD" w14:textId="77777777" w:rsidTr="00CF47D8">
        <w:tc>
          <w:tcPr>
            <w:tcW w:w="1915" w:type="dxa"/>
          </w:tcPr>
          <w:p w14:paraId="0E8C887F" w14:textId="7340E4F5" w:rsidR="00CF47D8" w:rsidRPr="001824F9" w:rsidRDefault="00980778" w:rsidP="00980778">
            <w:pPr>
              <w:jc w:val="center"/>
              <w:rPr>
                <w:b/>
                <w:bCs/>
                <w:lang w:val="en-US"/>
              </w:rPr>
            </w:pPr>
            <w:r w:rsidRPr="001824F9">
              <w:rPr>
                <w:b/>
                <w:bCs/>
                <w:lang w:val="en-US"/>
              </w:rPr>
              <w:t>Freq. f (Hz)</w:t>
            </w:r>
          </w:p>
        </w:tc>
        <w:tc>
          <w:tcPr>
            <w:tcW w:w="1915" w:type="dxa"/>
          </w:tcPr>
          <w:p w14:paraId="405D1BE5" w14:textId="09DDA368" w:rsidR="00CF47D8" w:rsidRPr="001824F9" w:rsidRDefault="007C2A5B" w:rsidP="00980778">
            <w:pPr>
              <w:jc w:val="center"/>
              <w:rPr>
                <w:b/>
                <w:bCs/>
                <w:lang w:val="en-US"/>
              </w:rPr>
            </w:pPr>
            <m:oMathPara>
              <m:oMath>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in</m:t>
                    </m:r>
                  </m:sub>
                </m:sSub>
                <m:r>
                  <m:rPr>
                    <m:sty m:val="bi"/>
                  </m:rPr>
                  <w:rPr>
                    <w:rFonts w:ascii="Cambria Math" w:hAnsi="Cambria Math"/>
                    <w:lang w:val="en-US"/>
                  </w:rPr>
                  <m:t xml:space="preserve"> [V]</m:t>
                </m:r>
              </m:oMath>
            </m:oMathPara>
          </w:p>
        </w:tc>
        <w:tc>
          <w:tcPr>
            <w:tcW w:w="1915" w:type="dxa"/>
          </w:tcPr>
          <w:p w14:paraId="4F03FD07" w14:textId="0EAB2BAC" w:rsidR="00CF47D8" w:rsidRPr="001824F9" w:rsidRDefault="007C2A5B" w:rsidP="00980778">
            <w:pPr>
              <w:jc w:val="center"/>
              <w:rPr>
                <w:b/>
                <w:bCs/>
                <w:lang w:val="en-US"/>
              </w:rPr>
            </w:pPr>
            <m:oMathPara>
              <m:oMath>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out</m:t>
                    </m:r>
                  </m:sub>
                </m:sSub>
                <m:r>
                  <m:rPr>
                    <m:sty m:val="bi"/>
                  </m:rPr>
                  <w:rPr>
                    <w:rFonts w:ascii="Cambria Math" w:hAnsi="Cambria Math"/>
                    <w:lang w:val="en-US"/>
                  </w:rPr>
                  <m:t xml:space="preserve"> [V]</m:t>
                </m:r>
              </m:oMath>
            </m:oMathPara>
          </w:p>
        </w:tc>
        <w:tc>
          <w:tcPr>
            <w:tcW w:w="1915" w:type="dxa"/>
          </w:tcPr>
          <w:p w14:paraId="670ED167" w14:textId="57B723F9" w:rsidR="00CF47D8" w:rsidRPr="001824F9" w:rsidRDefault="00A62256" w:rsidP="00980778">
            <w:pPr>
              <w:jc w:val="center"/>
              <w:rPr>
                <w:b/>
                <w:bCs/>
                <w:lang w:val="en-US"/>
              </w:rPr>
            </w:pPr>
            <w:r w:rsidRPr="001824F9">
              <w:rPr>
                <w:b/>
                <w:bCs/>
                <w:lang w:val="en-US"/>
              </w:rPr>
              <w:t>A</w:t>
            </w:r>
          </w:p>
        </w:tc>
        <w:tc>
          <w:tcPr>
            <w:tcW w:w="1916" w:type="dxa"/>
          </w:tcPr>
          <w:p w14:paraId="3E8450C8" w14:textId="62BD27E3" w:rsidR="00CF47D8" w:rsidRPr="001824F9" w:rsidRDefault="00B512A3" w:rsidP="00980778">
            <w:pPr>
              <w:jc w:val="center"/>
              <w:rPr>
                <w:b/>
                <w:bCs/>
                <w:lang w:val="en-US"/>
              </w:rPr>
            </w:pPr>
            <w:r w:rsidRPr="001824F9">
              <w:rPr>
                <w:b/>
                <w:bCs/>
                <w:lang w:val="en-US"/>
              </w:rPr>
              <w:t>Φ[ͦ</w:t>
            </w:r>
            <w:r w:rsidR="00DC0794" w:rsidRPr="001824F9">
              <w:rPr>
                <w:b/>
                <w:bCs/>
                <w:lang w:val="en-US"/>
              </w:rPr>
              <w:t xml:space="preserve"> </w:t>
            </w:r>
            <w:r w:rsidRPr="001824F9">
              <w:rPr>
                <w:b/>
                <w:bCs/>
                <w:lang w:val="en-US"/>
              </w:rPr>
              <w:t>]</w:t>
            </w:r>
          </w:p>
        </w:tc>
      </w:tr>
      <w:tr w:rsidR="00100F8C" w:rsidRPr="001824F9" w14:paraId="4CD4F4F8" w14:textId="77777777" w:rsidTr="00597F88">
        <w:tc>
          <w:tcPr>
            <w:tcW w:w="1915" w:type="dxa"/>
          </w:tcPr>
          <w:p w14:paraId="4A4E4DFD" w14:textId="7F8EA239" w:rsidR="00100F8C" w:rsidRPr="001824F9" w:rsidRDefault="001013DC" w:rsidP="00597F88">
            <w:pPr>
              <w:jc w:val="center"/>
              <w:rPr>
                <w:lang w:val="en-US"/>
              </w:rPr>
            </w:pPr>
            <w:r w:rsidRPr="001824F9">
              <w:rPr>
                <w:lang w:val="en-US"/>
              </w:rPr>
              <w:t>1</w:t>
            </w:r>
          </w:p>
        </w:tc>
        <w:tc>
          <w:tcPr>
            <w:tcW w:w="1915" w:type="dxa"/>
            <w:vMerge w:val="restart"/>
            <w:vAlign w:val="center"/>
          </w:tcPr>
          <w:p w14:paraId="3912C2BF" w14:textId="044D5841" w:rsidR="00100F8C" w:rsidRPr="001824F9" w:rsidRDefault="00100F8C" w:rsidP="00597F88">
            <w:pPr>
              <w:jc w:val="center"/>
              <w:rPr>
                <w:lang w:val="en-US"/>
              </w:rPr>
            </w:pPr>
            <w:r w:rsidRPr="001824F9">
              <w:rPr>
                <w:lang w:val="en-US"/>
              </w:rPr>
              <w:t>10</w:t>
            </w:r>
          </w:p>
        </w:tc>
        <w:tc>
          <w:tcPr>
            <w:tcW w:w="1915" w:type="dxa"/>
          </w:tcPr>
          <w:p w14:paraId="1FC5D914" w14:textId="26A0B912" w:rsidR="00100F8C" w:rsidRPr="001824F9" w:rsidRDefault="00F90CC5" w:rsidP="00597F88">
            <w:pPr>
              <w:jc w:val="center"/>
              <w:rPr>
                <w:lang w:val="en-US"/>
              </w:rPr>
            </w:pPr>
            <w:r w:rsidRPr="001824F9">
              <w:rPr>
                <w:lang w:val="en-US"/>
              </w:rPr>
              <w:t>10</w:t>
            </w:r>
          </w:p>
        </w:tc>
        <w:tc>
          <w:tcPr>
            <w:tcW w:w="1915" w:type="dxa"/>
          </w:tcPr>
          <w:p w14:paraId="042596E1" w14:textId="4BCC618E" w:rsidR="00100F8C" w:rsidRPr="001824F9" w:rsidRDefault="00F90CC5" w:rsidP="00597F88">
            <w:pPr>
              <w:jc w:val="center"/>
              <w:rPr>
                <w:lang w:val="en-US"/>
              </w:rPr>
            </w:pPr>
            <w:r w:rsidRPr="001824F9">
              <w:rPr>
                <w:lang w:val="en-US"/>
              </w:rPr>
              <w:t>1</w:t>
            </w:r>
          </w:p>
        </w:tc>
        <w:tc>
          <w:tcPr>
            <w:tcW w:w="1916" w:type="dxa"/>
          </w:tcPr>
          <w:p w14:paraId="3119FB93" w14:textId="67A5EC56" w:rsidR="00100F8C" w:rsidRPr="001824F9" w:rsidRDefault="001C75DC" w:rsidP="00597F88">
            <w:pPr>
              <w:jc w:val="center"/>
              <w:rPr>
                <w:lang w:val="en-US"/>
              </w:rPr>
            </w:pPr>
            <w:r w:rsidRPr="001824F9">
              <w:rPr>
                <w:lang w:val="en-US"/>
              </w:rPr>
              <w:t>1 ͦ</w:t>
            </w:r>
          </w:p>
        </w:tc>
      </w:tr>
      <w:tr w:rsidR="00100F8C" w:rsidRPr="001824F9" w14:paraId="2088C615" w14:textId="77777777" w:rsidTr="00CF47D8">
        <w:tc>
          <w:tcPr>
            <w:tcW w:w="1915" w:type="dxa"/>
          </w:tcPr>
          <w:p w14:paraId="20C69B46" w14:textId="74922D5B" w:rsidR="00100F8C" w:rsidRPr="001824F9" w:rsidRDefault="001013DC" w:rsidP="00597F88">
            <w:pPr>
              <w:jc w:val="center"/>
              <w:rPr>
                <w:lang w:val="en-US"/>
              </w:rPr>
            </w:pPr>
            <w:r w:rsidRPr="001824F9">
              <w:rPr>
                <w:lang w:val="en-US"/>
              </w:rPr>
              <w:t>98</w:t>
            </w:r>
          </w:p>
        </w:tc>
        <w:tc>
          <w:tcPr>
            <w:tcW w:w="1915" w:type="dxa"/>
            <w:vMerge/>
          </w:tcPr>
          <w:p w14:paraId="7E3F8359" w14:textId="77777777" w:rsidR="00100F8C" w:rsidRPr="001824F9" w:rsidRDefault="00100F8C" w:rsidP="005874E7">
            <w:pPr>
              <w:jc w:val="both"/>
              <w:rPr>
                <w:lang w:val="en-US"/>
              </w:rPr>
            </w:pPr>
          </w:p>
        </w:tc>
        <w:tc>
          <w:tcPr>
            <w:tcW w:w="1915" w:type="dxa"/>
          </w:tcPr>
          <w:p w14:paraId="659EF301" w14:textId="7EE8B2FD" w:rsidR="00100F8C" w:rsidRPr="001824F9" w:rsidRDefault="00F90CC5" w:rsidP="00597F88">
            <w:pPr>
              <w:jc w:val="center"/>
              <w:rPr>
                <w:lang w:val="en-US"/>
              </w:rPr>
            </w:pPr>
            <w:r w:rsidRPr="001824F9">
              <w:rPr>
                <w:lang w:val="en-US"/>
              </w:rPr>
              <w:t>9</w:t>
            </w:r>
          </w:p>
        </w:tc>
        <w:tc>
          <w:tcPr>
            <w:tcW w:w="1915" w:type="dxa"/>
          </w:tcPr>
          <w:p w14:paraId="1DDD4901" w14:textId="4E5F857B" w:rsidR="00100F8C" w:rsidRPr="001824F9" w:rsidRDefault="00F90CC5" w:rsidP="00597F88">
            <w:pPr>
              <w:jc w:val="center"/>
              <w:rPr>
                <w:lang w:val="en-US"/>
              </w:rPr>
            </w:pPr>
            <w:r w:rsidRPr="001824F9">
              <w:rPr>
                <w:lang w:val="en-US"/>
              </w:rPr>
              <w:t>0.9</w:t>
            </w:r>
          </w:p>
        </w:tc>
        <w:tc>
          <w:tcPr>
            <w:tcW w:w="1916" w:type="dxa"/>
          </w:tcPr>
          <w:p w14:paraId="4D466475" w14:textId="3BEB35EE" w:rsidR="00100F8C" w:rsidRPr="001824F9" w:rsidRDefault="001C75DC" w:rsidP="00597F88">
            <w:pPr>
              <w:jc w:val="center"/>
              <w:rPr>
                <w:lang w:val="en-US"/>
              </w:rPr>
            </w:pPr>
            <w:r w:rsidRPr="001824F9">
              <w:rPr>
                <w:lang w:val="en-US"/>
              </w:rPr>
              <w:t>30 ͦ</w:t>
            </w:r>
          </w:p>
        </w:tc>
      </w:tr>
      <w:tr w:rsidR="00100F8C" w:rsidRPr="001824F9" w14:paraId="4011F747" w14:textId="77777777" w:rsidTr="00CF47D8">
        <w:tc>
          <w:tcPr>
            <w:tcW w:w="1915" w:type="dxa"/>
          </w:tcPr>
          <w:p w14:paraId="3A23C47C" w14:textId="3A080D36" w:rsidR="00100F8C" w:rsidRPr="001824F9" w:rsidRDefault="001013DC" w:rsidP="00597F88">
            <w:pPr>
              <w:jc w:val="center"/>
              <w:rPr>
                <w:lang w:val="en-US"/>
              </w:rPr>
            </w:pPr>
            <w:r w:rsidRPr="001824F9">
              <w:rPr>
                <w:lang w:val="en-US"/>
              </w:rPr>
              <w:t>125</w:t>
            </w:r>
          </w:p>
        </w:tc>
        <w:tc>
          <w:tcPr>
            <w:tcW w:w="1915" w:type="dxa"/>
            <w:vMerge/>
          </w:tcPr>
          <w:p w14:paraId="09358D03" w14:textId="77777777" w:rsidR="00100F8C" w:rsidRPr="001824F9" w:rsidRDefault="00100F8C" w:rsidP="005874E7">
            <w:pPr>
              <w:jc w:val="both"/>
              <w:rPr>
                <w:lang w:val="en-US"/>
              </w:rPr>
            </w:pPr>
          </w:p>
        </w:tc>
        <w:tc>
          <w:tcPr>
            <w:tcW w:w="1915" w:type="dxa"/>
          </w:tcPr>
          <w:p w14:paraId="666F55E6" w14:textId="402790BE" w:rsidR="00100F8C" w:rsidRPr="001824F9" w:rsidRDefault="00F90CC5" w:rsidP="00597F88">
            <w:pPr>
              <w:jc w:val="center"/>
              <w:rPr>
                <w:lang w:val="en-US"/>
              </w:rPr>
            </w:pPr>
            <w:r w:rsidRPr="001824F9">
              <w:rPr>
                <w:lang w:val="en-US"/>
              </w:rPr>
              <w:t>8</w:t>
            </w:r>
          </w:p>
        </w:tc>
        <w:tc>
          <w:tcPr>
            <w:tcW w:w="1915" w:type="dxa"/>
          </w:tcPr>
          <w:p w14:paraId="583F4008" w14:textId="134EF3A2" w:rsidR="00100F8C" w:rsidRPr="001824F9" w:rsidRDefault="00F90CC5" w:rsidP="00597F88">
            <w:pPr>
              <w:jc w:val="center"/>
              <w:rPr>
                <w:lang w:val="en-US"/>
              </w:rPr>
            </w:pPr>
            <w:r w:rsidRPr="001824F9">
              <w:rPr>
                <w:lang w:val="en-US"/>
              </w:rPr>
              <w:t>0.8</w:t>
            </w:r>
          </w:p>
        </w:tc>
        <w:tc>
          <w:tcPr>
            <w:tcW w:w="1916" w:type="dxa"/>
          </w:tcPr>
          <w:p w14:paraId="0D8846D4" w14:textId="2C60B043" w:rsidR="00100F8C" w:rsidRPr="001824F9" w:rsidRDefault="001C75DC" w:rsidP="00597F88">
            <w:pPr>
              <w:jc w:val="center"/>
              <w:rPr>
                <w:lang w:val="en-US"/>
              </w:rPr>
            </w:pPr>
            <w:r w:rsidRPr="001824F9">
              <w:rPr>
                <w:lang w:val="en-US"/>
              </w:rPr>
              <w:t>39 ͦ</w:t>
            </w:r>
          </w:p>
        </w:tc>
      </w:tr>
      <w:tr w:rsidR="00100F8C" w:rsidRPr="001824F9" w14:paraId="52770D26" w14:textId="77777777" w:rsidTr="00CF47D8">
        <w:tc>
          <w:tcPr>
            <w:tcW w:w="1915" w:type="dxa"/>
          </w:tcPr>
          <w:p w14:paraId="0C48247B" w14:textId="5AD8ADF5" w:rsidR="00100F8C" w:rsidRPr="001824F9" w:rsidRDefault="00E5052E" w:rsidP="00597F88">
            <w:pPr>
              <w:jc w:val="center"/>
              <w:rPr>
                <w:lang w:val="en-US"/>
              </w:rPr>
            </w:pPr>
            <w:r w:rsidRPr="001824F9">
              <w:rPr>
                <w:lang w:val="en-US"/>
              </w:rPr>
              <w:t>171</w:t>
            </w:r>
          </w:p>
        </w:tc>
        <w:tc>
          <w:tcPr>
            <w:tcW w:w="1915" w:type="dxa"/>
            <w:vMerge/>
          </w:tcPr>
          <w:p w14:paraId="46AC3350" w14:textId="77777777" w:rsidR="00100F8C" w:rsidRPr="001824F9" w:rsidRDefault="00100F8C" w:rsidP="005874E7">
            <w:pPr>
              <w:jc w:val="both"/>
              <w:rPr>
                <w:lang w:val="en-US"/>
              </w:rPr>
            </w:pPr>
          </w:p>
        </w:tc>
        <w:tc>
          <w:tcPr>
            <w:tcW w:w="1915" w:type="dxa"/>
          </w:tcPr>
          <w:p w14:paraId="5739597B" w14:textId="48E8942D" w:rsidR="00100F8C" w:rsidRPr="001824F9" w:rsidRDefault="00F90CC5" w:rsidP="00597F88">
            <w:pPr>
              <w:jc w:val="center"/>
              <w:rPr>
                <w:lang w:val="en-US"/>
              </w:rPr>
            </w:pPr>
            <w:r w:rsidRPr="001824F9">
              <w:rPr>
                <w:lang w:val="en-US"/>
              </w:rPr>
              <w:t>7</w:t>
            </w:r>
          </w:p>
        </w:tc>
        <w:tc>
          <w:tcPr>
            <w:tcW w:w="1915" w:type="dxa"/>
          </w:tcPr>
          <w:p w14:paraId="4E2AA038" w14:textId="360D2F87" w:rsidR="00100F8C" w:rsidRPr="001824F9" w:rsidRDefault="00F90CC5" w:rsidP="00597F88">
            <w:pPr>
              <w:jc w:val="center"/>
              <w:rPr>
                <w:lang w:val="en-US"/>
              </w:rPr>
            </w:pPr>
            <w:r w:rsidRPr="001824F9">
              <w:rPr>
                <w:lang w:val="en-US"/>
              </w:rPr>
              <w:t>0.7</w:t>
            </w:r>
          </w:p>
        </w:tc>
        <w:tc>
          <w:tcPr>
            <w:tcW w:w="1916" w:type="dxa"/>
          </w:tcPr>
          <w:p w14:paraId="54516AB2" w14:textId="1131A48E" w:rsidR="00100F8C" w:rsidRPr="001824F9" w:rsidRDefault="00C73C1D" w:rsidP="00597F88">
            <w:pPr>
              <w:jc w:val="center"/>
              <w:rPr>
                <w:lang w:val="en-US"/>
              </w:rPr>
            </w:pPr>
            <w:r w:rsidRPr="001824F9">
              <w:rPr>
                <w:lang w:val="en-US"/>
              </w:rPr>
              <w:t>44 ͦ</w:t>
            </w:r>
          </w:p>
        </w:tc>
      </w:tr>
      <w:tr w:rsidR="00100F8C" w:rsidRPr="001824F9" w14:paraId="7667366B" w14:textId="77777777" w:rsidTr="00CF47D8">
        <w:tc>
          <w:tcPr>
            <w:tcW w:w="1915" w:type="dxa"/>
          </w:tcPr>
          <w:p w14:paraId="3C404684" w14:textId="4A25EC2B" w:rsidR="00100F8C" w:rsidRPr="001824F9" w:rsidRDefault="00E5052E" w:rsidP="00597F88">
            <w:pPr>
              <w:jc w:val="center"/>
              <w:rPr>
                <w:lang w:val="en-US"/>
              </w:rPr>
            </w:pPr>
            <w:r w:rsidRPr="001824F9">
              <w:rPr>
                <w:lang w:val="en-US"/>
              </w:rPr>
              <w:t>235</w:t>
            </w:r>
          </w:p>
        </w:tc>
        <w:tc>
          <w:tcPr>
            <w:tcW w:w="1915" w:type="dxa"/>
            <w:vMerge/>
          </w:tcPr>
          <w:p w14:paraId="08DE1C62" w14:textId="77777777" w:rsidR="00100F8C" w:rsidRPr="001824F9" w:rsidRDefault="00100F8C" w:rsidP="005874E7">
            <w:pPr>
              <w:jc w:val="both"/>
              <w:rPr>
                <w:lang w:val="en-US"/>
              </w:rPr>
            </w:pPr>
          </w:p>
        </w:tc>
        <w:tc>
          <w:tcPr>
            <w:tcW w:w="1915" w:type="dxa"/>
          </w:tcPr>
          <w:p w14:paraId="4BF39AB1" w14:textId="1D89634F" w:rsidR="00100F8C" w:rsidRPr="001824F9" w:rsidRDefault="00F90CC5" w:rsidP="00597F88">
            <w:pPr>
              <w:jc w:val="center"/>
              <w:rPr>
                <w:lang w:val="en-US"/>
              </w:rPr>
            </w:pPr>
            <w:r w:rsidRPr="001824F9">
              <w:rPr>
                <w:lang w:val="en-US"/>
              </w:rPr>
              <w:t>6</w:t>
            </w:r>
          </w:p>
        </w:tc>
        <w:tc>
          <w:tcPr>
            <w:tcW w:w="1915" w:type="dxa"/>
          </w:tcPr>
          <w:p w14:paraId="5B824FE4" w14:textId="4B49E4B5" w:rsidR="00100F8C" w:rsidRPr="001824F9" w:rsidRDefault="00F90CC5" w:rsidP="00597F88">
            <w:pPr>
              <w:jc w:val="center"/>
              <w:rPr>
                <w:lang w:val="en-US"/>
              </w:rPr>
            </w:pPr>
            <w:r w:rsidRPr="001824F9">
              <w:rPr>
                <w:lang w:val="en-US"/>
              </w:rPr>
              <w:t>0.6</w:t>
            </w:r>
          </w:p>
        </w:tc>
        <w:tc>
          <w:tcPr>
            <w:tcW w:w="1916" w:type="dxa"/>
          </w:tcPr>
          <w:p w14:paraId="313FC4A2" w14:textId="72241B3E" w:rsidR="00100F8C" w:rsidRPr="001824F9" w:rsidRDefault="00C73C1D" w:rsidP="00597F88">
            <w:pPr>
              <w:jc w:val="center"/>
              <w:rPr>
                <w:lang w:val="en-US"/>
              </w:rPr>
            </w:pPr>
            <w:r w:rsidRPr="001824F9">
              <w:rPr>
                <w:lang w:val="en-US"/>
              </w:rPr>
              <w:t>52 ͦ</w:t>
            </w:r>
          </w:p>
        </w:tc>
      </w:tr>
      <w:tr w:rsidR="00100F8C" w:rsidRPr="001824F9" w14:paraId="107DDE13" w14:textId="77777777" w:rsidTr="00CF47D8">
        <w:tc>
          <w:tcPr>
            <w:tcW w:w="1915" w:type="dxa"/>
          </w:tcPr>
          <w:p w14:paraId="709F9038" w14:textId="065610EE" w:rsidR="00100F8C" w:rsidRPr="001824F9" w:rsidRDefault="00E5052E" w:rsidP="00597F88">
            <w:pPr>
              <w:jc w:val="center"/>
              <w:rPr>
                <w:lang w:val="en-US"/>
              </w:rPr>
            </w:pPr>
            <w:r w:rsidRPr="001824F9">
              <w:rPr>
                <w:lang w:val="en-US"/>
              </w:rPr>
              <w:t>301</w:t>
            </w:r>
          </w:p>
        </w:tc>
        <w:tc>
          <w:tcPr>
            <w:tcW w:w="1915" w:type="dxa"/>
            <w:vMerge/>
          </w:tcPr>
          <w:p w14:paraId="346C9D2B" w14:textId="77777777" w:rsidR="00100F8C" w:rsidRPr="001824F9" w:rsidRDefault="00100F8C" w:rsidP="005874E7">
            <w:pPr>
              <w:jc w:val="both"/>
              <w:rPr>
                <w:lang w:val="en-US"/>
              </w:rPr>
            </w:pPr>
          </w:p>
        </w:tc>
        <w:tc>
          <w:tcPr>
            <w:tcW w:w="1915" w:type="dxa"/>
          </w:tcPr>
          <w:p w14:paraId="45D658F5" w14:textId="3AB382D3" w:rsidR="00100F8C" w:rsidRPr="001824F9" w:rsidRDefault="00F90CC5" w:rsidP="00597F88">
            <w:pPr>
              <w:jc w:val="center"/>
              <w:rPr>
                <w:lang w:val="en-US"/>
              </w:rPr>
            </w:pPr>
            <w:r w:rsidRPr="001824F9">
              <w:rPr>
                <w:lang w:val="en-US"/>
              </w:rPr>
              <w:t>5</w:t>
            </w:r>
          </w:p>
        </w:tc>
        <w:tc>
          <w:tcPr>
            <w:tcW w:w="1915" w:type="dxa"/>
          </w:tcPr>
          <w:p w14:paraId="4B1F7CC7" w14:textId="7E05BF21" w:rsidR="00100F8C" w:rsidRPr="001824F9" w:rsidRDefault="00F90CC5" w:rsidP="00597F88">
            <w:pPr>
              <w:jc w:val="center"/>
              <w:rPr>
                <w:lang w:val="en-US"/>
              </w:rPr>
            </w:pPr>
            <w:r w:rsidRPr="001824F9">
              <w:rPr>
                <w:lang w:val="en-US"/>
              </w:rPr>
              <w:t>0.5</w:t>
            </w:r>
          </w:p>
        </w:tc>
        <w:tc>
          <w:tcPr>
            <w:tcW w:w="1916" w:type="dxa"/>
          </w:tcPr>
          <w:p w14:paraId="1202CCF7" w14:textId="2E715CAD" w:rsidR="00100F8C" w:rsidRPr="001824F9" w:rsidRDefault="00C73C1D" w:rsidP="00597F88">
            <w:pPr>
              <w:jc w:val="center"/>
              <w:rPr>
                <w:lang w:val="en-US"/>
              </w:rPr>
            </w:pPr>
            <w:r w:rsidRPr="001824F9">
              <w:rPr>
                <w:lang w:val="en-US"/>
              </w:rPr>
              <w:t>61 ͦ</w:t>
            </w:r>
          </w:p>
        </w:tc>
      </w:tr>
      <w:tr w:rsidR="00100F8C" w:rsidRPr="001824F9" w14:paraId="31018EE5" w14:textId="77777777" w:rsidTr="00CF47D8">
        <w:tc>
          <w:tcPr>
            <w:tcW w:w="1915" w:type="dxa"/>
          </w:tcPr>
          <w:p w14:paraId="47BD372C" w14:textId="3EBD0D35" w:rsidR="00100F8C" w:rsidRPr="001824F9" w:rsidRDefault="00E5052E" w:rsidP="00597F88">
            <w:pPr>
              <w:jc w:val="center"/>
              <w:rPr>
                <w:lang w:val="en-US"/>
              </w:rPr>
            </w:pPr>
            <w:r w:rsidRPr="001824F9">
              <w:rPr>
                <w:lang w:val="en-US"/>
              </w:rPr>
              <w:t>432</w:t>
            </w:r>
          </w:p>
        </w:tc>
        <w:tc>
          <w:tcPr>
            <w:tcW w:w="1915" w:type="dxa"/>
            <w:vMerge/>
          </w:tcPr>
          <w:p w14:paraId="40FA7CA2" w14:textId="77777777" w:rsidR="00100F8C" w:rsidRPr="001824F9" w:rsidRDefault="00100F8C" w:rsidP="005874E7">
            <w:pPr>
              <w:jc w:val="both"/>
              <w:rPr>
                <w:lang w:val="en-US"/>
              </w:rPr>
            </w:pPr>
          </w:p>
        </w:tc>
        <w:tc>
          <w:tcPr>
            <w:tcW w:w="1915" w:type="dxa"/>
          </w:tcPr>
          <w:p w14:paraId="648C3109" w14:textId="13AEAA2D" w:rsidR="00100F8C" w:rsidRPr="001824F9" w:rsidRDefault="00F90CC5" w:rsidP="00597F88">
            <w:pPr>
              <w:jc w:val="center"/>
              <w:rPr>
                <w:lang w:val="en-US"/>
              </w:rPr>
            </w:pPr>
            <w:r w:rsidRPr="001824F9">
              <w:rPr>
                <w:lang w:val="en-US"/>
              </w:rPr>
              <w:t>4</w:t>
            </w:r>
          </w:p>
        </w:tc>
        <w:tc>
          <w:tcPr>
            <w:tcW w:w="1915" w:type="dxa"/>
          </w:tcPr>
          <w:p w14:paraId="71420C78" w14:textId="12277592" w:rsidR="00100F8C" w:rsidRPr="001824F9" w:rsidRDefault="00F90CC5" w:rsidP="00597F88">
            <w:pPr>
              <w:jc w:val="center"/>
              <w:rPr>
                <w:lang w:val="en-US"/>
              </w:rPr>
            </w:pPr>
            <w:r w:rsidRPr="001824F9">
              <w:rPr>
                <w:lang w:val="en-US"/>
              </w:rPr>
              <w:t>0.4</w:t>
            </w:r>
          </w:p>
        </w:tc>
        <w:tc>
          <w:tcPr>
            <w:tcW w:w="1916" w:type="dxa"/>
          </w:tcPr>
          <w:p w14:paraId="0DE54E82" w14:textId="13393F7E" w:rsidR="00100F8C" w:rsidRPr="001824F9" w:rsidRDefault="00C73C1D" w:rsidP="00597F88">
            <w:pPr>
              <w:jc w:val="center"/>
              <w:rPr>
                <w:lang w:val="en-US"/>
              </w:rPr>
            </w:pPr>
            <w:r w:rsidRPr="001824F9">
              <w:rPr>
                <w:lang w:val="en-US"/>
              </w:rPr>
              <w:t>70 ͦ</w:t>
            </w:r>
          </w:p>
        </w:tc>
      </w:tr>
      <w:tr w:rsidR="00100F8C" w:rsidRPr="001824F9" w14:paraId="326CEFB6" w14:textId="77777777" w:rsidTr="00CF47D8">
        <w:tc>
          <w:tcPr>
            <w:tcW w:w="1915" w:type="dxa"/>
          </w:tcPr>
          <w:p w14:paraId="52E14ED7" w14:textId="20627149" w:rsidR="00100F8C" w:rsidRPr="001824F9" w:rsidRDefault="00E5052E" w:rsidP="00597F88">
            <w:pPr>
              <w:jc w:val="center"/>
              <w:rPr>
                <w:lang w:val="en-US"/>
              </w:rPr>
            </w:pPr>
            <w:r w:rsidRPr="001824F9">
              <w:rPr>
                <w:lang w:val="en-US"/>
              </w:rPr>
              <w:t>808</w:t>
            </w:r>
          </w:p>
        </w:tc>
        <w:tc>
          <w:tcPr>
            <w:tcW w:w="1915" w:type="dxa"/>
            <w:vMerge/>
          </w:tcPr>
          <w:p w14:paraId="289A7848" w14:textId="77777777" w:rsidR="00100F8C" w:rsidRPr="001824F9" w:rsidRDefault="00100F8C" w:rsidP="005874E7">
            <w:pPr>
              <w:jc w:val="both"/>
              <w:rPr>
                <w:lang w:val="en-US"/>
              </w:rPr>
            </w:pPr>
          </w:p>
        </w:tc>
        <w:tc>
          <w:tcPr>
            <w:tcW w:w="1915" w:type="dxa"/>
          </w:tcPr>
          <w:p w14:paraId="49052465" w14:textId="2EC34BCD" w:rsidR="00100F8C" w:rsidRPr="001824F9" w:rsidRDefault="00F90CC5" w:rsidP="00597F88">
            <w:pPr>
              <w:jc w:val="center"/>
              <w:rPr>
                <w:lang w:val="en-US"/>
              </w:rPr>
            </w:pPr>
            <w:r w:rsidRPr="001824F9">
              <w:rPr>
                <w:lang w:val="en-US"/>
              </w:rPr>
              <w:t>2</w:t>
            </w:r>
          </w:p>
        </w:tc>
        <w:tc>
          <w:tcPr>
            <w:tcW w:w="1915" w:type="dxa"/>
          </w:tcPr>
          <w:p w14:paraId="6552000B" w14:textId="783BA1BA" w:rsidR="00100F8C" w:rsidRPr="001824F9" w:rsidRDefault="00F90CC5" w:rsidP="00597F88">
            <w:pPr>
              <w:jc w:val="center"/>
              <w:rPr>
                <w:lang w:val="en-US"/>
              </w:rPr>
            </w:pPr>
            <w:r w:rsidRPr="001824F9">
              <w:rPr>
                <w:lang w:val="en-US"/>
              </w:rPr>
              <w:t>0.2</w:t>
            </w:r>
          </w:p>
        </w:tc>
        <w:tc>
          <w:tcPr>
            <w:tcW w:w="1916" w:type="dxa"/>
          </w:tcPr>
          <w:p w14:paraId="15D89F88" w14:textId="7F3B29F0" w:rsidR="00100F8C" w:rsidRPr="001824F9" w:rsidRDefault="00C73C1D" w:rsidP="00597F88">
            <w:pPr>
              <w:jc w:val="center"/>
              <w:rPr>
                <w:lang w:val="en-US"/>
              </w:rPr>
            </w:pPr>
            <w:r w:rsidRPr="001824F9">
              <w:rPr>
                <w:lang w:val="en-US"/>
              </w:rPr>
              <w:t>75 ͦ</w:t>
            </w:r>
          </w:p>
        </w:tc>
      </w:tr>
      <w:tr w:rsidR="00100F8C" w:rsidRPr="001824F9" w14:paraId="559732F7" w14:textId="77777777" w:rsidTr="00CF47D8">
        <w:tc>
          <w:tcPr>
            <w:tcW w:w="1915" w:type="dxa"/>
          </w:tcPr>
          <w:p w14:paraId="2C0F4E61" w14:textId="1306B36D" w:rsidR="00100F8C" w:rsidRPr="001824F9" w:rsidRDefault="00E5052E" w:rsidP="00597F88">
            <w:pPr>
              <w:jc w:val="center"/>
              <w:rPr>
                <w:lang w:val="en-US"/>
              </w:rPr>
            </w:pPr>
            <w:r w:rsidRPr="001824F9">
              <w:rPr>
                <w:lang w:val="en-US"/>
              </w:rPr>
              <w:t>1718</w:t>
            </w:r>
          </w:p>
        </w:tc>
        <w:tc>
          <w:tcPr>
            <w:tcW w:w="1915" w:type="dxa"/>
            <w:vMerge/>
          </w:tcPr>
          <w:p w14:paraId="623EB840" w14:textId="77777777" w:rsidR="00100F8C" w:rsidRPr="001824F9" w:rsidRDefault="00100F8C" w:rsidP="005874E7">
            <w:pPr>
              <w:jc w:val="both"/>
              <w:rPr>
                <w:lang w:val="en-US"/>
              </w:rPr>
            </w:pPr>
          </w:p>
        </w:tc>
        <w:tc>
          <w:tcPr>
            <w:tcW w:w="1915" w:type="dxa"/>
          </w:tcPr>
          <w:p w14:paraId="1B2F675D" w14:textId="153FCDF1" w:rsidR="00100F8C" w:rsidRPr="001824F9" w:rsidRDefault="00F90CC5" w:rsidP="00597F88">
            <w:pPr>
              <w:jc w:val="center"/>
              <w:rPr>
                <w:lang w:val="en-US"/>
              </w:rPr>
            </w:pPr>
            <w:r w:rsidRPr="001824F9">
              <w:rPr>
                <w:lang w:val="en-US"/>
              </w:rPr>
              <w:t>1</w:t>
            </w:r>
          </w:p>
        </w:tc>
        <w:tc>
          <w:tcPr>
            <w:tcW w:w="1915" w:type="dxa"/>
          </w:tcPr>
          <w:p w14:paraId="049D14C9" w14:textId="19352D55" w:rsidR="00100F8C" w:rsidRPr="001824F9" w:rsidRDefault="001C75DC" w:rsidP="00597F88">
            <w:pPr>
              <w:jc w:val="center"/>
              <w:rPr>
                <w:lang w:val="en-US"/>
              </w:rPr>
            </w:pPr>
            <w:r w:rsidRPr="001824F9">
              <w:rPr>
                <w:lang w:val="en-US"/>
              </w:rPr>
              <w:t>0.1</w:t>
            </w:r>
          </w:p>
        </w:tc>
        <w:tc>
          <w:tcPr>
            <w:tcW w:w="1916" w:type="dxa"/>
          </w:tcPr>
          <w:p w14:paraId="193306C3" w14:textId="4D2E0CB0" w:rsidR="00100F8C" w:rsidRPr="001824F9" w:rsidRDefault="00C73C1D" w:rsidP="00597F88">
            <w:pPr>
              <w:jc w:val="center"/>
              <w:rPr>
                <w:lang w:val="en-US"/>
              </w:rPr>
            </w:pPr>
            <w:r w:rsidRPr="001824F9">
              <w:rPr>
                <w:lang w:val="en-US"/>
              </w:rPr>
              <w:t>78 ͦ</w:t>
            </w:r>
          </w:p>
        </w:tc>
      </w:tr>
    </w:tbl>
    <w:p w14:paraId="0DB75780" w14:textId="77777777" w:rsidR="005874E7" w:rsidRDefault="005874E7" w:rsidP="005874E7">
      <w:pPr>
        <w:jc w:val="both"/>
        <w:rPr>
          <w:lang w:val="en-US"/>
        </w:rPr>
      </w:pPr>
    </w:p>
    <w:p w14:paraId="67F8FBED" w14:textId="3A86A32C" w:rsidR="00FF0CD1" w:rsidRPr="004B49AC" w:rsidRDefault="00FF0CD1" w:rsidP="00FF0CD1">
      <w:pPr>
        <w:pStyle w:val="Caption"/>
        <w:rPr>
          <w:lang w:val="en-US"/>
        </w:rPr>
      </w:pPr>
      <w:r w:rsidRPr="00FE62E0">
        <w:rPr>
          <w:u w:val="single"/>
          <w:lang w:val="en-US"/>
        </w:rPr>
        <w:t xml:space="preserve">Table </w:t>
      </w:r>
      <w:r w:rsidRPr="00FE62E0">
        <w:rPr>
          <w:u w:val="single"/>
        </w:rPr>
        <w:fldChar w:fldCharType="begin"/>
      </w:r>
      <w:r w:rsidRPr="00FE62E0">
        <w:rPr>
          <w:u w:val="single"/>
          <w:lang w:val="en-US"/>
        </w:rPr>
        <w:instrText xml:space="preserve"> SEQ Table \* ARABIC </w:instrText>
      </w:r>
      <w:r w:rsidRPr="00FE62E0">
        <w:rPr>
          <w:u w:val="single"/>
        </w:rPr>
        <w:fldChar w:fldCharType="separate"/>
      </w:r>
      <w:r w:rsidR="00925987" w:rsidRPr="00FE62E0">
        <w:rPr>
          <w:noProof/>
          <w:u w:val="single"/>
          <w:lang w:val="en-US"/>
        </w:rPr>
        <w:t>2</w:t>
      </w:r>
      <w:r w:rsidRPr="00FE62E0">
        <w:rPr>
          <w:u w:val="single"/>
        </w:rPr>
        <w:fldChar w:fldCharType="end"/>
      </w:r>
      <w:r w:rsidR="004B49AC" w:rsidRPr="00FE62E0">
        <w:rPr>
          <w:u w:val="single"/>
          <w:lang w:val="en-US"/>
        </w:rPr>
        <w:t>:</w:t>
      </w:r>
      <w:r w:rsidR="004B49AC" w:rsidRPr="004B49AC">
        <w:rPr>
          <w:lang w:val="en-US"/>
        </w:rPr>
        <w:t xml:space="preserve"> Cutoff Frequency and Phase Angle at </w:t>
      </w:r>
      <w:r w:rsidR="004B49AC">
        <w:rPr>
          <w:lang w:val="en-US"/>
        </w:rPr>
        <w:t xml:space="preserve">the </w:t>
      </w:r>
      <w:r w:rsidR="004B49AC" w:rsidRPr="004B49AC">
        <w:rPr>
          <w:lang w:val="en-US"/>
        </w:rPr>
        <w:t>Cutoff</w:t>
      </w:r>
      <w:r w:rsidR="004B49AC">
        <w:rPr>
          <w:lang w:val="en-US"/>
        </w:rPr>
        <w:t xml:space="preserve"> frequency</w:t>
      </w:r>
    </w:p>
    <w:tbl>
      <w:tblPr>
        <w:tblStyle w:val="TableGrid"/>
        <w:tblW w:w="0" w:type="auto"/>
        <w:tblLook w:val="04A0" w:firstRow="1" w:lastRow="0" w:firstColumn="1" w:lastColumn="0" w:noHBand="0" w:noVBand="1"/>
      </w:tblPr>
      <w:tblGrid>
        <w:gridCol w:w="4688"/>
        <w:gridCol w:w="4662"/>
      </w:tblGrid>
      <w:tr w:rsidR="00CF47D8" w:rsidRPr="001824F9" w14:paraId="359A36EE" w14:textId="77777777" w:rsidTr="00CF47D8">
        <w:tc>
          <w:tcPr>
            <w:tcW w:w="4788" w:type="dxa"/>
          </w:tcPr>
          <w:p w14:paraId="740308B5" w14:textId="5644C967" w:rsidR="00CF47D8" w:rsidRPr="001824F9" w:rsidRDefault="00597F88" w:rsidP="005874E7">
            <w:pPr>
              <w:jc w:val="both"/>
              <w:rPr>
                <w:b/>
                <w:bCs/>
                <w:lang w:val="en-US"/>
              </w:rPr>
            </w:pPr>
            <w:r w:rsidRPr="001824F9">
              <w:rPr>
                <w:b/>
                <w:bCs/>
                <w:lang w:val="en-US"/>
              </w:rPr>
              <w:t xml:space="preserve">Determined cut off frequency </w:t>
            </w:r>
            <m:oMath>
              <m:sSub>
                <m:sSubPr>
                  <m:ctrlPr>
                    <w:rPr>
                      <w:rFonts w:ascii="Cambria Math" w:hAnsi="Cambria Math"/>
                      <w:b/>
                      <w:bCs/>
                      <w:i/>
                      <w:lang w:val="en-US"/>
                    </w:rPr>
                  </m:ctrlPr>
                </m:sSubPr>
                <m:e>
                  <m:r>
                    <m:rPr>
                      <m:sty m:val="bi"/>
                    </m:rPr>
                    <w:rPr>
                      <w:rFonts w:ascii="Cambria Math" w:hAnsi="Cambria Math"/>
                      <w:lang w:val="en-US"/>
                    </w:rPr>
                    <m:t>f</m:t>
                  </m:r>
                </m:e>
                <m:sub>
                  <m:r>
                    <m:rPr>
                      <m:sty m:val="bi"/>
                    </m:rPr>
                    <w:rPr>
                      <w:rFonts w:ascii="Cambria Math" w:hAnsi="Cambria Math"/>
                      <w:lang w:val="en-US"/>
                    </w:rPr>
                    <m:t>co</m:t>
                  </m:r>
                </m:sub>
              </m:sSub>
            </m:oMath>
          </w:p>
        </w:tc>
        <w:tc>
          <w:tcPr>
            <w:tcW w:w="4788" w:type="dxa"/>
          </w:tcPr>
          <w:p w14:paraId="3371F394" w14:textId="3D909935" w:rsidR="00CF47D8" w:rsidRPr="001824F9" w:rsidRDefault="001013DC" w:rsidP="00597F88">
            <w:pPr>
              <w:jc w:val="center"/>
              <w:rPr>
                <w:lang w:val="en-US"/>
              </w:rPr>
            </w:pPr>
            <w:r w:rsidRPr="001824F9">
              <w:rPr>
                <w:lang w:val="en-US"/>
              </w:rPr>
              <w:t>171 Hz</w:t>
            </w:r>
          </w:p>
        </w:tc>
      </w:tr>
      <w:tr w:rsidR="00CF47D8" w:rsidRPr="00557F1D" w14:paraId="6B27DCA0" w14:textId="77777777" w:rsidTr="00CF47D8">
        <w:tc>
          <w:tcPr>
            <w:tcW w:w="4788" w:type="dxa"/>
          </w:tcPr>
          <w:p w14:paraId="783A0AD8" w14:textId="5CFBB69D" w:rsidR="00CF47D8" w:rsidRPr="001824F9" w:rsidRDefault="009F7F8D" w:rsidP="005874E7">
            <w:pPr>
              <w:jc w:val="both"/>
              <w:rPr>
                <w:b/>
                <w:bCs/>
                <w:lang w:val="en-US"/>
              </w:rPr>
            </w:pPr>
            <w:r w:rsidRPr="001824F9">
              <w:rPr>
                <w:b/>
                <w:bCs/>
                <w:lang w:val="en-US"/>
              </w:rPr>
              <w:t>Phase angle φ at cut off frequency</w:t>
            </w:r>
          </w:p>
        </w:tc>
        <w:tc>
          <w:tcPr>
            <w:tcW w:w="4788" w:type="dxa"/>
          </w:tcPr>
          <w:p w14:paraId="65BEFE1F" w14:textId="3C7B43B3" w:rsidR="00CF47D8" w:rsidRPr="001824F9" w:rsidRDefault="00CF47D8" w:rsidP="00C839AE">
            <w:pPr>
              <w:pStyle w:val="ListParagraph"/>
              <w:numPr>
                <w:ilvl w:val="1"/>
                <w:numId w:val="4"/>
              </w:numPr>
              <w:jc w:val="center"/>
              <w:rPr>
                <w:lang w:val="en-US"/>
              </w:rPr>
            </w:pPr>
          </w:p>
        </w:tc>
      </w:tr>
    </w:tbl>
    <w:p w14:paraId="28F16E7F" w14:textId="77777777" w:rsidR="00C839AE" w:rsidRPr="001824F9" w:rsidRDefault="00C839AE" w:rsidP="00C839AE">
      <w:pPr>
        <w:pStyle w:val="ListParagraph"/>
        <w:jc w:val="both"/>
        <w:rPr>
          <w:lang w:val="en-US"/>
        </w:rPr>
      </w:pPr>
    </w:p>
    <w:p w14:paraId="529B7927" w14:textId="5128BFA0" w:rsidR="00CF47D8" w:rsidRPr="001824F9" w:rsidRDefault="00753459" w:rsidP="00DE5EDC">
      <w:pPr>
        <w:pStyle w:val="ListParagraph"/>
        <w:numPr>
          <w:ilvl w:val="0"/>
          <w:numId w:val="7"/>
        </w:numPr>
        <w:jc w:val="both"/>
        <w:rPr>
          <w:lang w:val="en-US"/>
        </w:rPr>
      </w:pPr>
      <w:r w:rsidRPr="001824F9">
        <w:rPr>
          <w:lang w:val="en-US"/>
        </w:rPr>
        <w:t>The plot demonstrates the relationship between</w:t>
      </w:r>
      <w:r w:rsidR="00DA299B" w:rsidRPr="001824F9">
        <w:rPr>
          <w:lang w:val="en-US"/>
        </w:rPr>
        <w:t xml:space="preserve"> the output voltage and the frequency of output signal</w:t>
      </w:r>
      <w:r w:rsidR="00DE5EDC" w:rsidRPr="001824F9">
        <w:rPr>
          <w:lang w:val="en-US"/>
        </w:rPr>
        <w:t>:</w:t>
      </w:r>
    </w:p>
    <w:p w14:paraId="3A470FE3" w14:textId="3E84CE5D" w:rsidR="00DE5EDC" w:rsidRDefault="001423DE" w:rsidP="001423DE">
      <w:pPr>
        <w:jc w:val="center"/>
        <w:rPr>
          <w:lang w:val="en-US"/>
        </w:rPr>
      </w:pPr>
      <w:r w:rsidRPr="001824F9">
        <w:rPr>
          <w:noProof/>
          <w:lang w:val="en-US"/>
        </w:rPr>
        <w:lastRenderedPageBreak/>
        <w:drawing>
          <wp:inline distT="0" distB="0" distL="0" distR="0" wp14:anchorId="49603015" wp14:editId="0A21674E">
            <wp:extent cx="4054191" cy="3170195"/>
            <wp:effectExtent l="0" t="0" r="3810" b="0"/>
            <wp:docPr id="91459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96615" name=""/>
                    <pic:cNvPicPr/>
                  </pic:nvPicPr>
                  <pic:blipFill>
                    <a:blip r:embed="rId14"/>
                    <a:stretch>
                      <a:fillRect/>
                    </a:stretch>
                  </pic:blipFill>
                  <pic:spPr>
                    <a:xfrm>
                      <a:off x="0" y="0"/>
                      <a:ext cx="4054191" cy="3170195"/>
                    </a:xfrm>
                    <a:prstGeom prst="rect">
                      <a:avLst/>
                    </a:prstGeom>
                  </pic:spPr>
                </pic:pic>
              </a:graphicData>
            </a:graphic>
          </wp:inline>
        </w:drawing>
      </w:r>
    </w:p>
    <w:p w14:paraId="014C87E9" w14:textId="27CFCA87" w:rsidR="00C839AE" w:rsidRPr="001824F9" w:rsidRDefault="00FF0CD1" w:rsidP="00071B8B">
      <w:pPr>
        <w:pStyle w:val="Caption"/>
        <w:rPr>
          <w:lang w:val="en-US"/>
        </w:rPr>
      </w:pPr>
      <w:r w:rsidRPr="00A338A7">
        <w:rPr>
          <w:lang w:val="en-US"/>
        </w:rPr>
        <w:t xml:space="preserve">Figure </w:t>
      </w:r>
      <w:r w:rsidR="00FD29C3" w:rsidRPr="00FD29C3">
        <w:rPr>
          <w:lang w:val="en-US"/>
        </w:rPr>
        <w:t>7</w:t>
      </w:r>
      <w:r w:rsidR="00071B8B" w:rsidRPr="00071B8B">
        <w:rPr>
          <w:lang w:val="en-US"/>
        </w:rPr>
        <w:t xml:space="preserve">: </w:t>
      </w:r>
      <w:r w:rsidR="00071B8B" w:rsidRPr="001824F9">
        <w:rPr>
          <w:lang w:val="en-US"/>
        </w:rPr>
        <w:t xml:space="preserve">Amplitude ratio </w:t>
      </w:r>
      <m:oMath>
        <m:r>
          <w:rPr>
            <w:rFonts w:ascii="Cambria Math" w:hAnsi="Cambria Math"/>
            <w:lang w:val="en-US"/>
          </w:rPr>
          <m:t>A</m:t>
        </m:r>
      </m:oMath>
      <w:r w:rsidR="00071B8B" w:rsidRPr="001824F9">
        <w:rPr>
          <w:lang w:val="en-US"/>
        </w:rPr>
        <w:t xml:space="preserve"> and the logarithm frequency </w:t>
      </w:r>
      <m:oMath>
        <m:r>
          <w:rPr>
            <w:rFonts w:ascii="Cambria Math" w:hAnsi="Cambria Math"/>
            <w:lang w:val="en-US"/>
          </w:rPr>
          <m:t>f</m:t>
        </m:r>
      </m:oMath>
    </w:p>
    <w:p w14:paraId="5C5DB937" w14:textId="77777777" w:rsidR="00D10D15" w:rsidRPr="001824F9" w:rsidRDefault="00D10D15" w:rsidP="00C839AE">
      <w:pPr>
        <w:jc w:val="center"/>
        <w:rPr>
          <w:lang w:val="en-US"/>
        </w:rPr>
      </w:pPr>
    </w:p>
    <w:p w14:paraId="3C407D7C" w14:textId="77777777" w:rsidR="00D10D15" w:rsidRDefault="00D10D15" w:rsidP="00D10D15">
      <w:pPr>
        <w:jc w:val="center"/>
        <w:rPr>
          <w:lang w:val="en-US"/>
        </w:rPr>
      </w:pPr>
      <w:r w:rsidRPr="001824F9">
        <w:rPr>
          <w:noProof/>
          <w:lang w:val="en-US"/>
        </w:rPr>
        <w:drawing>
          <wp:inline distT="0" distB="0" distL="0" distR="0" wp14:anchorId="427398B1" wp14:editId="67B596B7">
            <wp:extent cx="3932261" cy="3208298"/>
            <wp:effectExtent l="0" t="0" r="0" b="0"/>
            <wp:docPr id="581748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48991" name=""/>
                    <pic:cNvPicPr/>
                  </pic:nvPicPr>
                  <pic:blipFill>
                    <a:blip r:embed="rId15"/>
                    <a:stretch>
                      <a:fillRect/>
                    </a:stretch>
                  </pic:blipFill>
                  <pic:spPr>
                    <a:xfrm>
                      <a:off x="0" y="0"/>
                      <a:ext cx="3932261" cy="3208298"/>
                    </a:xfrm>
                    <a:prstGeom prst="rect">
                      <a:avLst/>
                    </a:prstGeom>
                  </pic:spPr>
                </pic:pic>
              </a:graphicData>
            </a:graphic>
          </wp:inline>
        </w:drawing>
      </w:r>
      <w:r w:rsidRPr="001824F9">
        <w:rPr>
          <w:lang w:val="en-US"/>
        </w:rPr>
        <w:t xml:space="preserve"> </w:t>
      </w:r>
    </w:p>
    <w:p w14:paraId="513CC4FB" w14:textId="1EBF0A73" w:rsidR="00D10D15" w:rsidRPr="001824F9" w:rsidRDefault="00FF0CD1" w:rsidP="00071B8B">
      <w:pPr>
        <w:pStyle w:val="Caption"/>
        <w:rPr>
          <w:lang w:val="en-US"/>
        </w:rPr>
      </w:pPr>
      <w:r w:rsidRPr="00A338A7">
        <w:rPr>
          <w:lang w:val="en-US"/>
        </w:rPr>
        <w:t xml:space="preserve">Figure </w:t>
      </w:r>
      <w:r w:rsidR="00FD29C3" w:rsidRPr="00FD29C3">
        <w:rPr>
          <w:lang w:val="en-US"/>
        </w:rPr>
        <w:t>8</w:t>
      </w:r>
      <w:r w:rsidR="00D10D15" w:rsidRPr="001824F9">
        <w:rPr>
          <w:lang w:val="en-US"/>
        </w:rPr>
        <w:t xml:space="preserve">: Phase shift and the logarithm frequency </w:t>
      </w:r>
    </w:p>
    <w:p w14:paraId="28C7B275" w14:textId="235DB118" w:rsidR="00D10D15" w:rsidRPr="001824F9" w:rsidRDefault="00D10D15" w:rsidP="00C839AE">
      <w:pPr>
        <w:jc w:val="center"/>
        <w:rPr>
          <w:lang w:val="en-US"/>
        </w:rPr>
      </w:pPr>
    </w:p>
    <w:p w14:paraId="1B3DE56D" w14:textId="05172E16" w:rsidR="00730673" w:rsidRPr="001824F9" w:rsidRDefault="00730673" w:rsidP="007A0F65">
      <w:pPr>
        <w:pStyle w:val="Heading3"/>
        <w:jc w:val="both"/>
        <w:rPr>
          <w:rFonts w:cs="Times New Roman"/>
          <w:b/>
          <w:bCs/>
        </w:rPr>
      </w:pPr>
      <w:bookmarkStart w:id="13" w:name="_Toc181198630"/>
      <w:r w:rsidRPr="001824F9">
        <w:rPr>
          <w:rFonts w:cs="Times New Roman"/>
          <w:b/>
          <w:bCs/>
        </w:rPr>
        <w:t>Discussion of results</w:t>
      </w:r>
      <w:bookmarkEnd w:id="13"/>
    </w:p>
    <w:p w14:paraId="595F1F63" w14:textId="70A728BA" w:rsidR="00C73C1D" w:rsidRPr="00D32382" w:rsidRDefault="00D32382" w:rsidP="00215CD8">
      <w:pPr>
        <w:ind w:firstLine="720"/>
        <w:jc w:val="both"/>
        <w:rPr>
          <w:lang w:val="en-US"/>
        </w:rPr>
      </w:pPr>
      <w:r>
        <w:rPr>
          <w:lang w:val="en-US"/>
        </w:rPr>
        <w:t xml:space="preserve">Based on the Figure </w:t>
      </w:r>
      <w:r w:rsidR="00FD29C3">
        <w:rPr>
          <w:lang w:val="en-US"/>
        </w:rPr>
        <w:t>7</w:t>
      </w:r>
      <w:r>
        <w:rPr>
          <w:lang w:val="en-US"/>
        </w:rPr>
        <w:t xml:space="preserve">, the value </w:t>
      </w:r>
      <w:r w:rsidR="00D95CEF">
        <w:rPr>
          <w:lang w:val="en-US"/>
        </w:rPr>
        <w:t xml:space="preserve">of output voltage at the cut-off frequency </w:t>
      </w:r>
      <m:oMath>
        <m:r>
          <w:rPr>
            <w:rFonts w:ascii="Cambria Math" w:hAnsi="Cambria Math"/>
            <w:lang w:val="en-US"/>
          </w:rPr>
          <m:t>f_co=171 Hz</m:t>
        </m:r>
      </m:oMath>
      <w:r w:rsidR="00D95CEF">
        <w:rPr>
          <w:lang w:val="en-US"/>
        </w:rPr>
        <w:t xml:space="preserve">. Besides, based on Figure </w:t>
      </w:r>
      <w:r w:rsidR="00FD29C3">
        <w:rPr>
          <w:lang w:val="en-US"/>
        </w:rPr>
        <w:t>8</w:t>
      </w:r>
      <w:r w:rsidR="00D95CEF">
        <w:rPr>
          <w:lang w:val="en-US"/>
        </w:rPr>
        <w:t xml:space="preserve"> the Phase shift at the cut-off frequency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co</m:t>
            </m:r>
          </m:sub>
        </m:sSub>
        <m:r>
          <w:rPr>
            <w:rFonts w:ascii="Cambria Math" w:hAnsi="Cambria Math"/>
            <w:lang w:val="en-US"/>
          </w:rPr>
          <m:t xml:space="preserve"> </m:t>
        </m:r>
      </m:oMath>
      <w:r w:rsidR="00215CD8">
        <w:rPr>
          <w:lang w:val="en-US"/>
        </w:rPr>
        <w:t xml:space="preserve">is approximately equal to </w:t>
      </w:r>
      <m:oMath>
        <m:r>
          <w:rPr>
            <w:rFonts w:ascii="Cambria Math" w:hAnsi="Cambria Math"/>
            <w:lang w:val="en-US"/>
          </w:rPr>
          <w:lastRenderedPageBreak/>
          <m:t>44 ͦ</m:t>
        </m:r>
      </m:oMath>
      <w:r w:rsidR="00215CD8">
        <w:rPr>
          <w:lang w:val="en-US"/>
        </w:rPr>
        <w:t xml:space="preserve">. </w:t>
      </w:r>
      <w:r w:rsidR="00D95CEF">
        <w:rPr>
          <w:lang w:val="en-US"/>
        </w:rPr>
        <w:t>Th</w:t>
      </w:r>
      <w:r w:rsidR="00215CD8">
        <w:rPr>
          <w:lang w:val="en-US"/>
        </w:rPr>
        <w:t>e measured output voltage is</w:t>
      </w:r>
      <w:r w:rsidR="00D95CEF">
        <w:rPr>
          <w:lang w:val="en-US"/>
        </w:rPr>
        <w:t xml:space="preserve"> slightly larger than the calculated output voltage </w:t>
      </w:r>
      <w:r w:rsidR="00215CD8">
        <w:rPr>
          <w:lang w:val="en-US"/>
        </w:rPr>
        <w:t xml:space="preserve">because three factors. Firstly, the resistor of the wire joint and the connections of the wires are imperfect. Secondly, the deviations of the resistor and capacitor are </w:t>
      </w:r>
      <m:oMath>
        <m:r>
          <w:rPr>
            <w:rFonts w:ascii="Cambria Math" w:hAnsi="Cambria Math"/>
            <w:lang w:val="en-US"/>
          </w:rPr>
          <m:t>10±5%</m:t>
        </m:r>
      </m:oMath>
      <w:r w:rsidR="00215CD8">
        <w:rPr>
          <w:lang w:val="en-US"/>
        </w:rPr>
        <w:t xml:space="preserve"> max value. Thirdly, the error can be caused by the noise from the light source to the oscilloscope.</w:t>
      </w:r>
    </w:p>
    <w:p w14:paraId="0377BC9E" w14:textId="2DEA720E" w:rsidR="00F126EE" w:rsidRPr="00071B8B" w:rsidRDefault="00F126EE" w:rsidP="007A0F65">
      <w:pPr>
        <w:pStyle w:val="Heading2"/>
        <w:jc w:val="both"/>
        <w:rPr>
          <w:rFonts w:cs="Times New Roman"/>
          <w:b/>
          <w:bCs/>
        </w:rPr>
      </w:pPr>
      <w:bookmarkStart w:id="14" w:name="_Toc181198631"/>
      <w:bookmarkEnd w:id="11"/>
      <w:r w:rsidRPr="00071B8B">
        <w:rPr>
          <w:rFonts w:cs="Times New Roman"/>
          <w:b/>
          <w:bCs/>
        </w:rPr>
        <w:t>Measurement of exp</w:t>
      </w:r>
      <w:r w:rsidR="00277DFF" w:rsidRPr="00071B8B">
        <w:rPr>
          <w:rFonts w:cs="Times New Roman"/>
          <w:b/>
          <w:bCs/>
        </w:rPr>
        <w:t>eriment</w:t>
      </w:r>
      <w:r w:rsidRPr="00071B8B">
        <w:rPr>
          <w:rFonts w:cs="Times New Roman"/>
          <w:b/>
          <w:bCs/>
        </w:rPr>
        <w:t xml:space="preserve"> </w:t>
      </w:r>
      <w:bookmarkEnd w:id="14"/>
      <w:r w:rsidR="00277DFF" w:rsidRPr="00071B8B">
        <w:rPr>
          <w:rFonts w:cs="Times New Roman"/>
          <w:b/>
          <w:bCs/>
        </w:rPr>
        <w:t>2</w:t>
      </w:r>
    </w:p>
    <w:p w14:paraId="5B305A87" w14:textId="037F22FD" w:rsidR="00F126EE" w:rsidRPr="001824F9" w:rsidRDefault="00F126EE" w:rsidP="007A0F65">
      <w:pPr>
        <w:pStyle w:val="Heading3"/>
        <w:jc w:val="both"/>
        <w:rPr>
          <w:rFonts w:cs="Times New Roman"/>
          <w:b/>
          <w:bCs/>
          <w:lang w:val="en-US"/>
        </w:rPr>
      </w:pPr>
      <w:bookmarkStart w:id="15" w:name="_Toc181198632"/>
      <w:r w:rsidRPr="001824F9">
        <w:rPr>
          <w:rFonts w:cs="Times New Roman"/>
          <w:b/>
          <w:bCs/>
          <w:lang w:val="en-US"/>
        </w:rPr>
        <w:t>Description of experiment</w:t>
      </w:r>
      <w:bookmarkEnd w:id="15"/>
      <w:r w:rsidR="00FD59FC" w:rsidRPr="001824F9">
        <w:rPr>
          <w:rFonts w:cs="Times New Roman"/>
          <w:b/>
          <w:bCs/>
          <w:lang w:val="en-US"/>
        </w:rPr>
        <w:t xml:space="preserve"> 2:</w:t>
      </w:r>
    </w:p>
    <w:p w14:paraId="02B44DE5" w14:textId="77777777" w:rsidR="006F4DFC" w:rsidRPr="001824F9" w:rsidRDefault="006F4DFC" w:rsidP="007A0F65">
      <w:pPr>
        <w:pStyle w:val="Heading4"/>
        <w:jc w:val="both"/>
        <w:rPr>
          <w:rFonts w:ascii="Times New Roman" w:hAnsi="Times New Roman" w:cs="Times New Roman"/>
          <w:b/>
          <w:bCs/>
          <w:i/>
          <w:iCs w:val="0"/>
        </w:rPr>
      </w:pPr>
      <w:r w:rsidRPr="001824F9">
        <w:rPr>
          <w:rFonts w:ascii="Times New Roman" w:hAnsi="Times New Roman" w:cs="Times New Roman"/>
          <w:b/>
          <w:bCs/>
          <w:iCs w:val="0"/>
        </w:rPr>
        <w:t>Exercise 2 part a</w:t>
      </w:r>
    </w:p>
    <w:p w14:paraId="5A1D0CBA" w14:textId="77777777" w:rsidR="006F4DFC" w:rsidRPr="001824F9" w:rsidRDefault="006F4DFC" w:rsidP="007A0F65">
      <w:pPr>
        <w:ind w:firstLine="720"/>
        <w:jc w:val="both"/>
        <w:rPr>
          <w:lang w:val="en-US"/>
        </w:rPr>
      </w:pPr>
      <w:r w:rsidRPr="001824F9">
        <w:rPr>
          <w:lang w:val="en-US"/>
        </w:rPr>
        <w:t xml:space="preserve">In this lab, the lab aims to analyze the step response of RC circuit. The response of a positive square wave signal input is considered in this experiment. This exercise used the previous set up with the change of the wave generator instead of sine wave, now the square wave is applied. The square wave has an amplitude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r>
          <w:rPr>
            <w:rFonts w:ascii="Cambria Math" w:hAnsi="Cambria Math"/>
            <w:lang w:val="en-US"/>
          </w:rPr>
          <m:t>=10V</m:t>
        </m:r>
      </m:oMath>
      <w:r w:rsidRPr="001824F9">
        <w:rPr>
          <w:lang w:val="en-US"/>
        </w:rPr>
        <w:t xml:space="preserve"> and a frequency significantly below the circuit’s cut-off frequency (</w:t>
      </w:r>
      <m:oMath>
        <m:r>
          <w:rPr>
            <w:rFonts w:ascii="Cambria Math" w:hAnsi="Cambria Math"/>
            <w:lang w:val="en-US"/>
          </w:rPr>
          <m:t>f=25 Hz</m:t>
        </m:r>
      </m:oMath>
      <w:r w:rsidRPr="001824F9">
        <w:rPr>
          <w:lang w:val="en-US"/>
        </w:rPr>
        <w:t xml:space="preserve">). This ensures that the charging and discharging behavior of the capacitor is clearly observable [2]. Using a digital storage oscilloscope (DSO), the input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in</m:t>
            </m:r>
          </m:sub>
        </m:sSub>
      </m:oMath>
      <w:r w:rsidRPr="001824F9">
        <w:rPr>
          <w:lang w:val="en-US"/>
        </w:rPr>
        <w:t xml:space="preserve"> and output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oMath>
      <w:r w:rsidRPr="001824F9">
        <w:rPr>
          <w:lang w:val="en-US"/>
        </w:rPr>
        <w:t xml:space="preserve"> signals are recorded, focusing on the rising and falling edges of the output waveform. The time constant (</w:t>
      </w:r>
      <m:oMath>
        <m:r>
          <w:rPr>
            <w:rFonts w:ascii="Cambria Math" w:hAnsi="Cambria Math"/>
            <w:lang w:val="en-US"/>
          </w:rPr>
          <m:t>τ=RC</m:t>
        </m:r>
      </m:oMath>
      <w:r w:rsidRPr="001824F9">
        <w:rPr>
          <w:lang w:val="en-US"/>
        </w:rPr>
        <w:t>) is determined by measuring the time taken for the output voltage in each case falling edge and rising edge.</w:t>
      </w:r>
    </w:p>
    <w:p w14:paraId="277E20CD" w14:textId="77777777" w:rsidR="006F4DFC" w:rsidRPr="001824F9" w:rsidRDefault="006F4DFC" w:rsidP="007A0F65">
      <w:pPr>
        <w:ind w:firstLine="720"/>
        <w:jc w:val="both"/>
        <w:rPr>
          <w:lang w:val="en-US"/>
        </w:rPr>
      </w:pPr>
      <w:r w:rsidRPr="001824F9">
        <w:rPr>
          <w:lang w:val="en-US"/>
        </w:rPr>
        <w:t>For falling edge, the capacitor is in discharging mode. The input voltage equal to zero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in</m:t>
            </m:r>
          </m:sub>
        </m:sSub>
        <m:r>
          <w:rPr>
            <w:rFonts w:ascii="Cambria Math" w:hAnsi="Cambria Math"/>
            <w:lang w:val="en-US"/>
          </w:rPr>
          <m:t>=0)</m:t>
        </m:r>
      </m:oMath>
      <w:r w:rsidRPr="001824F9">
        <w:rPr>
          <w:lang w:val="en-US"/>
        </w:rPr>
        <w:t>, the output of the capacitor is given by:</w:t>
      </w:r>
    </w:p>
    <w:p w14:paraId="2CBD322A" w14:textId="77777777" w:rsidR="006F4DFC" w:rsidRPr="001824F9" w:rsidRDefault="007C2A5B" w:rsidP="007A0F65">
      <w:pPr>
        <w:ind w:firstLine="720"/>
        <w:jc w:val="both"/>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f>
                <m:fPr>
                  <m:ctrlPr>
                    <w:rPr>
                      <w:rFonts w:ascii="Cambria Math" w:hAnsi="Cambria Math"/>
                      <w:i/>
                      <w:lang w:val="en-US"/>
                    </w:rPr>
                  </m:ctrlPr>
                </m:fPr>
                <m:num>
                  <m:r>
                    <w:rPr>
                      <w:rFonts w:ascii="Cambria Math" w:hAnsi="Cambria Math"/>
                      <w:lang w:val="en-US"/>
                    </w:rPr>
                    <m:t>t</m:t>
                  </m:r>
                </m:num>
                <m:den>
                  <m:r>
                    <w:rPr>
                      <w:rFonts w:ascii="Cambria Math" w:hAnsi="Cambria Math"/>
                      <w:lang w:val="en-US"/>
                    </w:rPr>
                    <m:t>τ</m:t>
                  </m:r>
                </m:den>
              </m:f>
            </m:sup>
          </m:sSup>
        </m:oMath>
      </m:oMathPara>
    </w:p>
    <w:p w14:paraId="713A38FE" w14:textId="77777777" w:rsidR="006F4DFC" w:rsidRPr="001824F9" w:rsidRDefault="006F4DFC" w:rsidP="007A0F65">
      <w:pPr>
        <w:ind w:firstLine="720"/>
        <w:jc w:val="both"/>
        <w:rPr>
          <w:lang w:val="en-US"/>
        </w:rPr>
      </w:pPr>
      <w:bookmarkStart w:id="16" w:name="_Hlk182171916"/>
      <w:r w:rsidRPr="001824F9">
        <w:rPr>
          <w:lang w:val="en-US"/>
        </w:rPr>
        <w:t xml:space="preserve">Where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oMath>
      <w:r w:rsidRPr="001824F9">
        <w:rPr>
          <w:lang w:val="en-US"/>
        </w:rPr>
        <w:t xml:space="preserve"> is the initial voltage of the capacitor, </w:t>
      </w:r>
      <m:oMath>
        <m:r>
          <w:rPr>
            <w:rFonts w:ascii="Cambria Math" w:hAnsi="Cambria Math"/>
            <w:lang w:val="en-US"/>
          </w:rPr>
          <m:t>τ</m:t>
        </m:r>
      </m:oMath>
      <w:r w:rsidRPr="001824F9">
        <w:rPr>
          <w:lang w:val="en-US"/>
        </w:rPr>
        <w:t xml:space="preserve"> is the time constant. For </w:t>
      </w:r>
      <m:oMath>
        <m:r>
          <w:rPr>
            <w:rFonts w:ascii="Cambria Math" w:hAnsi="Cambria Math"/>
            <w:lang w:val="en-US"/>
          </w:rPr>
          <m:t>t=τ</m:t>
        </m:r>
      </m:oMath>
      <w:r w:rsidRPr="001824F9">
        <w:rPr>
          <w:lang w:val="en-US"/>
        </w:rPr>
        <w:t xml:space="preserv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r>
          <w:rPr>
            <w:rFonts w:ascii="Cambria Math" w:hAnsi="Cambria Math"/>
            <w:lang w:val="en-US"/>
          </w:rPr>
          <m:t xml:space="preserve">=36,8%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oMath>
      <w:r w:rsidRPr="001824F9">
        <w:rPr>
          <w:lang w:val="en-US"/>
        </w:rPr>
        <w:t>. So, for the falling edge the time between the initial voltage and its 36,8% is the time constant of the discharging mode the RC circuit.</w:t>
      </w:r>
    </w:p>
    <w:bookmarkEnd w:id="16"/>
    <w:p w14:paraId="61A949E7" w14:textId="77777777" w:rsidR="006F4DFC" w:rsidRPr="001824F9" w:rsidRDefault="006F4DFC" w:rsidP="007A0F65">
      <w:pPr>
        <w:ind w:firstLine="720"/>
        <w:jc w:val="both"/>
        <w:rPr>
          <w:lang w:val="en-US"/>
        </w:rPr>
      </w:pPr>
      <w:r w:rsidRPr="001824F9">
        <w:rPr>
          <w:lang w:val="en-US"/>
        </w:rPr>
        <w:t xml:space="preserve">For the rising edge, the capacitor is in charging mode. The input voltage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in</m:t>
            </m:r>
          </m:sub>
        </m:sSub>
      </m:oMath>
      <w:r w:rsidRPr="001824F9">
        <w:rPr>
          <w:lang w:val="en-US"/>
        </w:rPr>
        <w:t xml:space="preserve"> equal to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oMath>
      <w:r w:rsidRPr="001824F9">
        <w:rPr>
          <w:lang w:val="en-US"/>
        </w:rPr>
        <w:t xml:space="preserve">, where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oMath>
      <w:r w:rsidRPr="001824F9">
        <w:rPr>
          <w:lang w:val="en-US"/>
        </w:rPr>
        <w:t xml:space="preserve"> is the supply voltage for a fully charged capacitor. The output voltage is given by:</w:t>
      </w:r>
    </w:p>
    <w:p w14:paraId="368516D5" w14:textId="77777777" w:rsidR="006F4DFC" w:rsidRPr="001824F9" w:rsidRDefault="007C2A5B" w:rsidP="007A0F65">
      <w:pPr>
        <w:ind w:firstLine="720"/>
        <w:jc w:val="both"/>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f>
                    <m:fPr>
                      <m:ctrlPr>
                        <w:rPr>
                          <w:rFonts w:ascii="Cambria Math" w:hAnsi="Cambria Math"/>
                          <w:i/>
                          <w:lang w:val="en-US"/>
                        </w:rPr>
                      </m:ctrlPr>
                    </m:fPr>
                    <m:num>
                      <m:r>
                        <w:rPr>
                          <w:rFonts w:ascii="Cambria Math" w:hAnsi="Cambria Math"/>
                          <w:lang w:val="en-US"/>
                        </w:rPr>
                        <m:t>t</m:t>
                      </m:r>
                    </m:num>
                    <m:den>
                      <m:r>
                        <w:rPr>
                          <w:rFonts w:ascii="Cambria Math" w:hAnsi="Cambria Math"/>
                          <w:lang w:val="en-US"/>
                        </w:rPr>
                        <m:t>τ</m:t>
                      </m:r>
                    </m:den>
                  </m:f>
                </m:sup>
              </m:sSup>
            </m:e>
          </m:d>
        </m:oMath>
      </m:oMathPara>
    </w:p>
    <w:p w14:paraId="2AC9C325" w14:textId="77777777" w:rsidR="006F4DFC" w:rsidRPr="001824F9" w:rsidRDefault="006F4DFC" w:rsidP="007A0F65">
      <w:pPr>
        <w:ind w:firstLine="720"/>
        <w:jc w:val="both"/>
        <w:rPr>
          <w:lang w:val="en-US"/>
        </w:rPr>
      </w:pPr>
      <w:r w:rsidRPr="001824F9">
        <w:rPr>
          <w:lang w:val="en-US"/>
        </w:rPr>
        <w:t xml:space="preserve">Where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oMath>
      <w:r w:rsidRPr="001824F9">
        <w:rPr>
          <w:lang w:val="en-US"/>
        </w:rPr>
        <w:t xml:space="preserve"> is the initial voltage of the capacitor, </w:t>
      </w:r>
      <m:oMath>
        <m:r>
          <w:rPr>
            <w:rFonts w:ascii="Cambria Math" w:hAnsi="Cambria Math"/>
            <w:lang w:val="en-US"/>
          </w:rPr>
          <m:t>τ</m:t>
        </m:r>
      </m:oMath>
      <w:r w:rsidRPr="001824F9">
        <w:rPr>
          <w:lang w:val="en-US"/>
        </w:rPr>
        <w:t xml:space="preserve"> is the time constant. For </w:t>
      </w:r>
      <m:oMath>
        <m:r>
          <w:rPr>
            <w:rFonts w:ascii="Cambria Math" w:hAnsi="Cambria Math"/>
            <w:lang w:val="en-US"/>
          </w:rPr>
          <m:t>t=τ</m:t>
        </m:r>
      </m:oMath>
      <w:r w:rsidRPr="001824F9">
        <w:rPr>
          <w:lang w:val="en-US"/>
        </w:rPr>
        <w:t xml:space="preserv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r>
          <w:rPr>
            <w:rFonts w:ascii="Cambria Math" w:hAnsi="Cambria Math"/>
            <w:lang w:val="en-US"/>
          </w:rPr>
          <m:t xml:space="preserve">=63,2%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oMath>
      <w:r w:rsidRPr="001824F9">
        <w:rPr>
          <w:lang w:val="en-US"/>
        </w:rPr>
        <w:t>. So, for the rising edge the time between the supply voltage and its 63,2% is the time constant of the charging mode the RC circuit.</w:t>
      </w:r>
    </w:p>
    <w:p w14:paraId="19502D26" w14:textId="77777777" w:rsidR="006F4DFC" w:rsidRPr="001824F9" w:rsidRDefault="006F4DFC" w:rsidP="007A0F65">
      <w:pPr>
        <w:ind w:firstLine="720"/>
        <w:jc w:val="both"/>
        <w:rPr>
          <w:lang w:val="en-US"/>
        </w:rPr>
      </w:pPr>
      <w:r w:rsidRPr="001824F9">
        <w:rPr>
          <w:lang w:val="en-US"/>
        </w:rPr>
        <w:t>These measured values are compared with the theoretical time constant to validate the circuit's behavior. The output signal is expected to show a smoothed, delayed version of the square wave, illustrating the RC filter’s smoothing effect and providing insights into its transient response characteristics.</w:t>
      </w:r>
    </w:p>
    <w:p w14:paraId="33E0C1F4" w14:textId="77777777" w:rsidR="006F4DFC" w:rsidRPr="001824F9" w:rsidRDefault="006F4DFC" w:rsidP="007A0F65">
      <w:pPr>
        <w:pStyle w:val="Heading4"/>
        <w:jc w:val="both"/>
        <w:rPr>
          <w:rFonts w:ascii="Times New Roman" w:hAnsi="Times New Roman" w:cs="Times New Roman"/>
          <w:b/>
          <w:bCs/>
          <w:i/>
          <w:iCs w:val="0"/>
          <w:lang w:val="en-US"/>
        </w:rPr>
      </w:pPr>
      <w:r w:rsidRPr="001824F9">
        <w:rPr>
          <w:rFonts w:ascii="Times New Roman" w:hAnsi="Times New Roman" w:cs="Times New Roman"/>
          <w:b/>
          <w:bCs/>
          <w:iCs w:val="0"/>
          <w:lang w:val="en-US"/>
        </w:rPr>
        <w:t>Exercise 2-part b</w:t>
      </w:r>
    </w:p>
    <w:p w14:paraId="507D7B7E" w14:textId="77777777" w:rsidR="006F4DFC" w:rsidRPr="001824F9" w:rsidRDefault="006F4DFC" w:rsidP="007A0F65">
      <w:pPr>
        <w:ind w:firstLine="720"/>
        <w:jc w:val="both"/>
        <w:rPr>
          <w:lang w:val="en-US"/>
        </w:rPr>
      </w:pPr>
      <w:r w:rsidRPr="001824F9">
        <w:rPr>
          <w:lang w:val="en-US"/>
        </w:rPr>
        <w:t>In Exercise 2 Part b, the step response of the RC low pass filter is re-examined, but this time the input is a positive square wave with a significantly higher frequency compared to the cut-off frequency of the circuit and same amplitude to the previous wave. This setup highlights the behavior of the filter when it is subjected to rapid signal changes. At such high frequencies, the capacitor in the RC circuit does not have sufficient time to fully charge or discharge during each cycle of the square wave.</w:t>
      </w:r>
    </w:p>
    <w:p w14:paraId="78F7600B" w14:textId="77777777" w:rsidR="006F4DFC" w:rsidRPr="001824F9" w:rsidRDefault="006F4DFC" w:rsidP="007A0F65">
      <w:pPr>
        <w:ind w:firstLine="720"/>
        <w:jc w:val="both"/>
        <w:rPr>
          <w:lang w:val="en-US"/>
        </w:rPr>
      </w:pPr>
      <w:r w:rsidRPr="001824F9">
        <w:rPr>
          <w:lang w:val="en-US"/>
        </w:rPr>
        <w:t xml:space="preserve">For further examination of the circuit in Exercise 2 Part b, the positions of the resistor and capacitor are swapped as recommended by the supervisor to gain deeper insights into the behavior of the RC circuit and its interaction with the operational amplifier. In this configuration, the circuit operates as a high-pass filter, emphasizing high-frequency components while attenuating low-frequency signals. In addition to using a high-frequency positive square wave, different waveforms </w:t>
      </w:r>
      <w:r w:rsidRPr="001824F9">
        <w:rPr>
          <w:lang w:val="en-US"/>
        </w:rPr>
        <w:lastRenderedPageBreak/>
        <w:t>such as sine and triangular waves are also applied to analyze the circuit’s response to various input signal types.</w:t>
      </w:r>
    </w:p>
    <w:p w14:paraId="690DC11C" w14:textId="77777777" w:rsidR="00F126EE" w:rsidRPr="001824F9" w:rsidRDefault="00F126EE" w:rsidP="007A0F65">
      <w:pPr>
        <w:jc w:val="both"/>
        <w:rPr>
          <w:lang w:val="en-US"/>
        </w:rPr>
      </w:pPr>
    </w:p>
    <w:p w14:paraId="4FB647BB" w14:textId="47B40BD0" w:rsidR="00F126EE" w:rsidRPr="001824F9" w:rsidRDefault="00F126EE" w:rsidP="00042F31">
      <w:pPr>
        <w:pStyle w:val="Heading3"/>
        <w:jc w:val="both"/>
        <w:rPr>
          <w:rFonts w:cs="Times New Roman"/>
          <w:b/>
          <w:bCs/>
          <w:lang w:val="en-US"/>
        </w:rPr>
      </w:pPr>
      <w:bookmarkStart w:id="17" w:name="_Toc181198633"/>
      <w:r w:rsidRPr="001824F9">
        <w:rPr>
          <w:rFonts w:cs="Times New Roman"/>
          <w:b/>
          <w:bCs/>
          <w:lang w:val="en-US"/>
        </w:rPr>
        <w:t>Results – diagram, table, graphics</w:t>
      </w:r>
      <w:bookmarkEnd w:id="17"/>
      <w:r w:rsidR="00042F31" w:rsidRPr="001824F9">
        <w:rPr>
          <w:rFonts w:cs="Times New Roman"/>
          <w:b/>
          <w:bCs/>
          <w:lang w:val="en-US"/>
        </w:rPr>
        <w:t xml:space="preserve"> and </w:t>
      </w:r>
      <w:bookmarkStart w:id="18" w:name="_Toc181198634"/>
      <w:r w:rsidR="00042F31" w:rsidRPr="001824F9">
        <w:rPr>
          <w:rFonts w:cs="Times New Roman"/>
          <w:b/>
          <w:bCs/>
          <w:lang w:val="en-US"/>
        </w:rPr>
        <w:t>discussion of results</w:t>
      </w:r>
      <w:bookmarkEnd w:id="18"/>
    </w:p>
    <w:p w14:paraId="1EEAB4BE" w14:textId="6A64BD55" w:rsidR="00F126EE" w:rsidRPr="00D95CEF" w:rsidRDefault="00633380" w:rsidP="007238E4">
      <w:pPr>
        <w:pStyle w:val="ListParagraph"/>
        <w:numPr>
          <w:ilvl w:val="0"/>
          <w:numId w:val="7"/>
        </w:numPr>
        <w:jc w:val="both"/>
        <w:rPr>
          <w:lang w:val="en-US"/>
        </w:rPr>
      </w:pPr>
      <w:r w:rsidRPr="001824F9">
        <w:rPr>
          <w:lang w:val="en-US"/>
        </w:rPr>
        <w:t xml:space="preserve">Calculate the time constant </w:t>
      </w:r>
      <w:r w:rsidR="005347BB" w:rsidRPr="001824F9">
        <w:rPr>
          <w:lang w:val="en-US"/>
        </w:rPr>
        <w:t>τ from the values of the components as given in the instruction te</w:t>
      </w:r>
      <w:r w:rsidR="008F6CD0" w:rsidRPr="001824F9">
        <w:rPr>
          <w:lang w:val="en-US"/>
        </w:rPr>
        <w:t xml:space="preserve">xt: </w:t>
      </w:r>
      <m:oMath>
        <m:r>
          <w:rPr>
            <w:rFonts w:ascii="Cambria Math" w:hAnsi="Cambria Math"/>
            <w:lang w:val="en-US"/>
          </w:rPr>
          <m:t>τ = RC = 10*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(s) = 1 ms</m:t>
        </m:r>
      </m:oMath>
    </w:p>
    <w:p w14:paraId="5381FBF5" w14:textId="699F1979" w:rsidR="00BA32E0" w:rsidRPr="00D95CEF" w:rsidRDefault="00FF0CD1" w:rsidP="00BA32E0">
      <w:pPr>
        <w:pStyle w:val="ListParagraph"/>
        <w:numPr>
          <w:ilvl w:val="0"/>
          <w:numId w:val="8"/>
        </w:numPr>
        <w:jc w:val="both"/>
        <w:rPr>
          <w:lang w:val="en-US"/>
        </w:rPr>
      </w:pPr>
      <w:r w:rsidRPr="00D95CEF">
        <w:rPr>
          <w:lang w:val="en-US"/>
        </w:rPr>
        <w:t>Experiment a:</w:t>
      </w:r>
    </w:p>
    <w:p w14:paraId="1E525721" w14:textId="35C043B1" w:rsidR="00FF0CD1" w:rsidRPr="00FF0CD1" w:rsidRDefault="00FF0CD1" w:rsidP="00FF0CD1">
      <w:pPr>
        <w:pStyle w:val="Caption"/>
        <w:rPr>
          <w:lang w:val="en-US"/>
        </w:rPr>
      </w:pPr>
      <w:r w:rsidRPr="00FE62E0">
        <w:rPr>
          <w:u w:val="single"/>
          <w:lang w:val="en-US"/>
        </w:rPr>
        <w:t xml:space="preserve">Table </w:t>
      </w:r>
      <w:r w:rsidRPr="00FE62E0">
        <w:rPr>
          <w:u w:val="single"/>
        </w:rPr>
        <w:fldChar w:fldCharType="begin"/>
      </w:r>
      <w:r w:rsidRPr="00FE62E0">
        <w:rPr>
          <w:u w:val="single"/>
          <w:lang w:val="en-US"/>
        </w:rPr>
        <w:instrText xml:space="preserve"> SEQ Table \* ARABIC </w:instrText>
      </w:r>
      <w:r w:rsidRPr="00FE62E0">
        <w:rPr>
          <w:u w:val="single"/>
        </w:rPr>
        <w:fldChar w:fldCharType="separate"/>
      </w:r>
      <w:r w:rsidR="00925987" w:rsidRPr="00FE62E0">
        <w:rPr>
          <w:noProof/>
          <w:u w:val="single"/>
          <w:lang w:val="en-US"/>
        </w:rPr>
        <w:t>3</w:t>
      </w:r>
      <w:r w:rsidRPr="00FE62E0">
        <w:rPr>
          <w:u w:val="single"/>
        </w:rPr>
        <w:fldChar w:fldCharType="end"/>
      </w:r>
      <w:r w:rsidRPr="00FE62E0">
        <w:rPr>
          <w:u w:val="single"/>
          <w:lang w:val="en-US"/>
        </w:rPr>
        <w:t>.</w:t>
      </w:r>
      <w:r w:rsidRPr="00FF0CD1">
        <w:rPr>
          <w:lang w:val="en-US"/>
        </w:rPr>
        <w:t xml:space="preserve"> </w:t>
      </w:r>
      <w:r w:rsidR="00876385">
        <w:rPr>
          <w:lang w:val="en-US"/>
        </w:rPr>
        <w:t xml:space="preserve">The time constant </w:t>
      </w:r>
      <w:r w:rsidR="00876385" w:rsidRPr="001824F9">
        <w:rPr>
          <w:lang w:val="en-US"/>
        </w:rPr>
        <w:t>τ</w:t>
      </w:r>
      <w:r w:rsidR="00876385">
        <w:rPr>
          <w:lang w:val="en-US"/>
        </w:rPr>
        <w:t xml:space="preserve"> on rising edge and falling edge </w:t>
      </w:r>
      <w:r w:rsidR="00A864B1">
        <w:rPr>
          <w:lang w:val="en-US"/>
        </w:rPr>
        <w:t>measured at the chosen frequ</w:t>
      </w:r>
      <w:r w:rsidR="00CA70F4">
        <w:rPr>
          <w:lang w:val="en-US"/>
        </w:rPr>
        <w:t>e</w:t>
      </w:r>
      <w:r w:rsidR="00A864B1">
        <w:rPr>
          <w:lang w:val="en-US"/>
        </w:rPr>
        <w:t>ncy</w:t>
      </w:r>
    </w:p>
    <w:tbl>
      <w:tblPr>
        <w:tblStyle w:val="TableGrid"/>
        <w:tblW w:w="0" w:type="auto"/>
        <w:tblLook w:val="04A0" w:firstRow="1" w:lastRow="0" w:firstColumn="1" w:lastColumn="0" w:noHBand="0" w:noVBand="1"/>
      </w:tblPr>
      <w:tblGrid>
        <w:gridCol w:w="6168"/>
        <w:gridCol w:w="3182"/>
      </w:tblGrid>
      <w:tr w:rsidR="00C700E9" w:rsidRPr="001824F9" w14:paraId="524A3741" w14:textId="77777777" w:rsidTr="00C700E9">
        <w:tc>
          <w:tcPr>
            <w:tcW w:w="6318" w:type="dxa"/>
          </w:tcPr>
          <w:p w14:paraId="20A528CC" w14:textId="408E3BAD" w:rsidR="00C700E9" w:rsidRPr="001824F9" w:rsidRDefault="00C700E9" w:rsidP="00455FD9">
            <w:pPr>
              <w:jc w:val="both"/>
              <w:rPr>
                <w:lang w:val="en-US"/>
              </w:rPr>
            </w:pPr>
            <w:r w:rsidRPr="001824F9">
              <w:rPr>
                <w:lang w:val="en-US"/>
              </w:rPr>
              <w:t>Chosen frequency</w:t>
            </w:r>
          </w:p>
        </w:tc>
        <w:tc>
          <w:tcPr>
            <w:tcW w:w="3258" w:type="dxa"/>
          </w:tcPr>
          <w:p w14:paraId="7B1AE82E" w14:textId="7DFEADD2" w:rsidR="00C700E9" w:rsidRPr="001824F9" w:rsidRDefault="00695D7A" w:rsidP="00A34D2C">
            <w:pPr>
              <w:jc w:val="center"/>
              <w:rPr>
                <w:lang w:val="en-US"/>
              </w:rPr>
            </w:pPr>
            <w:r w:rsidRPr="001824F9">
              <w:rPr>
                <w:lang w:val="en-US"/>
              </w:rPr>
              <w:t>25</w:t>
            </w:r>
            <w:r w:rsidR="006C7E65" w:rsidRPr="001824F9">
              <w:rPr>
                <w:lang w:val="en-US"/>
              </w:rPr>
              <w:t xml:space="preserve"> H</w:t>
            </w:r>
            <w:r w:rsidR="00192174" w:rsidRPr="001824F9">
              <w:rPr>
                <w:lang w:val="en-US"/>
              </w:rPr>
              <w:t>z</w:t>
            </w:r>
          </w:p>
        </w:tc>
      </w:tr>
      <w:tr w:rsidR="00C700E9" w:rsidRPr="001824F9" w14:paraId="16FE920C" w14:textId="77777777" w:rsidTr="00C700E9">
        <w:tc>
          <w:tcPr>
            <w:tcW w:w="6318" w:type="dxa"/>
          </w:tcPr>
          <w:p w14:paraId="04368CE9" w14:textId="4DB9DCF2" w:rsidR="00C700E9" w:rsidRPr="001824F9" w:rsidRDefault="00C700E9" w:rsidP="00455FD9">
            <w:pPr>
              <w:jc w:val="both"/>
              <w:rPr>
                <w:lang w:val="en-US"/>
              </w:rPr>
            </w:pPr>
            <w:r w:rsidRPr="001824F9">
              <w:rPr>
                <w:lang w:val="en-US"/>
              </w:rPr>
              <w:t xml:space="preserve">Measured time constant </w:t>
            </w:r>
            <w:r w:rsidR="00A34D2C" w:rsidRPr="001824F9">
              <w:rPr>
                <w:lang w:val="en-US"/>
              </w:rPr>
              <w:t>τ on rising edge</w:t>
            </w:r>
          </w:p>
        </w:tc>
        <w:tc>
          <w:tcPr>
            <w:tcW w:w="3258" w:type="dxa"/>
          </w:tcPr>
          <w:p w14:paraId="3BC88762" w14:textId="69D79073" w:rsidR="00C700E9" w:rsidRPr="001824F9" w:rsidRDefault="00AF7854" w:rsidP="00A34D2C">
            <w:pPr>
              <w:jc w:val="center"/>
              <w:rPr>
                <w:lang w:val="en-US"/>
              </w:rPr>
            </w:pPr>
            <w:r w:rsidRPr="001824F9">
              <w:rPr>
                <w:lang w:val="en-US"/>
              </w:rPr>
              <w:t>1.1 ms</w:t>
            </w:r>
          </w:p>
        </w:tc>
      </w:tr>
      <w:tr w:rsidR="00C700E9" w:rsidRPr="001824F9" w14:paraId="67514C72" w14:textId="77777777" w:rsidTr="00C700E9">
        <w:tc>
          <w:tcPr>
            <w:tcW w:w="6318" w:type="dxa"/>
          </w:tcPr>
          <w:p w14:paraId="3B390A16" w14:textId="506E4534" w:rsidR="00C700E9" w:rsidRPr="001824F9" w:rsidRDefault="00A34D2C" w:rsidP="00455FD9">
            <w:pPr>
              <w:jc w:val="both"/>
              <w:rPr>
                <w:lang w:val="en-US"/>
              </w:rPr>
            </w:pPr>
            <w:r w:rsidRPr="001824F9">
              <w:rPr>
                <w:lang w:val="en-US"/>
              </w:rPr>
              <w:t>Measured time constant τ on falling edge</w:t>
            </w:r>
          </w:p>
        </w:tc>
        <w:tc>
          <w:tcPr>
            <w:tcW w:w="3258" w:type="dxa"/>
          </w:tcPr>
          <w:p w14:paraId="1644C549" w14:textId="569DA03F" w:rsidR="00C700E9" w:rsidRPr="001824F9" w:rsidRDefault="001B236B" w:rsidP="00A34D2C">
            <w:pPr>
              <w:jc w:val="center"/>
              <w:rPr>
                <w:lang w:val="en-US"/>
              </w:rPr>
            </w:pPr>
            <w:r w:rsidRPr="001824F9">
              <w:rPr>
                <w:lang w:val="en-US"/>
              </w:rPr>
              <w:t>1.05 ms</w:t>
            </w:r>
          </w:p>
        </w:tc>
      </w:tr>
    </w:tbl>
    <w:p w14:paraId="5C3CB455" w14:textId="77777777" w:rsidR="00925987" w:rsidRDefault="00925987" w:rsidP="003A1722">
      <w:pPr>
        <w:jc w:val="center"/>
        <w:rPr>
          <w:b/>
          <w:bCs/>
          <w:lang w:val="en-US"/>
        </w:rPr>
      </w:pPr>
    </w:p>
    <w:p w14:paraId="64B3A734" w14:textId="190B2950" w:rsidR="001800DE" w:rsidRDefault="003A1722" w:rsidP="003A1722">
      <w:pPr>
        <w:jc w:val="center"/>
        <w:rPr>
          <w:b/>
          <w:bCs/>
          <w:lang w:val="en-US"/>
        </w:rPr>
      </w:pPr>
      <w:r w:rsidRPr="001824F9">
        <w:rPr>
          <w:b/>
          <w:bCs/>
          <w:noProof/>
          <w:lang w:val="en-US"/>
        </w:rPr>
        <w:drawing>
          <wp:inline distT="0" distB="0" distL="0" distR="0" wp14:anchorId="3869152B" wp14:editId="02EEF537">
            <wp:extent cx="4715933" cy="2177592"/>
            <wp:effectExtent l="0" t="0" r="0" b="0"/>
            <wp:docPr id="2136663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63278" name="Picture 213666327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0417" cy="2184280"/>
                    </a:xfrm>
                    <a:prstGeom prst="rect">
                      <a:avLst/>
                    </a:prstGeom>
                  </pic:spPr>
                </pic:pic>
              </a:graphicData>
            </a:graphic>
          </wp:inline>
        </w:drawing>
      </w:r>
    </w:p>
    <w:p w14:paraId="182A9022" w14:textId="709A0726" w:rsidR="00342F23" w:rsidRPr="001824F9" w:rsidRDefault="00925987" w:rsidP="00FD29C3">
      <w:pPr>
        <w:pStyle w:val="Caption"/>
        <w:rPr>
          <w:lang w:val="en-US"/>
        </w:rPr>
      </w:pPr>
      <w:r w:rsidRPr="00A338A7">
        <w:rPr>
          <w:lang w:val="en-US"/>
        </w:rPr>
        <w:t xml:space="preserve">Figure </w:t>
      </w:r>
      <w:r w:rsidR="00564BBE">
        <w:rPr>
          <w:lang w:val="en-US"/>
        </w:rPr>
        <w:t>9</w:t>
      </w:r>
      <w:r w:rsidR="00FD29C3" w:rsidRPr="00FD29C3">
        <w:rPr>
          <w:lang w:val="en-US"/>
        </w:rPr>
        <w:t xml:space="preserve">: </w:t>
      </w:r>
      <w:r w:rsidR="00342F23" w:rsidRPr="001824F9">
        <w:rPr>
          <w:lang w:val="en-US"/>
        </w:rPr>
        <w:t xml:space="preserve">The signals recorded at the frequency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 xml:space="preserve"> = 25 Hz</m:t>
        </m:r>
      </m:oMath>
    </w:p>
    <w:p w14:paraId="2CE94B61" w14:textId="77777777" w:rsidR="00342F23" w:rsidRPr="001824F9" w:rsidRDefault="00342F23" w:rsidP="00342F23">
      <w:pPr>
        <w:pStyle w:val="ListParagraph"/>
        <w:jc w:val="center"/>
        <w:rPr>
          <w:lang w:val="en-US"/>
        </w:rPr>
      </w:pPr>
    </w:p>
    <w:p w14:paraId="1D6215EA" w14:textId="580D164B" w:rsidR="003C1219" w:rsidRPr="001824F9" w:rsidRDefault="007C2D56" w:rsidP="00042F31">
      <w:pPr>
        <w:jc w:val="both"/>
        <w:rPr>
          <w:lang w:val="en-US"/>
        </w:rPr>
      </w:pPr>
      <w:r w:rsidRPr="001824F9">
        <w:rPr>
          <w:b/>
          <w:bCs/>
          <w:lang w:val="en-US"/>
        </w:rPr>
        <w:t xml:space="preserve">Discussion: </w:t>
      </w:r>
      <w:r w:rsidR="00557F1D">
        <w:rPr>
          <w:lang w:val="en-US"/>
        </w:rPr>
        <w:t>Based on Table 3, t</w:t>
      </w:r>
      <w:r w:rsidRPr="001824F9">
        <w:rPr>
          <w:lang w:val="en-US"/>
        </w:rPr>
        <w:t>he measured time constant on rising edge and falling edge is approximately equal to each other</w:t>
      </w:r>
      <w:r w:rsidR="00116624" w:rsidRPr="001824F9">
        <w:rPr>
          <w:lang w:val="en-US"/>
        </w:rPr>
        <w:t xml:space="preserve"> and equal to the calculated time constant </w:t>
      </w:r>
      <m:oMath>
        <m:r>
          <w:rPr>
            <w:rFonts w:ascii="Cambria Math" w:hAnsi="Cambria Math"/>
            <w:lang w:val="en-US"/>
          </w:rPr>
          <m:t>τ</m:t>
        </m:r>
      </m:oMath>
      <w:r w:rsidR="00840ACA">
        <w:rPr>
          <w:lang w:val="en-US"/>
        </w:rPr>
        <w:t xml:space="preserve"> (theory)</w:t>
      </w:r>
      <w:r w:rsidR="00116624" w:rsidRPr="001824F9">
        <w:rPr>
          <w:lang w:val="en-US"/>
        </w:rPr>
        <w:t xml:space="preserve"> from the values of the components.</w:t>
      </w:r>
    </w:p>
    <w:p w14:paraId="3F5EE93B" w14:textId="77777777" w:rsidR="003B0FF1" w:rsidRPr="001824F9" w:rsidRDefault="003B0FF1" w:rsidP="00042F31">
      <w:pPr>
        <w:jc w:val="both"/>
        <w:rPr>
          <w:lang w:val="en-US"/>
        </w:rPr>
      </w:pPr>
    </w:p>
    <w:p w14:paraId="722E0B04" w14:textId="6FAD588C" w:rsidR="00F126EE" w:rsidRPr="001824F9" w:rsidRDefault="00A253A9" w:rsidP="00CD5827">
      <w:pPr>
        <w:pStyle w:val="ListParagraph"/>
        <w:numPr>
          <w:ilvl w:val="0"/>
          <w:numId w:val="8"/>
        </w:numPr>
        <w:ind w:left="1440" w:hanging="1080"/>
        <w:jc w:val="both"/>
        <w:rPr>
          <w:lang w:val="en-US"/>
        </w:rPr>
      </w:pPr>
      <w:r w:rsidRPr="001824F9">
        <w:rPr>
          <w:lang w:val="en-US"/>
        </w:rPr>
        <w:t xml:space="preserve">Choose a positive </w:t>
      </w:r>
      <w:r w:rsidR="00D91D11" w:rsidRPr="001824F9">
        <w:rPr>
          <w:lang w:val="en-US"/>
        </w:rPr>
        <w:t xml:space="preserve">square </w:t>
      </w:r>
      <w:r w:rsidR="00B23D1A" w:rsidRPr="001824F9">
        <w:rPr>
          <w:lang w:val="en-US"/>
        </w:rPr>
        <w:t xml:space="preserve">wave </w:t>
      </w:r>
      <w:r w:rsidR="004445E4" w:rsidRPr="001824F9">
        <w:rPr>
          <w:lang w:val="en-US"/>
        </w:rPr>
        <w:t xml:space="preserve">with a frequency significantly above the cut off frequency </w:t>
      </w:r>
      <m:oMath>
        <m:r>
          <w:rPr>
            <w:rFonts w:ascii="Cambria Math" w:hAnsi="Cambria Math"/>
            <w:lang w:val="en-US"/>
          </w:rPr>
          <m:t>f = 900 Hz</m:t>
        </m:r>
      </m:oMath>
      <w:r w:rsidR="007C022D" w:rsidRPr="001824F9">
        <w:rPr>
          <w:lang w:val="en-US"/>
        </w:rPr>
        <w:t xml:space="preserve">. </w:t>
      </w:r>
      <w:r w:rsidR="00CD5827">
        <w:rPr>
          <w:lang w:val="en-US"/>
        </w:rPr>
        <w:t>T</w:t>
      </w:r>
      <w:r w:rsidR="0036754D" w:rsidRPr="001824F9">
        <w:rPr>
          <w:lang w:val="en-US"/>
        </w:rPr>
        <w:t xml:space="preserve">he signals </w:t>
      </w:r>
      <w:r w:rsidR="00CD5827">
        <w:rPr>
          <w:lang w:val="en-US"/>
        </w:rPr>
        <w:t xml:space="preserve">could be recorded </w:t>
      </w:r>
      <w:r w:rsidR="0036754D" w:rsidRPr="001824F9">
        <w:rPr>
          <w:lang w:val="en-US"/>
        </w:rPr>
        <w:t xml:space="preserve">as the figure </w:t>
      </w:r>
      <w:r w:rsidR="006A64C6">
        <w:rPr>
          <w:lang w:val="en-US"/>
        </w:rPr>
        <w:t>10</w:t>
      </w:r>
      <w:r w:rsidR="0036754D" w:rsidRPr="001824F9">
        <w:rPr>
          <w:lang w:val="en-US"/>
        </w:rPr>
        <w:t xml:space="preserve"> below.</w:t>
      </w:r>
    </w:p>
    <w:p w14:paraId="36E7C8C6" w14:textId="7A641B96" w:rsidR="0036754D" w:rsidRDefault="00B95CD4" w:rsidP="0036754D">
      <w:pPr>
        <w:pStyle w:val="ListParagraph"/>
        <w:jc w:val="both"/>
        <w:rPr>
          <w:lang w:val="en-US"/>
        </w:rPr>
      </w:pPr>
      <w:r w:rsidRPr="001824F9">
        <w:rPr>
          <w:noProof/>
          <w:lang w:val="en-US"/>
        </w:rPr>
        <w:lastRenderedPageBreak/>
        <w:drawing>
          <wp:inline distT="0" distB="0" distL="0" distR="0" wp14:anchorId="6D833935" wp14:editId="648950D5">
            <wp:extent cx="5088467" cy="2349610"/>
            <wp:effectExtent l="0" t="0" r="0" b="0"/>
            <wp:docPr id="88396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61318" name="Picture 8839613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6136" cy="2353151"/>
                    </a:xfrm>
                    <a:prstGeom prst="rect">
                      <a:avLst/>
                    </a:prstGeom>
                  </pic:spPr>
                </pic:pic>
              </a:graphicData>
            </a:graphic>
          </wp:inline>
        </w:drawing>
      </w:r>
    </w:p>
    <w:p w14:paraId="45134EB1" w14:textId="27513AE7" w:rsidR="00B95CD4" w:rsidRPr="001824F9" w:rsidRDefault="00925987" w:rsidP="00564BBE">
      <w:pPr>
        <w:pStyle w:val="Caption"/>
        <w:rPr>
          <w:lang w:val="en-US"/>
        </w:rPr>
      </w:pPr>
      <w:r w:rsidRPr="00A338A7">
        <w:rPr>
          <w:lang w:val="en-US"/>
        </w:rPr>
        <w:t xml:space="preserve">Figure </w:t>
      </w:r>
      <w:r w:rsidR="00564BBE" w:rsidRPr="00564BBE">
        <w:rPr>
          <w:lang w:val="en-US"/>
        </w:rPr>
        <w:t>10:</w:t>
      </w:r>
      <w:r w:rsidR="008C780A" w:rsidRPr="001824F9">
        <w:rPr>
          <w:lang w:val="en-US"/>
        </w:rPr>
        <w:t xml:space="preserve"> The signals recorded at the frequency f</w:t>
      </w:r>
      <w:r w:rsidR="00DB6D3E" w:rsidRPr="001824F9">
        <w:rPr>
          <w:lang w:val="en-US"/>
        </w:rPr>
        <w:t>2</w:t>
      </w:r>
      <w:r w:rsidR="008C780A" w:rsidRPr="001824F9">
        <w:rPr>
          <w:lang w:val="en-US"/>
        </w:rPr>
        <w:t xml:space="preserve"> = 900 Hz</w:t>
      </w:r>
    </w:p>
    <w:p w14:paraId="1D3A2D64" w14:textId="77777777" w:rsidR="003B0FF1" w:rsidRPr="001824F9" w:rsidRDefault="003B0FF1" w:rsidP="00B95CD4">
      <w:pPr>
        <w:pStyle w:val="ListParagraph"/>
        <w:jc w:val="center"/>
        <w:rPr>
          <w:lang w:val="en-US"/>
        </w:rPr>
      </w:pPr>
    </w:p>
    <w:p w14:paraId="317FFC67" w14:textId="13E10C44" w:rsidR="00557347" w:rsidRPr="001824F9" w:rsidRDefault="00734E62" w:rsidP="00283B28">
      <w:pPr>
        <w:ind w:firstLine="720"/>
        <w:jc w:val="both"/>
        <w:rPr>
          <w:lang w:val="en-US"/>
        </w:rPr>
      </w:pPr>
      <w:r w:rsidRPr="001824F9">
        <w:rPr>
          <w:b/>
          <w:bCs/>
          <w:lang w:val="en-US"/>
        </w:rPr>
        <w:t xml:space="preserve">Discussion: </w:t>
      </w:r>
      <w:r w:rsidR="001824F9">
        <w:rPr>
          <w:lang w:val="en-US"/>
        </w:rPr>
        <w:t xml:space="preserve">From </w:t>
      </w:r>
      <w:r w:rsidR="003B0FF1" w:rsidRPr="001824F9">
        <w:rPr>
          <w:lang w:val="en-US"/>
        </w:rPr>
        <w:t>w</w:t>
      </w:r>
      <w:r w:rsidR="00EE0817" w:rsidRPr="001824F9">
        <w:rPr>
          <w:lang w:val="en-US"/>
        </w:rPr>
        <w:t xml:space="preserve">hat </w:t>
      </w:r>
      <w:r w:rsidR="001824F9">
        <w:rPr>
          <w:lang w:val="en-US"/>
        </w:rPr>
        <w:t>was observed</w:t>
      </w:r>
      <w:r w:rsidR="00EE0817" w:rsidRPr="001824F9">
        <w:rPr>
          <w:lang w:val="en-US"/>
        </w:rPr>
        <w:t xml:space="preserve"> from </w:t>
      </w:r>
      <w:r w:rsidR="003B0FF1" w:rsidRPr="001824F9">
        <w:rPr>
          <w:lang w:val="en-US"/>
        </w:rPr>
        <w:t xml:space="preserve">the signals at the frequency </w:t>
      </w:r>
      <m:oMath>
        <m:r>
          <w:rPr>
            <w:rFonts w:ascii="Cambria Math" w:hAnsi="Cambria Math"/>
            <w:lang w:val="en-US"/>
          </w:rPr>
          <m:t>f1= 25 Hz</m:t>
        </m:r>
      </m:oMath>
      <w:r w:rsidR="00DB6D3E" w:rsidRPr="001824F9">
        <w:rPr>
          <w:lang w:val="en-US"/>
        </w:rPr>
        <w:t xml:space="preserve"> and </w:t>
      </w:r>
      <m:oMath>
        <m:r>
          <w:rPr>
            <w:rFonts w:ascii="Cambria Math" w:hAnsi="Cambria Math"/>
            <w:lang w:val="en-US"/>
          </w:rPr>
          <m:t>f2 = 900 Hz</m:t>
        </m:r>
      </m:oMath>
      <w:r w:rsidR="00DB6D3E" w:rsidRPr="001824F9">
        <w:rPr>
          <w:lang w:val="en-US"/>
        </w:rPr>
        <w:t xml:space="preserve">, </w:t>
      </w:r>
      <w:r w:rsidR="001824F9">
        <w:rPr>
          <w:lang w:val="en-US"/>
        </w:rPr>
        <w:t>it can be concluded that</w:t>
      </w:r>
      <w:r w:rsidR="00EE0817" w:rsidRPr="001824F9">
        <w:rPr>
          <w:lang w:val="en-US"/>
        </w:rPr>
        <w:t xml:space="preserve"> the behavior of </w:t>
      </w:r>
      <w:r w:rsidR="00FC2E0E" w:rsidRPr="001824F9">
        <w:rPr>
          <w:lang w:val="en-US"/>
        </w:rPr>
        <w:t xml:space="preserve">the </w:t>
      </w:r>
      <w:r w:rsidR="0078686C" w:rsidRPr="001824F9">
        <w:rPr>
          <w:lang w:val="en-US"/>
        </w:rPr>
        <w:t xml:space="preserve">output signal </w:t>
      </w:r>
      <w:r w:rsidR="00FC2E0E" w:rsidRPr="001824F9">
        <w:rPr>
          <w:lang w:val="en-US"/>
        </w:rPr>
        <w:t xml:space="preserve">of </w:t>
      </w:r>
      <w:r w:rsidR="00283B28">
        <w:rPr>
          <w:lang w:val="en-US"/>
        </w:rPr>
        <w:t>L</w:t>
      </w:r>
      <w:r w:rsidR="00FC2E0E" w:rsidRPr="001824F9">
        <w:rPr>
          <w:lang w:val="en-US"/>
        </w:rPr>
        <w:t xml:space="preserve">ow Pass Filter </w:t>
      </w:r>
      <w:r w:rsidR="00DD47B1" w:rsidRPr="001824F9">
        <w:rPr>
          <w:lang w:val="en-US"/>
        </w:rPr>
        <w:t xml:space="preserve">in both of these cases </w:t>
      </w:r>
      <w:proofErr w:type="gramStart"/>
      <w:r w:rsidR="00DD47B1" w:rsidRPr="001824F9">
        <w:rPr>
          <w:lang w:val="en-US"/>
        </w:rPr>
        <w:t>are</w:t>
      </w:r>
      <w:proofErr w:type="gramEnd"/>
      <w:r w:rsidR="00DD47B1" w:rsidRPr="001824F9">
        <w:rPr>
          <w:lang w:val="en-US"/>
        </w:rPr>
        <w:t xml:space="preserve"> identical to each other. However, </w:t>
      </w:r>
      <w:r w:rsidR="00D46774" w:rsidRPr="001824F9">
        <w:rPr>
          <w:lang w:val="en-US"/>
        </w:rPr>
        <w:t xml:space="preserve">the time for charging at the frequency </w:t>
      </w:r>
      <m:oMath>
        <m:r>
          <w:rPr>
            <w:rFonts w:ascii="Cambria Math" w:hAnsi="Cambria Math"/>
            <w:lang w:val="en-US"/>
          </w:rPr>
          <m:t>f2 = 900 Hz</m:t>
        </m:r>
      </m:oMath>
      <w:r w:rsidR="00D46774" w:rsidRPr="001824F9">
        <w:rPr>
          <w:lang w:val="en-US"/>
        </w:rPr>
        <w:t xml:space="preserve"> is shorter than </w:t>
      </w:r>
      <w:r w:rsidR="00D75126" w:rsidRPr="001824F9">
        <w:rPr>
          <w:lang w:val="en-US"/>
        </w:rPr>
        <w:t xml:space="preserve">the time for charging at the frequency </w:t>
      </w:r>
      <m:oMath>
        <m:r>
          <w:rPr>
            <w:rFonts w:ascii="Cambria Math" w:hAnsi="Cambria Math"/>
            <w:lang w:val="en-US"/>
          </w:rPr>
          <m:t>f1 = 25 Hz</m:t>
        </m:r>
      </m:oMath>
      <w:r w:rsidR="00D75126" w:rsidRPr="001824F9">
        <w:rPr>
          <w:lang w:val="en-US"/>
        </w:rPr>
        <w:t>.</w:t>
      </w:r>
      <w:r w:rsidR="00E27391" w:rsidRPr="001824F9">
        <w:rPr>
          <w:lang w:val="en-US"/>
        </w:rPr>
        <w:t xml:space="preserve"> Therefore, </w:t>
      </w:r>
      <w:r w:rsidR="001824F9">
        <w:rPr>
          <w:lang w:val="en-US"/>
        </w:rPr>
        <w:t xml:space="preserve">the </w:t>
      </w:r>
      <w:r w:rsidR="0021792A" w:rsidRPr="001824F9">
        <w:rPr>
          <w:lang w:val="en-US"/>
        </w:rPr>
        <w:t xml:space="preserve">curve of </w:t>
      </w:r>
      <w:r w:rsidR="008A6481" w:rsidRPr="001824F9">
        <w:rPr>
          <w:lang w:val="en-US"/>
        </w:rPr>
        <w:t xml:space="preserve">the output signal at </w:t>
      </w:r>
      <m:oMath>
        <m:r>
          <w:rPr>
            <w:rFonts w:ascii="Cambria Math" w:hAnsi="Cambria Math"/>
            <w:lang w:val="en-US"/>
          </w:rPr>
          <m:t>f2 = 900 Hz</m:t>
        </m:r>
      </m:oMath>
      <w:r w:rsidR="008A6481" w:rsidRPr="001824F9">
        <w:rPr>
          <w:lang w:val="en-US"/>
        </w:rPr>
        <w:t xml:space="preserve"> as the case in exercise 2a)</w:t>
      </w:r>
      <w:r w:rsidR="001824F9">
        <w:rPr>
          <w:lang w:val="en-US"/>
        </w:rPr>
        <w:t xml:space="preserve"> is not demonstrated clearly in this experiment</w:t>
      </w:r>
      <w:r w:rsidR="008A6481" w:rsidRPr="001824F9">
        <w:rPr>
          <w:lang w:val="en-US"/>
        </w:rPr>
        <w:t>.</w:t>
      </w:r>
      <w:r w:rsidR="00E335A0" w:rsidRPr="001824F9">
        <w:rPr>
          <w:lang w:val="en-US"/>
        </w:rPr>
        <w:t xml:space="preserve"> </w:t>
      </w:r>
      <w:r w:rsidR="0049796C" w:rsidRPr="001824F9">
        <w:rPr>
          <w:lang w:val="en-US"/>
        </w:rPr>
        <w:t>Instead of that, the shape of the curve becomes aligned.</w:t>
      </w:r>
    </w:p>
    <w:p w14:paraId="1160E186" w14:textId="09C7C055" w:rsidR="004A7D3A" w:rsidRDefault="00D53B65" w:rsidP="00557F1D">
      <w:pPr>
        <w:jc w:val="both"/>
        <w:rPr>
          <w:lang w:val="en-US"/>
        </w:rPr>
      </w:pPr>
      <w:r w:rsidRPr="001824F9">
        <w:rPr>
          <w:b/>
          <w:bCs/>
          <w:lang w:val="en-US"/>
        </w:rPr>
        <w:t xml:space="preserve">Additional experiment: </w:t>
      </w:r>
      <w:r w:rsidR="00713A99" w:rsidRPr="001824F9">
        <w:rPr>
          <w:lang w:val="en-US"/>
        </w:rPr>
        <w:t xml:space="preserve"> </w:t>
      </w:r>
      <w:r w:rsidR="001824F9">
        <w:rPr>
          <w:lang w:val="en-US"/>
        </w:rPr>
        <w:t xml:space="preserve">A </w:t>
      </w:r>
      <w:r w:rsidR="00713A99" w:rsidRPr="001824F9">
        <w:rPr>
          <w:lang w:val="en-US"/>
        </w:rPr>
        <w:t>triangular</w:t>
      </w:r>
      <w:r w:rsidR="00B86705" w:rsidRPr="001824F9">
        <w:rPr>
          <w:lang w:val="en-US"/>
        </w:rPr>
        <w:t xml:space="preserve"> input wave</w:t>
      </w:r>
      <w:r w:rsidR="00713A99" w:rsidRPr="001824F9">
        <w:rPr>
          <w:lang w:val="en-US"/>
        </w:rPr>
        <w:t xml:space="preserve"> (RAMP signal)</w:t>
      </w:r>
      <w:r w:rsidR="001824F9">
        <w:rPr>
          <w:lang w:val="en-US"/>
        </w:rPr>
        <w:t xml:space="preserve"> is </w:t>
      </w:r>
      <w:r w:rsidR="001824F9" w:rsidRPr="001824F9">
        <w:rPr>
          <w:lang w:val="en-US"/>
        </w:rPr>
        <w:t>generated</w:t>
      </w:r>
      <w:r w:rsidR="001824F9">
        <w:rPr>
          <w:lang w:val="en-US"/>
        </w:rPr>
        <w:t xml:space="preserve"> from the wave generator and connected</w:t>
      </w:r>
      <w:r w:rsidR="00713A99" w:rsidRPr="001824F9">
        <w:rPr>
          <w:lang w:val="en-US"/>
        </w:rPr>
        <w:t xml:space="preserve"> to the circuit</w:t>
      </w:r>
      <w:r w:rsidR="001824F9">
        <w:rPr>
          <w:lang w:val="en-US"/>
        </w:rPr>
        <w:t>. As the result,</w:t>
      </w:r>
      <w:r w:rsidR="004A7D3A" w:rsidRPr="001824F9">
        <w:rPr>
          <w:lang w:val="en-US"/>
        </w:rPr>
        <w:t xml:space="preserve"> the output signal is the signal</w:t>
      </w:r>
      <w:r w:rsidR="00D15FE5" w:rsidRPr="001824F9">
        <w:rPr>
          <w:lang w:val="en-US"/>
        </w:rPr>
        <w:t>s</w:t>
      </w:r>
      <w:r w:rsidR="00C9035C" w:rsidRPr="001824F9">
        <w:rPr>
          <w:lang w:val="en-US"/>
        </w:rPr>
        <w:t xml:space="preserve"> </w:t>
      </w:r>
      <w:r w:rsidR="007425E4" w:rsidRPr="001824F9">
        <w:rPr>
          <w:lang w:val="en-US"/>
        </w:rPr>
        <w:t>having</w:t>
      </w:r>
      <w:r w:rsidR="00D15FE5" w:rsidRPr="001824F9">
        <w:rPr>
          <w:lang w:val="en-US"/>
        </w:rPr>
        <w:t xml:space="preserve"> parabolic shape</w:t>
      </w:r>
      <w:r w:rsidR="004A7D3A" w:rsidRPr="001824F9">
        <w:rPr>
          <w:lang w:val="en-US"/>
        </w:rPr>
        <w:t xml:space="preserve"> as the Figure </w:t>
      </w:r>
      <w:r w:rsidR="006A64C6">
        <w:rPr>
          <w:lang w:val="en-US"/>
        </w:rPr>
        <w:t>11</w:t>
      </w:r>
      <w:r w:rsidR="004A7D3A" w:rsidRPr="001824F9">
        <w:rPr>
          <w:lang w:val="en-US"/>
        </w:rPr>
        <w:t xml:space="preserve"> below.</w:t>
      </w:r>
    </w:p>
    <w:p w14:paraId="7CA4814D" w14:textId="77777777" w:rsidR="00557F1D" w:rsidRPr="001824F9" w:rsidRDefault="00557F1D" w:rsidP="00557F1D">
      <w:pPr>
        <w:jc w:val="both"/>
        <w:rPr>
          <w:lang w:val="en-US"/>
        </w:rPr>
      </w:pPr>
    </w:p>
    <w:p w14:paraId="729800B5" w14:textId="523E72A0" w:rsidR="000F29A7" w:rsidRDefault="00E87950" w:rsidP="00734E62">
      <w:pPr>
        <w:rPr>
          <w:lang w:val="en-US"/>
        </w:rPr>
      </w:pPr>
      <w:r w:rsidRPr="001824F9">
        <w:rPr>
          <w:noProof/>
          <w:lang w:val="en-US"/>
        </w:rPr>
        <w:drawing>
          <wp:inline distT="0" distB="0" distL="0" distR="0" wp14:anchorId="40C04DED" wp14:editId="2F6B249D">
            <wp:extent cx="5943600" cy="2744470"/>
            <wp:effectExtent l="0" t="0" r="0" b="0"/>
            <wp:docPr id="10609337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33786" name="Picture 1060933786"/>
                    <pic:cNvPicPr/>
                  </pic:nvPicPr>
                  <pic:blipFill>
                    <a:blip r:embed="rId18">
                      <a:extLst>
                        <a:ext uri="{28A0092B-C50C-407E-A947-70E740481C1C}">
                          <a14:useLocalDpi xmlns:a14="http://schemas.microsoft.com/office/drawing/2010/main" val="0"/>
                        </a:ext>
                      </a:extLst>
                    </a:blip>
                    <a:stretch>
                      <a:fillRect/>
                    </a:stretch>
                  </pic:blipFill>
                  <pic:spPr>
                    <a:xfrm>
                      <a:off x="0" y="0"/>
                      <a:ext cx="5943600" cy="2744470"/>
                    </a:xfrm>
                    <a:prstGeom prst="rect">
                      <a:avLst/>
                    </a:prstGeom>
                  </pic:spPr>
                </pic:pic>
              </a:graphicData>
            </a:graphic>
          </wp:inline>
        </w:drawing>
      </w:r>
    </w:p>
    <w:p w14:paraId="0ECE61BF" w14:textId="15ABB68B" w:rsidR="00E87950" w:rsidRPr="001824F9" w:rsidRDefault="00925987" w:rsidP="00564BBE">
      <w:pPr>
        <w:pStyle w:val="Caption"/>
        <w:rPr>
          <w:lang w:val="en-US"/>
        </w:rPr>
      </w:pPr>
      <w:r w:rsidRPr="00A338A7">
        <w:rPr>
          <w:lang w:val="en-US"/>
        </w:rPr>
        <w:t xml:space="preserve">Figure </w:t>
      </w:r>
      <w:r w:rsidR="00564BBE" w:rsidRPr="006A64C6">
        <w:rPr>
          <w:lang w:val="en-US"/>
        </w:rPr>
        <w:t>11:</w:t>
      </w:r>
      <w:r w:rsidR="00E87950" w:rsidRPr="001824F9">
        <w:rPr>
          <w:lang w:val="en-US"/>
        </w:rPr>
        <w:t xml:space="preserve"> </w:t>
      </w:r>
      <w:r w:rsidR="00B60755" w:rsidRPr="001824F9">
        <w:rPr>
          <w:lang w:val="en-US"/>
        </w:rPr>
        <w:t>The output signal created from the RAMP input signal</w:t>
      </w:r>
    </w:p>
    <w:p w14:paraId="3F74D7CE" w14:textId="739C2A09" w:rsidR="0012121F" w:rsidRPr="001824F9" w:rsidRDefault="007425E4" w:rsidP="00E31AAB">
      <w:pPr>
        <w:ind w:firstLine="720"/>
        <w:rPr>
          <w:lang w:val="en-US"/>
        </w:rPr>
      </w:pPr>
      <w:r w:rsidRPr="001824F9">
        <w:rPr>
          <w:lang w:val="en-US"/>
        </w:rPr>
        <w:t xml:space="preserve">With RAMP signal, the </w:t>
      </w:r>
      <w:r w:rsidR="007865C2" w:rsidRPr="001824F9">
        <w:rPr>
          <w:lang w:val="en-US"/>
        </w:rPr>
        <w:t xml:space="preserve">charging speed of capacitor is increasing gradually, which create the parabolic shape in the figure </w:t>
      </w:r>
      <w:r w:rsidR="00BE4F3F">
        <w:rPr>
          <w:lang w:val="en-US"/>
        </w:rPr>
        <w:t>11</w:t>
      </w:r>
      <w:r w:rsidR="007865C2" w:rsidRPr="001824F9">
        <w:rPr>
          <w:lang w:val="en-US"/>
        </w:rPr>
        <w:t xml:space="preserve"> above.</w:t>
      </w:r>
    </w:p>
    <w:p w14:paraId="50CE98EE" w14:textId="07F4A7BB" w:rsidR="00977D45" w:rsidRPr="001824F9" w:rsidRDefault="00977D45" w:rsidP="00A0266B">
      <w:pPr>
        <w:ind w:firstLine="720"/>
        <w:jc w:val="both"/>
        <w:rPr>
          <w:lang w:val="en-US"/>
        </w:rPr>
      </w:pPr>
      <w:r w:rsidRPr="001824F9">
        <w:rPr>
          <w:lang w:val="en-US"/>
        </w:rPr>
        <w:lastRenderedPageBreak/>
        <w:t>As w</w:t>
      </w:r>
      <w:r w:rsidR="001824F9">
        <w:rPr>
          <w:lang w:val="en-US"/>
        </w:rPr>
        <w:t>hat</w:t>
      </w:r>
      <w:r w:rsidRPr="001824F9">
        <w:rPr>
          <w:lang w:val="en-US"/>
        </w:rPr>
        <w:t xml:space="preserve"> can</w:t>
      </w:r>
      <w:r w:rsidR="001824F9">
        <w:rPr>
          <w:lang w:val="en-US"/>
        </w:rPr>
        <w:t xml:space="preserve"> be</w:t>
      </w:r>
      <w:r w:rsidRPr="001824F9">
        <w:rPr>
          <w:lang w:val="en-US"/>
        </w:rPr>
        <w:t xml:space="preserve"> see</w:t>
      </w:r>
      <w:r w:rsidR="001824F9">
        <w:rPr>
          <w:lang w:val="en-US"/>
        </w:rPr>
        <w:t>n</w:t>
      </w:r>
      <w:r w:rsidRPr="001824F9">
        <w:rPr>
          <w:lang w:val="en-US"/>
        </w:rPr>
        <w:t xml:space="preserve"> in the figure </w:t>
      </w:r>
      <w:r w:rsidR="00BE4F3F">
        <w:rPr>
          <w:lang w:val="en-US"/>
        </w:rPr>
        <w:t>11</w:t>
      </w:r>
      <w:r w:rsidRPr="001824F9">
        <w:rPr>
          <w:lang w:val="en-US"/>
        </w:rPr>
        <w:t xml:space="preserve">, the yellow lines are the input signal </w:t>
      </w:r>
      <m:oMath>
        <m:r>
          <w:rPr>
            <w:rFonts w:ascii="Cambria Math" w:hAnsi="Cambria Math"/>
            <w:lang w:val="en-US"/>
          </w:rPr>
          <m:t>y = a*x</m:t>
        </m:r>
      </m:oMath>
      <w:r w:rsidR="00FB60C3" w:rsidRPr="001824F9">
        <w:rPr>
          <w:lang w:val="en-US"/>
        </w:rPr>
        <w:t xml:space="preserve">. The green lines are the output signals which are integrated from the input signals </w:t>
      </w:r>
      <w:r w:rsidR="00300C2E" w:rsidRPr="001824F9">
        <w:rPr>
          <w:lang w:val="en-US"/>
        </w:rPr>
        <w:t>as the below formular:</w:t>
      </w:r>
    </w:p>
    <w:p w14:paraId="03EF06CA" w14:textId="57E4F5AB" w:rsidR="00300C2E" w:rsidRPr="001824F9" w:rsidRDefault="007C2A5B" w:rsidP="00A27C2F">
      <w:pPr>
        <w:jc w:val="both"/>
        <w:rPr>
          <w:lang w:val="en-US"/>
        </w:rPr>
      </w:pPr>
      <m:oMathPara>
        <m:oMath>
          <m:nary>
            <m:naryPr>
              <m:limLoc m:val="undOvr"/>
              <m:subHide m:val="1"/>
              <m:supHide m:val="1"/>
              <m:ctrlPr>
                <w:rPr>
                  <w:rFonts w:ascii="Cambria Math" w:hAnsi="Cambria Math"/>
                  <w:i/>
                  <w:lang w:val="en-US"/>
                </w:rPr>
              </m:ctrlPr>
            </m:naryPr>
            <m:sub/>
            <m:sup/>
            <m:e>
              <m:r>
                <w:rPr>
                  <w:rFonts w:ascii="Cambria Math" w:hAnsi="Cambria Math"/>
                  <w:lang w:val="en-US"/>
                </w:rPr>
                <m:t>y</m:t>
              </m:r>
            </m:e>
          </m:nary>
          <m:r>
            <w:rPr>
              <w:rFonts w:ascii="Cambria Math" w:hAnsi="Cambria Math"/>
              <w:lang w:val="en-US"/>
            </w:rPr>
            <m:t>=</m:t>
          </m:r>
          <m:nary>
            <m:naryPr>
              <m:limLoc m:val="undOvr"/>
              <m:subHide m:val="1"/>
              <m:supHide m:val="1"/>
              <m:ctrlPr>
                <w:rPr>
                  <w:rFonts w:ascii="Cambria Math" w:hAnsi="Cambria Math"/>
                  <w:i/>
                  <w:lang w:val="en-US"/>
                </w:rPr>
              </m:ctrlPr>
            </m:naryPr>
            <m:sub/>
            <m:sup/>
            <m:e>
              <m:r>
                <w:rPr>
                  <w:rFonts w:ascii="Cambria Math" w:hAnsi="Cambria Math"/>
                  <w:lang w:val="en-US"/>
                </w:rPr>
                <m:t>a*x=a*</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num>
                <m:den>
                  <m:r>
                    <w:rPr>
                      <w:rFonts w:ascii="Cambria Math" w:hAnsi="Cambria Math"/>
                      <w:lang w:val="en-US"/>
                    </w:rPr>
                    <m:t>2</m:t>
                  </m:r>
                </m:den>
              </m:f>
            </m:e>
          </m:nary>
        </m:oMath>
      </m:oMathPara>
    </w:p>
    <w:p w14:paraId="5BE42D77" w14:textId="3E293504" w:rsidR="00726617" w:rsidRPr="001824F9" w:rsidRDefault="00726617" w:rsidP="00A27C2F">
      <w:pPr>
        <w:jc w:val="both"/>
        <w:rPr>
          <w:lang w:val="en-US"/>
        </w:rPr>
      </w:pPr>
      <w:r w:rsidRPr="001824F9">
        <w:rPr>
          <w:lang w:val="en-US"/>
        </w:rPr>
        <w:t>Based on this formular,</w:t>
      </w:r>
      <w:r w:rsidR="001824F9">
        <w:rPr>
          <w:lang w:val="en-US"/>
        </w:rPr>
        <w:t xml:space="preserve"> it</w:t>
      </w:r>
      <w:r w:rsidRPr="001824F9">
        <w:rPr>
          <w:lang w:val="en-US"/>
        </w:rPr>
        <w:t xml:space="preserve"> can </w:t>
      </w:r>
      <w:r w:rsidR="001824F9">
        <w:rPr>
          <w:lang w:val="en-US"/>
        </w:rPr>
        <w:t xml:space="preserve">be </w:t>
      </w:r>
      <w:r w:rsidRPr="001824F9">
        <w:rPr>
          <w:lang w:val="en-US"/>
        </w:rPr>
        <w:t>explain</w:t>
      </w:r>
      <w:r w:rsidR="001824F9">
        <w:rPr>
          <w:lang w:val="en-US"/>
        </w:rPr>
        <w:t>ed</w:t>
      </w:r>
      <w:r w:rsidRPr="001824F9">
        <w:rPr>
          <w:lang w:val="en-US"/>
        </w:rPr>
        <w:t xml:space="preserve"> why the output signal have the parabolic shape.</w:t>
      </w:r>
      <w:r w:rsidR="00E31AAB">
        <w:rPr>
          <w:lang w:val="en-US"/>
        </w:rPr>
        <w:t xml:space="preserve"> </w:t>
      </w:r>
      <w:r w:rsidR="00D5402B">
        <w:rPr>
          <w:lang w:val="en-US"/>
        </w:rPr>
        <w:t>At the high frequency, the low pass filter acts as a</w:t>
      </w:r>
      <w:r w:rsidR="00F554CF">
        <w:rPr>
          <w:lang w:val="en-US"/>
        </w:rPr>
        <w:t>n integrated amplifier w</w:t>
      </w:r>
      <w:r w:rsidR="00A27C2F">
        <w:rPr>
          <w:lang w:val="en-US"/>
        </w:rPr>
        <w:t>ith the square signal to the triangular signal.</w:t>
      </w:r>
    </w:p>
    <w:p w14:paraId="4D18AEFF" w14:textId="6758E8F9" w:rsidR="00730673" w:rsidRPr="001824F9" w:rsidRDefault="008A3FE9" w:rsidP="007A0F65">
      <w:pPr>
        <w:pStyle w:val="Heading2"/>
        <w:jc w:val="both"/>
        <w:rPr>
          <w:rFonts w:cs="Times New Roman"/>
          <w:b/>
          <w:bCs/>
        </w:rPr>
      </w:pPr>
      <w:bookmarkStart w:id="19" w:name="_Toc181198635"/>
      <w:r w:rsidRPr="001824F9">
        <w:rPr>
          <w:rFonts w:cs="Times New Roman"/>
          <w:b/>
          <w:bCs/>
        </w:rPr>
        <w:t>Measurement of exp</w:t>
      </w:r>
      <w:r w:rsidR="00277DFF" w:rsidRPr="001824F9">
        <w:rPr>
          <w:rFonts w:cs="Times New Roman"/>
          <w:b/>
          <w:bCs/>
        </w:rPr>
        <w:t>eriment</w:t>
      </w:r>
      <w:r w:rsidRPr="001824F9">
        <w:rPr>
          <w:rFonts w:cs="Times New Roman"/>
          <w:b/>
          <w:bCs/>
        </w:rPr>
        <w:t xml:space="preserve"> 3</w:t>
      </w:r>
      <w:bookmarkEnd w:id="19"/>
    </w:p>
    <w:p w14:paraId="2C373A91" w14:textId="77777777" w:rsidR="008A3FE9" w:rsidRPr="001824F9" w:rsidRDefault="008A3FE9" w:rsidP="007A0F65">
      <w:pPr>
        <w:pStyle w:val="Heading3"/>
        <w:jc w:val="both"/>
        <w:rPr>
          <w:rFonts w:cs="Times New Roman"/>
          <w:b/>
          <w:bCs/>
        </w:rPr>
      </w:pPr>
      <w:bookmarkStart w:id="20" w:name="_Toc181198636"/>
      <w:r w:rsidRPr="001824F9">
        <w:rPr>
          <w:rFonts w:cs="Times New Roman"/>
          <w:b/>
          <w:bCs/>
        </w:rPr>
        <w:t>Description of experiment</w:t>
      </w:r>
      <w:bookmarkEnd w:id="20"/>
    </w:p>
    <w:p w14:paraId="1250F1CE" w14:textId="77777777" w:rsidR="00A95D1C" w:rsidRPr="001824F9" w:rsidRDefault="00A95D1C" w:rsidP="007A0F65">
      <w:pPr>
        <w:pStyle w:val="Heading4"/>
        <w:jc w:val="both"/>
        <w:rPr>
          <w:rFonts w:ascii="Times New Roman" w:hAnsi="Times New Roman" w:cs="Times New Roman"/>
          <w:b/>
          <w:bCs/>
          <w:i/>
          <w:iCs w:val="0"/>
        </w:rPr>
      </w:pPr>
      <w:r w:rsidRPr="001824F9">
        <w:rPr>
          <w:rFonts w:ascii="Times New Roman" w:hAnsi="Times New Roman" w:cs="Times New Roman"/>
          <w:b/>
          <w:bCs/>
          <w:iCs w:val="0"/>
        </w:rPr>
        <w:t>Exercise 3 part a</w:t>
      </w:r>
    </w:p>
    <w:p w14:paraId="4659333E" w14:textId="43B8B0F7" w:rsidR="00A95D1C" w:rsidRPr="001824F9" w:rsidRDefault="00A95D1C" w:rsidP="007A0F65">
      <w:pPr>
        <w:ind w:firstLine="720"/>
        <w:jc w:val="both"/>
        <w:rPr>
          <w:lang w:val="en-US"/>
        </w:rPr>
      </w:pPr>
      <w:r w:rsidRPr="001824F9">
        <w:rPr>
          <w:lang w:val="en-US"/>
        </w:rPr>
        <w:t>In the exercise 3-part a, the lab aim</w:t>
      </w:r>
      <w:r w:rsidR="001824F9">
        <w:rPr>
          <w:lang w:val="en-US"/>
        </w:rPr>
        <w:t>s</w:t>
      </w:r>
      <w:r w:rsidRPr="001824F9">
        <w:rPr>
          <w:lang w:val="en-US"/>
        </w:rPr>
        <w:t xml:space="preserve"> to analyzing the frequency response of an inverting operational amplifier circuit. Initially, an amplifier circuit is set up as Figure </w:t>
      </w:r>
      <w:r w:rsidR="00BE4F3F">
        <w:rPr>
          <w:lang w:val="en-US"/>
        </w:rPr>
        <w:t>12a, 12b</w:t>
      </w:r>
      <w:r w:rsidRPr="001824F9">
        <w:rPr>
          <w:lang w:val="en-US"/>
        </w:rPr>
        <w:t xml:space="preserve">, with resistor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=2,2k</m:t>
        </m:r>
        <m:r>
          <m:rPr>
            <m:sty m:val="p"/>
          </m:rPr>
          <w:rPr>
            <w:rFonts w:ascii="Cambria Math" w:hAnsi="Cambria Math"/>
            <w:lang w:val="en-US"/>
          </w:rPr>
          <m:t>Ω</m:t>
        </m:r>
      </m:oMath>
      <w:r w:rsidRPr="001824F9">
        <w:rPr>
          <w:lang w:val="en-US"/>
        </w:rPr>
        <w:t xml:space="preserve">. </w:t>
      </w:r>
    </w:p>
    <w:p w14:paraId="670FAF55" w14:textId="77777777" w:rsidR="00A95D1C" w:rsidRDefault="00A95D1C" w:rsidP="007A0F65">
      <w:pPr>
        <w:ind w:firstLine="720"/>
        <w:jc w:val="both"/>
        <w:rPr>
          <w:lang w:val="en-US"/>
        </w:rPr>
      </w:pPr>
      <w:r w:rsidRPr="001824F9">
        <w:rPr>
          <w:noProof/>
          <w:lang w:val="en-US"/>
        </w:rPr>
        <w:drawing>
          <wp:inline distT="0" distB="0" distL="0" distR="0" wp14:anchorId="5993484E" wp14:editId="0249C49D">
            <wp:extent cx="2394585" cy="3228099"/>
            <wp:effectExtent l="0" t="0" r="0" b="0"/>
            <wp:docPr id="96647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77353" name=""/>
                    <pic:cNvPicPr/>
                  </pic:nvPicPr>
                  <pic:blipFill>
                    <a:blip r:embed="rId19"/>
                    <a:stretch>
                      <a:fillRect/>
                    </a:stretch>
                  </pic:blipFill>
                  <pic:spPr>
                    <a:xfrm>
                      <a:off x="0" y="0"/>
                      <a:ext cx="2405208" cy="3242420"/>
                    </a:xfrm>
                    <a:prstGeom prst="rect">
                      <a:avLst/>
                    </a:prstGeom>
                  </pic:spPr>
                </pic:pic>
              </a:graphicData>
            </a:graphic>
          </wp:inline>
        </w:drawing>
      </w:r>
      <w:r w:rsidRPr="001824F9">
        <w:rPr>
          <w:lang w:val="en-US"/>
        </w:rPr>
        <w:t xml:space="preserve"> </w:t>
      </w:r>
      <w:r w:rsidRPr="001824F9">
        <w:rPr>
          <w:noProof/>
        </w:rPr>
        <w:drawing>
          <wp:inline distT="0" distB="0" distL="0" distR="0" wp14:anchorId="63085A34" wp14:editId="55E59B72">
            <wp:extent cx="2430780" cy="3240258"/>
            <wp:effectExtent l="0" t="0" r="0" b="0"/>
            <wp:docPr id="150147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2444835" cy="3258994"/>
                    </a:xfrm>
                    <a:prstGeom prst="rect">
                      <a:avLst/>
                    </a:prstGeom>
                    <a:noFill/>
                    <a:ln>
                      <a:noFill/>
                    </a:ln>
                  </pic:spPr>
                </pic:pic>
              </a:graphicData>
            </a:graphic>
          </wp:inline>
        </w:drawing>
      </w:r>
    </w:p>
    <w:p w14:paraId="5FC6399A" w14:textId="7C03C643" w:rsidR="00A95D1C" w:rsidRPr="001824F9" w:rsidRDefault="00925987" w:rsidP="00BE4F3F">
      <w:pPr>
        <w:pStyle w:val="Caption"/>
        <w:rPr>
          <w:i/>
          <w:iCs w:val="0"/>
          <w:szCs w:val="24"/>
          <w:lang w:val="en-US"/>
        </w:rPr>
      </w:pPr>
      <w:r w:rsidRPr="00A338A7">
        <w:rPr>
          <w:lang w:val="en-US"/>
        </w:rPr>
        <w:t xml:space="preserve">Figure </w:t>
      </w:r>
      <w:r w:rsidR="00BE4F3F" w:rsidRPr="00BE4F3F">
        <w:rPr>
          <w:lang w:val="en-US"/>
        </w:rPr>
        <w:t>12</w:t>
      </w:r>
      <w:r w:rsidR="00BE4F3F">
        <w:rPr>
          <w:lang w:val="en-US"/>
        </w:rPr>
        <w:t xml:space="preserve">: </w:t>
      </w:r>
      <w:r w:rsidR="00A95D1C" w:rsidRPr="001824F9">
        <w:rPr>
          <w:iCs w:val="0"/>
          <w:szCs w:val="24"/>
          <w:lang w:val="en-US"/>
        </w:rPr>
        <w:t>a) the lab set up for the amplifier circuit b) initial amplifier circuit</w:t>
      </w:r>
    </w:p>
    <w:p w14:paraId="529CAE19" w14:textId="5D43B874" w:rsidR="00A95D1C" w:rsidRPr="001824F9" w:rsidRDefault="00A95D1C" w:rsidP="007A0F65">
      <w:pPr>
        <w:ind w:firstLine="720"/>
        <w:jc w:val="both"/>
        <w:rPr>
          <w:lang w:val="en-US"/>
        </w:rPr>
      </w:pPr>
      <w:r w:rsidRPr="001824F9">
        <w:rPr>
          <w:lang w:val="en-US"/>
        </w:rPr>
        <w:t xml:space="preserve">To creates a dual power supply with both positive and negative output voltages, a programmable power supply (PG) is used. This setup involves connecting the negative terminal of Channel 1 to the positive terminal of Channel 2, effectively creating a midpoint that serves as the reference or "ground" (masse). This configuration provides a power source with a range of </w:t>
      </w:r>
      <m:oMath>
        <m:r>
          <w:rPr>
            <w:rFonts w:ascii="Cambria Math" w:hAnsi="Cambria Math"/>
            <w:lang w:val="en-US"/>
          </w:rPr>
          <m:t>±15V</m:t>
        </m:r>
      </m:oMath>
      <w:r w:rsidRPr="001824F9">
        <w:rPr>
          <w:lang w:val="en-US"/>
        </w:rPr>
        <w:t xml:space="preserve">, or other voltage levels depending on the PG settings. The positive terminal of Channel 1 is connected to the </w:t>
      </w:r>
      <m:oMath>
        <m:r>
          <w:rPr>
            <w:rFonts w:ascii="Cambria Math" w:hAnsi="Cambria Math"/>
            <w:lang w:val="en-US"/>
          </w:rPr>
          <m:t>+15V</m:t>
        </m:r>
      </m:oMath>
      <w:r w:rsidRPr="001824F9">
        <w:rPr>
          <w:lang w:val="en-US"/>
        </w:rPr>
        <w:t xml:space="preserve"> input of the amplifier circuit, supplying the positive voltage. Similarly, the negative terminal of Channel 2 is connected to the </w:t>
      </w:r>
      <m:oMath>
        <m:r>
          <w:rPr>
            <w:rFonts w:ascii="Cambria Math" w:hAnsi="Cambria Math"/>
            <w:lang w:val="en-US"/>
          </w:rPr>
          <m:t>-15V</m:t>
        </m:r>
      </m:oMath>
      <w:r w:rsidRPr="001824F9">
        <w:rPr>
          <w:lang w:val="en-US"/>
        </w:rPr>
        <w:t xml:space="preserve"> input of the amplifier circuit, supplying the negative voltage. The midpoint connection between the two channels is linked to the "masse" port of the amplifier circuit to establish a common ground. The set up for the lab is shown in figure </w:t>
      </w:r>
      <w:r w:rsidR="0087435A">
        <w:rPr>
          <w:lang w:val="en-US"/>
        </w:rPr>
        <w:t xml:space="preserve">13 </w:t>
      </w:r>
      <w:r w:rsidRPr="001824F9">
        <w:rPr>
          <w:lang w:val="en-US"/>
        </w:rPr>
        <w:t>bellow.</w:t>
      </w:r>
    </w:p>
    <w:p w14:paraId="5FCFD729" w14:textId="77777777" w:rsidR="00A95D1C" w:rsidRDefault="00A95D1C" w:rsidP="007A0F65">
      <w:pPr>
        <w:ind w:firstLine="720"/>
        <w:jc w:val="both"/>
        <w:rPr>
          <w:lang w:val="en-US"/>
        </w:rPr>
      </w:pPr>
      <w:r w:rsidRPr="001824F9">
        <w:rPr>
          <w:noProof/>
          <w:lang w:val="en-US"/>
        </w:rPr>
        <w:lastRenderedPageBreak/>
        <w:drawing>
          <wp:inline distT="0" distB="0" distL="0" distR="0" wp14:anchorId="173D075E" wp14:editId="1B504D82">
            <wp:extent cx="5943600" cy="5158740"/>
            <wp:effectExtent l="0" t="0" r="0" b="0"/>
            <wp:docPr id="1338343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158740"/>
                    </a:xfrm>
                    <a:prstGeom prst="rect">
                      <a:avLst/>
                    </a:prstGeom>
                    <a:noFill/>
                    <a:ln>
                      <a:noFill/>
                    </a:ln>
                  </pic:spPr>
                </pic:pic>
              </a:graphicData>
            </a:graphic>
          </wp:inline>
        </w:drawing>
      </w:r>
    </w:p>
    <w:p w14:paraId="437E372E" w14:textId="08DA7075" w:rsidR="00A95D1C" w:rsidRPr="001824F9" w:rsidRDefault="00925987" w:rsidP="0087435A">
      <w:pPr>
        <w:pStyle w:val="Caption"/>
        <w:rPr>
          <w:i/>
          <w:iCs w:val="0"/>
          <w:szCs w:val="24"/>
          <w:lang w:val="en-US"/>
        </w:rPr>
      </w:pPr>
      <w:r w:rsidRPr="00A338A7">
        <w:rPr>
          <w:lang w:val="en-US"/>
        </w:rPr>
        <w:t xml:space="preserve">Figure </w:t>
      </w:r>
      <w:r w:rsidR="0087435A" w:rsidRPr="00557F1D">
        <w:rPr>
          <w:lang w:val="en-US"/>
        </w:rPr>
        <w:t>13:</w:t>
      </w:r>
      <w:r w:rsidR="001824F9" w:rsidRPr="002F2981">
        <w:rPr>
          <w:iCs w:val="0"/>
          <w:szCs w:val="24"/>
          <w:lang w:val="en-US"/>
        </w:rPr>
        <w:t xml:space="preserve"> </w:t>
      </w:r>
      <w:r w:rsidR="001824F9" w:rsidRPr="001824F9">
        <w:rPr>
          <w:iCs w:val="0"/>
          <w:szCs w:val="24"/>
          <w:lang w:val="en-US"/>
        </w:rPr>
        <w:t>T</w:t>
      </w:r>
      <w:r w:rsidR="00A95D1C" w:rsidRPr="001824F9">
        <w:rPr>
          <w:iCs w:val="0"/>
          <w:szCs w:val="24"/>
          <w:lang w:val="en-US"/>
        </w:rPr>
        <w:t>he lab set up</w:t>
      </w:r>
    </w:p>
    <w:p w14:paraId="5C17C024" w14:textId="77777777" w:rsidR="00A95D1C" w:rsidRPr="001824F9" w:rsidRDefault="00A95D1C" w:rsidP="007A0F65">
      <w:pPr>
        <w:jc w:val="both"/>
        <w:rPr>
          <w:lang w:val="en-US"/>
        </w:rPr>
      </w:pPr>
    </w:p>
    <w:p w14:paraId="16331C84" w14:textId="52F1AAAC" w:rsidR="00A95D1C" w:rsidRPr="001824F9" w:rsidRDefault="00A95D1C" w:rsidP="007A0F65">
      <w:pPr>
        <w:ind w:firstLine="720"/>
        <w:jc w:val="both"/>
        <w:rPr>
          <w:lang w:val="en-US"/>
        </w:rPr>
      </w:pPr>
      <w:r w:rsidRPr="001824F9">
        <w:rPr>
          <w:lang w:val="en-US"/>
        </w:rPr>
        <w:t xml:space="preserve">The measurement process mirrors that of Exercise 1. The wave generator provides varying frequencies and waveforms, while the oscilloscope captures input and output waveforms. Channel 1 connects to the wave generator and amplifier circuit input, and Channel 2 connects to the amplifier circuit output, with all grounds linked. A sine wave with a peak-to-peak amplitude of </w:t>
      </w:r>
      <m:oMath>
        <m:r>
          <w:rPr>
            <w:rFonts w:ascii="Cambria Math" w:hAnsi="Cambria Math"/>
            <w:lang w:val="en-US"/>
          </w:rPr>
          <m:t>10 V</m:t>
        </m:r>
      </m:oMath>
      <w:r w:rsidRPr="001824F9">
        <w:rPr>
          <w:lang w:val="en-US"/>
        </w:rPr>
        <w:t xml:space="preserve"> is applied at varying frequencies. The amplitude ratio </w:t>
      </w:r>
      <m:oMath>
        <m:r>
          <w:rPr>
            <w:rFonts w:ascii="Cambria Math" w:hAnsi="Cambria Math"/>
            <w:lang w:val="en-US"/>
          </w:rPr>
          <m:t>A=</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int</m:t>
                </m:r>
              </m:sub>
            </m:sSub>
          </m:num>
          <m:den>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den>
        </m:f>
      </m:oMath>
      <w:r w:rsidRPr="001824F9">
        <w:rPr>
          <w:lang w:val="en-US"/>
        </w:rPr>
        <w:t xml:space="preserve"> is measured for specific values (1, 0.9, 0.8, etc.), along with the phase shift. Measurements continue until the amplitude ratio reaches the target thresholds. Results are plotted to illustrate amplitude ratio and phase shift versus frequency, determining the cut-off frequency (where amplitude is </w:t>
      </w:r>
      <m:oMath>
        <m:r>
          <w:rPr>
            <w:rFonts w:ascii="Cambria Math" w:hAnsi="Cambria Math"/>
            <w:lang w:val="en-US"/>
          </w:rPr>
          <m:t>70.7%</m:t>
        </m:r>
      </m:oMath>
      <w:r w:rsidRPr="001824F9">
        <w:rPr>
          <w:lang w:val="en-US"/>
        </w:rPr>
        <w:t xml:space="preserve"> of the input) and its corresponding phase shift, which are compared to theoretical predictions.</w:t>
      </w:r>
    </w:p>
    <w:p w14:paraId="41D9BBF6" w14:textId="77777777" w:rsidR="00A95D1C" w:rsidRPr="001824F9" w:rsidRDefault="00A95D1C" w:rsidP="007A0F65">
      <w:pPr>
        <w:jc w:val="both"/>
        <w:rPr>
          <w:lang w:val="en-US"/>
        </w:rPr>
      </w:pPr>
    </w:p>
    <w:p w14:paraId="590C9532" w14:textId="77777777" w:rsidR="00A95D1C" w:rsidRPr="001824F9" w:rsidRDefault="00A95D1C" w:rsidP="007A0F65">
      <w:pPr>
        <w:pStyle w:val="Heading4"/>
        <w:jc w:val="both"/>
        <w:rPr>
          <w:rFonts w:ascii="Times New Roman" w:hAnsi="Times New Roman" w:cs="Times New Roman"/>
          <w:b/>
          <w:bCs/>
          <w:i/>
          <w:iCs w:val="0"/>
        </w:rPr>
      </w:pPr>
      <w:r w:rsidRPr="001824F9">
        <w:rPr>
          <w:rFonts w:ascii="Times New Roman" w:hAnsi="Times New Roman" w:cs="Times New Roman"/>
          <w:b/>
          <w:bCs/>
          <w:iCs w:val="0"/>
        </w:rPr>
        <w:lastRenderedPageBreak/>
        <w:t>Exercise 3 part b</w:t>
      </w:r>
    </w:p>
    <w:p w14:paraId="5DCE9727" w14:textId="3B58DF9E" w:rsidR="008A3FE9" w:rsidRPr="001824F9" w:rsidRDefault="00A95D1C" w:rsidP="007A0F65">
      <w:pPr>
        <w:ind w:firstLine="720"/>
        <w:jc w:val="both"/>
        <w:rPr>
          <w:lang w:val="en-US"/>
        </w:rPr>
      </w:pPr>
      <w:r w:rsidRPr="001824F9">
        <w:rPr>
          <w:lang w:val="en-US"/>
        </w:rPr>
        <w:t xml:space="preserve">Repeating Exercise 3 Part a with a modification, the second resistor is replaced with </w:t>
      </w:r>
      <m:oMath>
        <m:r>
          <w:rPr>
            <w:rFonts w:ascii="Cambria Math" w:hAnsi="Cambria Math"/>
            <w:lang w:val="en-US"/>
          </w:rPr>
          <m:t>22kΩ</m:t>
        </m:r>
      </m:oMath>
      <w:r w:rsidRPr="001824F9">
        <w:rPr>
          <w:lang w:val="en-US"/>
        </w:rPr>
        <w:t xml:space="preserve"> instead of the original value. This change increases the gain of the inverting operational amplifier, which is determined by the ratio gain </w:t>
      </w:r>
      <m:oMath>
        <m:r>
          <w:rPr>
            <w:rFonts w:ascii="Cambria Math" w:hAnsi="Cambria Math"/>
            <w:lang w:val="en-US"/>
          </w:rPr>
          <m:t>G=</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den>
        </m:f>
        <m:r>
          <w:rPr>
            <w:rFonts w:ascii="Cambria Math" w:hAnsi="Cambria Math"/>
            <w:lang w:val="en-US"/>
          </w:rPr>
          <m:t xml:space="preserve"> =-10</m:t>
        </m:r>
      </m:oMath>
      <w:r w:rsidRPr="001824F9">
        <w:rPr>
          <w:lang w:val="en-US"/>
        </w:rPr>
        <w:t>.</w:t>
      </w:r>
    </w:p>
    <w:p w14:paraId="5989A223" w14:textId="77777777" w:rsidR="008A3FE9" w:rsidRPr="001824F9" w:rsidRDefault="008A3FE9" w:rsidP="007A0F65">
      <w:pPr>
        <w:pStyle w:val="Heading3"/>
        <w:jc w:val="both"/>
        <w:rPr>
          <w:rFonts w:cs="Times New Roman"/>
          <w:b/>
          <w:bCs/>
        </w:rPr>
      </w:pPr>
      <w:bookmarkStart w:id="21" w:name="_Toc181198637"/>
      <w:r w:rsidRPr="001824F9">
        <w:rPr>
          <w:rFonts w:cs="Times New Roman"/>
          <w:b/>
          <w:bCs/>
        </w:rPr>
        <w:t>Results – diagram, table, graphics</w:t>
      </w:r>
      <w:bookmarkEnd w:id="21"/>
    </w:p>
    <w:p w14:paraId="69B87058" w14:textId="635287A2" w:rsidR="00DA3C7C" w:rsidRDefault="007C2A5B" w:rsidP="00DA3C7C">
      <w:pPr>
        <w:pStyle w:val="ListParagraph"/>
        <w:numPr>
          <w:ilvl w:val="0"/>
          <w:numId w:val="9"/>
        </w:numPr>
      </w:pP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=1kΩ,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=1kΩ</m:t>
        </m:r>
      </m:oMath>
    </w:p>
    <w:p w14:paraId="659CEF7F" w14:textId="4C45E1AF" w:rsidR="00925987" w:rsidRPr="009611F2" w:rsidRDefault="00925987" w:rsidP="009611F2">
      <w:pPr>
        <w:pStyle w:val="ListParagraph"/>
        <w:jc w:val="center"/>
        <w:rPr>
          <w:lang w:val="en-US"/>
        </w:rPr>
      </w:pPr>
      <w:r w:rsidRPr="007568D4">
        <w:rPr>
          <w:u w:val="single"/>
          <w:lang w:val="en-US"/>
        </w:rPr>
        <w:t xml:space="preserve">Table </w:t>
      </w:r>
      <w:r w:rsidRPr="007568D4">
        <w:rPr>
          <w:u w:val="single"/>
        </w:rPr>
        <w:fldChar w:fldCharType="begin"/>
      </w:r>
      <w:r w:rsidRPr="007568D4">
        <w:rPr>
          <w:u w:val="single"/>
          <w:lang w:val="en-US"/>
        </w:rPr>
        <w:instrText xml:space="preserve"> SEQ Table \* ARABIC </w:instrText>
      </w:r>
      <w:r w:rsidRPr="007568D4">
        <w:rPr>
          <w:u w:val="single"/>
        </w:rPr>
        <w:fldChar w:fldCharType="separate"/>
      </w:r>
      <w:r w:rsidRPr="007568D4">
        <w:rPr>
          <w:noProof/>
          <w:u w:val="single"/>
          <w:lang w:val="en-US"/>
        </w:rPr>
        <w:t>4</w:t>
      </w:r>
      <w:r w:rsidRPr="007568D4">
        <w:rPr>
          <w:u w:val="single"/>
        </w:rPr>
        <w:fldChar w:fldCharType="end"/>
      </w:r>
      <w:r w:rsidR="00A864B1" w:rsidRPr="0090227C">
        <w:rPr>
          <w:lang w:val="en-US"/>
        </w:rPr>
        <w:t xml:space="preserve">: </w:t>
      </w:r>
      <w:r w:rsidR="0090227C" w:rsidRPr="0090227C">
        <w:rPr>
          <w:lang w:val="en-US"/>
        </w:rPr>
        <w:t>The frequency respon</w:t>
      </w:r>
      <w:r w:rsidR="001360DA">
        <w:rPr>
          <w:lang w:val="en-US"/>
        </w:rPr>
        <w:t>se</w:t>
      </w:r>
      <w:r w:rsidR="0090227C" w:rsidRPr="0090227C">
        <w:rPr>
          <w:lang w:val="en-US"/>
        </w:rPr>
        <w:t xml:space="preserve"> o</w:t>
      </w:r>
      <w:r w:rsidR="0090227C">
        <w:rPr>
          <w:lang w:val="en-US"/>
        </w:rPr>
        <w:t xml:space="preserve">f the </w:t>
      </w:r>
      <w:r w:rsidR="00D43FAB">
        <w:rPr>
          <w:lang w:val="en-US"/>
        </w:rPr>
        <w:t>op-amp circuit</w:t>
      </w:r>
      <w:r w:rsidR="009611F2">
        <w:rPr>
          <w:lang w:val="en-US"/>
        </w:rPr>
        <w:t xml:space="preserve"> with the value of resistors      </w:t>
      </w:r>
      <m:oMath>
        <m:r>
          <w:rPr>
            <w:rFonts w:ascii="Cambria Math" w:hAnsi="Cambria Math"/>
            <w:lang w:val="en-US"/>
          </w:rPr>
          <m:t>(</m:t>
        </m:r>
        <m:sSub>
          <m:sSubPr>
            <m:ctrlPr>
              <w:rPr>
                <w:rFonts w:ascii="Cambria Math" w:hAnsi="Cambria Math"/>
                <w:i/>
              </w:rPr>
            </m:ctrlPr>
          </m:sSubPr>
          <m:e>
            <m:r>
              <w:rPr>
                <w:rFonts w:ascii="Cambria Math" w:hAnsi="Cambria Math"/>
              </w:rPr>
              <m:t>R</m:t>
            </m:r>
          </m:e>
          <m:sub>
            <m:r>
              <w:rPr>
                <w:rFonts w:ascii="Cambria Math" w:hAnsi="Cambria Math"/>
                <w:lang w:val="en-US"/>
              </w:rPr>
              <m:t>1</m:t>
            </m:r>
          </m:sub>
        </m:sSub>
        <m:r>
          <w:rPr>
            <w:rFonts w:ascii="Cambria Math" w:hAnsi="Cambria Math"/>
            <w:lang w:val="en-US"/>
          </w:rPr>
          <m:t>=1</m:t>
        </m:r>
        <m:r>
          <w:rPr>
            <w:rFonts w:ascii="Cambria Math" w:hAnsi="Cambria Math"/>
          </w:rPr>
          <m:t>kΩ</m:t>
        </m:r>
        <m:r>
          <w:rPr>
            <w:rFonts w:ascii="Cambria Math" w:hAnsi="Cambria Math"/>
            <w:lang w:val="en-US"/>
          </w:rPr>
          <m:t xml:space="preserve">, </m:t>
        </m:r>
        <m:sSub>
          <m:sSubPr>
            <m:ctrlPr>
              <w:rPr>
                <w:rFonts w:ascii="Cambria Math" w:hAnsi="Cambria Math"/>
                <w:i/>
              </w:rPr>
            </m:ctrlPr>
          </m:sSubPr>
          <m:e>
            <m:r>
              <w:rPr>
                <w:rFonts w:ascii="Cambria Math" w:hAnsi="Cambria Math"/>
              </w:rPr>
              <m:t>R</m:t>
            </m:r>
          </m:e>
          <m:sub>
            <m:r>
              <w:rPr>
                <w:rFonts w:ascii="Cambria Math" w:hAnsi="Cambria Math"/>
                <w:lang w:val="en-US"/>
              </w:rPr>
              <m:t>2</m:t>
            </m:r>
          </m:sub>
        </m:sSub>
        <m:r>
          <w:rPr>
            <w:rFonts w:ascii="Cambria Math" w:hAnsi="Cambria Math"/>
            <w:lang w:val="en-US"/>
          </w:rPr>
          <m:t>=1</m:t>
        </m:r>
        <m:r>
          <w:rPr>
            <w:rFonts w:ascii="Cambria Math" w:hAnsi="Cambria Math"/>
          </w:rPr>
          <m:t>kΩ</m:t>
        </m:r>
      </m:oMath>
      <w:r w:rsidR="009611F2" w:rsidRPr="009611F2">
        <w:rPr>
          <w:lang w:val="en-US"/>
        </w:rPr>
        <w:t>)</w:t>
      </w:r>
    </w:p>
    <w:tbl>
      <w:tblPr>
        <w:tblStyle w:val="TableGrid"/>
        <w:tblW w:w="0" w:type="auto"/>
        <w:tblLook w:val="04A0" w:firstRow="1" w:lastRow="0" w:firstColumn="1" w:lastColumn="0" w:noHBand="0" w:noVBand="1"/>
      </w:tblPr>
      <w:tblGrid>
        <w:gridCol w:w="2353"/>
        <w:gridCol w:w="2336"/>
        <w:gridCol w:w="2340"/>
        <w:gridCol w:w="2321"/>
      </w:tblGrid>
      <w:tr w:rsidR="004A02B4" w:rsidRPr="001824F9" w14:paraId="2ADE068A" w14:textId="77777777" w:rsidTr="004A02B4">
        <w:tc>
          <w:tcPr>
            <w:tcW w:w="2394" w:type="dxa"/>
          </w:tcPr>
          <w:p w14:paraId="2D7CA75B" w14:textId="34666FCA" w:rsidR="004A02B4" w:rsidRPr="001824F9" w:rsidRDefault="00880353" w:rsidP="00880353">
            <w:pPr>
              <w:jc w:val="center"/>
              <w:rPr>
                <w:b/>
                <w:bCs/>
              </w:rPr>
            </w:pPr>
            <w:r w:rsidRPr="001824F9">
              <w:rPr>
                <w:b/>
                <w:bCs/>
              </w:rPr>
              <w:t>Frequency f</w:t>
            </w:r>
          </w:p>
        </w:tc>
        <w:tc>
          <w:tcPr>
            <w:tcW w:w="2394" w:type="dxa"/>
          </w:tcPr>
          <w:p w14:paraId="222D292C" w14:textId="6145264E" w:rsidR="004A02B4" w:rsidRPr="001824F9" w:rsidRDefault="007C2A5B" w:rsidP="00880353">
            <w:pPr>
              <w:jc w:val="center"/>
              <w:rPr>
                <w:b/>
                <w:bCs/>
              </w:rPr>
            </w:pPr>
            <m:oMathPara>
              <m:oMath>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in</m:t>
                    </m:r>
                  </m:sub>
                </m:sSub>
                <m:r>
                  <m:rPr>
                    <m:sty m:val="bi"/>
                  </m:rPr>
                  <w:rPr>
                    <w:rFonts w:ascii="Cambria Math" w:hAnsi="Cambria Math"/>
                  </w:rPr>
                  <m:t>[V]</m:t>
                </m:r>
              </m:oMath>
            </m:oMathPara>
          </w:p>
        </w:tc>
        <w:tc>
          <w:tcPr>
            <w:tcW w:w="2394" w:type="dxa"/>
          </w:tcPr>
          <w:p w14:paraId="39915207" w14:textId="69967A1E" w:rsidR="004A02B4" w:rsidRPr="001824F9" w:rsidRDefault="007C2A5B" w:rsidP="00880353">
            <w:pPr>
              <w:jc w:val="center"/>
              <w:rPr>
                <w:b/>
                <w:bCs/>
              </w:rPr>
            </w:pPr>
            <m:oMathPara>
              <m:oMath>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out</m:t>
                    </m:r>
                  </m:sub>
                </m:sSub>
                <m:r>
                  <m:rPr>
                    <m:sty m:val="bi"/>
                  </m:rPr>
                  <w:rPr>
                    <w:rFonts w:ascii="Cambria Math" w:hAnsi="Cambria Math"/>
                  </w:rPr>
                  <m:t>[V]</m:t>
                </m:r>
              </m:oMath>
            </m:oMathPara>
          </w:p>
        </w:tc>
        <w:tc>
          <w:tcPr>
            <w:tcW w:w="2394" w:type="dxa"/>
          </w:tcPr>
          <w:p w14:paraId="1704B69B" w14:textId="4CD7B9A6" w:rsidR="004A02B4" w:rsidRPr="001824F9" w:rsidRDefault="009A6979" w:rsidP="00880353">
            <w:pPr>
              <w:jc w:val="center"/>
              <w:rPr>
                <w:b/>
                <w:bCs/>
              </w:rPr>
            </w:pPr>
            <w:r w:rsidRPr="001824F9">
              <w:rPr>
                <w:b/>
                <w:bCs/>
              </w:rPr>
              <w:t>A</w:t>
            </w:r>
          </w:p>
        </w:tc>
      </w:tr>
      <w:tr w:rsidR="0003355E" w:rsidRPr="001824F9" w14:paraId="5D41EE60" w14:textId="77777777" w:rsidTr="00BA58F5">
        <w:tc>
          <w:tcPr>
            <w:tcW w:w="2394" w:type="dxa"/>
          </w:tcPr>
          <w:p w14:paraId="22ADB8BF" w14:textId="71AEF4EF" w:rsidR="0003355E" w:rsidRPr="001824F9" w:rsidRDefault="0003355E" w:rsidP="00306A38">
            <w:pPr>
              <w:jc w:val="center"/>
            </w:pPr>
            <w:r w:rsidRPr="001824F9">
              <w:t>10 Hz</w:t>
            </w:r>
          </w:p>
        </w:tc>
        <w:tc>
          <w:tcPr>
            <w:tcW w:w="2394" w:type="dxa"/>
            <w:vMerge w:val="restart"/>
            <w:vAlign w:val="center"/>
          </w:tcPr>
          <w:p w14:paraId="7D953E57" w14:textId="7CF6AF48" w:rsidR="0003355E" w:rsidRPr="001824F9" w:rsidRDefault="00BA58F5" w:rsidP="00BA58F5">
            <w:pPr>
              <w:jc w:val="center"/>
            </w:pPr>
            <w:r w:rsidRPr="001824F9">
              <w:t>10</w:t>
            </w:r>
          </w:p>
        </w:tc>
        <w:tc>
          <w:tcPr>
            <w:tcW w:w="2394" w:type="dxa"/>
          </w:tcPr>
          <w:p w14:paraId="61859055" w14:textId="48DCA153" w:rsidR="0003355E" w:rsidRPr="001824F9" w:rsidRDefault="00BA58F5" w:rsidP="00306A38">
            <w:pPr>
              <w:jc w:val="center"/>
            </w:pPr>
            <w:r w:rsidRPr="001824F9">
              <w:t>10</w:t>
            </w:r>
          </w:p>
        </w:tc>
        <w:tc>
          <w:tcPr>
            <w:tcW w:w="2394" w:type="dxa"/>
          </w:tcPr>
          <w:p w14:paraId="5BFEE91D" w14:textId="1C325DA8" w:rsidR="0003355E" w:rsidRPr="001824F9" w:rsidRDefault="00BA58F5" w:rsidP="00306A38">
            <w:pPr>
              <w:jc w:val="center"/>
            </w:pPr>
            <w:r w:rsidRPr="001824F9">
              <w:t>1</w:t>
            </w:r>
          </w:p>
        </w:tc>
      </w:tr>
      <w:tr w:rsidR="0003355E" w:rsidRPr="001824F9" w14:paraId="235FF508" w14:textId="77777777" w:rsidTr="004A02B4">
        <w:tc>
          <w:tcPr>
            <w:tcW w:w="2394" w:type="dxa"/>
          </w:tcPr>
          <w:p w14:paraId="4562C7D8" w14:textId="2F359622" w:rsidR="0003355E" w:rsidRPr="001824F9" w:rsidRDefault="0003355E" w:rsidP="00306A38">
            <w:pPr>
              <w:jc w:val="center"/>
            </w:pPr>
            <w:r w:rsidRPr="001824F9">
              <w:t xml:space="preserve">851 </w:t>
            </w:r>
            <w:r w:rsidR="00EB0E3D">
              <w:t>k</w:t>
            </w:r>
            <w:r w:rsidRPr="001824F9">
              <w:t>Hz</w:t>
            </w:r>
          </w:p>
        </w:tc>
        <w:tc>
          <w:tcPr>
            <w:tcW w:w="2394" w:type="dxa"/>
            <w:vMerge/>
          </w:tcPr>
          <w:p w14:paraId="799983AE" w14:textId="77777777" w:rsidR="0003355E" w:rsidRPr="001824F9" w:rsidRDefault="0003355E" w:rsidP="00306A38">
            <w:pPr>
              <w:jc w:val="center"/>
            </w:pPr>
          </w:p>
        </w:tc>
        <w:tc>
          <w:tcPr>
            <w:tcW w:w="2394" w:type="dxa"/>
          </w:tcPr>
          <w:p w14:paraId="115D9EBA" w14:textId="5325BF93" w:rsidR="0003355E" w:rsidRPr="001824F9" w:rsidRDefault="00BA58F5" w:rsidP="00306A38">
            <w:pPr>
              <w:jc w:val="center"/>
            </w:pPr>
            <w:r w:rsidRPr="001824F9">
              <w:t>9</w:t>
            </w:r>
          </w:p>
        </w:tc>
        <w:tc>
          <w:tcPr>
            <w:tcW w:w="2394" w:type="dxa"/>
          </w:tcPr>
          <w:p w14:paraId="4F9F0A6E" w14:textId="31213BA3" w:rsidR="0003355E" w:rsidRPr="001824F9" w:rsidRDefault="00BA58F5" w:rsidP="00306A38">
            <w:pPr>
              <w:jc w:val="center"/>
            </w:pPr>
            <w:r w:rsidRPr="001824F9">
              <w:t>0.9</w:t>
            </w:r>
          </w:p>
        </w:tc>
      </w:tr>
      <w:tr w:rsidR="0003355E" w:rsidRPr="001824F9" w14:paraId="1ABD3E41" w14:textId="77777777" w:rsidTr="004A02B4">
        <w:tc>
          <w:tcPr>
            <w:tcW w:w="2394" w:type="dxa"/>
          </w:tcPr>
          <w:p w14:paraId="3347E9EE" w14:textId="07AC6624" w:rsidR="0003355E" w:rsidRPr="001824F9" w:rsidRDefault="0003355E" w:rsidP="00306A38">
            <w:pPr>
              <w:jc w:val="center"/>
            </w:pPr>
            <w:r w:rsidRPr="001824F9">
              <w:t>951.570 kHz</w:t>
            </w:r>
          </w:p>
        </w:tc>
        <w:tc>
          <w:tcPr>
            <w:tcW w:w="2394" w:type="dxa"/>
            <w:vMerge/>
          </w:tcPr>
          <w:p w14:paraId="68E627E0" w14:textId="77777777" w:rsidR="0003355E" w:rsidRPr="001824F9" w:rsidRDefault="0003355E" w:rsidP="00306A38">
            <w:pPr>
              <w:jc w:val="center"/>
            </w:pPr>
          </w:p>
        </w:tc>
        <w:tc>
          <w:tcPr>
            <w:tcW w:w="2394" w:type="dxa"/>
          </w:tcPr>
          <w:p w14:paraId="6094A31A" w14:textId="6A333CBF" w:rsidR="0003355E" w:rsidRPr="001824F9" w:rsidRDefault="00BA58F5" w:rsidP="00306A38">
            <w:pPr>
              <w:jc w:val="center"/>
            </w:pPr>
            <w:r w:rsidRPr="001824F9">
              <w:t>8</w:t>
            </w:r>
          </w:p>
        </w:tc>
        <w:tc>
          <w:tcPr>
            <w:tcW w:w="2394" w:type="dxa"/>
          </w:tcPr>
          <w:p w14:paraId="4141F769" w14:textId="4C7AAEE0" w:rsidR="0003355E" w:rsidRPr="001824F9" w:rsidRDefault="00A94844" w:rsidP="00306A38">
            <w:pPr>
              <w:jc w:val="center"/>
            </w:pPr>
            <w:r w:rsidRPr="001824F9">
              <w:t>0.8</w:t>
            </w:r>
          </w:p>
        </w:tc>
      </w:tr>
      <w:tr w:rsidR="0003355E" w:rsidRPr="001824F9" w14:paraId="7983A7B0" w14:textId="77777777" w:rsidTr="004A02B4">
        <w:tc>
          <w:tcPr>
            <w:tcW w:w="2394" w:type="dxa"/>
          </w:tcPr>
          <w:p w14:paraId="690A058C" w14:textId="6654C775" w:rsidR="0003355E" w:rsidRPr="001824F9" w:rsidRDefault="0003355E" w:rsidP="00306A38">
            <w:pPr>
              <w:jc w:val="center"/>
            </w:pPr>
            <w:r w:rsidRPr="001824F9">
              <w:t>1.151570 MHz</w:t>
            </w:r>
          </w:p>
        </w:tc>
        <w:tc>
          <w:tcPr>
            <w:tcW w:w="2394" w:type="dxa"/>
            <w:vMerge/>
          </w:tcPr>
          <w:p w14:paraId="4083C611" w14:textId="77777777" w:rsidR="0003355E" w:rsidRPr="001824F9" w:rsidRDefault="0003355E" w:rsidP="00306A38">
            <w:pPr>
              <w:jc w:val="center"/>
            </w:pPr>
          </w:p>
        </w:tc>
        <w:tc>
          <w:tcPr>
            <w:tcW w:w="2394" w:type="dxa"/>
          </w:tcPr>
          <w:p w14:paraId="1A525DD5" w14:textId="4AAE5D21" w:rsidR="0003355E" w:rsidRPr="001824F9" w:rsidRDefault="00BA58F5" w:rsidP="00306A38">
            <w:pPr>
              <w:jc w:val="center"/>
            </w:pPr>
            <w:r w:rsidRPr="001824F9">
              <w:t>7</w:t>
            </w:r>
          </w:p>
        </w:tc>
        <w:tc>
          <w:tcPr>
            <w:tcW w:w="2394" w:type="dxa"/>
          </w:tcPr>
          <w:p w14:paraId="64E67E2E" w14:textId="28143D34" w:rsidR="0003355E" w:rsidRPr="001824F9" w:rsidRDefault="00A94844" w:rsidP="00306A38">
            <w:pPr>
              <w:jc w:val="center"/>
            </w:pPr>
            <w:r w:rsidRPr="001824F9">
              <w:t>0.7</w:t>
            </w:r>
          </w:p>
        </w:tc>
      </w:tr>
      <w:tr w:rsidR="0003355E" w:rsidRPr="001824F9" w14:paraId="7CF01ADC" w14:textId="77777777" w:rsidTr="004A02B4">
        <w:tc>
          <w:tcPr>
            <w:tcW w:w="2394" w:type="dxa"/>
          </w:tcPr>
          <w:p w14:paraId="4AC50A3E" w14:textId="680F9661" w:rsidR="0003355E" w:rsidRPr="001824F9" w:rsidRDefault="0003355E" w:rsidP="00306A38">
            <w:pPr>
              <w:jc w:val="center"/>
            </w:pPr>
            <w:r w:rsidRPr="001824F9">
              <w:t>1.391570 MHz</w:t>
            </w:r>
          </w:p>
        </w:tc>
        <w:tc>
          <w:tcPr>
            <w:tcW w:w="2394" w:type="dxa"/>
            <w:vMerge/>
          </w:tcPr>
          <w:p w14:paraId="0426B761" w14:textId="77777777" w:rsidR="0003355E" w:rsidRPr="001824F9" w:rsidRDefault="0003355E" w:rsidP="00306A38">
            <w:pPr>
              <w:jc w:val="center"/>
            </w:pPr>
          </w:p>
        </w:tc>
        <w:tc>
          <w:tcPr>
            <w:tcW w:w="2394" w:type="dxa"/>
          </w:tcPr>
          <w:p w14:paraId="5C55C952" w14:textId="1E378A7D" w:rsidR="0003355E" w:rsidRPr="001824F9" w:rsidRDefault="00BA58F5" w:rsidP="00306A38">
            <w:pPr>
              <w:jc w:val="center"/>
            </w:pPr>
            <w:r w:rsidRPr="001824F9">
              <w:t>6</w:t>
            </w:r>
          </w:p>
        </w:tc>
        <w:tc>
          <w:tcPr>
            <w:tcW w:w="2394" w:type="dxa"/>
          </w:tcPr>
          <w:p w14:paraId="62193AC2" w14:textId="6829C458" w:rsidR="0003355E" w:rsidRPr="001824F9" w:rsidRDefault="00A94844" w:rsidP="00306A38">
            <w:pPr>
              <w:jc w:val="center"/>
            </w:pPr>
            <w:r w:rsidRPr="001824F9">
              <w:t>0.6</w:t>
            </w:r>
          </w:p>
        </w:tc>
      </w:tr>
      <w:tr w:rsidR="0003355E" w:rsidRPr="001824F9" w14:paraId="75D9C58C" w14:textId="77777777" w:rsidTr="004A02B4">
        <w:tc>
          <w:tcPr>
            <w:tcW w:w="2394" w:type="dxa"/>
          </w:tcPr>
          <w:p w14:paraId="224369D4" w14:textId="657AF5CD" w:rsidR="0003355E" w:rsidRPr="001824F9" w:rsidRDefault="0003355E" w:rsidP="00306A38">
            <w:pPr>
              <w:jc w:val="center"/>
            </w:pPr>
            <w:r w:rsidRPr="001824F9">
              <w:t>2.291570 MHz</w:t>
            </w:r>
          </w:p>
        </w:tc>
        <w:tc>
          <w:tcPr>
            <w:tcW w:w="2394" w:type="dxa"/>
            <w:vMerge/>
          </w:tcPr>
          <w:p w14:paraId="0F3F9FE4" w14:textId="77777777" w:rsidR="0003355E" w:rsidRPr="001824F9" w:rsidRDefault="0003355E" w:rsidP="00306A38">
            <w:pPr>
              <w:jc w:val="center"/>
            </w:pPr>
          </w:p>
        </w:tc>
        <w:tc>
          <w:tcPr>
            <w:tcW w:w="2394" w:type="dxa"/>
          </w:tcPr>
          <w:p w14:paraId="16E5B84F" w14:textId="53C8AC89" w:rsidR="0003355E" w:rsidRPr="001824F9" w:rsidRDefault="00BA58F5" w:rsidP="00306A38">
            <w:pPr>
              <w:jc w:val="center"/>
            </w:pPr>
            <w:r w:rsidRPr="001824F9">
              <w:t>4</w:t>
            </w:r>
          </w:p>
        </w:tc>
        <w:tc>
          <w:tcPr>
            <w:tcW w:w="2394" w:type="dxa"/>
          </w:tcPr>
          <w:p w14:paraId="05DC774F" w14:textId="6CB3AF87" w:rsidR="0003355E" w:rsidRPr="001824F9" w:rsidRDefault="00A94844" w:rsidP="00306A38">
            <w:pPr>
              <w:jc w:val="center"/>
            </w:pPr>
            <w:r w:rsidRPr="001824F9">
              <w:t>0.4</w:t>
            </w:r>
          </w:p>
        </w:tc>
      </w:tr>
      <w:tr w:rsidR="0003355E" w:rsidRPr="001824F9" w14:paraId="43A62A7A" w14:textId="77777777" w:rsidTr="004A02B4">
        <w:tc>
          <w:tcPr>
            <w:tcW w:w="2394" w:type="dxa"/>
          </w:tcPr>
          <w:p w14:paraId="3E7C8060" w14:textId="6997E9F5" w:rsidR="0003355E" w:rsidRPr="001824F9" w:rsidRDefault="0003355E" w:rsidP="00306A38">
            <w:pPr>
              <w:jc w:val="center"/>
            </w:pPr>
            <w:r w:rsidRPr="001824F9">
              <w:t>4.311570 MHz</w:t>
            </w:r>
          </w:p>
        </w:tc>
        <w:tc>
          <w:tcPr>
            <w:tcW w:w="2394" w:type="dxa"/>
            <w:vMerge/>
          </w:tcPr>
          <w:p w14:paraId="4955A7BC" w14:textId="77777777" w:rsidR="0003355E" w:rsidRPr="001824F9" w:rsidRDefault="0003355E" w:rsidP="00306A38">
            <w:pPr>
              <w:jc w:val="center"/>
            </w:pPr>
          </w:p>
        </w:tc>
        <w:tc>
          <w:tcPr>
            <w:tcW w:w="2394" w:type="dxa"/>
          </w:tcPr>
          <w:p w14:paraId="7610AE5C" w14:textId="548FD66A" w:rsidR="0003355E" w:rsidRPr="001824F9" w:rsidRDefault="00BA58F5" w:rsidP="00306A38">
            <w:pPr>
              <w:jc w:val="center"/>
            </w:pPr>
            <w:r w:rsidRPr="001824F9">
              <w:t>2</w:t>
            </w:r>
          </w:p>
        </w:tc>
        <w:tc>
          <w:tcPr>
            <w:tcW w:w="2394" w:type="dxa"/>
          </w:tcPr>
          <w:p w14:paraId="78FE022B" w14:textId="2AAC8298" w:rsidR="0003355E" w:rsidRPr="001824F9" w:rsidRDefault="00A94844" w:rsidP="00306A38">
            <w:pPr>
              <w:jc w:val="center"/>
            </w:pPr>
            <w:r w:rsidRPr="001824F9">
              <w:t>0.2</w:t>
            </w:r>
          </w:p>
        </w:tc>
      </w:tr>
    </w:tbl>
    <w:p w14:paraId="101DF2EF" w14:textId="77777777" w:rsidR="008A3FE9" w:rsidRPr="001824F9" w:rsidRDefault="008A3FE9" w:rsidP="007A0F65">
      <w:pPr>
        <w:jc w:val="both"/>
      </w:pPr>
    </w:p>
    <w:tbl>
      <w:tblPr>
        <w:tblStyle w:val="TableGrid"/>
        <w:tblW w:w="0" w:type="auto"/>
        <w:tblLook w:val="04A0" w:firstRow="1" w:lastRow="0" w:firstColumn="1" w:lastColumn="0" w:noHBand="0" w:noVBand="1"/>
      </w:tblPr>
      <w:tblGrid>
        <w:gridCol w:w="4681"/>
        <w:gridCol w:w="4669"/>
      </w:tblGrid>
      <w:tr w:rsidR="00A94844" w:rsidRPr="001824F9" w14:paraId="08EDDC7B" w14:textId="77777777" w:rsidTr="00A94844">
        <w:tc>
          <w:tcPr>
            <w:tcW w:w="4788" w:type="dxa"/>
          </w:tcPr>
          <w:p w14:paraId="6643C73D" w14:textId="0623093B" w:rsidR="00A94844" w:rsidRPr="001824F9" w:rsidRDefault="00A94844" w:rsidP="007A0F65">
            <w:pPr>
              <w:jc w:val="both"/>
              <w:rPr>
                <w:lang w:val="en-US"/>
              </w:rPr>
            </w:pPr>
            <w:r w:rsidRPr="001824F9">
              <w:rPr>
                <w:lang w:val="en-US"/>
              </w:rPr>
              <w:t>Determined cut off frequency</w:t>
            </w:r>
            <w:r w:rsidR="00DA3C7C" w:rsidRPr="001824F9">
              <w:rPr>
                <w:lang w:val="en-US"/>
              </w:rPr>
              <w:t xml:space="preserve"> </w:t>
            </w:r>
            <m:oMath>
              <m:sSub>
                <m:sSubPr>
                  <m:ctrlPr>
                    <w:rPr>
                      <w:rFonts w:ascii="Cambria Math" w:hAnsi="Cambria Math"/>
                      <w:i/>
                      <w:lang w:val="en-US"/>
                    </w:rPr>
                  </m:ctrlPr>
                </m:sSubPr>
                <m:e>
                  <m:r>
                    <w:rPr>
                      <w:rFonts w:ascii="Cambria Math" w:hAnsi="Cambria Math"/>
                    </w:rPr>
                    <m:t>f</m:t>
                  </m:r>
                  <m:ctrlPr>
                    <w:rPr>
                      <w:rFonts w:ascii="Cambria Math" w:hAnsi="Cambria Math"/>
                      <w:i/>
                    </w:rPr>
                  </m:ctrlPr>
                </m:e>
                <m:sub>
                  <m:r>
                    <w:rPr>
                      <w:rFonts w:ascii="Cambria Math" w:hAnsi="Cambria Math"/>
                      <w:lang w:val="en-US"/>
                    </w:rPr>
                    <m:t>co</m:t>
                  </m:r>
                </m:sub>
              </m:sSub>
            </m:oMath>
          </w:p>
        </w:tc>
        <w:tc>
          <w:tcPr>
            <w:tcW w:w="4788" w:type="dxa"/>
          </w:tcPr>
          <w:p w14:paraId="513F6AB7" w14:textId="68D00197" w:rsidR="00A94844" w:rsidRPr="001824F9" w:rsidRDefault="00DA3C7C" w:rsidP="00DA3C7C">
            <w:pPr>
              <w:jc w:val="center"/>
              <w:rPr>
                <w:lang w:val="en-US"/>
              </w:rPr>
            </w:pPr>
            <w:r w:rsidRPr="001824F9">
              <w:rPr>
                <w:lang w:val="en-US"/>
              </w:rPr>
              <w:t>1.15157 MHz</w:t>
            </w:r>
          </w:p>
        </w:tc>
      </w:tr>
    </w:tbl>
    <w:p w14:paraId="7A1CB456" w14:textId="5C92C923" w:rsidR="00925987" w:rsidRPr="007D5178" w:rsidRDefault="005368A6" w:rsidP="007D5178">
      <w:pPr>
        <w:pStyle w:val="ListParagraph"/>
        <w:jc w:val="center"/>
      </w:pPr>
      <w:r w:rsidRPr="001824F9">
        <w:rPr>
          <w:noProof/>
        </w:rPr>
        <w:drawing>
          <wp:inline distT="0" distB="0" distL="0" distR="0" wp14:anchorId="253A3086" wp14:editId="3C83CE26">
            <wp:extent cx="3437467" cy="3111081"/>
            <wp:effectExtent l="0" t="0" r="0" b="0"/>
            <wp:docPr id="41425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58936" name=""/>
                    <pic:cNvPicPr/>
                  </pic:nvPicPr>
                  <pic:blipFill>
                    <a:blip r:embed="rId22"/>
                    <a:stretch>
                      <a:fillRect/>
                    </a:stretch>
                  </pic:blipFill>
                  <pic:spPr>
                    <a:xfrm>
                      <a:off x="0" y="0"/>
                      <a:ext cx="3443078" cy="3116159"/>
                    </a:xfrm>
                    <a:prstGeom prst="rect">
                      <a:avLst/>
                    </a:prstGeom>
                  </pic:spPr>
                </pic:pic>
              </a:graphicData>
            </a:graphic>
          </wp:inline>
        </w:drawing>
      </w:r>
    </w:p>
    <w:p w14:paraId="4C49C8B0" w14:textId="52B3E3A0" w:rsidR="00766B57" w:rsidRPr="001824F9" w:rsidRDefault="00004E33" w:rsidP="005368A6">
      <w:pPr>
        <w:pStyle w:val="ListParagraph"/>
        <w:jc w:val="center"/>
        <w:rPr>
          <w:lang w:val="en-US"/>
        </w:rPr>
      </w:pPr>
      <w:r>
        <w:rPr>
          <w:lang w:val="en-US"/>
        </w:rPr>
        <w:t>Figure 14:</w:t>
      </w:r>
      <w:r w:rsidR="00275B29" w:rsidRPr="001824F9">
        <w:rPr>
          <w:lang w:val="en-US"/>
        </w:rPr>
        <w:t xml:space="preserve"> Output voltage and Logarithm Frequency with</w:t>
      </w:r>
    </w:p>
    <w:p w14:paraId="6339ACA9" w14:textId="79AAEAB6" w:rsidR="00766B57" w:rsidRPr="001824F9" w:rsidRDefault="00275B29" w:rsidP="00CE0B67">
      <w:pPr>
        <w:pStyle w:val="ListParagraph"/>
        <w:jc w:val="center"/>
        <w:rPr>
          <w:lang w:val="en-US"/>
        </w:rPr>
      </w:pPr>
      <w:r w:rsidRPr="001824F9">
        <w:rPr>
          <w:lang w:val="en-US"/>
        </w:rPr>
        <w:t xml:space="preserve">the cut off frequency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co</m:t>
            </m:r>
          </m:sub>
        </m:sSub>
        <m:r>
          <w:rPr>
            <w:rFonts w:ascii="Cambria Math" w:hAnsi="Cambria Math"/>
            <w:lang w:val="en-US"/>
          </w:rPr>
          <m:t>=1.15157 MKz</m:t>
        </m:r>
      </m:oMath>
    </w:p>
    <w:p w14:paraId="5BDAE6A6" w14:textId="68AEAF83" w:rsidR="00A94844" w:rsidRPr="001824F9" w:rsidRDefault="007C2A5B" w:rsidP="00AB6F6F">
      <w:pPr>
        <w:pStyle w:val="ListParagraph"/>
        <w:numPr>
          <w:ilvl w:val="0"/>
          <w:numId w:val="9"/>
        </w:numPr>
      </w:pP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=1kΩ,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=10 kΩ</m:t>
        </m:r>
      </m:oMath>
    </w:p>
    <w:p w14:paraId="0CE37D84" w14:textId="138404DF" w:rsidR="00786DB4" w:rsidRPr="009611F2" w:rsidRDefault="00925987" w:rsidP="00925987">
      <w:pPr>
        <w:pStyle w:val="Caption"/>
        <w:rPr>
          <w:lang w:val="en-US"/>
        </w:rPr>
      </w:pPr>
      <w:r w:rsidRPr="007568D4">
        <w:rPr>
          <w:u w:val="single"/>
          <w:lang w:val="en-US"/>
        </w:rPr>
        <w:t xml:space="preserve">Table </w:t>
      </w:r>
      <w:r w:rsidR="007D5178" w:rsidRPr="007568D4">
        <w:rPr>
          <w:u w:val="single"/>
          <w:lang w:val="en-US"/>
        </w:rPr>
        <w:t>5</w:t>
      </w:r>
      <w:r w:rsidR="009611F2" w:rsidRPr="007568D4">
        <w:rPr>
          <w:u w:val="single"/>
          <w:lang w:val="en-US"/>
        </w:rPr>
        <w:t>:</w:t>
      </w:r>
      <w:r w:rsidR="009611F2" w:rsidRPr="009611F2">
        <w:rPr>
          <w:lang w:val="en-US"/>
        </w:rPr>
        <w:t xml:space="preserve"> </w:t>
      </w:r>
      <w:r w:rsidR="009611F2" w:rsidRPr="0090227C">
        <w:rPr>
          <w:lang w:val="en-US"/>
        </w:rPr>
        <w:t>The frequency respon</w:t>
      </w:r>
      <w:r w:rsidR="009611F2">
        <w:rPr>
          <w:lang w:val="en-US"/>
        </w:rPr>
        <w:t>se</w:t>
      </w:r>
      <w:r w:rsidR="009611F2" w:rsidRPr="0090227C">
        <w:rPr>
          <w:lang w:val="en-US"/>
        </w:rPr>
        <w:t xml:space="preserve"> o</w:t>
      </w:r>
      <w:r w:rsidR="009611F2">
        <w:rPr>
          <w:lang w:val="en-US"/>
        </w:rPr>
        <w:t xml:space="preserve">f the op-amp circuit with the value of resistors </w:t>
      </w:r>
      <w:r w:rsidR="007568D4">
        <w:rPr>
          <w:lang w:val="en-US"/>
        </w:rPr>
        <w:t xml:space="preserve">            </w:t>
      </w:r>
      <w:r w:rsidR="009611F2">
        <w:rPr>
          <w:lang w:val="en-US"/>
        </w:rPr>
        <w:t xml:space="preserve">     </w:t>
      </w:r>
      <m:oMath>
        <m:r>
          <w:rPr>
            <w:rFonts w:ascii="Cambria Math" w:hAnsi="Cambria Math"/>
            <w:lang w:val="en-US"/>
          </w:rPr>
          <m:t>(</m:t>
        </m:r>
        <m:sSub>
          <m:sSubPr>
            <m:ctrlPr>
              <w:rPr>
                <w:rFonts w:ascii="Cambria Math" w:hAnsi="Cambria Math"/>
                <w:i/>
              </w:rPr>
            </m:ctrlPr>
          </m:sSubPr>
          <m:e>
            <m:r>
              <w:rPr>
                <w:rFonts w:ascii="Cambria Math" w:hAnsi="Cambria Math"/>
              </w:rPr>
              <m:t>R</m:t>
            </m:r>
          </m:e>
          <m:sub>
            <m:r>
              <w:rPr>
                <w:rFonts w:ascii="Cambria Math" w:hAnsi="Cambria Math"/>
                <w:lang w:val="en-US"/>
              </w:rPr>
              <m:t>1</m:t>
            </m:r>
          </m:sub>
        </m:sSub>
        <m:r>
          <w:rPr>
            <w:rFonts w:ascii="Cambria Math" w:hAnsi="Cambria Math"/>
            <w:lang w:val="en-US"/>
          </w:rPr>
          <m:t xml:space="preserve">=1 </m:t>
        </m:r>
        <m:r>
          <w:rPr>
            <w:rFonts w:ascii="Cambria Math" w:hAnsi="Cambria Math"/>
          </w:rPr>
          <m:t>kΩ</m:t>
        </m:r>
        <m:r>
          <w:rPr>
            <w:rFonts w:ascii="Cambria Math" w:hAnsi="Cambria Math"/>
            <w:lang w:val="en-US"/>
          </w:rPr>
          <m:t xml:space="preserve">, </m:t>
        </m:r>
        <m:sSub>
          <m:sSubPr>
            <m:ctrlPr>
              <w:rPr>
                <w:rFonts w:ascii="Cambria Math" w:hAnsi="Cambria Math"/>
                <w:i/>
              </w:rPr>
            </m:ctrlPr>
          </m:sSubPr>
          <m:e>
            <m:r>
              <w:rPr>
                <w:rFonts w:ascii="Cambria Math" w:hAnsi="Cambria Math"/>
              </w:rPr>
              <m:t>R</m:t>
            </m:r>
          </m:e>
          <m:sub>
            <m:r>
              <w:rPr>
                <w:rFonts w:ascii="Cambria Math" w:hAnsi="Cambria Math"/>
                <w:lang w:val="en-US"/>
              </w:rPr>
              <m:t>2</m:t>
            </m:r>
          </m:sub>
        </m:sSub>
        <m:r>
          <w:rPr>
            <w:rFonts w:ascii="Cambria Math" w:hAnsi="Cambria Math"/>
            <w:lang w:val="en-US"/>
          </w:rPr>
          <m:t xml:space="preserve">=10 </m:t>
        </m:r>
        <m:r>
          <w:rPr>
            <w:rFonts w:ascii="Cambria Math" w:hAnsi="Cambria Math"/>
          </w:rPr>
          <m:t>kΩ</m:t>
        </m:r>
      </m:oMath>
      <w:r w:rsidR="009611F2" w:rsidRPr="009611F2">
        <w:rPr>
          <w:lang w:val="en-US"/>
        </w:rPr>
        <w:t>)</w:t>
      </w:r>
    </w:p>
    <w:tbl>
      <w:tblPr>
        <w:tblStyle w:val="TableGrid"/>
        <w:tblW w:w="0" w:type="auto"/>
        <w:tblLook w:val="04A0" w:firstRow="1" w:lastRow="0" w:firstColumn="1" w:lastColumn="0" w:noHBand="0" w:noVBand="1"/>
      </w:tblPr>
      <w:tblGrid>
        <w:gridCol w:w="2352"/>
        <w:gridCol w:w="2337"/>
        <w:gridCol w:w="2341"/>
        <w:gridCol w:w="2320"/>
      </w:tblGrid>
      <w:tr w:rsidR="001E0D04" w:rsidRPr="001824F9" w14:paraId="51D7C9D0" w14:textId="77777777" w:rsidTr="0066101A">
        <w:tc>
          <w:tcPr>
            <w:tcW w:w="2394" w:type="dxa"/>
          </w:tcPr>
          <w:p w14:paraId="7AC04A16" w14:textId="51E04D36" w:rsidR="001E0D04" w:rsidRPr="001824F9" w:rsidRDefault="001E0D04" w:rsidP="001E0D04">
            <w:pPr>
              <w:jc w:val="both"/>
              <w:rPr>
                <w:lang w:val="en-US"/>
              </w:rPr>
            </w:pPr>
            <w:r w:rsidRPr="001824F9">
              <w:rPr>
                <w:b/>
                <w:bCs/>
              </w:rPr>
              <w:t>Frequency f</w:t>
            </w:r>
          </w:p>
        </w:tc>
        <w:tc>
          <w:tcPr>
            <w:tcW w:w="2394" w:type="dxa"/>
          </w:tcPr>
          <w:p w14:paraId="3DE7274D" w14:textId="24FEF7A5" w:rsidR="001E0D04" w:rsidRPr="001824F9" w:rsidRDefault="007C2A5B" w:rsidP="001E0D04">
            <w:pPr>
              <w:jc w:val="both"/>
              <w:rPr>
                <w:lang w:val="en-US"/>
              </w:rPr>
            </w:pPr>
            <m:oMathPara>
              <m:oMath>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in</m:t>
                    </m:r>
                  </m:sub>
                </m:sSub>
                <m:r>
                  <m:rPr>
                    <m:sty m:val="bi"/>
                  </m:rPr>
                  <w:rPr>
                    <w:rFonts w:ascii="Cambria Math" w:hAnsi="Cambria Math"/>
                  </w:rPr>
                  <m:t>[V]</m:t>
                </m:r>
              </m:oMath>
            </m:oMathPara>
          </w:p>
        </w:tc>
        <w:tc>
          <w:tcPr>
            <w:tcW w:w="2394" w:type="dxa"/>
          </w:tcPr>
          <w:p w14:paraId="67DB91CF" w14:textId="646F456A" w:rsidR="001E0D04" w:rsidRPr="001824F9" w:rsidRDefault="007C2A5B" w:rsidP="001E0D04">
            <w:pPr>
              <w:jc w:val="both"/>
              <w:rPr>
                <w:lang w:val="en-US"/>
              </w:rPr>
            </w:pPr>
            <m:oMathPara>
              <m:oMath>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out</m:t>
                    </m:r>
                  </m:sub>
                </m:sSub>
                <m:r>
                  <m:rPr>
                    <m:sty m:val="bi"/>
                  </m:rPr>
                  <w:rPr>
                    <w:rFonts w:ascii="Cambria Math" w:hAnsi="Cambria Math"/>
                  </w:rPr>
                  <m:t>[V]</m:t>
                </m:r>
              </m:oMath>
            </m:oMathPara>
          </w:p>
        </w:tc>
        <w:tc>
          <w:tcPr>
            <w:tcW w:w="2394" w:type="dxa"/>
          </w:tcPr>
          <w:p w14:paraId="6D758E0F" w14:textId="1BC6D07F" w:rsidR="001E0D04" w:rsidRPr="001824F9" w:rsidRDefault="001E0D04" w:rsidP="0066101A">
            <w:pPr>
              <w:jc w:val="center"/>
              <w:rPr>
                <w:lang w:val="en-US"/>
              </w:rPr>
            </w:pPr>
            <w:r w:rsidRPr="001824F9">
              <w:rPr>
                <w:b/>
                <w:bCs/>
              </w:rPr>
              <w:t>A</w:t>
            </w:r>
          </w:p>
        </w:tc>
      </w:tr>
      <w:tr w:rsidR="0066101A" w:rsidRPr="001824F9" w14:paraId="1918F0C4" w14:textId="77777777" w:rsidTr="001E0D04">
        <w:tc>
          <w:tcPr>
            <w:tcW w:w="2394" w:type="dxa"/>
          </w:tcPr>
          <w:p w14:paraId="5E660DD9" w14:textId="2D22DC39" w:rsidR="0066101A" w:rsidRPr="001824F9" w:rsidRDefault="0066101A" w:rsidP="0066101A">
            <w:pPr>
              <w:jc w:val="center"/>
              <w:rPr>
                <w:lang w:val="en-US"/>
              </w:rPr>
            </w:pPr>
            <w:r w:rsidRPr="001824F9">
              <w:rPr>
                <w:lang w:val="en-US"/>
              </w:rPr>
              <w:t>1 Hz</w:t>
            </w:r>
          </w:p>
        </w:tc>
        <w:tc>
          <w:tcPr>
            <w:tcW w:w="2394" w:type="dxa"/>
            <w:vMerge w:val="restart"/>
            <w:vAlign w:val="center"/>
          </w:tcPr>
          <w:p w14:paraId="0C2E1D25" w14:textId="37107A0D" w:rsidR="0066101A" w:rsidRPr="001824F9" w:rsidRDefault="0066101A" w:rsidP="0066101A">
            <w:pPr>
              <w:jc w:val="center"/>
              <w:rPr>
                <w:lang w:val="en-US"/>
              </w:rPr>
            </w:pPr>
            <w:r w:rsidRPr="001824F9">
              <w:rPr>
                <w:lang w:val="en-US"/>
              </w:rPr>
              <w:t>1</w:t>
            </w:r>
          </w:p>
        </w:tc>
        <w:tc>
          <w:tcPr>
            <w:tcW w:w="2394" w:type="dxa"/>
          </w:tcPr>
          <w:p w14:paraId="6020C9B7" w14:textId="7996FDC7" w:rsidR="0066101A" w:rsidRPr="001824F9" w:rsidRDefault="0066101A" w:rsidP="0066101A">
            <w:pPr>
              <w:jc w:val="center"/>
              <w:rPr>
                <w:lang w:val="en-US"/>
              </w:rPr>
            </w:pPr>
            <w:r w:rsidRPr="001824F9">
              <w:rPr>
                <w:lang w:val="en-US"/>
              </w:rPr>
              <w:t>10</w:t>
            </w:r>
          </w:p>
        </w:tc>
        <w:tc>
          <w:tcPr>
            <w:tcW w:w="2394" w:type="dxa"/>
          </w:tcPr>
          <w:p w14:paraId="64E750F0" w14:textId="1C4B9DC1" w:rsidR="0066101A" w:rsidRPr="001824F9" w:rsidRDefault="0066101A" w:rsidP="0066101A">
            <w:pPr>
              <w:jc w:val="center"/>
              <w:rPr>
                <w:lang w:val="en-US"/>
              </w:rPr>
            </w:pPr>
            <w:r w:rsidRPr="001824F9">
              <w:rPr>
                <w:lang w:val="en-US"/>
              </w:rPr>
              <w:t>10</w:t>
            </w:r>
          </w:p>
        </w:tc>
      </w:tr>
      <w:tr w:rsidR="0066101A" w:rsidRPr="001824F9" w14:paraId="6A90B8BA" w14:textId="77777777" w:rsidTr="001E0D04">
        <w:tc>
          <w:tcPr>
            <w:tcW w:w="2394" w:type="dxa"/>
          </w:tcPr>
          <w:p w14:paraId="6CD9400E" w14:textId="1B04B157" w:rsidR="0066101A" w:rsidRPr="001824F9" w:rsidRDefault="0066101A" w:rsidP="0066101A">
            <w:pPr>
              <w:jc w:val="center"/>
              <w:rPr>
                <w:lang w:val="en-US"/>
              </w:rPr>
            </w:pPr>
            <w:r w:rsidRPr="001824F9">
              <w:rPr>
                <w:lang w:val="en-US"/>
              </w:rPr>
              <w:t>190.367 kHz</w:t>
            </w:r>
          </w:p>
        </w:tc>
        <w:tc>
          <w:tcPr>
            <w:tcW w:w="2394" w:type="dxa"/>
            <w:vMerge/>
          </w:tcPr>
          <w:p w14:paraId="657B4368" w14:textId="77777777" w:rsidR="0066101A" w:rsidRPr="001824F9" w:rsidRDefault="0066101A" w:rsidP="0066101A">
            <w:pPr>
              <w:jc w:val="both"/>
              <w:rPr>
                <w:lang w:val="en-US"/>
              </w:rPr>
            </w:pPr>
          </w:p>
        </w:tc>
        <w:tc>
          <w:tcPr>
            <w:tcW w:w="2394" w:type="dxa"/>
          </w:tcPr>
          <w:p w14:paraId="44D5E365" w14:textId="3092BB0C" w:rsidR="0066101A" w:rsidRPr="001824F9" w:rsidRDefault="0066101A" w:rsidP="0066101A">
            <w:pPr>
              <w:jc w:val="center"/>
              <w:rPr>
                <w:lang w:val="en-US"/>
              </w:rPr>
            </w:pPr>
            <w:r w:rsidRPr="001824F9">
              <w:rPr>
                <w:lang w:val="en-US"/>
              </w:rPr>
              <w:t>9</w:t>
            </w:r>
          </w:p>
        </w:tc>
        <w:tc>
          <w:tcPr>
            <w:tcW w:w="2394" w:type="dxa"/>
          </w:tcPr>
          <w:p w14:paraId="5C8161C5" w14:textId="1BEFB57B" w:rsidR="0066101A" w:rsidRPr="001824F9" w:rsidRDefault="0066101A" w:rsidP="0066101A">
            <w:pPr>
              <w:jc w:val="center"/>
              <w:rPr>
                <w:lang w:val="en-US"/>
              </w:rPr>
            </w:pPr>
            <w:r w:rsidRPr="001824F9">
              <w:rPr>
                <w:lang w:val="en-US"/>
              </w:rPr>
              <w:t>9</w:t>
            </w:r>
          </w:p>
        </w:tc>
      </w:tr>
      <w:tr w:rsidR="0066101A" w:rsidRPr="001824F9" w14:paraId="55C7EBEB" w14:textId="77777777" w:rsidTr="001E0D04">
        <w:tc>
          <w:tcPr>
            <w:tcW w:w="2394" w:type="dxa"/>
          </w:tcPr>
          <w:p w14:paraId="4D0BA291" w14:textId="2CEEB26A" w:rsidR="0066101A" w:rsidRPr="001824F9" w:rsidRDefault="0066101A" w:rsidP="0066101A">
            <w:pPr>
              <w:jc w:val="center"/>
              <w:rPr>
                <w:lang w:val="en-US"/>
              </w:rPr>
            </w:pPr>
            <w:r w:rsidRPr="001824F9">
              <w:rPr>
                <w:lang w:val="en-US"/>
              </w:rPr>
              <w:lastRenderedPageBreak/>
              <w:t>290.367 kHz</w:t>
            </w:r>
          </w:p>
        </w:tc>
        <w:tc>
          <w:tcPr>
            <w:tcW w:w="2394" w:type="dxa"/>
            <w:vMerge/>
          </w:tcPr>
          <w:p w14:paraId="52687D33" w14:textId="77777777" w:rsidR="0066101A" w:rsidRPr="001824F9" w:rsidRDefault="0066101A" w:rsidP="0066101A">
            <w:pPr>
              <w:jc w:val="both"/>
              <w:rPr>
                <w:lang w:val="en-US"/>
              </w:rPr>
            </w:pPr>
          </w:p>
        </w:tc>
        <w:tc>
          <w:tcPr>
            <w:tcW w:w="2394" w:type="dxa"/>
          </w:tcPr>
          <w:p w14:paraId="0D97F648" w14:textId="081E89AA" w:rsidR="0066101A" w:rsidRPr="001824F9" w:rsidRDefault="0066101A" w:rsidP="0066101A">
            <w:pPr>
              <w:jc w:val="center"/>
              <w:rPr>
                <w:lang w:val="en-US"/>
              </w:rPr>
            </w:pPr>
            <w:r w:rsidRPr="001824F9">
              <w:rPr>
                <w:lang w:val="en-US"/>
              </w:rPr>
              <w:t>8</w:t>
            </w:r>
          </w:p>
        </w:tc>
        <w:tc>
          <w:tcPr>
            <w:tcW w:w="2394" w:type="dxa"/>
          </w:tcPr>
          <w:p w14:paraId="19CFD916" w14:textId="5611E448" w:rsidR="0066101A" w:rsidRPr="001824F9" w:rsidRDefault="0066101A" w:rsidP="0066101A">
            <w:pPr>
              <w:jc w:val="center"/>
              <w:rPr>
                <w:lang w:val="en-US"/>
              </w:rPr>
            </w:pPr>
            <w:r w:rsidRPr="001824F9">
              <w:rPr>
                <w:lang w:val="en-US"/>
              </w:rPr>
              <w:t>8</w:t>
            </w:r>
          </w:p>
        </w:tc>
      </w:tr>
      <w:tr w:rsidR="0066101A" w:rsidRPr="001824F9" w14:paraId="4A886998" w14:textId="77777777" w:rsidTr="001E0D04">
        <w:tc>
          <w:tcPr>
            <w:tcW w:w="2394" w:type="dxa"/>
          </w:tcPr>
          <w:p w14:paraId="71B288C9" w14:textId="2286AC95" w:rsidR="0066101A" w:rsidRPr="001824F9" w:rsidRDefault="0066101A" w:rsidP="0066101A">
            <w:pPr>
              <w:jc w:val="center"/>
              <w:rPr>
                <w:lang w:val="en-US"/>
              </w:rPr>
            </w:pPr>
            <w:r w:rsidRPr="001824F9">
              <w:rPr>
                <w:lang w:val="en-US"/>
              </w:rPr>
              <w:t>390.367 kHz</w:t>
            </w:r>
          </w:p>
        </w:tc>
        <w:tc>
          <w:tcPr>
            <w:tcW w:w="2394" w:type="dxa"/>
            <w:vMerge/>
          </w:tcPr>
          <w:p w14:paraId="69366EDE" w14:textId="77777777" w:rsidR="0066101A" w:rsidRPr="001824F9" w:rsidRDefault="0066101A" w:rsidP="0066101A">
            <w:pPr>
              <w:jc w:val="both"/>
              <w:rPr>
                <w:lang w:val="en-US"/>
              </w:rPr>
            </w:pPr>
          </w:p>
        </w:tc>
        <w:tc>
          <w:tcPr>
            <w:tcW w:w="2394" w:type="dxa"/>
          </w:tcPr>
          <w:p w14:paraId="6848318F" w14:textId="1693EB1E" w:rsidR="0066101A" w:rsidRPr="001824F9" w:rsidRDefault="0066101A" w:rsidP="0066101A">
            <w:pPr>
              <w:jc w:val="center"/>
              <w:rPr>
                <w:lang w:val="en-US"/>
              </w:rPr>
            </w:pPr>
            <w:r w:rsidRPr="001824F9">
              <w:rPr>
                <w:lang w:val="en-US"/>
              </w:rPr>
              <w:t>7</w:t>
            </w:r>
          </w:p>
        </w:tc>
        <w:tc>
          <w:tcPr>
            <w:tcW w:w="2394" w:type="dxa"/>
          </w:tcPr>
          <w:p w14:paraId="34A21EE8" w14:textId="076F8BA1" w:rsidR="0066101A" w:rsidRPr="001824F9" w:rsidRDefault="0066101A" w:rsidP="0066101A">
            <w:pPr>
              <w:jc w:val="center"/>
              <w:rPr>
                <w:lang w:val="en-US"/>
              </w:rPr>
            </w:pPr>
            <w:r w:rsidRPr="001824F9">
              <w:rPr>
                <w:lang w:val="en-US"/>
              </w:rPr>
              <w:t>7</w:t>
            </w:r>
          </w:p>
        </w:tc>
      </w:tr>
      <w:tr w:rsidR="0066101A" w:rsidRPr="001824F9" w14:paraId="1BB4EEB8" w14:textId="77777777" w:rsidTr="001E0D04">
        <w:tc>
          <w:tcPr>
            <w:tcW w:w="2394" w:type="dxa"/>
          </w:tcPr>
          <w:p w14:paraId="6E47D8B6" w14:textId="36872D75" w:rsidR="0066101A" w:rsidRPr="001824F9" w:rsidRDefault="0066101A" w:rsidP="0066101A">
            <w:pPr>
              <w:jc w:val="center"/>
              <w:rPr>
                <w:lang w:val="en-US"/>
              </w:rPr>
            </w:pPr>
            <w:r w:rsidRPr="001824F9">
              <w:rPr>
                <w:lang w:val="en-US"/>
              </w:rPr>
              <w:t>510.367 kHz</w:t>
            </w:r>
          </w:p>
        </w:tc>
        <w:tc>
          <w:tcPr>
            <w:tcW w:w="2394" w:type="dxa"/>
            <w:vMerge/>
          </w:tcPr>
          <w:p w14:paraId="5551BEEB" w14:textId="77777777" w:rsidR="0066101A" w:rsidRPr="001824F9" w:rsidRDefault="0066101A" w:rsidP="0066101A">
            <w:pPr>
              <w:jc w:val="both"/>
              <w:rPr>
                <w:lang w:val="en-US"/>
              </w:rPr>
            </w:pPr>
          </w:p>
        </w:tc>
        <w:tc>
          <w:tcPr>
            <w:tcW w:w="2394" w:type="dxa"/>
          </w:tcPr>
          <w:p w14:paraId="3C162080" w14:textId="43AFA5C1" w:rsidR="0066101A" w:rsidRPr="001824F9" w:rsidRDefault="0066101A" w:rsidP="0066101A">
            <w:pPr>
              <w:jc w:val="center"/>
              <w:rPr>
                <w:lang w:val="en-US"/>
              </w:rPr>
            </w:pPr>
            <w:r w:rsidRPr="001824F9">
              <w:rPr>
                <w:lang w:val="en-US"/>
              </w:rPr>
              <w:t>6</w:t>
            </w:r>
          </w:p>
        </w:tc>
        <w:tc>
          <w:tcPr>
            <w:tcW w:w="2394" w:type="dxa"/>
          </w:tcPr>
          <w:p w14:paraId="37E9B441" w14:textId="5D4C616C" w:rsidR="0066101A" w:rsidRPr="001824F9" w:rsidRDefault="0066101A" w:rsidP="0066101A">
            <w:pPr>
              <w:jc w:val="center"/>
              <w:rPr>
                <w:lang w:val="en-US"/>
              </w:rPr>
            </w:pPr>
            <w:r w:rsidRPr="001824F9">
              <w:rPr>
                <w:lang w:val="en-US"/>
              </w:rPr>
              <w:t>6</w:t>
            </w:r>
          </w:p>
        </w:tc>
      </w:tr>
      <w:tr w:rsidR="0066101A" w:rsidRPr="001824F9" w14:paraId="3581814D" w14:textId="77777777" w:rsidTr="001E0D04">
        <w:tc>
          <w:tcPr>
            <w:tcW w:w="2394" w:type="dxa"/>
          </w:tcPr>
          <w:p w14:paraId="0736B8CD" w14:textId="0323C44F" w:rsidR="0066101A" w:rsidRPr="001824F9" w:rsidRDefault="0066101A" w:rsidP="0066101A">
            <w:pPr>
              <w:jc w:val="center"/>
              <w:rPr>
                <w:lang w:val="en-US"/>
              </w:rPr>
            </w:pPr>
            <w:r w:rsidRPr="001824F9">
              <w:rPr>
                <w:lang w:val="en-US"/>
              </w:rPr>
              <w:t>860.367 kHz</w:t>
            </w:r>
          </w:p>
        </w:tc>
        <w:tc>
          <w:tcPr>
            <w:tcW w:w="2394" w:type="dxa"/>
            <w:vMerge/>
          </w:tcPr>
          <w:p w14:paraId="595C4D8A" w14:textId="77777777" w:rsidR="0066101A" w:rsidRPr="001824F9" w:rsidRDefault="0066101A" w:rsidP="0066101A">
            <w:pPr>
              <w:jc w:val="both"/>
              <w:rPr>
                <w:lang w:val="en-US"/>
              </w:rPr>
            </w:pPr>
          </w:p>
        </w:tc>
        <w:tc>
          <w:tcPr>
            <w:tcW w:w="2394" w:type="dxa"/>
          </w:tcPr>
          <w:p w14:paraId="45178265" w14:textId="256349A1" w:rsidR="0066101A" w:rsidRPr="001824F9" w:rsidRDefault="0066101A" w:rsidP="0066101A">
            <w:pPr>
              <w:jc w:val="center"/>
              <w:rPr>
                <w:lang w:val="en-US"/>
              </w:rPr>
            </w:pPr>
            <w:r w:rsidRPr="001824F9">
              <w:rPr>
                <w:lang w:val="en-US"/>
              </w:rPr>
              <w:t>4</w:t>
            </w:r>
          </w:p>
        </w:tc>
        <w:tc>
          <w:tcPr>
            <w:tcW w:w="2394" w:type="dxa"/>
          </w:tcPr>
          <w:p w14:paraId="31F23FAC" w14:textId="56426671" w:rsidR="0066101A" w:rsidRPr="001824F9" w:rsidRDefault="0066101A" w:rsidP="0066101A">
            <w:pPr>
              <w:jc w:val="center"/>
              <w:rPr>
                <w:lang w:val="en-US"/>
              </w:rPr>
            </w:pPr>
            <w:r w:rsidRPr="001824F9">
              <w:rPr>
                <w:lang w:val="en-US"/>
              </w:rPr>
              <w:t>4</w:t>
            </w:r>
          </w:p>
        </w:tc>
      </w:tr>
      <w:tr w:rsidR="0066101A" w:rsidRPr="001824F9" w14:paraId="35574E3E" w14:textId="77777777" w:rsidTr="001E0D04">
        <w:tc>
          <w:tcPr>
            <w:tcW w:w="2394" w:type="dxa"/>
          </w:tcPr>
          <w:p w14:paraId="444A3C51" w14:textId="016C694E" w:rsidR="0066101A" w:rsidRPr="001824F9" w:rsidRDefault="0066101A" w:rsidP="0066101A">
            <w:pPr>
              <w:jc w:val="center"/>
              <w:rPr>
                <w:lang w:val="en-US"/>
              </w:rPr>
            </w:pPr>
            <w:r w:rsidRPr="001824F9">
              <w:rPr>
                <w:lang w:val="en-US"/>
              </w:rPr>
              <w:t>1.720 MHz</w:t>
            </w:r>
          </w:p>
        </w:tc>
        <w:tc>
          <w:tcPr>
            <w:tcW w:w="2394" w:type="dxa"/>
            <w:vMerge/>
          </w:tcPr>
          <w:p w14:paraId="6EF8C4FE" w14:textId="77777777" w:rsidR="0066101A" w:rsidRPr="001824F9" w:rsidRDefault="0066101A" w:rsidP="0066101A">
            <w:pPr>
              <w:jc w:val="both"/>
              <w:rPr>
                <w:lang w:val="en-US"/>
              </w:rPr>
            </w:pPr>
          </w:p>
        </w:tc>
        <w:tc>
          <w:tcPr>
            <w:tcW w:w="2394" w:type="dxa"/>
          </w:tcPr>
          <w:p w14:paraId="58AA2EBF" w14:textId="6D0C7270" w:rsidR="0066101A" w:rsidRPr="001824F9" w:rsidRDefault="0066101A" w:rsidP="0066101A">
            <w:pPr>
              <w:jc w:val="center"/>
              <w:rPr>
                <w:lang w:val="en-US"/>
              </w:rPr>
            </w:pPr>
            <w:r w:rsidRPr="001824F9">
              <w:rPr>
                <w:lang w:val="en-US"/>
              </w:rPr>
              <w:t>2</w:t>
            </w:r>
          </w:p>
        </w:tc>
        <w:tc>
          <w:tcPr>
            <w:tcW w:w="2394" w:type="dxa"/>
          </w:tcPr>
          <w:p w14:paraId="13D03393" w14:textId="4C60E0B4" w:rsidR="0066101A" w:rsidRPr="001824F9" w:rsidRDefault="0066101A" w:rsidP="0066101A">
            <w:pPr>
              <w:jc w:val="center"/>
              <w:rPr>
                <w:lang w:val="en-US"/>
              </w:rPr>
            </w:pPr>
            <w:r w:rsidRPr="001824F9">
              <w:rPr>
                <w:lang w:val="en-US"/>
              </w:rPr>
              <w:t>2</w:t>
            </w:r>
          </w:p>
        </w:tc>
      </w:tr>
      <w:tr w:rsidR="0087230B" w:rsidRPr="001824F9" w14:paraId="059CA513" w14:textId="77777777" w:rsidTr="00516ECE">
        <w:tc>
          <w:tcPr>
            <w:tcW w:w="4788" w:type="dxa"/>
            <w:gridSpan w:val="2"/>
          </w:tcPr>
          <w:p w14:paraId="3566E44B" w14:textId="77777777" w:rsidR="0087230B" w:rsidRPr="001824F9" w:rsidRDefault="0087230B" w:rsidP="00516ECE">
            <w:pPr>
              <w:jc w:val="both"/>
              <w:rPr>
                <w:lang w:val="en-US"/>
              </w:rPr>
            </w:pPr>
            <w:r w:rsidRPr="001824F9">
              <w:rPr>
                <w:lang w:val="en-US"/>
              </w:rPr>
              <w:t xml:space="preserve">Determined cut off frequency </w:t>
            </w:r>
            <m:oMath>
              <m:sSub>
                <m:sSubPr>
                  <m:ctrlPr>
                    <w:rPr>
                      <w:rFonts w:ascii="Cambria Math" w:hAnsi="Cambria Math"/>
                      <w:i/>
                      <w:lang w:val="en-US"/>
                    </w:rPr>
                  </m:ctrlPr>
                </m:sSubPr>
                <m:e>
                  <m:r>
                    <w:rPr>
                      <w:rFonts w:ascii="Cambria Math" w:hAnsi="Cambria Math"/>
                    </w:rPr>
                    <m:t>f</m:t>
                  </m:r>
                  <m:ctrlPr>
                    <w:rPr>
                      <w:rFonts w:ascii="Cambria Math" w:hAnsi="Cambria Math"/>
                      <w:i/>
                    </w:rPr>
                  </m:ctrlPr>
                </m:e>
                <m:sub>
                  <m:r>
                    <w:rPr>
                      <w:rFonts w:ascii="Cambria Math" w:hAnsi="Cambria Math"/>
                      <w:lang w:val="en-US"/>
                    </w:rPr>
                    <m:t>co</m:t>
                  </m:r>
                </m:sub>
              </m:sSub>
            </m:oMath>
          </w:p>
        </w:tc>
        <w:tc>
          <w:tcPr>
            <w:tcW w:w="4788" w:type="dxa"/>
            <w:gridSpan w:val="2"/>
          </w:tcPr>
          <w:p w14:paraId="4750E637" w14:textId="1D3C134F" w:rsidR="0087230B" w:rsidRPr="001824F9" w:rsidRDefault="0087230B" w:rsidP="00516ECE">
            <w:pPr>
              <w:jc w:val="center"/>
              <w:rPr>
                <w:lang w:val="en-US"/>
              </w:rPr>
            </w:pPr>
            <w:r w:rsidRPr="001824F9">
              <w:rPr>
                <w:lang w:val="en-US"/>
              </w:rPr>
              <w:t>390.367 kHz</w:t>
            </w:r>
          </w:p>
        </w:tc>
      </w:tr>
    </w:tbl>
    <w:p w14:paraId="5A8A276A" w14:textId="61CE25D1" w:rsidR="00DA3C7C" w:rsidRDefault="00CE0B67" w:rsidP="00310ACF">
      <w:pPr>
        <w:jc w:val="center"/>
        <w:rPr>
          <w:lang w:val="en-US"/>
        </w:rPr>
      </w:pPr>
      <w:r w:rsidRPr="001824F9">
        <w:rPr>
          <w:noProof/>
          <w:lang w:val="en-US"/>
        </w:rPr>
        <w:drawing>
          <wp:inline distT="0" distB="0" distL="0" distR="0" wp14:anchorId="3C8DA1A3" wp14:editId="207EB479">
            <wp:extent cx="3863675" cy="3391194"/>
            <wp:effectExtent l="0" t="0" r="3810" b="0"/>
            <wp:docPr id="101523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32646" name=""/>
                    <pic:cNvPicPr/>
                  </pic:nvPicPr>
                  <pic:blipFill>
                    <a:blip r:embed="rId23"/>
                    <a:stretch>
                      <a:fillRect/>
                    </a:stretch>
                  </pic:blipFill>
                  <pic:spPr>
                    <a:xfrm>
                      <a:off x="0" y="0"/>
                      <a:ext cx="3863675" cy="3391194"/>
                    </a:xfrm>
                    <a:prstGeom prst="rect">
                      <a:avLst/>
                    </a:prstGeom>
                  </pic:spPr>
                </pic:pic>
              </a:graphicData>
            </a:graphic>
          </wp:inline>
        </w:drawing>
      </w:r>
    </w:p>
    <w:p w14:paraId="41A1928F" w14:textId="6236BF0C" w:rsidR="00310ACF" w:rsidRPr="001824F9" w:rsidRDefault="00925987" w:rsidP="007568D4">
      <w:pPr>
        <w:pStyle w:val="Caption"/>
        <w:rPr>
          <w:lang w:val="en-US"/>
        </w:rPr>
      </w:pPr>
      <w:r w:rsidRPr="00A338A7">
        <w:rPr>
          <w:lang w:val="en-US"/>
        </w:rPr>
        <w:t xml:space="preserve">Figure </w:t>
      </w:r>
      <w:r>
        <w:fldChar w:fldCharType="begin"/>
      </w:r>
      <w:r w:rsidRPr="00A338A7">
        <w:rPr>
          <w:lang w:val="en-US"/>
        </w:rPr>
        <w:instrText xml:space="preserve"> SEQ Figure \* ARABIC </w:instrText>
      </w:r>
      <w:r>
        <w:fldChar w:fldCharType="separate"/>
      </w:r>
      <w:r w:rsidRPr="00A338A7">
        <w:rPr>
          <w:noProof/>
          <w:lang w:val="en-US"/>
        </w:rPr>
        <w:t>15</w:t>
      </w:r>
      <w:r>
        <w:fldChar w:fldCharType="end"/>
      </w:r>
      <w:r w:rsidR="007568D4">
        <w:rPr>
          <w:iCs w:val="0"/>
          <w:szCs w:val="24"/>
          <w:lang w:val="en-US"/>
        </w:rPr>
        <w:t xml:space="preserve">: </w:t>
      </w:r>
      <w:r w:rsidR="00310ACF" w:rsidRPr="001824F9">
        <w:rPr>
          <w:lang w:val="en-US"/>
        </w:rPr>
        <w:t>Output voltage and Logarithm Frequency with</w:t>
      </w:r>
    </w:p>
    <w:p w14:paraId="6E804C3E" w14:textId="380A46D9" w:rsidR="00310ACF" w:rsidRPr="001824F9" w:rsidRDefault="00310ACF" w:rsidP="00310ACF">
      <w:pPr>
        <w:pStyle w:val="ListParagraph"/>
        <w:jc w:val="center"/>
        <w:rPr>
          <w:lang w:val="en-US"/>
        </w:rPr>
      </w:pPr>
      <w:r w:rsidRPr="001824F9">
        <w:rPr>
          <w:lang w:val="en-US"/>
        </w:rPr>
        <w:t xml:space="preserve">the cut off frequency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co</m:t>
            </m:r>
          </m:sub>
        </m:sSub>
        <m:r>
          <w:rPr>
            <w:rFonts w:ascii="Cambria Math" w:hAnsi="Cambria Math"/>
            <w:lang w:val="en-US"/>
          </w:rPr>
          <m:t>=</m:t>
        </m:r>
        <m:r>
          <m:rPr>
            <m:sty m:val="p"/>
          </m:rPr>
          <w:rPr>
            <w:rFonts w:ascii="Cambria Math" w:hAnsi="Cambria Math"/>
            <w:lang w:val="en-US"/>
          </w:rPr>
          <m:t>390.367 kHz</m:t>
        </m:r>
      </m:oMath>
    </w:p>
    <w:p w14:paraId="6356C89B" w14:textId="77777777" w:rsidR="00CE0B67" w:rsidRPr="001824F9" w:rsidRDefault="00CE0B67" w:rsidP="00310ACF">
      <w:pPr>
        <w:jc w:val="center"/>
        <w:rPr>
          <w:lang w:val="en-US"/>
        </w:rPr>
      </w:pPr>
    </w:p>
    <w:p w14:paraId="67FD629C" w14:textId="7E35A962" w:rsidR="008A3FE9" w:rsidRDefault="008A3FE9" w:rsidP="007A0F65">
      <w:pPr>
        <w:pStyle w:val="Heading3"/>
        <w:jc w:val="both"/>
        <w:rPr>
          <w:rFonts w:cs="Times New Roman"/>
          <w:b/>
          <w:bCs/>
        </w:rPr>
      </w:pPr>
      <w:bookmarkStart w:id="22" w:name="_Toc181198638"/>
      <w:r w:rsidRPr="001824F9">
        <w:rPr>
          <w:rFonts w:cs="Times New Roman"/>
          <w:b/>
          <w:bCs/>
        </w:rPr>
        <w:t>Discussion of results</w:t>
      </w:r>
      <w:bookmarkEnd w:id="22"/>
    </w:p>
    <w:p w14:paraId="484C1ACC" w14:textId="0A5BC60E" w:rsidR="003503A4" w:rsidRPr="003503A4" w:rsidRDefault="003503A4" w:rsidP="003503A4">
      <w:pPr>
        <w:ind w:left="360"/>
      </w:pPr>
      <m:oMathPara>
        <m:oMathParaPr>
          <m:jc m:val="left"/>
        </m:oMathParaPr>
        <m:oMath>
          <m:r>
            <w:rPr>
              <w:rFonts w:ascii="Cambria Math" w:hAnsi="Cambria Math"/>
            </w:rPr>
            <m:t xml:space="preserve">a) </m:t>
          </m:r>
          <m:sSub>
            <m:sSubPr>
              <m:ctrlPr>
                <w:rPr>
                  <w:rFonts w:ascii="Cambria Math" w:hAnsi="Cambria Math"/>
                  <w:i/>
                </w:rPr>
              </m:ctrlPr>
            </m:sSubPr>
            <m:e>
              <m:r>
                <w:rPr>
                  <w:rFonts w:ascii="Cambria Math" w:hAnsi="Cambria Math"/>
                </w:rPr>
                <m:t xml:space="preserve">Case 1: </m:t>
              </m:r>
              <m:r>
                <w:rPr>
                  <w:rFonts w:ascii="Cambria Math" w:hAnsi="Cambria Math"/>
                </w:rPr>
                <m:t>R</m:t>
              </m:r>
            </m:e>
            <m:sub>
              <m:r>
                <w:rPr>
                  <w:rFonts w:ascii="Cambria Math" w:hAnsi="Cambria Math"/>
                </w:rPr>
                <m:t>1</m:t>
              </m:r>
            </m:sub>
          </m:sSub>
          <m:r>
            <w:rPr>
              <w:rFonts w:ascii="Cambria Math" w:hAnsi="Cambria Math"/>
            </w:rPr>
            <m:t xml:space="preserve">=1kΩ,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=1kΩ</m:t>
          </m:r>
        </m:oMath>
      </m:oMathPara>
    </w:p>
    <w:p w14:paraId="15B57313" w14:textId="77777777" w:rsidR="003503A4" w:rsidRPr="003503A4" w:rsidRDefault="003503A4" w:rsidP="003503A4"/>
    <w:p w14:paraId="6012FDB9" w14:textId="0C9D7D04" w:rsidR="003713E0" w:rsidRDefault="001824F9" w:rsidP="007815BD">
      <w:pPr>
        <w:ind w:firstLine="432"/>
        <w:jc w:val="both"/>
        <w:rPr>
          <w:lang w:val="en-US"/>
        </w:rPr>
      </w:pPr>
      <w:r>
        <w:rPr>
          <w:lang w:val="en-US"/>
        </w:rPr>
        <w:t>Based on</w:t>
      </w:r>
      <w:r w:rsidR="00AD3C39" w:rsidRPr="001824F9">
        <w:rPr>
          <w:lang w:val="en-US"/>
        </w:rPr>
        <w:t xml:space="preserve"> the data in </w:t>
      </w:r>
      <w:r w:rsidR="00E54376">
        <w:rPr>
          <w:lang w:val="en-US"/>
        </w:rPr>
        <w:t>Table 4</w:t>
      </w:r>
      <w:r w:rsidR="00AD3C39" w:rsidRPr="001824F9">
        <w:rPr>
          <w:lang w:val="en-US"/>
        </w:rPr>
        <w:t>,</w:t>
      </w:r>
      <w:r w:rsidR="005156A8">
        <w:rPr>
          <w:lang w:val="en-US"/>
        </w:rPr>
        <w:t xml:space="preserve"> </w:t>
      </w:r>
      <w:r w:rsidR="004B60FE">
        <w:rPr>
          <w:lang w:val="en-US"/>
        </w:rPr>
        <w:t xml:space="preserve">at </w:t>
      </w:r>
      <w:r w:rsidR="000C5CFA">
        <w:rPr>
          <w:lang w:val="en-US"/>
        </w:rPr>
        <w:t xml:space="preserve">the cut-off frequency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co</m:t>
            </m:r>
          </m:sub>
        </m:sSub>
        <m:r>
          <w:rPr>
            <w:rFonts w:ascii="Cambria Math" w:hAnsi="Cambria Math"/>
            <w:lang w:val="en-US"/>
          </w:rPr>
          <m:t>=1.15157 MKz</m:t>
        </m:r>
      </m:oMath>
      <w:r w:rsidR="004C25C0">
        <w:rPr>
          <w:lang w:val="en-US"/>
        </w:rPr>
        <w:t xml:space="preserve"> the</w:t>
      </w:r>
      <w:r w:rsidR="00101355">
        <w:rPr>
          <w:lang w:val="en-US"/>
        </w:rPr>
        <w:t xml:space="preserve"> output voltage starts decreasing significantly. W</w:t>
      </w:r>
      <w:r w:rsidR="00382704" w:rsidRPr="001824F9">
        <w:rPr>
          <w:lang w:val="en-US"/>
        </w:rPr>
        <w:t>ith the gain value</w:t>
      </w:r>
      <w:r w:rsidR="003303C6">
        <w:rPr>
          <w:lang w:val="en-US"/>
        </w:rPr>
        <w:t>s</w:t>
      </w:r>
      <w:r w:rsidR="00382704" w:rsidRPr="001824F9">
        <w:rPr>
          <w:lang w:val="en-US"/>
        </w:rPr>
        <w:t xml:space="preserve"> from </w:t>
      </w:r>
      <w:r w:rsidR="00C84F41">
        <w:rPr>
          <w:lang w:val="en-US"/>
        </w:rPr>
        <w:t>0.2 to 1</w:t>
      </w:r>
      <w:r w:rsidR="00382704" w:rsidRPr="001824F9">
        <w:rPr>
          <w:lang w:val="en-US"/>
        </w:rPr>
        <w:t xml:space="preserve">, </w:t>
      </w:r>
      <w:r w:rsidR="00615649">
        <w:rPr>
          <w:lang w:val="en-US"/>
        </w:rPr>
        <w:t xml:space="preserve">the op-amp can endure </w:t>
      </w:r>
      <w:r w:rsidR="00382704" w:rsidRPr="001824F9">
        <w:rPr>
          <w:lang w:val="en-US"/>
        </w:rPr>
        <w:t>the frequency</w:t>
      </w:r>
      <w:r w:rsidR="005B195B" w:rsidRPr="001824F9">
        <w:rPr>
          <w:lang w:val="en-US"/>
        </w:rPr>
        <w:t xml:space="preserve"> </w:t>
      </w:r>
      <w:r w:rsidR="00CF7D0F">
        <w:rPr>
          <w:lang w:val="en-US"/>
        </w:rPr>
        <w:t xml:space="preserve">of input signal </w:t>
      </w:r>
      <w:r w:rsidR="00EE1286" w:rsidRPr="001824F9">
        <w:rPr>
          <w:lang w:val="en-US"/>
        </w:rPr>
        <w:t xml:space="preserve">1 </w:t>
      </w:r>
      <w:proofErr w:type="spellStart"/>
      <w:r w:rsidR="00EE1286" w:rsidRPr="001824F9">
        <w:rPr>
          <w:lang w:val="en-US"/>
        </w:rPr>
        <w:t>MHz</w:t>
      </w:r>
      <w:r w:rsidR="003713E0">
        <w:rPr>
          <w:lang w:val="en-US"/>
        </w:rPr>
        <w:t>.</w:t>
      </w:r>
      <w:proofErr w:type="spellEnd"/>
      <w:r w:rsidR="00220EC7">
        <w:rPr>
          <w:lang w:val="en-US"/>
        </w:rPr>
        <w:t xml:space="preserve"> </w:t>
      </w:r>
      <w:r w:rsidR="000A25CC">
        <w:rPr>
          <w:lang w:val="en-US"/>
        </w:rPr>
        <w:t>When</w:t>
      </w:r>
      <w:r w:rsidR="00220EC7">
        <w:rPr>
          <w:lang w:val="en-US"/>
        </w:rPr>
        <w:t xml:space="preserve"> </w:t>
      </w:r>
      <m:oMath>
        <m:r>
          <w:rPr>
            <w:rFonts w:ascii="Cambria Math" w:hAnsi="Cambria Math"/>
            <w:lang w:val="en-US"/>
          </w:rPr>
          <m:t>f&lt;900</m:t>
        </m:r>
      </m:oMath>
      <w:r w:rsidR="0050449A">
        <w:rPr>
          <w:lang w:val="en-US"/>
        </w:rPr>
        <w:t xml:space="preserve"> kHz</w:t>
      </w:r>
      <w:r w:rsidR="002A7E38">
        <w:rPr>
          <w:lang w:val="en-US"/>
        </w:rPr>
        <w:t xml:space="preserve">, </w:t>
      </w:r>
      <m:oMath>
        <m:d>
          <m:dPr>
            <m:begChr m:val="|"/>
            <m:endChr m:val="|"/>
            <m:ctrlPr>
              <w:rPr>
                <w:rFonts w:ascii="Cambria Math" w:hAnsi="Cambria Math"/>
                <w:i/>
                <w:lang w:val="en-US"/>
              </w:rPr>
            </m:ctrlPr>
          </m:dPr>
          <m:e>
            <m:r>
              <w:rPr>
                <w:rFonts w:ascii="Cambria Math" w:hAnsi="Cambria Math"/>
                <w:lang w:val="en-US"/>
              </w:rPr>
              <m:t>gain</m:t>
            </m:r>
          </m:e>
        </m:d>
        <m:r>
          <w:rPr>
            <w:rFonts w:ascii="Cambria Math" w:hAnsi="Cambria Math"/>
            <w:lang w:val="en-US"/>
          </w:rPr>
          <m:t>=0.9~1</m:t>
        </m:r>
      </m:oMath>
      <w:r w:rsidR="00974C08">
        <w:rPr>
          <w:lang w:val="en-US"/>
        </w:rPr>
        <w:t xml:space="preserve"> which is approximate</w:t>
      </w:r>
      <w:r w:rsidR="0084558F">
        <w:rPr>
          <w:lang w:val="en-US"/>
        </w:rPr>
        <w:t xml:space="preserve"> the theoreti</w:t>
      </w:r>
      <w:r w:rsidR="000A25CC">
        <w:rPr>
          <w:lang w:val="en-US"/>
        </w:rPr>
        <w:t xml:space="preserve">cal value gain </w:t>
      </w:r>
      <w:r w:rsidR="001705F1">
        <w:rPr>
          <w:lang w:val="en-US"/>
        </w:rPr>
        <w:t xml:space="preserve">which is equal to </w:t>
      </w:r>
      <w:r w:rsidR="000A25CC">
        <w:rPr>
          <w:lang w:val="en-US"/>
        </w:rPr>
        <w:t xml:space="preserve">1, while </w:t>
      </w:r>
      <m:oMath>
        <m:r>
          <w:rPr>
            <w:rFonts w:ascii="Cambria Math" w:hAnsi="Cambria Math"/>
            <w:lang w:val="en-US"/>
          </w:rPr>
          <m:t>f&gt;900 kHz</m:t>
        </m:r>
      </m:oMath>
      <w:r w:rsidR="007D43AA">
        <w:rPr>
          <w:lang w:val="en-US"/>
        </w:rPr>
        <w:t xml:space="preserve">, the gain </w:t>
      </w:r>
      <w:r w:rsidR="00CE627C">
        <w:rPr>
          <w:lang w:val="en-US"/>
        </w:rPr>
        <w:t>decreases significantly</w:t>
      </w:r>
      <w:r w:rsidR="00AB47EE">
        <w:rPr>
          <w:lang w:val="en-US"/>
        </w:rPr>
        <w:t xml:space="preserve"> because the rate of change in the </w:t>
      </w:r>
      <w:r w:rsidR="00610F3D">
        <w:rPr>
          <w:lang w:val="en-US"/>
        </w:rPr>
        <w:t>frequen</w:t>
      </w:r>
      <w:r w:rsidR="001C5A1E">
        <w:rPr>
          <w:lang w:val="en-US"/>
        </w:rPr>
        <w:t>cy</w:t>
      </w:r>
      <w:r w:rsidR="00A17561">
        <w:rPr>
          <w:lang w:val="en-US"/>
        </w:rPr>
        <w:t xml:space="preserve"> of signal</w:t>
      </w:r>
      <w:r w:rsidR="001C5A1E">
        <w:rPr>
          <w:lang w:val="en-US"/>
        </w:rPr>
        <w:t xml:space="preserve"> is too fast</w:t>
      </w:r>
      <w:r w:rsidR="00F61558">
        <w:rPr>
          <w:lang w:val="en-US"/>
        </w:rPr>
        <w:t>. Th</w:t>
      </w:r>
      <w:r w:rsidR="007673CA">
        <w:rPr>
          <w:lang w:val="en-US"/>
        </w:rPr>
        <w:t>erefore,</w:t>
      </w:r>
      <w:r w:rsidR="00F61558">
        <w:rPr>
          <w:lang w:val="en-US"/>
        </w:rPr>
        <w:t xml:space="preserve"> the </w:t>
      </w:r>
      <w:r w:rsidR="007F445E">
        <w:rPr>
          <w:lang w:val="en-US"/>
        </w:rPr>
        <w:t xml:space="preserve">electrical </w:t>
      </w:r>
      <w:r w:rsidR="005156A8">
        <w:rPr>
          <w:lang w:val="en-US"/>
        </w:rPr>
        <w:t xml:space="preserve">instruments </w:t>
      </w:r>
      <w:r w:rsidR="007673CA">
        <w:rPr>
          <w:lang w:val="en-US"/>
        </w:rPr>
        <w:t>could not adapt to the change of the frequency</w:t>
      </w:r>
      <w:r w:rsidR="00A17561">
        <w:rPr>
          <w:lang w:val="en-US"/>
        </w:rPr>
        <w:t xml:space="preserve"> of signal</w:t>
      </w:r>
      <w:r w:rsidR="0062746E">
        <w:rPr>
          <w:lang w:val="en-US"/>
        </w:rPr>
        <w:t>.</w:t>
      </w:r>
    </w:p>
    <w:p w14:paraId="35D10436" w14:textId="4297C9E5" w:rsidR="003713E0" w:rsidRPr="003713E0" w:rsidRDefault="003713E0" w:rsidP="003713E0">
      <m:oMathPara>
        <m:oMathParaPr>
          <m:jc m:val="left"/>
        </m:oMathParaPr>
        <m:oMath>
          <m:r>
            <w:rPr>
              <w:rFonts w:ascii="Cambria Math" w:hAnsi="Cambria Math"/>
              <w:lang w:val="en-US"/>
            </w:rPr>
            <m:t xml:space="preserve">      </m:t>
          </m:r>
          <m:sSub>
            <m:sSubPr>
              <m:ctrlPr>
                <w:rPr>
                  <w:rFonts w:ascii="Cambria Math" w:hAnsi="Cambria Math"/>
                  <w:i/>
                </w:rPr>
              </m:ctrlPr>
            </m:sSubPr>
            <m:e>
              <m:r>
                <w:rPr>
                  <w:rFonts w:ascii="Cambria Math" w:hAnsi="Cambria Math"/>
                </w:rPr>
                <m:t xml:space="preserve">b) </m:t>
              </m:r>
              <m:r>
                <w:rPr>
                  <w:rFonts w:ascii="Cambria Math" w:hAnsi="Cambria Math"/>
                </w:rPr>
                <m:t xml:space="preserve">Case 2: </m:t>
              </m:r>
              <m:r>
                <w:rPr>
                  <w:rFonts w:ascii="Cambria Math" w:hAnsi="Cambria Math"/>
                </w:rPr>
                <m:t>R</m:t>
              </m:r>
            </m:e>
            <m:sub>
              <m:r>
                <w:rPr>
                  <w:rFonts w:ascii="Cambria Math" w:hAnsi="Cambria Math"/>
                </w:rPr>
                <m:t>1</m:t>
              </m:r>
            </m:sub>
          </m:sSub>
          <m:r>
            <w:rPr>
              <w:rFonts w:ascii="Cambria Math" w:hAnsi="Cambria Math"/>
            </w:rPr>
            <m:t xml:space="preserve">=1kΩ,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=10 kΩ</m:t>
          </m:r>
        </m:oMath>
      </m:oMathPara>
    </w:p>
    <w:p w14:paraId="24CECA65" w14:textId="7BAD8192" w:rsidR="008A3FE9" w:rsidRDefault="00F160A2" w:rsidP="003713E0">
      <w:pPr>
        <w:ind w:firstLine="432"/>
        <w:jc w:val="both"/>
        <w:rPr>
          <w:lang w:val="en-US"/>
        </w:rPr>
      </w:pPr>
      <w:r>
        <w:rPr>
          <w:lang w:val="en-US"/>
        </w:rPr>
        <w:t xml:space="preserve">Based on Table 5, </w:t>
      </w:r>
      <w:r>
        <w:rPr>
          <w:lang w:val="en-US"/>
        </w:rPr>
        <w:t xml:space="preserve">at the cut-off frequency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co</m:t>
            </m:r>
          </m:sub>
        </m:sSub>
        <m:r>
          <w:rPr>
            <w:rFonts w:ascii="Cambria Math" w:hAnsi="Cambria Math"/>
            <w:lang w:val="en-US"/>
          </w:rPr>
          <m:t>=</m:t>
        </m:r>
        <m:r>
          <m:rPr>
            <m:sty m:val="p"/>
          </m:rPr>
          <w:rPr>
            <w:rFonts w:ascii="Cambria Math" w:hAnsi="Cambria Math"/>
            <w:lang w:val="en-US"/>
          </w:rPr>
          <m:t>390.367 kHz</m:t>
        </m:r>
        <m:r>
          <m:rPr>
            <m:sty m:val="p"/>
          </m:rPr>
          <w:rPr>
            <w:rFonts w:ascii="Cambria Math" w:hAnsi="Cambria Math"/>
            <w:lang w:val="en-US"/>
          </w:rPr>
          <m:t xml:space="preserve"> </m:t>
        </m:r>
      </m:oMath>
      <w:r w:rsidR="007E3EF5">
        <w:rPr>
          <w:lang w:val="en-US"/>
        </w:rPr>
        <w:t xml:space="preserve">, </w:t>
      </w:r>
      <w:r>
        <w:rPr>
          <w:lang w:val="en-US"/>
        </w:rPr>
        <w:t>the output voltage starts decreasing significantly</w:t>
      </w:r>
      <w:r w:rsidR="003C1191">
        <w:rPr>
          <w:lang w:val="en-US"/>
        </w:rPr>
        <w:t>. T</w:t>
      </w:r>
      <w:r w:rsidR="00714D33" w:rsidRPr="001824F9">
        <w:rPr>
          <w:lang w:val="en-US"/>
        </w:rPr>
        <w:t xml:space="preserve">he </w:t>
      </w:r>
      <w:r w:rsidR="007C2880" w:rsidRPr="001824F9">
        <w:rPr>
          <w:lang w:val="en-US"/>
        </w:rPr>
        <w:t xml:space="preserve">circuit which has the gain value higher than </w:t>
      </w:r>
      <w:r w:rsidR="0009797E" w:rsidRPr="001824F9">
        <w:rPr>
          <w:lang w:val="en-US"/>
        </w:rPr>
        <w:t xml:space="preserve">the circuit in the experiment 3a) </w:t>
      </w:r>
      <w:r w:rsidR="007C2880" w:rsidRPr="001824F9">
        <w:rPr>
          <w:lang w:val="en-US"/>
        </w:rPr>
        <w:t>10 times from 2 to 10</w:t>
      </w:r>
      <w:r w:rsidR="0009797E" w:rsidRPr="001824F9">
        <w:rPr>
          <w:lang w:val="en-US"/>
        </w:rPr>
        <w:t xml:space="preserve"> will </w:t>
      </w:r>
      <w:r w:rsidR="00210A4A">
        <w:rPr>
          <w:lang w:val="en-US"/>
        </w:rPr>
        <w:t xml:space="preserve">work efficiently </w:t>
      </w:r>
      <w:r w:rsidR="0009797E" w:rsidRPr="001824F9">
        <w:rPr>
          <w:lang w:val="en-US"/>
        </w:rPr>
        <w:t xml:space="preserve">the </w:t>
      </w:r>
      <w:r w:rsidR="00FA5CFB" w:rsidRPr="001824F9">
        <w:rPr>
          <w:lang w:val="en-US"/>
        </w:rPr>
        <w:t xml:space="preserve">frequency around </w:t>
      </w:r>
      <m:oMath>
        <m:r>
          <w:rPr>
            <w:rFonts w:ascii="Cambria Math" w:hAnsi="Cambria Math"/>
            <w:lang w:val="en-US"/>
          </w:rPr>
          <m:t>500 kHz</m:t>
        </m:r>
      </m:oMath>
      <w:r w:rsidR="005170A5" w:rsidRPr="001824F9">
        <w:rPr>
          <w:lang w:val="en-US"/>
        </w:rPr>
        <w:t>.</w:t>
      </w:r>
      <w:r w:rsidR="00925987">
        <w:rPr>
          <w:lang w:val="en-US"/>
        </w:rPr>
        <w:t xml:space="preserve"> </w:t>
      </w:r>
      <w:r w:rsidR="00BE070E">
        <w:rPr>
          <w:lang w:val="en-US"/>
        </w:rPr>
        <w:t xml:space="preserve">In this case, the behavior of frequency response is similar to the </w:t>
      </w:r>
      <w:r w:rsidR="00C04D2D">
        <w:rPr>
          <w:lang w:val="en-US"/>
        </w:rPr>
        <w:t>behavior frequency in the case 1</w:t>
      </w:r>
      <w:r w:rsidR="00DA109F">
        <w:rPr>
          <w:lang w:val="en-US"/>
        </w:rPr>
        <w:t xml:space="preserve">. However, </w:t>
      </w:r>
      <w:r w:rsidR="00872A00">
        <w:rPr>
          <w:lang w:val="en-US"/>
        </w:rPr>
        <w:t xml:space="preserve">the gain of the op-amp in case 2 is higher than the gain in case 1, so that </w:t>
      </w:r>
      <w:r w:rsidR="00096933">
        <w:rPr>
          <w:lang w:val="en-US"/>
        </w:rPr>
        <w:t xml:space="preserve">the cut-off </w:t>
      </w:r>
      <w:r w:rsidR="00096933">
        <w:rPr>
          <w:lang w:val="en-US"/>
        </w:rPr>
        <w:lastRenderedPageBreak/>
        <w:t>frequency is lower than the one in case 1</w:t>
      </w:r>
      <w:r w:rsidR="003C3621">
        <w:rPr>
          <w:lang w:val="en-US"/>
        </w:rPr>
        <w:t xml:space="preserve"> and the drop of gain occurs at the smaller frequency</w:t>
      </w:r>
      <w:r w:rsidR="007C2A5B">
        <w:rPr>
          <w:lang w:val="en-US"/>
        </w:rPr>
        <w:t xml:space="preserve">    </w:t>
      </w:r>
      <w:r w:rsidR="00613A11">
        <w:rPr>
          <w:lang w:val="en-US"/>
        </w:rPr>
        <w:t xml:space="preserve"> </w:t>
      </w:r>
      <m:oMath>
        <m:r>
          <w:rPr>
            <w:rFonts w:ascii="Cambria Math" w:hAnsi="Cambria Math"/>
            <w:lang w:val="en-US"/>
          </w:rPr>
          <m:t>f=200 kHz</m:t>
        </m:r>
      </m:oMath>
      <w:r w:rsidR="003C3621">
        <w:rPr>
          <w:lang w:val="en-US"/>
        </w:rPr>
        <w:t>.</w:t>
      </w:r>
    </w:p>
    <w:p w14:paraId="183B43A6" w14:textId="061CC2E3" w:rsidR="005156A8" w:rsidRPr="001824F9" w:rsidRDefault="001705F1" w:rsidP="003713E0">
      <w:pPr>
        <w:ind w:firstLine="432"/>
        <w:jc w:val="both"/>
        <w:rPr>
          <w:lang w:val="en-US"/>
        </w:rPr>
      </w:pPr>
      <w:r>
        <w:rPr>
          <w:lang w:val="en-US"/>
        </w:rPr>
        <w:t>To sum up, t</w:t>
      </w:r>
      <w:r w:rsidR="005156A8" w:rsidRPr="001824F9">
        <w:rPr>
          <w:lang w:val="en-US"/>
        </w:rPr>
        <w:t>he op-amp which has the higher gain will have the smaller cut off frequency</w:t>
      </w:r>
      <w:r w:rsidR="003C3621">
        <w:rPr>
          <w:lang w:val="en-US"/>
        </w:rPr>
        <w:t>.</w:t>
      </w:r>
    </w:p>
    <w:p w14:paraId="5873F703" w14:textId="42D2A7BB" w:rsidR="00496685" w:rsidRPr="001824F9" w:rsidRDefault="00496685" w:rsidP="007A0F65">
      <w:pPr>
        <w:pStyle w:val="Heading1"/>
        <w:jc w:val="both"/>
        <w:rPr>
          <w:rFonts w:cs="Times New Roman"/>
          <w:b/>
          <w:bCs/>
        </w:rPr>
      </w:pPr>
      <w:bookmarkStart w:id="23" w:name="_Toc181198639"/>
      <w:r w:rsidRPr="001824F9">
        <w:rPr>
          <w:rFonts w:cs="Times New Roman"/>
          <w:b/>
          <w:bCs/>
        </w:rPr>
        <w:t>Summary and Outlook</w:t>
      </w:r>
      <w:bookmarkEnd w:id="23"/>
    </w:p>
    <w:p w14:paraId="5A567C01" w14:textId="5BB78A17" w:rsidR="00913835" w:rsidRPr="001824F9" w:rsidRDefault="001824F9" w:rsidP="00925987">
      <w:pPr>
        <w:spacing w:after="160" w:line="259" w:lineRule="auto"/>
        <w:ind w:firstLine="432"/>
        <w:jc w:val="both"/>
        <w:rPr>
          <w:lang w:val="en-US"/>
        </w:rPr>
      </w:pPr>
      <w:r>
        <w:rPr>
          <w:lang w:val="en-US"/>
        </w:rPr>
        <w:t>In</w:t>
      </w:r>
      <w:r w:rsidR="00090205" w:rsidRPr="001824F9">
        <w:rPr>
          <w:lang w:val="en-US"/>
        </w:rPr>
        <w:t xml:space="preserve"> th</w:t>
      </w:r>
      <w:r w:rsidR="007815BD" w:rsidRPr="001824F9">
        <w:rPr>
          <w:lang w:val="en-US"/>
        </w:rPr>
        <w:t>e first</w:t>
      </w:r>
      <w:r w:rsidR="00191E09" w:rsidRPr="001824F9">
        <w:rPr>
          <w:lang w:val="en-US"/>
        </w:rPr>
        <w:t xml:space="preserve"> and the second</w:t>
      </w:r>
      <w:r w:rsidR="00090205" w:rsidRPr="001824F9">
        <w:rPr>
          <w:lang w:val="en-US"/>
        </w:rPr>
        <w:t xml:space="preserve"> experiment, </w:t>
      </w:r>
      <w:r w:rsidR="00E064AF" w:rsidRPr="001824F9">
        <w:rPr>
          <w:lang w:val="en-US"/>
        </w:rPr>
        <w:t xml:space="preserve">the behavior of Low Pass filter circuit </w:t>
      </w:r>
      <w:r w:rsidR="00E064AF">
        <w:rPr>
          <w:lang w:val="en-US"/>
        </w:rPr>
        <w:t>can be observed through connecting</w:t>
      </w:r>
      <w:r w:rsidR="00105DA3" w:rsidRPr="001824F9">
        <w:rPr>
          <w:lang w:val="en-US"/>
        </w:rPr>
        <w:t xml:space="preserve"> </w:t>
      </w:r>
      <w:r w:rsidR="00A6439D" w:rsidRPr="001824F9">
        <w:rPr>
          <w:lang w:val="en-US"/>
        </w:rPr>
        <w:t>wave generator to</w:t>
      </w:r>
      <w:r w:rsidR="007F47D7" w:rsidRPr="001824F9">
        <w:rPr>
          <w:lang w:val="en-US"/>
        </w:rPr>
        <w:t xml:space="preserve"> the circuit to </w:t>
      </w:r>
      <w:r w:rsidR="00023015" w:rsidRPr="001824F9">
        <w:rPr>
          <w:lang w:val="en-US"/>
        </w:rPr>
        <w:t xml:space="preserve">generate the </w:t>
      </w:r>
      <w:r w:rsidR="00ED16CC" w:rsidRPr="001824F9">
        <w:rPr>
          <w:lang w:val="en-US"/>
        </w:rPr>
        <w:t>input signal</w:t>
      </w:r>
      <w:r w:rsidR="00784206" w:rsidRPr="001824F9">
        <w:rPr>
          <w:lang w:val="en-US"/>
        </w:rPr>
        <w:t xml:space="preserve"> (sine wave and square wave)</w:t>
      </w:r>
      <w:r w:rsidR="00E064AF">
        <w:rPr>
          <w:lang w:val="en-US"/>
        </w:rPr>
        <w:t xml:space="preserve">. More than that, by using </w:t>
      </w:r>
      <w:r w:rsidR="00052996" w:rsidRPr="001824F9">
        <w:rPr>
          <w:lang w:val="en-US"/>
        </w:rPr>
        <w:t>the</w:t>
      </w:r>
      <w:r w:rsidR="00A6439D" w:rsidRPr="001824F9">
        <w:rPr>
          <w:lang w:val="en-US"/>
        </w:rPr>
        <w:t xml:space="preserve"> </w:t>
      </w:r>
      <w:r w:rsidR="00105DA3" w:rsidRPr="001824F9">
        <w:rPr>
          <w:lang w:val="en-US"/>
        </w:rPr>
        <w:t>oscilloscope</w:t>
      </w:r>
      <w:r w:rsidR="00E064AF">
        <w:rPr>
          <w:lang w:val="en-US"/>
        </w:rPr>
        <w:t>,</w:t>
      </w:r>
      <w:r w:rsidR="00995B76" w:rsidRPr="001824F9">
        <w:rPr>
          <w:lang w:val="en-US"/>
        </w:rPr>
        <w:t xml:space="preserve"> </w:t>
      </w:r>
      <w:r w:rsidR="00052996" w:rsidRPr="001824F9">
        <w:rPr>
          <w:lang w:val="en-US"/>
        </w:rPr>
        <w:t xml:space="preserve">the output </w:t>
      </w:r>
      <w:r w:rsidR="00E064AF">
        <w:rPr>
          <w:lang w:val="en-US"/>
        </w:rPr>
        <w:t xml:space="preserve">voltage </w:t>
      </w:r>
      <w:r w:rsidR="00052996" w:rsidRPr="001824F9">
        <w:rPr>
          <w:lang w:val="en-US"/>
        </w:rPr>
        <w:t xml:space="preserve">signal </w:t>
      </w:r>
      <w:r w:rsidR="00E064AF">
        <w:rPr>
          <w:lang w:val="en-US"/>
        </w:rPr>
        <w:t xml:space="preserve">can be </w:t>
      </w:r>
      <w:r w:rsidR="00E064AF" w:rsidRPr="001824F9">
        <w:rPr>
          <w:lang w:val="en-US"/>
        </w:rPr>
        <w:t>measure</w:t>
      </w:r>
      <w:r w:rsidR="00E064AF">
        <w:rPr>
          <w:lang w:val="en-US"/>
        </w:rPr>
        <w:t>d</w:t>
      </w:r>
      <w:r w:rsidR="00E064AF" w:rsidRPr="001824F9">
        <w:rPr>
          <w:lang w:val="en-US"/>
        </w:rPr>
        <w:t xml:space="preserve"> </w:t>
      </w:r>
      <w:r w:rsidR="00052996" w:rsidRPr="001824F9">
        <w:rPr>
          <w:lang w:val="en-US"/>
        </w:rPr>
        <w:t>and observe</w:t>
      </w:r>
      <w:r w:rsidR="00E064AF">
        <w:rPr>
          <w:lang w:val="en-US"/>
        </w:rPr>
        <w:t>d</w:t>
      </w:r>
      <w:r w:rsidR="008B39EC" w:rsidRPr="001824F9">
        <w:rPr>
          <w:lang w:val="en-US"/>
        </w:rPr>
        <w:t xml:space="preserve">. </w:t>
      </w:r>
      <w:r w:rsidR="00E064AF">
        <w:rPr>
          <w:lang w:val="en-US"/>
        </w:rPr>
        <w:t>Therefore, the relationship between the frequency of input signal and the output voltage signal can be demonstrated. T</w:t>
      </w:r>
      <w:r w:rsidR="008B39EC" w:rsidRPr="001824F9">
        <w:rPr>
          <w:lang w:val="en-US"/>
        </w:rPr>
        <w:t xml:space="preserve">he wave signal </w:t>
      </w:r>
      <w:r w:rsidR="00191E09" w:rsidRPr="001824F9">
        <w:rPr>
          <w:lang w:val="en-US"/>
        </w:rPr>
        <w:t>observation</w:t>
      </w:r>
      <w:r w:rsidR="008B39EC" w:rsidRPr="001824F9">
        <w:rPr>
          <w:lang w:val="en-US"/>
        </w:rPr>
        <w:t xml:space="preserve"> </w:t>
      </w:r>
      <w:r w:rsidR="00E064AF">
        <w:rPr>
          <w:lang w:val="en-US"/>
        </w:rPr>
        <w:t xml:space="preserve">illustrates </w:t>
      </w:r>
      <w:r w:rsidR="00D6061F" w:rsidRPr="001824F9">
        <w:rPr>
          <w:lang w:val="en-US"/>
        </w:rPr>
        <w:t xml:space="preserve">the principle of Low Pass filter circuit. </w:t>
      </w:r>
      <w:r w:rsidR="00CD5827">
        <w:rPr>
          <w:lang w:val="en-US"/>
        </w:rPr>
        <w:t>Similarly,</w:t>
      </w:r>
      <w:r w:rsidR="00E064AF">
        <w:rPr>
          <w:lang w:val="en-US"/>
        </w:rPr>
        <w:t xml:space="preserve"> in the experiment 3 the behavior of the invert</w:t>
      </w:r>
      <w:r w:rsidR="00CD5827">
        <w:rPr>
          <w:lang w:val="en-US"/>
        </w:rPr>
        <w:t>ing op-amp circuit is identical to the behavior of Low Pass Filter. However, the cut off frequency is much larger than the cut off frequency of Low Pass Filter. It can be concluded that although in the theory the ideal op-amp have cut off frequency, in reality when the frequency of input signal is too high, the op-amp cannot process output signal.</w:t>
      </w:r>
    </w:p>
    <w:p w14:paraId="6DE3543A" w14:textId="77777777" w:rsidR="00D570D6" w:rsidRPr="001824F9" w:rsidRDefault="00D570D6" w:rsidP="00D570D6">
      <w:pPr>
        <w:spacing w:after="160" w:line="259" w:lineRule="auto"/>
        <w:ind w:firstLine="432"/>
        <w:rPr>
          <w:lang w:val="en-US"/>
        </w:rPr>
      </w:pPr>
    </w:p>
    <w:p w14:paraId="070CABE2" w14:textId="77777777" w:rsidR="00310ACF" w:rsidRPr="001824F9" w:rsidRDefault="00310ACF">
      <w:pPr>
        <w:spacing w:after="160" w:line="259" w:lineRule="auto"/>
        <w:rPr>
          <w:rFonts w:eastAsiaTheme="majorEastAsia"/>
          <w:b/>
          <w:bCs/>
          <w:sz w:val="32"/>
          <w:szCs w:val="32"/>
          <w:highlight w:val="lightGray"/>
          <w:lang w:val="en-US"/>
        </w:rPr>
      </w:pPr>
      <w:bookmarkStart w:id="24" w:name="_Toc181198640"/>
      <w:r w:rsidRPr="001824F9">
        <w:rPr>
          <w:b/>
          <w:bCs/>
          <w:highlight w:val="lightGray"/>
          <w:lang w:val="en-US"/>
        </w:rPr>
        <w:br w:type="page"/>
      </w:r>
    </w:p>
    <w:p w14:paraId="09F46A9A" w14:textId="7D4CD177" w:rsidR="00496685" w:rsidRPr="00E064AF" w:rsidRDefault="00496685" w:rsidP="00310ACF">
      <w:pPr>
        <w:pStyle w:val="Heading1"/>
        <w:numPr>
          <w:ilvl w:val="0"/>
          <w:numId w:val="0"/>
        </w:numPr>
        <w:jc w:val="both"/>
        <w:rPr>
          <w:rFonts w:cs="Times New Roman"/>
          <w:b/>
          <w:bCs/>
          <w:lang w:val="en-US"/>
        </w:rPr>
      </w:pPr>
      <w:r w:rsidRPr="00E064AF">
        <w:rPr>
          <w:rFonts w:cs="Times New Roman"/>
          <w:b/>
          <w:bCs/>
          <w:lang w:val="en-US"/>
        </w:rPr>
        <w:lastRenderedPageBreak/>
        <w:t>References</w:t>
      </w:r>
      <w:bookmarkEnd w:id="24"/>
    </w:p>
    <w:p w14:paraId="7207EE36" w14:textId="77777777" w:rsidR="00682884" w:rsidRPr="001824F9" w:rsidRDefault="00682884" w:rsidP="00682884">
      <w:pPr>
        <w:pStyle w:val="NormalWeb"/>
        <w:numPr>
          <w:ilvl w:val="0"/>
          <w:numId w:val="3"/>
        </w:numPr>
      </w:pPr>
      <w:r w:rsidRPr="001824F9">
        <w:t xml:space="preserve">Storr, W. (2024) </w:t>
      </w:r>
      <w:r w:rsidRPr="001824F9">
        <w:rPr>
          <w:i/>
          <w:iCs/>
        </w:rPr>
        <w:t>Low pass filter - passive RC filter tutorial</w:t>
      </w:r>
      <w:r w:rsidRPr="001824F9">
        <w:t xml:space="preserve">, </w:t>
      </w:r>
      <w:r w:rsidRPr="001824F9">
        <w:rPr>
          <w:i/>
          <w:iCs/>
        </w:rPr>
        <w:t>Basic Electronics Tutorials</w:t>
      </w:r>
      <w:r w:rsidRPr="001824F9">
        <w:t xml:space="preserve">. Available at: https://www.electronics-tutorials.ws/filter/filter_2.html (Accessed: 12 November 2024). </w:t>
      </w:r>
    </w:p>
    <w:p w14:paraId="09F2A59A" w14:textId="206E8613" w:rsidR="006C724A" w:rsidRPr="001824F9" w:rsidRDefault="00902E1A" w:rsidP="007A0F65">
      <w:pPr>
        <w:pStyle w:val="ListParagraph"/>
        <w:numPr>
          <w:ilvl w:val="0"/>
          <w:numId w:val="3"/>
        </w:numPr>
        <w:jc w:val="both"/>
      </w:pPr>
      <w:r w:rsidRPr="001824F9">
        <w:rPr>
          <w:lang w:val="en-US"/>
        </w:rPr>
        <w:t xml:space="preserve">Nilsson, J.W. and Riedel, S.A. (2015) Electric Circuits. </w:t>
      </w:r>
      <w:r w:rsidRPr="001824F9">
        <w:t>Boston: Pearson.</w:t>
      </w:r>
    </w:p>
    <w:p w14:paraId="0BD544B9" w14:textId="77777777" w:rsidR="008831EF" w:rsidRPr="001824F9" w:rsidRDefault="008831EF" w:rsidP="007A0F65">
      <w:pPr>
        <w:pStyle w:val="ListParagraph"/>
        <w:numPr>
          <w:ilvl w:val="0"/>
          <w:numId w:val="3"/>
        </w:numPr>
        <w:jc w:val="both"/>
        <w:rPr>
          <w:lang w:val="en-US"/>
        </w:rPr>
      </w:pPr>
      <w:r w:rsidRPr="001824F9">
        <w:rPr>
          <w:lang w:val="en-US"/>
        </w:rPr>
        <w:t xml:space="preserve">Storr, W. (2024a) Introduction to capacitors, capacitance and charge, Basic Electronics Tutorials. Available at: https://www.electronics-tutorials.ws/capacitor/cap_1.html (Accessed: 12 November 2024). </w:t>
      </w:r>
    </w:p>
    <w:p w14:paraId="694A8117" w14:textId="77777777" w:rsidR="00A75841" w:rsidRPr="001824F9" w:rsidRDefault="00A75841" w:rsidP="007A0F65">
      <w:pPr>
        <w:pStyle w:val="ListParagraph"/>
        <w:numPr>
          <w:ilvl w:val="0"/>
          <w:numId w:val="3"/>
        </w:numPr>
        <w:jc w:val="both"/>
        <w:rPr>
          <w:lang w:val="en-US"/>
        </w:rPr>
      </w:pPr>
      <w:r w:rsidRPr="001824F9">
        <w:rPr>
          <w:lang w:val="en-US"/>
        </w:rPr>
        <w:t xml:space="preserve">Storr, W. (2024c) Operational amplifier basics - op-amp tutorial, Basic Electronics Tutorials. Available at: https://www.electronics-tutorials.ws/opamp/opamp_1.html (Accessed: 12 November 2024). </w:t>
      </w:r>
    </w:p>
    <w:p w14:paraId="55FD13E9" w14:textId="77777777" w:rsidR="00D13166" w:rsidRPr="001824F9" w:rsidRDefault="00D13166" w:rsidP="007A0F65">
      <w:pPr>
        <w:pStyle w:val="ListParagraph"/>
        <w:numPr>
          <w:ilvl w:val="0"/>
          <w:numId w:val="3"/>
        </w:numPr>
        <w:jc w:val="both"/>
        <w:rPr>
          <w:lang w:val="en-US"/>
        </w:rPr>
      </w:pPr>
      <w:r w:rsidRPr="001824F9">
        <w:rPr>
          <w:lang w:val="en-US"/>
        </w:rPr>
        <w:t xml:space="preserve">Learn Electrical &amp; Electronics Engineering (for free) (2024) Electrical4U. Available at: https://www.electrical4u.com/ (Accessed: 12 November 2024). </w:t>
      </w:r>
    </w:p>
    <w:p w14:paraId="1C14C27B" w14:textId="4920BFFA" w:rsidR="005F18CC" w:rsidRPr="001824F9" w:rsidRDefault="003013FD" w:rsidP="003013FD">
      <w:pPr>
        <w:pStyle w:val="ListParagraph"/>
        <w:numPr>
          <w:ilvl w:val="0"/>
          <w:numId w:val="3"/>
        </w:numPr>
        <w:spacing w:before="100" w:beforeAutospacing="1" w:after="100" w:afterAutospacing="1"/>
        <w:rPr>
          <w:lang w:val="en-US" w:eastAsia="en-US"/>
          <w14:ligatures w14:val="none"/>
        </w:rPr>
      </w:pPr>
      <w:r w:rsidRPr="001824F9">
        <w:rPr>
          <w:i/>
          <w:iCs/>
          <w:lang w:val="en-US" w:eastAsia="en-US"/>
          <w14:ligatures w14:val="none"/>
        </w:rPr>
        <w:t>Personalised learning</w:t>
      </w:r>
      <w:r w:rsidRPr="001824F9">
        <w:rPr>
          <w:lang w:val="en-US" w:eastAsia="en-US"/>
          <w14:ligatures w14:val="none"/>
        </w:rPr>
        <w:t xml:space="preserve"> (no date) </w:t>
      </w:r>
      <w:r w:rsidRPr="001824F9">
        <w:rPr>
          <w:i/>
          <w:iCs/>
          <w:lang w:val="en-US" w:eastAsia="en-US"/>
          <w14:ligatures w14:val="none"/>
        </w:rPr>
        <w:t>BYJU’S</w:t>
      </w:r>
      <w:r w:rsidRPr="001824F9">
        <w:rPr>
          <w:lang w:val="en-US" w:eastAsia="en-US"/>
          <w14:ligatures w14:val="none"/>
        </w:rPr>
        <w:t xml:space="preserve">. Available at: https://byjus.com/ (Accessed: 12 November 2024). </w:t>
      </w:r>
      <w:r w:rsidR="00146DEE" w:rsidRPr="001824F9">
        <w:rPr>
          <w:lang w:val="en-US"/>
        </w:rPr>
        <w:t xml:space="preserve"> </w:t>
      </w:r>
    </w:p>
    <w:p w14:paraId="59AAF1F5" w14:textId="1E29F79A" w:rsidR="0043205C" w:rsidRDefault="00D407A5" w:rsidP="00D407A5">
      <w:pPr>
        <w:pStyle w:val="ListParagraph"/>
        <w:numPr>
          <w:ilvl w:val="0"/>
          <w:numId w:val="3"/>
        </w:numPr>
        <w:spacing w:before="100" w:beforeAutospacing="1" w:after="100" w:afterAutospacing="1"/>
        <w:rPr>
          <w:lang w:val="en-US" w:eastAsia="en-US"/>
          <w14:ligatures w14:val="none"/>
        </w:rPr>
      </w:pPr>
      <w:r w:rsidRPr="001824F9">
        <w:rPr>
          <w:lang w:val="en-US" w:eastAsia="en-US"/>
          <w14:ligatures w14:val="none"/>
        </w:rPr>
        <w:t xml:space="preserve">Sedra, A.S. </w:t>
      </w:r>
      <w:r w:rsidRPr="001824F9">
        <w:rPr>
          <w:i/>
          <w:iCs/>
          <w:lang w:val="en-US" w:eastAsia="en-US"/>
          <w14:ligatures w14:val="none"/>
        </w:rPr>
        <w:t>et al.</w:t>
      </w:r>
      <w:r w:rsidRPr="001824F9">
        <w:rPr>
          <w:lang w:val="en-US" w:eastAsia="en-US"/>
          <w14:ligatures w14:val="none"/>
        </w:rPr>
        <w:t xml:space="preserve"> (2021) </w:t>
      </w:r>
      <w:r w:rsidRPr="001824F9">
        <w:rPr>
          <w:i/>
          <w:iCs/>
          <w:lang w:val="en-US" w:eastAsia="en-US"/>
          <w14:ligatures w14:val="none"/>
        </w:rPr>
        <w:t>Microelectronic circuits</w:t>
      </w:r>
      <w:r w:rsidRPr="001824F9">
        <w:rPr>
          <w:lang w:val="en-US" w:eastAsia="en-US"/>
          <w14:ligatures w14:val="none"/>
        </w:rPr>
        <w:t xml:space="preserve">. New York: Oxford University Press. </w:t>
      </w:r>
    </w:p>
    <w:p w14:paraId="54709F54" w14:textId="58C0F98E" w:rsidR="001B1389" w:rsidRPr="001824F9" w:rsidRDefault="006A4D22" w:rsidP="00D407A5">
      <w:pPr>
        <w:pStyle w:val="ListParagraph"/>
        <w:numPr>
          <w:ilvl w:val="0"/>
          <w:numId w:val="3"/>
        </w:numPr>
        <w:spacing w:before="100" w:beforeAutospacing="1" w:after="100" w:afterAutospacing="1"/>
        <w:rPr>
          <w:lang w:val="en-US" w:eastAsia="en-US"/>
          <w14:ligatures w14:val="none"/>
        </w:rPr>
      </w:pPr>
      <w:r w:rsidRPr="006A4D22">
        <w:rPr>
          <w:lang w:val="en-US" w:eastAsia="en-US"/>
          <w14:ligatures w14:val="none"/>
        </w:rPr>
        <w:t xml:space="preserve">WJEC. (2018). </w:t>
      </w:r>
      <w:r w:rsidRPr="006A4D22">
        <w:rPr>
          <w:i/>
          <w:iCs/>
          <w:lang w:val="en-US" w:eastAsia="en-US"/>
          <w14:ligatures w14:val="none"/>
        </w:rPr>
        <w:t>GCE A Level Electronics – Chapter 4: AC Circuits and Passive Filters</w:t>
      </w:r>
    </w:p>
    <w:sectPr w:rsidR="001B1389" w:rsidRPr="001824F9" w:rsidSect="005925B2">
      <w:footerReference w:type="defaul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72E687" w14:textId="77777777" w:rsidR="00FD1217" w:rsidRDefault="00FD1217" w:rsidP="005925B2">
      <w:r>
        <w:separator/>
      </w:r>
    </w:p>
  </w:endnote>
  <w:endnote w:type="continuationSeparator" w:id="0">
    <w:p w14:paraId="3F1DF388" w14:textId="77777777" w:rsidR="00FD1217" w:rsidRDefault="00FD1217" w:rsidP="005925B2">
      <w:r>
        <w:continuationSeparator/>
      </w:r>
    </w:p>
  </w:endnote>
  <w:endnote w:type="continuationNotice" w:id="1">
    <w:p w14:paraId="5A06DCE4" w14:textId="77777777" w:rsidR="00FD1217" w:rsidRDefault="00FD12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9772400"/>
      <w:docPartObj>
        <w:docPartGallery w:val="Page Numbers (Bottom of Page)"/>
        <w:docPartUnique/>
      </w:docPartObj>
    </w:sdtPr>
    <w:sdtEndPr>
      <w:rPr>
        <w:noProof/>
      </w:rPr>
    </w:sdtEndPr>
    <w:sdtContent>
      <w:p w14:paraId="45BA92EC" w14:textId="28105205" w:rsidR="005925B2" w:rsidRDefault="005925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DDA238" w14:textId="77777777" w:rsidR="005925B2" w:rsidRDefault="005925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8ED16F" w14:textId="77777777" w:rsidR="00FD1217" w:rsidRDefault="00FD1217" w:rsidP="005925B2">
      <w:r>
        <w:separator/>
      </w:r>
    </w:p>
  </w:footnote>
  <w:footnote w:type="continuationSeparator" w:id="0">
    <w:p w14:paraId="74EB8118" w14:textId="77777777" w:rsidR="00FD1217" w:rsidRDefault="00FD1217" w:rsidP="005925B2">
      <w:r>
        <w:continuationSeparator/>
      </w:r>
    </w:p>
  </w:footnote>
  <w:footnote w:type="continuationNotice" w:id="1">
    <w:p w14:paraId="503A7880" w14:textId="77777777" w:rsidR="00FD1217" w:rsidRDefault="00FD121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A47C21"/>
    <w:multiLevelType w:val="hybridMultilevel"/>
    <w:tmpl w:val="4FD05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4F51BC"/>
    <w:multiLevelType w:val="hybridMultilevel"/>
    <w:tmpl w:val="59880C1C"/>
    <w:lvl w:ilvl="0" w:tplc="DA76742C">
      <w:start w:val="8"/>
      <w:numFmt w:val="bullet"/>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15:restartNumberingAfterBreak="0">
    <w:nsid w:val="2B0F0F19"/>
    <w:multiLevelType w:val="hybridMultilevel"/>
    <w:tmpl w:val="CDF83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944F38"/>
    <w:multiLevelType w:val="hybridMultilevel"/>
    <w:tmpl w:val="7A3CB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F44451"/>
    <w:multiLevelType w:val="hybridMultilevel"/>
    <w:tmpl w:val="A0ECE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C4460F"/>
    <w:multiLevelType w:val="hybridMultilevel"/>
    <w:tmpl w:val="A802ECCE"/>
    <w:lvl w:ilvl="0" w:tplc="6EA4EDA0">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9B0400"/>
    <w:multiLevelType w:val="hybridMultilevel"/>
    <w:tmpl w:val="B1BE5E0E"/>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E4492B"/>
    <w:multiLevelType w:val="hybridMultilevel"/>
    <w:tmpl w:val="406CE03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BA423FA"/>
    <w:multiLevelType w:val="multilevel"/>
    <w:tmpl w:val="BB483E12"/>
    <w:lvl w:ilvl="0">
      <w:start w:val="1"/>
      <w:numFmt w:val="decimal"/>
      <w:pStyle w:val="Heading1"/>
      <w:lvlText w:val="%1"/>
      <w:lvlJc w:val="left"/>
      <w:pPr>
        <w:ind w:left="432" w:hanging="432"/>
      </w:pPr>
      <w:rPr>
        <w:b/>
        <w:bCs/>
      </w:rPr>
    </w:lvl>
    <w:lvl w:ilvl="1">
      <w:start w:val="1"/>
      <w:numFmt w:val="decimal"/>
      <w:pStyle w:val="Heading2"/>
      <w:lvlText w:val="%1.%2"/>
      <w:lvlJc w:val="left"/>
      <w:pPr>
        <w:ind w:left="576" w:hanging="576"/>
      </w:pPr>
      <w:rPr>
        <w:lang w:val="en-US"/>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7DE0432A"/>
    <w:multiLevelType w:val="hybridMultilevel"/>
    <w:tmpl w:val="72C0B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194517"/>
    <w:multiLevelType w:val="hybridMultilevel"/>
    <w:tmpl w:val="406CE0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A6468B"/>
    <w:multiLevelType w:val="hybridMultilevel"/>
    <w:tmpl w:val="257A33E8"/>
    <w:lvl w:ilvl="0" w:tplc="D054B3AA">
      <w:start w:val="1"/>
      <w:numFmt w:val="decimal"/>
      <w:lvlText w:val="%1."/>
      <w:lvlJc w:val="left"/>
      <w:pPr>
        <w:ind w:left="936" w:hanging="360"/>
      </w:pPr>
      <w:rPr>
        <w:rFonts w:hint="default"/>
      </w:rPr>
    </w:lvl>
    <w:lvl w:ilvl="1" w:tplc="B642A91C">
      <w:start w:val="44"/>
      <w:numFmt w:val="decimal"/>
      <w:lvlText w:val="%2"/>
      <w:lvlJc w:val="left"/>
      <w:pPr>
        <w:ind w:left="1656" w:hanging="360"/>
      </w:pPr>
      <w:rPr>
        <w:rFonts w:hint="default"/>
      </w:r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16cid:durableId="1757168542">
    <w:abstractNumId w:val="3"/>
  </w:num>
  <w:num w:numId="2" w16cid:durableId="1567956242">
    <w:abstractNumId w:val="8"/>
  </w:num>
  <w:num w:numId="3" w16cid:durableId="1670864693">
    <w:abstractNumId w:val="9"/>
  </w:num>
  <w:num w:numId="4" w16cid:durableId="201947440">
    <w:abstractNumId w:val="11"/>
  </w:num>
  <w:num w:numId="5" w16cid:durableId="2069918933">
    <w:abstractNumId w:val="6"/>
  </w:num>
  <w:num w:numId="6" w16cid:durableId="1361592542">
    <w:abstractNumId w:val="5"/>
  </w:num>
  <w:num w:numId="7" w16cid:durableId="1805460741">
    <w:abstractNumId w:val="4"/>
  </w:num>
  <w:num w:numId="8" w16cid:durableId="241990286">
    <w:abstractNumId w:val="2"/>
  </w:num>
  <w:num w:numId="9" w16cid:durableId="1974479247">
    <w:abstractNumId w:val="10"/>
  </w:num>
  <w:num w:numId="10" w16cid:durableId="1092699874">
    <w:abstractNumId w:val="7"/>
  </w:num>
  <w:num w:numId="11" w16cid:durableId="1289699569">
    <w:abstractNumId w:val="0"/>
  </w:num>
  <w:num w:numId="12" w16cid:durableId="12601433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C92"/>
    <w:rsid w:val="00002C15"/>
    <w:rsid w:val="00003E8A"/>
    <w:rsid w:val="00004E33"/>
    <w:rsid w:val="00006DE0"/>
    <w:rsid w:val="00014A65"/>
    <w:rsid w:val="000207E5"/>
    <w:rsid w:val="00021FF5"/>
    <w:rsid w:val="00023015"/>
    <w:rsid w:val="0003355E"/>
    <w:rsid w:val="00037AEF"/>
    <w:rsid w:val="00042D5C"/>
    <w:rsid w:val="00042F31"/>
    <w:rsid w:val="0004302F"/>
    <w:rsid w:val="00052996"/>
    <w:rsid w:val="000535CC"/>
    <w:rsid w:val="00055FAE"/>
    <w:rsid w:val="00063C4B"/>
    <w:rsid w:val="00066627"/>
    <w:rsid w:val="00066ADC"/>
    <w:rsid w:val="00071B8B"/>
    <w:rsid w:val="00071C4E"/>
    <w:rsid w:val="00074278"/>
    <w:rsid w:val="000758C2"/>
    <w:rsid w:val="00081347"/>
    <w:rsid w:val="00090205"/>
    <w:rsid w:val="00090BD3"/>
    <w:rsid w:val="000941E7"/>
    <w:rsid w:val="00096933"/>
    <w:rsid w:val="0009797E"/>
    <w:rsid w:val="000A25CC"/>
    <w:rsid w:val="000A6193"/>
    <w:rsid w:val="000C2ED6"/>
    <w:rsid w:val="000C5CFA"/>
    <w:rsid w:val="000E4FD3"/>
    <w:rsid w:val="000E66AB"/>
    <w:rsid w:val="000F0CA4"/>
    <w:rsid w:val="000F29A7"/>
    <w:rsid w:val="000F40EB"/>
    <w:rsid w:val="00100F8C"/>
    <w:rsid w:val="00101355"/>
    <w:rsid w:val="001013DC"/>
    <w:rsid w:val="00102DB9"/>
    <w:rsid w:val="00105385"/>
    <w:rsid w:val="00105DA3"/>
    <w:rsid w:val="00115484"/>
    <w:rsid w:val="00116624"/>
    <w:rsid w:val="0012121F"/>
    <w:rsid w:val="00125E27"/>
    <w:rsid w:val="001360DA"/>
    <w:rsid w:val="001423DE"/>
    <w:rsid w:val="00146DEE"/>
    <w:rsid w:val="00156E80"/>
    <w:rsid w:val="00160DCC"/>
    <w:rsid w:val="00161C84"/>
    <w:rsid w:val="001637DF"/>
    <w:rsid w:val="0016537B"/>
    <w:rsid w:val="00165382"/>
    <w:rsid w:val="00166370"/>
    <w:rsid w:val="001667A3"/>
    <w:rsid w:val="001668F2"/>
    <w:rsid w:val="001705F1"/>
    <w:rsid w:val="001800DE"/>
    <w:rsid w:val="00180866"/>
    <w:rsid w:val="00182294"/>
    <w:rsid w:val="001824F9"/>
    <w:rsid w:val="00191E09"/>
    <w:rsid w:val="00192031"/>
    <w:rsid w:val="00192174"/>
    <w:rsid w:val="00192722"/>
    <w:rsid w:val="001A3BE0"/>
    <w:rsid w:val="001B1389"/>
    <w:rsid w:val="001B236B"/>
    <w:rsid w:val="001B4A16"/>
    <w:rsid w:val="001C0B7C"/>
    <w:rsid w:val="001C5A1E"/>
    <w:rsid w:val="001C75DC"/>
    <w:rsid w:val="001E0D04"/>
    <w:rsid w:val="001E56ED"/>
    <w:rsid w:val="001F68BC"/>
    <w:rsid w:val="001F784C"/>
    <w:rsid w:val="00210A4A"/>
    <w:rsid w:val="00210E73"/>
    <w:rsid w:val="00215CD8"/>
    <w:rsid w:val="0021792A"/>
    <w:rsid w:val="00220EC7"/>
    <w:rsid w:val="002224D0"/>
    <w:rsid w:val="00227B41"/>
    <w:rsid w:val="00253E99"/>
    <w:rsid w:val="0026289C"/>
    <w:rsid w:val="00263A34"/>
    <w:rsid w:val="00265730"/>
    <w:rsid w:val="00275B29"/>
    <w:rsid w:val="00277DFF"/>
    <w:rsid w:val="00283B28"/>
    <w:rsid w:val="00290BFD"/>
    <w:rsid w:val="002A14C0"/>
    <w:rsid w:val="002A5A24"/>
    <w:rsid w:val="002A7E38"/>
    <w:rsid w:val="002B7488"/>
    <w:rsid w:val="002C366E"/>
    <w:rsid w:val="002C644A"/>
    <w:rsid w:val="002C7D20"/>
    <w:rsid w:val="002D798D"/>
    <w:rsid w:val="002E2098"/>
    <w:rsid w:val="002E3BC3"/>
    <w:rsid w:val="002E467A"/>
    <w:rsid w:val="002F2981"/>
    <w:rsid w:val="002F69CB"/>
    <w:rsid w:val="00300C2E"/>
    <w:rsid w:val="003013FD"/>
    <w:rsid w:val="00301402"/>
    <w:rsid w:val="00303FE6"/>
    <w:rsid w:val="00306A38"/>
    <w:rsid w:val="00310ACF"/>
    <w:rsid w:val="00326C4B"/>
    <w:rsid w:val="003303C6"/>
    <w:rsid w:val="00334BB2"/>
    <w:rsid w:val="00337BF9"/>
    <w:rsid w:val="003420AD"/>
    <w:rsid w:val="00342F23"/>
    <w:rsid w:val="00344A9B"/>
    <w:rsid w:val="003503A4"/>
    <w:rsid w:val="003543C0"/>
    <w:rsid w:val="00361898"/>
    <w:rsid w:val="0036754D"/>
    <w:rsid w:val="003713E0"/>
    <w:rsid w:val="00380A53"/>
    <w:rsid w:val="003817A9"/>
    <w:rsid w:val="00382704"/>
    <w:rsid w:val="00382F38"/>
    <w:rsid w:val="00393051"/>
    <w:rsid w:val="003A1722"/>
    <w:rsid w:val="003A252F"/>
    <w:rsid w:val="003A5377"/>
    <w:rsid w:val="003B0FF1"/>
    <w:rsid w:val="003B605E"/>
    <w:rsid w:val="003B665F"/>
    <w:rsid w:val="003C099F"/>
    <w:rsid w:val="003C1191"/>
    <w:rsid w:val="003C1219"/>
    <w:rsid w:val="003C3621"/>
    <w:rsid w:val="003D526A"/>
    <w:rsid w:val="003E7B0A"/>
    <w:rsid w:val="00400488"/>
    <w:rsid w:val="00414584"/>
    <w:rsid w:val="0043205C"/>
    <w:rsid w:val="00441E80"/>
    <w:rsid w:val="004445E4"/>
    <w:rsid w:val="00445131"/>
    <w:rsid w:val="00447765"/>
    <w:rsid w:val="00455FD9"/>
    <w:rsid w:val="00460C8B"/>
    <w:rsid w:val="004610B8"/>
    <w:rsid w:val="00462853"/>
    <w:rsid w:val="00471BC2"/>
    <w:rsid w:val="004767C0"/>
    <w:rsid w:val="00477BAC"/>
    <w:rsid w:val="00486811"/>
    <w:rsid w:val="00493CD7"/>
    <w:rsid w:val="00496685"/>
    <w:rsid w:val="0049796C"/>
    <w:rsid w:val="004A02B4"/>
    <w:rsid w:val="004A1852"/>
    <w:rsid w:val="004A7D3A"/>
    <w:rsid w:val="004B49AC"/>
    <w:rsid w:val="004B60FE"/>
    <w:rsid w:val="004C25C0"/>
    <w:rsid w:val="004C6E6A"/>
    <w:rsid w:val="004D5C5D"/>
    <w:rsid w:val="004E55B4"/>
    <w:rsid w:val="004E596E"/>
    <w:rsid w:val="004E5D21"/>
    <w:rsid w:val="004E7571"/>
    <w:rsid w:val="004F05F1"/>
    <w:rsid w:val="004F09B0"/>
    <w:rsid w:val="00500C75"/>
    <w:rsid w:val="0050449A"/>
    <w:rsid w:val="00512372"/>
    <w:rsid w:val="005156A8"/>
    <w:rsid w:val="005170A5"/>
    <w:rsid w:val="005347BB"/>
    <w:rsid w:val="005368A6"/>
    <w:rsid w:val="00554BFE"/>
    <w:rsid w:val="00557347"/>
    <w:rsid w:val="00557F1D"/>
    <w:rsid w:val="00560C85"/>
    <w:rsid w:val="00561AF7"/>
    <w:rsid w:val="00561CD7"/>
    <w:rsid w:val="00562655"/>
    <w:rsid w:val="00564BBE"/>
    <w:rsid w:val="00564C13"/>
    <w:rsid w:val="00570BCD"/>
    <w:rsid w:val="005761FA"/>
    <w:rsid w:val="00581AF3"/>
    <w:rsid w:val="005874E7"/>
    <w:rsid w:val="005925B2"/>
    <w:rsid w:val="00596A3C"/>
    <w:rsid w:val="005975F6"/>
    <w:rsid w:val="00597F88"/>
    <w:rsid w:val="005A4FB9"/>
    <w:rsid w:val="005B195B"/>
    <w:rsid w:val="005B454A"/>
    <w:rsid w:val="005C2DEA"/>
    <w:rsid w:val="005C4256"/>
    <w:rsid w:val="005D1621"/>
    <w:rsid w:val="005D1665"/>
    <w:rsid w:val="005D6C54"/>
    <w:rsid w:val="005E2BC1"/>
    <w:rsid w:val="005E4AF2"/>
    <w:rsid w:val="005E79F8"/>
    <w:rsid w:val="005F18CC"/>
    <w:rsid w:val="005F3592"/>
    <w:rsid w:val="005F48E8"/>
    <w:rsid w:val="00610CF5"/>
    <w:rsid w:val="00610F3D"/>
    <w:rsid w:val="00613A11"/>
    <w:rsid w:val="00615649"/>
    <w:rsid w:val="00621D54"/>
    <w:rsid w:val="0062746E"/>
    <w:rsid w:val="00633380"/>
    <w:rsid w:val="00644755"/>
    <w:rsid w:val="00646A5E"/>
    <w:rsid w:val="00651F8E"/>
    <w:rsid w:val="00652384"/>
    <w:rsid w:val="00654EFE"/>
    <w:rsid w:val="0066101A"/>
    <w:rsid w:val="00670A07"/>
    <w:rsid w:val="00672B9B"/>
    <w:rsid w:val="00674273"/>
    <w:rsid w:val="00674EC9"/>
    <w:rsid w:val="00675C3C"/>
    <w:rsid w:val="006773E1"/>
    <w:rsid w:val="00682884"/>
    <w:rsid w:val="00695D7A"/>
    <w:rsid w:val="006976D5"/>
    <w:rsid w:val="006A4D22"/>
    <w:rsid w:val="006A64C6"/>
    <w:rsid w:val="006C3D0A"/>
    <w:rsid w:val="006C724A"/>
    <w:rsid w:val="006C7E65"/>
    <w:rsid w:val="006D3AAC"/>
    <w:rsid w:val="006D6BB0"/>
    <w:rsid w:val="006E624C"/>
    <w:rsid w:val="006F2D53"/>
    <w:rsid w:val="006F46C2"/>
    <w:rsid w:val="006F4DFC"/>
    <w:rsid w:val="006F5391"/>
    <w:rsid w:val="00702427"/>
    <w:rsid w:val="00710610"/>
    <w:rsid w:val="00712A08"/>
    <w:rsid w:val="007131EC"/>
    <w:rsid w:val="00713A99"/>
    <w:rsid w:val="00714D33"/>
    <w:rsid w:val="0071671B"/>
    <w:rsid w:val="007238E4"/>
    <w:rsid w:val="00726617"/>
    <w:rsid w:val="00726A90"/>
    <w:rsid w:val="00730673"/>
    <w:rsid w:val="007327DC"/>
    <w:rsid w:val="00732C8A"/>
    <w:rsid w:val="00734E62"/>
    <w:rsid w:val="00740BAA"/>
    <w:rsid w:val="007425E4"/>
    <w:rsid w:val="0075277B"/>
    <w:rsid w:val="00753459"/>
    <w:rsid w:val="007566EF"/>
    <w:rsid w:val="007568D4"/>
    <w:rsid w:val="00766B57"/>
    <w:rsid w:val="007673CA"/>
    <w:rsid w:val="007815BD"/>
    <w:rsid w:val="00784206"/>
    <w:rsid w:val="00785C88"/>
    <w:rsid w:val="00785E7A"/>
    <w:rsid w:val="00786445"/>
    <w:rsid w:val="007865C2"/>
    <w:rsid w:val="0078686C"/>
    <w:rsid w:val="00786DB4"/>
    <w:rsid w:val="007A0F65"/>
    <w:rsid w:val="007A6AE1"/>
    <w:rsid w:val="007B7719"/>
    <w:rsid w:val="007C022D"/>
    <w:rsid w:val="007C2880"/>
    <w:rsid w:val="007C2A5B"/>
    <w:rsid w:val="007C2D56"/>
    <w:rsid w:val="007C4162"/>
    <w:rsid w:val="007C5F41"/>
    <w:rsid w:val="007D43AA"/>
    <w:rsid w:val="007D4F72"/>
    <w:rsid w:val="007D5178"/>
    <w:rsid w:val="007D5768"/>
    <w:rsid w:val="007E3D08"/>
    <w:rsid w:val="007E3D3D"/>
    <w:rsid w:val="007E3EF5"/>
    <w:rsid w:val="007F445E"/>
    <w:rsid w:val="007F47D7"/>
    <w:rsid w:val="008015DF"/>
    <w:rsid w:val="008036B5"/>
    <w:rsid w:val="00824B74"/>
    <w:rsid w:val="00830A79"/>
    <w:rsid w:val="00837795"/>
    <w:rsid w:val="00840ACA"/>
    <w:rsid w:val="00842DC1"/>
    <w:rsid w:val="0084558F"/>
    <w:rsid w:val="008522F8"/>
    <w:rsid w:val="0087230B"/>
    <w:rsid w:val="00872A00"/>
    <w:rsid w:val="0087317A"/>
    <w:rsid w:val="0087435A"/>
    <w:rsid w:val="00876385"/>
    <w:rsid w:val="00876473"/>
    <w:rsid w:val="00880353"/>
    <w:rsid w:val="008831EF"/>
    <w:rsid w:val="00886D36"/>
    <w:rsid w:val="00887289"/>
    <w:rsid w:val="00887318"/>
    <w:rsid w:val="0089059E"/>
    <w:rsid w:val="0089759E"/>
    <w:rsid w:val="008A3FE9"/>
    <w:rsid w:val="008A6481"/>
    <w:rsid w:val="008B39EC"/>
    <w:rsid w:val="008C1CA6"/>
    <w:rsid w:val="008C69C9"/>
    <w:rsid w:val="008C780A"/>
    <w:rsid w:val="008C78E7"/>
    <w:rsid w:val="008D1C46"/>
    <w:rsid w:val="008D7AE6"/>
    <w:rsid w:val="008E2676"/>
    <w:rsid w:val="008F6CD0"/>
    <w:rsid w:val="0090227C"/>
    <w:rsid w:val="0090250C"/>
    <w:rsid w:val="00902E1A"/>
    <w:rsid w:val="0091013B"/>
    <w:rsid w:val="00910542"/>
    <w:rsid w:val="00913835"/>
    <w:rsid w:val="009208DA"/>
    <w:rsid w:val="00922B71"/>
    <w:rsid w:val="00925987"/>
    <w:rsid w:val="00926A07"/>
    <w:rsid w:val="00955348"/>
    <w:rsid w:val="0095582F"/>
    <w:rsid w:val="0095781C"/>
    <w:rsid w:val="009611F2"/>
    <w:rsid w:val="00970292"/>
    <w:rsid w:val="00970FB1"/>
    <w:rsid w:val="009748B8"/>
    <w:rsid w:val="0097491C"/>
    <w:rsid w:val="00974C08"/>
    <w:rsid w:val="009764E9"/>
    <w:rsid w:val="00977D45"/>
    <w:rsid w:val="00977FBF"/>
    <w:rsid w:val="00980778"/>
    <w:rsid w:val="0099378D"/>
    <w:rsid w:val="00994E29"/>
    <w:rsid w:val="00995B76"/>
    <w:rsid w:val="00997419"/>
    <w:rsid w:val="009A6979"/>
    <w:rsid w:val="009B05FF"/>
    <w:rsid w:val="009B1197"/>
    <w:rsid w:val="009C05BD"/>
    <w:rsid w:val="009C7390"/>
    <w:rsid w:val="009D19F9"/>
    <w:rsid w:val="009D1E3B"/>
    <w:rsid w:val="009D3A5E"/>
    <w:rsid w:val="009D5CC4"/>
    <w:rsid w:val="009F24C8"/>
    <w:rsid w:val="009F7F8D"/>
    <w:rsid w:val="00A0266B"/>
    <w:rsid w:val="00A17561"/>
    <w:rsid w:val="00A22B8A"/>
    <w:rsid w:val="00A253A9"/>
    <w:rsid w:val="00A257DC"/>
    <w:rsid w:val="00A27C2F"/>
    <w:rsid w:val="00A31158"/>
    <w:rsid w:val="00A31622"/>
    <w:rsid w:val="00A338A7"/>
    <w:rsid w:val="00A34D2C"/>
    <w:rsid w:val="00A370C3"/>
    <w:rsid w:val="00A4168B"/>
    <w:rsid w:val="00A459A4"/>
    <w:rsid w:val="00A466C3"/>
    <w:rsid w:val="00A557F2"/>
    <w:rsid w:val="00A60FA7"/>
    <w:rsid w:val="00A613F1"/>
    <w:rsid w:val="00A62256"/>
    <w:rsid w:val="00A6311F"/>
    <w:rsid w:val="00A63768"/>
    <w:rsid w:val="00A6439D"/>
    <w:rsid w:val="00A70B69"/>
    <w:rsid w:val="00A71220"/>
    <w:rsid w:val="00A75841"/>
    <w:rsid w:val="00A75B07"/>
    <w:rsid w:val="00A77803"/>
    <w:rsid w:val="00A864B1"/>
    <w:rsid w:val="00A91973"/>
    <w:rsid w:val="00A923A7"/>
    <w:rsid w:val="00A94844"/>
    <w:rsid w:val="00A95D1C"/>
    <w:rsid w:val="00AA0E91"/>
    <w:rsid w:val="00AA1B55"/>
    <w:rsid w:val="00AA3E3C"/>
    <w:rsid w:val="00AA575C"/>
    <w:rsid w:val="00AA79EE"/>
    <w:rsid w:val="00AB0EF5"/>
    <w:rsid w:val="00AB1F5F"/>
    <w:rsid w:val="00AB448C"/>
    <w:rsid w:val="00AB47EE"/>
    <w:rsid w:val="00AB6F6F"/>
    <w:rsid w:val="00AD3C39"/>
    <w:rsid w:val="00AD52E0"/>
    <w:rsid w:val="00AE1755"/>
    <w:rsid w:val="00AE37C9"/>
    <w:rsid w:val="00AF7854"/>
    <w:rsid w:val="00AF791B"/>
    <w:rsid w:val="00B049CF"/>
    <w:rsid w:val="00B23D1A"/>
    <w:rsid w:val="00B32709"/>
    <w:rsid w:val="00B33614"/>
    <w:rsid w:val="00B444E8"/>
    <w:rsid w:val="00B512A3"/>
    <w:rsid w:val="00B522E0"/>
    <w:rsid w:val="00B558BC"/>
    <w:rsid w:val="00B60755"/>
    <w:rsid w:val="00B66779"/>
    <w:rsid w:val="00B75D35"/>
    <w:rsid w:val="00B76111"/>
    <w:rsid w:val="00B86705"/>
    <w:rsid w:val="00B9309A"/>
    <w:rsid w:val="00B95CD4"/>
    <w:rsid w:val="00BA0DC5"/>
    <w:rsid w:val="00BA32E0"/>
    <w:rsid w:val="00BA4F1F"/>
    <w:rsid w:val="00BA58F5"/>
    <w:rsid w:val="00BB038F"/>
    <w:rsid w:val="00BB172E"/>
    <w:rsid w:val="00BB580B"/>
    <w:rsid w:val="00BC581A"/>
    <w:rsid w:val="00BD72E2"/>
    <w:rsid w:val="00BE070E"/>
    <w:rsid w:val="00BE4CA6"/>
    <w:rsid w:val="00BE4F3F"/>
    <w:rsid w:val="00BE63EF"/>
    <w:rsid w:val="00BF2532"/>
    <w:rsid w:val="00C01A8B"/>
    <w:rsid w:val="00C04D2D"/>
    <w:rsid w:val="00C05461"/>
    <w:rsid w:val="00C05E37"/>
    <w:rsid w:val="00C1303D"/>
    <w:rsid w:val="00C257FF"/>
    <w:rsid w:val="00C36233"/>
    <w:rsid w:val="00C43AE9"/>
    <w:rsid w:val="00C53AD3"/>
    <w:rsid w:val="00C63F85"/>
    <w:rsid w:val="00C661F8"/>
    <w:rsid w:val="00C700E9"/>
    <w:rsid w:val="00C73C1D"/>
    <w:rsid w:val="00C839AE"/>
    <w:rsid w:val="00C84F41"/>
    <w:rsid w:val="00C9035C"/>
    <w:rsid w:val="00C92750"/>
    <w:rsid w:val="00C96D49"/>
    <w:rsid w:val="00CA70F4"/>
    <w:rsid w:val="00CA7CFF"/>
    <w:rsid w:val="00CB39AF"/>
    <w:rsid w:val="00CB5DFD"/>
    <w:rsid w:val="00CD332E"/>
    <w:rsid w:val="00CD46B7"/>
    <w:rsid w:val="00CD4822"/>
    <w:rsid w:val="00CD5827"/>
    <w:rsid w:val="00CE0B67"/>
    <w:rsid w:val="00CE627C"/>
    <w:rsid w:val="00CF47D8"/>
    <w:rsid w:val="00CF7D0F"/>
    <w:rsid w:val="00D01245"/>
    <w:rsid w:val="00D05493"/>
    <w:rsid w:val="00D05CB6"/>
    <w:rsid w:val="00D062D9"/>
    <w:rsid w:val="00D07500"/>
    <w:rsid w:val="00D1096D"/>
    <w:rsid w:val="00D10D15"/>
    <w:rsid w:val="00D12A0E"/>
    <w:rsid w:val="00D13166"/>
    <w:rsid w:val="00D15FE5"/>
    <w:rsid w:val="00D177D8"/>
    <w:rsid w:val="00D22516"/>
    <w:rsid w:val="00D25917"/>
    <w:rsid w:val="00D2626D"/>
    <w:rsid w:val="00D26E26"/>
    <w:rsid w:val="00D27082"/>
    <w:rsid w:val="00D32382"/>
    <w:rsid w:val="00D37FEA"/>
    <w:rsid w:val="00D407A5"/>
    <w:rsid w:val="00D43871"/>
    <w:rsid w:val="00D43FAB"/>
    <w:rsid w:val="00D46774"/>
    <w:rsid w:val="00D535D5"/>
    <w:rsid w:val="00D53B65"/>
    <w:rsid w:val="00D5402B"/>
    <w:rsid w:val="00D56711"/>
    <w:rsid w:val="00D570D6"/>
    <w:rsid w:val="00D6061F"/>
    <w:rsid w:val="00D67FAB"/>
    <w:rsid w:val="00D71F12"/>
    <w:rsid w:val="00D72C2B"/>
    <w:rsid w:val="00D75126"/>
    <w:rsid w:val="00D77FD7"/>
    <w:rsid w:val="00D864BD"/>
    <w:rsid w:val="00D91D11"/>
    <w:rsid w:val="00D93CD5"/>
    <w:rsid w:val="00D9509C"/>
    <w:rsid w:val="00D95CEF"/>
    <w:rsid w:val="00D96FCA"/>
    <w:rsid w:val="00DA109F"/>
    <w:rsid w:val="00DA299B"/>
    <w:rsid w:val="00DA37D7"/>
    <w:rsid w:val="00DA3C7C"/>
    <w:rsid w:val="00DA4D88"/>
    <w:rsid w:val="00DB6D3E"/>
    <w:rsid w:val="00DC0794"/>
    <w:rsid w:val="00DC490A"/>
    <w:rsid w:val="00DD1585"/>
    <w:rsid w:val="00DD47B1"/>
    <w:rsid w:val="00DE013A"/>
    <w:rsid w:val="00DE5EDC"/>
    <w:rsid w:val="00DE62DB"/>
    <w:rsid w:val="00DE6F8A"/>
    <w:rsid w:val="00DF1FBE"/>
    <w:rsid w:val="00DF3FE4"/>
    <w:rsid w:val="00E064AF"/>
    <w:rsid w:val="00E07516"/>
    <w:rsid w:val="00E1038F"/>
    <w:rsid w:val="00E12C09"/>
    <w:rsid w:val="00E17107"/>
    <w:rsid w:val="00E231D7"/>
    <w:rsid w:val="00E24929"/>
    <w:rsid w:val="00E27391"/>
    <w:rsid w:val="00E31AAB"/>
    <w:rsid w:val="00E335A0"/>
    <w:rsid w:val="00E47841"/>
    <w:rsid w:val="00E5052E"/>
    <w:rsid w:val="00E54376"/>
    <w:rsid w:val="00E57D6F"/>
    <w:rsid w:val="00E70B9B"/>
    <w:rsid w:val="00E72C95"/>
    <w:rsid w:val="00E74F5A"/>
    <w:rsid w:val="00E76936"/>
    <w:rsid w:val="00E86AC3"/>
    <w:rsid w:val="00E87950"/>
    <w:rsid w:val="00E93D09"/>
    <w:rsid w:val="00EA796B"/>
    <w:rsid w:val="00EB04EA"/>
    <w:rsid w:val="00EB0E3D"/>
    <w:rsid w:val="00EC7D60"/>
    <w:rsid w:val="00ED16CC"/>
    <w:rsid w:val="00ED4F03"/>
    <w:rsid w:val="00EE0817"/>
    <w:rsid w:val="00EE1286"/>
    <w:rsid w:val="00EE31DA"/>
    <w:rsid w:val="00EE5D7E"/>
    <w:rsid w:val="00EE7605"/>
    <w:rsid w:val="00EE7812"/>
    <w:rsid w:val="00EF4C92"/>
    <w:rsid w:val="00EF4FF6"/>
    <w:rsid w:val="00EF6733"/>
    <w:rsid w:val="00F009AE"/>
    <w:rsid w:val="00F020EE"/>
    <w:rsid w:val="00F045CB"/>
    <w:rsid w:val="00F126EE"/>
    <w:rsid w:val="00F160A2"/>
    <w:rsid w:val="00F374FC"/>
    <w:rsid w:val="00F53D42"/>
    <w:rsid w:val="00F542E4"/>
    <w:rsid w:val="00F554CF"/>
    <w:rsid w:val="00F61558"/>
    <w:rsid w:val="00F72670"/>
    <w:rsid w:val="00F80212"/>
    <w:rsid w:val="00F815C1"/>
    <w:rsid w:val="00F908D1"/>
    <w:rsid w:val="00F90CC5"/>
    <w:rsid w:val="00F90D27"/>
    <w:rsid w:val="00F94540"/>
    <w:rsid w:val="00FA403F"/>
    <w:rsid w:val="00FA523A"/>
    <w:rsid w:val="00FA5CFB"/>
    <w:rsid w:val="00FA63C5"/>
    <w:rsid w:val="00FB3E53"/>
    <w:rsid w:val="00FB60C3"/>
    <w:rsid w:val="00FB756F"/>
    <w:rsid w:val="00FC27F3"/>
    <w:rsid w:val="00FC2E0E"/>
    <w:rsid w:val="00FC460C"/>
    <w:rsid w:val="00FD044C"/>
    <w:rsid w:val="00FD1217"/>
    <w:rsid w:val="00FD29C3"/>
    <w:rsid w:val="00FD59FC"/>
    <w:rsid w:val="00FE62E0"/>
    <w:rsid w:val="00FE77D0"/>
    <w:rsid w:val="00FF0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B261E"/>
  <w15:chartTrackingRefBased/>
  <w15:docId w15:val="{FC26A271-DE5A-4D3C-8162-3F9C72210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673"/>
    <w:pPr>
      <w:spacing w:after="0" w:line="240" w:lineRule="auto"/>
    </w:pPr>
    <w:rPr>
      <w:rFonts w:ascii="Times New Roman" w:eastAsia="Times New Roman" w:hAnsi="Times New Roman" w:cs="Times New Roman"/>
      <w:kern w:val="0"/>
      <w:sz w:val="24"/>
      <w:szCs w:val="24"/>
      <w:lang w:val="de-DE" w:eastAsia="de-DE"/>
    </w:rPr>
  </w:style>
  <w:style w:type="paragraph" w:styleId="Heading1">
    <w:name w:val="heading 1"/>
    <w:basedOn w:val="Normal"/>
    <w:next w:val="Normal"/>
    <w:link w:val="Heading1Char"/>
    <w:uiPriority w:val="9"/>
    <w:qFormat/>
    <w:rsid w:val="00730673"/>
    <w:pPr>
      <w:keepNext/>
      <w:keepLines/>
      <w:numPr>
        <w:numId w:val="2"/>
      </w:numPr>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730673"/>
    <w:pPr>
      <w:keepNext/>
      <w:keepLines/>
      <w:numPr>
        <w:ilvl w:val="1"/>
        <w:numId w:val="2"/>
      </w:numPr>
      <w:spacing w:before="4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730673"/>
    <w:pPr>
      <w:keepNext/>
      <w:keepLines/>
      <w:numPr>
        <w:ilvl w:val="2"/>
        <w:numId w:val="2"/>
      </w:numPr>
      <w:spacing w:before="40"/>
      <w:outlineLvl w:val="2"/>
    </w:pPr>
    <w:rPr>
      <w:rFonts w:eastAsiaTheme="majorEastAsia" w:cstheme="majorBidi"/>
    </w:rPr>
  </w:style>
  <w:style w:type="paragraph" w:styleId="Heading4">
    <w:name w:val="heading 4"/>
    <w:basedOn w:val="Normal"/>
    <w:next w:val="Normal"/>
    <w:link w:val="Heading4Char"/>
    <w:autoRedefine/>
    <w:uiPriority w:val="9"/>
    <w:unhideWhenUsed/>
    <w:qFormat/>
    <w:rsid w:val="00FA403F"/>
    <w:pPr>
      <w:keepNext/>
      <w:keepLines/>
      <w:numPr>
        <w:ilvl w:val="3"/>
        <w:numId w:val="2"/>
      </w:numPr>
      <w:spacing w:before="40"/>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rsid w:val="0073067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3067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3067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3067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3067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673"/>
    <w:pPr>
      <w:ind w:left="720"/>
      <w:contextualSpacing/>
    </w:pPr>
  </w:style>
  <w:style w:type="character" w:customStyle="1" w:styleId="Heading1Char">
    <w:name w:val="Heading 1 Char"/>
    <w:basedOn w:val="DefaultParagraphFont"/>
    <w:link w:val="Heading1"/>
    <w:uiPriority w:val="9"/>
    <w:rsid w:val="00730673"/>
    <w:rPr>
      <w:rFonts w:ascii="Times New Roman" w:eastAsiaTheme="majorEastAsia" w:hAnsi="Times New Roman" w:cstheme="majorBidi"/>
      <w:kern w:val="0"/>
      <w:sz w:val="32"/>
      <w:szCs w:val="32"/>
      <w:lang w:val="de-DE" w:eastAsia="de-DE"/>
    </w:rPr>
  </w:style>
  <w:style w:type="character" w:customStyle="1" w:styleId="Heading2Char">
    <w:name w:val="Heading 2 Char"/>
    <w:basedOn w:val="DefaultParagraphFont"/>
    <w:link w:val="Heading2"/>
    <w:uiPriority w:val="9"/>
    <w:rsid w:val="00730673"/>
    <w:rPr>
      <w:rFonts w:ascii="Times New Roman" w:eastAsiaTheme="majorEastAsia" w:hAnsi="Times New Roman" w:cstheme="majorBidi"/>
      <w:kern w:val="0"/>
      <w:sz w:val="26"/>
      <w:szCs w:val="26"/>
      <w:lang w:val="de-DE" w:eastAsia="de-DE"/>
    </w:rPr>
  </w:style>
  <w:style w:type="character" w:customStyle="1" w:styleId="Heading3Char">
    <w:name w:val="Heading 3 Char"/>
    <w:basedOn w:val="DefaultParagraphFont"/>
    <w:link w:val="Heading3"/>
    <w:uiPriority w:val="9"/>
    <w:rsid w:val="00730673"/>
    <w:rPr>
      <w:rFonts w:ascii="Times New Roman" w:eastAsiaTheme="majorEastAsia" w:hAnsi="Times New Roman" w:cstheme="majorBidi"/>
      <w:kern w:val="0"/>
      <w:sz w:val="24"/>
      <w:szCs w:val="24"/>
      <w:lang w:val="de-DE" w:eastAsia="de-DE"/>
    </w:rPr>
  </w:style>
  <w:style w:type="character" w:customStyle="1" w:styleId="Heading4Char">
    <w:name w:val="Heading 4 Char"/>
    <w:basedOn w:val="DefaultParagraphFont"/>
    <w:link w:val="Heading4"/>
    <w:uiPriority w:val="9"/>
    <w:rsid w:val="00FA403F"/>
    <w:rPr>
      <w:rFonts w:asciiTheme="majorHAnsi" w:eastAsiaTheme="majorEastAsia" w:hAnsiTheme="majorHAnsi" w:cstheme="majorBidi"/>
      <w:iCs/>
      <w:kern w:val="0"/>
      <w:sz w:val="24"/>
      <w:szCs w:val="24"/>
      <w:lang w:val="de-DE" w:eastAsia="de-DE"/>
    </w:rPr>
  </w:style>
  <w:style w:type="character" w:customStyle="1" w:styleId="Heading5Char">
    <w:name w:val="Heading 5 Char"/>
    <w:basedOn w:val="DefaultParagraphFont"/>
    <w:link w:val="Heading5"/>
    <w:uiPriority w:val="9"/>
    <w:semiHidden/>
    <w:rsid w:val="00730673"/>
    <w:rPr>
      <w:rFonts w:asciiTheme="majorHAnsi" w:eastAsiaTheme="majorEastAsia" w:hAnsiTheme="majorHAnsi" w:cstheme="majorBidi"/>
      <w:color w:val="2F5496" w:themeColor="accent1" w:themeShade="BF"/>
      <w:kern w:val="0"/>
      <w:sz w:val="24"/>
      <w:szCs w:val="24"/>
      <w:lang w:val="de-DE" w:eastAsia="de-DE"/>
    </w:rPr>
  </w:style>
  <w:style w:type="character" w:customStyle="1" w:styleId="Heading6Char">
    <w:name w:val="Heading 6 Char"/>
    <w:basedOn w:val="DefaultParagraphFont"/>
    <w:link w:val="Heading6"/>
    <w:uiPriority w:val="9"/>
    <w:semiHidden/>
    <w:rsid w:val="00730673"/>
    <w:rPr>
      <w:rFonts w:asciiTheme="majorHAnsi" w:eastAsiaTheme="majorEastAsia" w:hAnsiTheme="majorHAnsi" w:cstheme="majorBidi"/>
      <w:color w:val="1F3763" w:themeColor="accent1" w:themeShade="7F"/>
      <w:kern w:val="0"/>
      <w:sz w:val="24"/>
      <w:szCs w:val="24"/>
      <w:lang w:val="de-DE" w:eastAsia="de-DE"/>
    </w:rPr>
  </w:style>
  <w:style w:type="character" w:customStyle="1" w:styleId="Heading7Char">
    <w:name w:val="Heading 7 Char"/>
    <w:basedOn w:val="DefaultParagraphFont"/>
    <w:link w:val="Heading7"/>
    <w:uiPriority w:val="9"/>
    <w:semiHidden/>
    <w:rsid w:val="00730673"/>
    <w:rPr>
      <w:rFonts w:asciiTheme="majorHAnsi" w:eastAsiaTheme="majorEastAsia" w:hAnsiTheme="majorHAnsi" w:cstheme="majorBidi"/>
      <w:i/>
      <w:iCs/>
      <w:color w:val="1F3763" w:themeColor="accent1" w:themeShade="7F"/>
      <w:kern w:val="0"/>
      <w:sz w:val="24"/>
      <w:szCs w:val="24"/>
      <w:lang w:val="de-DE" w:eastAsia="de-DE"/>
    </w:rPr>
  </w:style>
  <w:style w:type="character" w:customStyle="1" w:styleId="Heading8Char">
    <w:name w:val="Heading 8 Char"/>
    <w:basedOn w:val="DefaultParagraphFont"/>
    <w:link w:val="Heading8"/>
    <w:uiPriority w:val="9"/>
    <w:semiHidden/>
    <w:rsid w:val="00730673"/>
    <w:rPr>
      <w:rFonts w:asciiTheme="majorHAnsi" w:eastAsiaTheme="majorEastAsia" w:hAnsiTheme="majorHAnsi" w:cstheme="majorBidi"/>
      <w:color w:val="272727" w:themeColor="text1" w:themeTint="D8"/>
      <w:kern w:val="0"/>
      <w:sz w:val="21"/>
      <w:szCs w:val="21"/>
      <w:lang w:val="de-DE" w:eastAsia="de-DE"/>
    </w:rPr>
  </w:style>
  <w:style w:type="character" w:customStyle="1" w:styleId="Heading9Char">
    <w:name w:val="Heading 9 Char"/>
    <w:basedOn w:val="DefaultParagraphFont"/>
    <w:link w:val="Heading9"/>
    <w:uiPriority w:val="9"/>
    <w:semiHidden/>
    <w:rsid w:val="00730673"/>
    <w:rPr>
      <w:rFonts w:asciiTheme="majorHAnsi" w:eastAsiaTheme="majorEastAsia" w:hAnsiTheme="majorHAnsi" w:cstheme="majorBidi"/>
      <w:i/>
      <w:iCs/>
      <w:color w:val="272727" w:themeColor="text1" w:themeTint="D8"/>
      <w:kern w:val="0"/>
      <w:sz w:val="21"/>
      <w:szCs w:val="21"/>
      <w:lang w:val="de-DE" w:eastAsia="de-DE"/>
    </w:rPr>
  </w:style>
  <w:style w:type="paragraph" w:styleId="TOCHeading">
    <w:name w:val="TOC Heading"/>
    <w:basedOn w:val="Heading1"/>
    <w:next w:val="Normal"/>
    <w:uiPriority w:val="39"/>
    <w:unhideWhenUsed/>
    <w:qFormat/>
    <w:rsid w:val="005925B2"/>
    <w:pPr>
      <w:numPr>
        <w:numId w:val="0"/>
      </w:numPr>
      <w:spacing w:line="259" w:lineRule="auto"/>
      <w:outlineLvl w:val="9"/>
    </w:pPr>
    <w:rPr>
      <w:rFonts w:asciiTheme="majorHAnsi" w:hAnsiTheme="majorHAnsi"/>
      <w:color w:val="2F5496" w:themeColor="accent1" w:themeShade="BF"/>
      <w:lang w:val="en-US" w:eastAsia="en-US"/>
    </w:rPr>
  </w:style>
  <w:style w:type="paragraph" w:styleId="TOC1">
    <w:name w:val="toc 1"/>
    <w:basedOn w:val="Normal"/>
    <w:next w:val="Normal"/>
    <w:autoRedefine/>
    <w:uiPriority w:val="39"/>
    <w:unhideWhenUsed/>
    <w:rsid w:val="005925B2"/>
    <w:pPr>
      <w:spacing w:after="100"/>
    </w:pPr>
  </w:style>
  <w:style w:type="paragraph" w:styleId="TOC2">
    <w:name w:val="toc 2"/>
    <w:basedOn w:val="Normal"/>
    <w:next w:val="Normal"/>
    <w:autoRedefine/>
    <w:uiPriority w:val="39"/>
    <w:unhideWhenUsed/>
    <w:rsid w:val="005925B2"/>
    <w:pPr>
      <w:spacing w:after="100"/>
      <w:ind w:left="240"/>
    </w:pPr>
  </w:style>
  <w:style w:type="paragraph" w:styleId="TOC3">
    <w:name w:val="toc 3"/>
    <w:basedOn w:val="Normal"/>
    <w:next w:val="Normal"/>
    <w:autoRedefine/>
    <w:uiPriority w:val="39"/>
    <w:unhideWhenUsed/>
    <w:rsid w:val="005925B2"/>
    <w:pPr>
      <w:spacing w:after="100"/>
      <w:ind w:left="480"/>
    </w:pPr>
  </w:style>
  <w:style w:type="character" w:styleId="Hyperlink">
    <w:name w:val="Hyperlink"/>
    <w:basedOn w:val="DefaultParagraphFont"/>
    <w:uiPriority w:val="99"/>
    <w:unhideWhenUsed/>
    <w:rsid w:val="005925B2"/>
    <w:rPr>
      <w:color w:val="0563C1" w:themeColor="hyperlink"/>
      <w:u w:val="single"/>
    </w:rPr>
  </w:style>
  <w:style w:type="paragraph" w:styleId="Header">
    <w:name w:val="header"/>
    <w:basedOn w:val="Normal"/>
    <w:link w:val="HeaderChar"/>
    <w:uiPriority w:val="99"/>
    <w:unhideWhenUsed/>
    <w:rsid w:val="005925B2"/>
    <w:pPr>
      <w:tabs>
        <w:tab w:val="center" w:pos="4680"/>
        <w:tab w:val="right" w:pos="9360"/>
      </w:tabs>
    </w:pPr>
  </w:style>
  <w:style w:type="character" w:customStyle="1" w:styleId="HeaderChar">
    <w:name w:val="Header Char"/>
    <w:basedOn w:val="DefaultParagraphFont"/>
    <w:link w:val="Header"/>
    <w:uiPriority w:val="99"/>
    <w:rsid w:val="005925B2"/>
    <w:rPr>
      <w:rFonts w:ascii="Times New Roman" w:eastAsia="Times New Roman" w:hAnsi="Times New Roman" w:cs="Times New Roman"/>
      <w:kern w:val="0"/>
      <w:sz w:val="24"/>
      <w:szCs w:val="24"/>
      <w:lang w:val="de-DE" w:eastAsia="de-DE"/>
    </w:rPr>
  </w:style>
  <w:style w:type="paragraph" w:styleId="Footer">
    <w:name w:val="footer"/>
    <w:basedOn w:val="Normal"/>
    <w:link w:val="FooterChar"/>
    <w:uiPriority w:val="99"/>
    <w:unhideWhenUsed/>
    <w:rsid w:val="005925B2"/>
    <w:pPr>
      <w:tabs>
        <w:tab w:val="center" w:pos="4680"/>
        <w:tab w:val="right" w:pos="9360"/>
      </w:tabs>
    </w:pPr>
  </w:style>
  <w:style w:type="character" w:customStyle="1" w:styleId="FooterChar">
    <w:name w:val="Footer Char"/>
    <w:basedOn w:val="DefaultParagraphFont"/>
    <w:link w:val="Footer"/>
    <w:uiPriority w:val="99"/>
    <w:rsid w:val="005925B2"/>
    <w:rPr>
      <w:rFonts w:ascii="Times New Roman" w:eastAsia="Times New Roman" w:hAnsi="Times New Roman" w:cs="Times New Roman"/>
      <w:kern w:val="0"/>
      <w:sz w:val="24"/>
      <w:szCs w:val="24"/>
      <w:lang w:val="de-DE" w:eastAsia="de-DE"/>
    </w:rPr>
  </w:style>
  <w:style w:type="character" w:styleId="UnresolvedMention">
    <w:name w:val="Unresolved Mention"/>
    <w:basedOn w:val="DefaultParagraphFont"/>
    <w:uiPriority w:val="99"/>
    <w:semiHidden/>
    <w:unhideWhenUsed/>
    <w:rsid w:val="006C724A"/>
    <w:rPr>
      <w:color w:val="605E5C"/>
      <w:shd w:val="clear" w:color="auto" w:fill="E1DFDD"/>
    </w:rPr>
  </w:style>
  <w:style w:type="character" w:styleId="PlaceholderText">
    <w:name w:val="Placeholder Text"/>
    <w:basedOn w:val="DefaultParagraphFont"/>
    <w:uiPriority w:val="99"/>
    <w:semiHidden/>
    <w:rsid w:val="0099378D"/>
    <w:rPr>
      <w:color w:val="666666"/>
    </w:rPr>
  </w:style>
  <w:style w:type="paragraph" w:styleId="Caption">
    <w:name w:val="caption"/>
    <w:basedOn w:val="Normal"/>
    <w:next w:val="Normal"/>
    <w:uiPriority w:val="35"/>
    <w:unhideWhenUsed/>
    <w:qFormat/>
    <w:rsid w:val="00FF0CD1"/>
    <w:pPr>
      <w:spacing w:after="200" w:line="360" w:lineRule="auto"/>
      <w:jc w:val="center"/>
    </w:pPr>
    <w:rPr>
      <w:iCs/>
      <w:szCs w:val="18"/>
    </w:rPr>
  </w:style>
  <w:style w:type="table" w:styleId="TableGrid">
    <w:name w:val="Table Grid"/>
    <w:basedOn w:val="TableNormal"/>
    <w:uiPriority w:val="39"/>
    <w:rsid w:val="00CF4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82884"/>
    <w:pPr>
      <w:spacing w:before="100" w:beforeAutospacing="1" w:after="100" w:afterAutospacing="1"/>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104731">
      <w:bodyDiv w:val="1"/>
      <w:marLeft w:val="0"/>
      <w:marRight w:val="0"/>
      <w:marTop w:val="0"/>
      <w:marBottom w:val="0"/>
      <w:divBdr>
        <w:top w:val="none" w:sz="0" w:space="0" w:color="auto"/>
        <w:left w:val="none" w:sz="0" w:space="0" w:color="auto"/>
        <w:bottom w:val="none" w:sz="0" w:space="0" w:color="auto"/>
        <w:right w:val="none" w:sz="0" w:space="0" w:color="auto"/>
      </w:divBdr>
    </w:div>
    <w:div w:id="996762058">
      <w:bodyDiv w:val="1"/>
      <w:marLeft w:val="0"/>
      <w:marRight w:val="0"/>
      <w:marTop w:val="0"/>
      <w:marBottom w:val="0"/>
      <w:divBdr>
        <w:top w:val="none" w:sz="0" w:space="0" w:color="auto"/>
        <w:left w:val="none" w:sz="0" w:space="0" w:color="auto"/>
        <w:bottom w:val="none" w:sz="0" w:space="0" w:color="auto"/>
        <w:right w:val="none" w:sz="0" w:space="0" w:color="auto"/>
      </w:divBdr>
    </w:div>
    <w:div w:id="1215658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F0FFA-0142-4A30-8362-D5B77E5F7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19</Pages>
  <Words>3887</Words>
  <Characters>22160</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25996</CharactersWithSpaces>
  <SharedDoc>false</SharedDoc>
  <HLinks>
    <vt:vector size="174" baseType="variant">
      <vt:variant>
        <vt:i4>4259913</vt:i4>
      </vt:variant>
      <vt:variant>
        <vt:i4>162</vt:i4>
      </vt:variant>
      <vt:variant>
        <vt:i4>0</vt:i4>
      </vt:variant>
      <vt:variant>
        <vt:i4>5</vt:i4>
      </vt:variant>
      <vt:variant>
        <vt:lpwstr>https://www.electrical4u.com/</vt:lpwstr>
      </vt:variant>
      <vt:variant>
        <vt:lpwstr/>
      </vt:variant>
      <vt:variant>
        <vt:i4>6488147</vt:i4>
      </vt:variant>
      <vt:variant>
        <vt:i4>159</vt:i4>
      </vt:variant>
      <vt:variant>
        <vt:i4>0</vt:i4>
      </vt:variant>
      <vt:variant>
        <vt:i4>5</vt:i4>
      </vt:variant>
      <vt:variant>
        <vt:lpwstr>https://www.electronics-tutorials.ws/opamp/opamp_1.html</vt:lpwstr>
      </vt:variant>
      <vt:variant>
        <vt:lpwstr/>
      </vt:variant>
      <vt:variant>
        <vt:i4>393268</vt:i4>
      </vt:variant>
      <vt:variant>
        <vt:i4>156</vt:i4>
      </vt:variant>
      <vt:variant>
        <vt:i4>0</vt:i4>
      </vt:variant>
      <vt:variant>
        <vt:i4>5</vt:i4>
      </vt:variant>
      <vt:variant>
        <vt:lpwstr>https://www.electronics-tutorials.ws/capacitor/cap_1.html</vt:lpwstr>
      </vt:variant>
      <vt:variant>
        <vt:lpwstr/>
      </vt:variant>
      <vt:variant>
        <vt:i4>5177468</vt:i4>
      </vt:variant>
      <vt:variant>
        <vt:i4>153</vt:i4>
      </vt:variant>
      <vt:variant>
        <vt:i4>0</vt:i4>
      </vt:variant>
      <vt:variant>
        <vt:i4>5</vt:i4>
      </vt:variant>
      <vt:variant>
        <vt:lpwstr>https://www.electronics-tutorials.ws/filter/filter_2.html</vt:lpwstr>
      </vt:variant>
      <vt:variant>
        <vt:lpwstr/>
      </vt:variant>
      <vt:variant>
        <vt:i4>1179711</vt:i4>
      </vt:variant>
      <vt:variant>
        <vt:i4>146</vt:i4>
      </vt:variant>
      <vt:variant>
        <vt:i4>0</vt:i4>
      </vt:variant>
      <vt:variant>
        <vt:i4>5</vt:i4>
      </vt:variant>
      <vt:variant>
        <vt:lpwstr/>
      </vt:variant>
      <vt:variant>
        <vt:lpwstr>_Toc181198640</vt:lpwstr>
      </vt:variant>
      <vt:variant>
        <vt:i4>1376319</vt:i4>
      </vt:variant>
      <vt:variant>
        <vt:i4>140</vt:i4>
      </vt:variant>
      <vt:variant>
        <vt:i4>0</vt:i4>
      </vt:variant>
      <vt:variant>
        <vt:i4>5</vt:i4>
      </vt:variant>
      <vt:variant>
        <vt:lpwstr/>
      </vt:variant>
      <vt:variant>
        <vt:lpwstr>_Toc181198639</vt:lpwstr>
      </vt:variant>
      <vt:variant>
        <vt:i4>1376319</vt:i4>
      </vt:variant>
      <vt:variant>
        <vt:i4>134</vt:i4>
      </vt:variant>
      <vt:variant>
        <vt:i4>0</vt:i4>
      </vt:variant>
      <vt:variant>
        <vt:i4>5</vt:i4>
      </vt:variant>
      <vt:variant>
        <vt:lpwstr/>
      </vt:variant>
      <vt:variant>
        <vt:lpwstr>_Toc181198638</vt:lpwstr>
      </vt:variant>
      <vt:variant>
        <vt:i4>1376319</vt:i4>
      </vt:variant>
      <vt:variant>
        <vt:i4>128</vt:i4>
      </vt:variant>
      <vt:variant>
        <vt:i4>0</vt:i4>
      </vt:variant>
      <vt:variant>
        <vt:i4>5</vt:i4>
      </vt:variant>
      <vt:variant>
        <vt:lpwstr/>
      </vt:variant>
      <vt:variant>
        <vt:lpwstr>_Toc181198637</vt:lpwstr>
      </vt:variant>
      <vt:variant>
        <vt:i4>1376319</vt:i4>
      </vt:variant>
      <vt:variant>
        <vt:i4>122</vt:i4>
      </vt:variant>
      <vt:variant>
        <vt:i4>0</vt:i4>
      </vt:variant>
      <vt:variant>
        <vt:i4>5</vt:i4>
      </vt:variant>
      <vt:variant>
        <vt:lpwstr/>
      </vt:variant>
      <vt:variant>
        <vt:lpwstr>_Toc181198636</vt:lpwstr>
      </vt:variant>
      <vt:variant>
        <vt:i4>1376319</vt:i4>
      </vt:variant>
      <vt:variant>
        <vt:i4>116</vt:i4>
      </vt:variant>
      <vt:variant>
        <vt:i4>0</vt:i4>
      </vt:variant>
      <vt:variant>
        <vt:i4>5</vt:i4>
      </vt:variant>
      <vt:variant>
        <vt:lpwstr/>
      </vt:variant>
      <vt:variant>
        <vt:lpwstr>_Toc181198635</vt:lpwstr>
      </vt:variant>
      <vt:variant>
        <vt:i4>1376319</vt:i4>
      </vt:variant>
      <vt:variant>
        <vt:i4>110</vt:i4>
      </vt:variant>
      <vt:variant>
        <vt:i4>0</vt:i4>
      </vt:variant>
      <vt:variant>
        <vt:i4>5</vt:i4>
      </vt:variant>
      <vt:variant>
        <vt:lpwstr/>
      </vt:variant>
      <vt:variant>
        <vt:lpwstr>_Toc181198634</vt:lpwstr>
      </vt:variant>
      <vt:variant>
        <vt:i4>1376319</vt:i4>
      </vt:variant>
      <vt:variant>
        <vt:i4>104</vt:i4>
      </vt:variant>
      <vt:variant>
        <vt:i4>0</vt:i4>
      </vt:variant>
      <vt:variant>
        <vt:i4>5</vt:i4>
      </vt:variant>
      <vt:variant>
        <vt:lpwstr/>
      </vt:variant>
      <vt:variant>
        <vt:lpwstr>_Toc181198633</vt:lpwstr>
      </vt:variant>
      <vt:variant>
        <vt:i4>1376319</vt:i4>
      </vt:variant>
      <vt:variant>
        <vt:i4>98</vt:i4>
      </vt:variant>
      <vt:variant>
        <vt:i4>0</vt:i4>
      </vt:variant>
      <vt:variant>
        <vt:i4>5</vt:i4>
      </vt:variant>
      <vt:variant>
        <vt:lpwstr/>
      </vt:variant>
      <vt:variant>
        <vt:lpwstr>_Toc181198632</vt:lpwstr>
      </vt:variant>
      <vt:variant>
        <vt:i4>1376319</vt:i4>
      </vt:variant>
      <vt:variant>
        <vt:i4>92</vt:i4>
      </vt:variant>
      <vt:variant>
        <vt:i4>0</vt:i4>
      </vt:variant>
      <vt:variant>
        <vt:i4>5</vt:i4>
      </vt:variant>
      <vt:variant>
        <vt:lpwstr/>
      </vt:variant>
      <vt:variant>
        <vt:lpwstr>_Toc181198631</vt:lpwstr>
      </vt:variant>
      <vt:variant>
        <vt:i4>1376319</vt:i4>
      </vt:variant>
      <vt:variant>
        <vt:i4>86</vt:i4>
      </vt:variant>
      <vt:variant>
        <vt:i4>0</vt:i4>
      </vt:variant>
      <vt:variant>
        <vt:i4>5</vt:i4>
      </vt:variant>
      <vt:variant>
        <vt:lpwstr/>
      </vt:variant>
      <vt:variant>
        <vt:lpwstr>_Toc181198630</vt:lpwstr>
      </vt:variant>
      <vt:variant>
        <vt:i4>1310783</vt:i4>
      </vt:variant>
      <vt:variant>
        <vt:i4>80</vt:i4>
      </vt:variant>
      <vt:variant>
        <vt:i4>0</vt:i4>
      </vt:variant>
      <vt:variant>
        <vt:i4>5</vt:i4>
      </vt:variant>
      <vt:variant>
        <vt:lpwstr/>
      </vt:variant>
      <vt:variant>
        <vt:lpwstr>_Toc181198629</vt:lpwstr>
      </vt:variant>
      <vt:variant>
        <vt:i4>1310783</vt:i4>
      </vt:variant>
      <vt:variant>
        <vt:i4>74</vt:i4>
      </vt:variant>
      <vt:variant>
        <vt:i4>0</vt:i4>
      </vt:variant>
      <vt:variant>
        <vt:i4>5</vt:i4>
      </vt:variant>
      <vt:variant>
        <vt:lpwstr/>
      </vt:variant>
      <vt:variant>
        <vt:lpwstr>_Toc181198628</vt:lpwstr>
      </vt:variant>
      <vt:variant>
        <vt:i4>1310783</vt:i4>
      </vt:variant>
      <vt:variant>
        <vt:i4>68</vt:i4>
      </vt:variant>
      <vt:variant>
        <vt:i4>0</vt:i4>
      </vt:variant>
      <vt:variant>
        <vt:i4>5</vt:i4>
      </vt:variant>
      <vt:variant>
        <vt:lpwstr/>
      </vt:variant>
      <vt:variant>
        <vt:lpwstr>_Toc181198627</vt:lpwstr>
      </vt:variant>
      <vt:variant>
        <vt:i4>1310783</vt:i4>
      </vt:variant>
      <vt:variant>
        <vt:i4>62</vt:i4>
      </vt:variant>
      <vt:variant>
        <vt:i4>0</vt:i4>
      </vt:variant>
      <vt:variant>
        <vt:i4>5</vt:i4>
      </vt:variant>
      <vt:variant>
        <vt:lpwstr/>
      </vt:variant>
      <vt:variant>
        <vt:lpwstr>_Toc181198626</vt:lpwstr>
      </vt:variant>
      <vt:variant>
        <vt:i4>1310783</vt:i4>
      </vt:variant>
      <vt:variant>
        <vt:i4>56</vt:i4>
      </vt:variant>
      <vt:variant>
        <vt:i4>0</vt:i4>
      </vt:variant>
      <vt:variant>
        <vt:i4>5</vt:i4>
      </vt:variant>
      <vt:variant>
        <vt:lpwstr/>
      </vt:variant>
      <vt:variant>
        <vt:lpwstr>_Toc181198625</vt:lpwstr>
      </vt:variant>
      <vt:variant>
        <vt:i4>1310783</vt:i4>
      </vt:variant>
      <vt:variant>
        <vt:i4>50</vt:i4>
      </vt:variant>
      <vt:variant>
        <vt:i4>0</vt:i4>
      </vt:variant>
      <vt:variant>
        <vt:i4>5</vt:i4>
      </vt:variant>
      <vt:variant>
        <vt:lpwstr/>
      </vt:variant>
      <vt:variant>
        <vt:lpwstr>_Toc181198624</vt:lpwstr>
      </vt:variant>
      <vt:variant>
        <vt:i4>1310783</vt:i4>
      </vt:variant>
      <vt:variant>
        <vt:i4>44</vt:i4>
      </vt:variant>
      <vt:variant>
        <vt:i4>0</vt:i4>
      </vt:variant>
      <vt:variant>
        <vt:i4>5</vt:i4>
      </vt:variant>
      <vt:variant>
        <vt:lpwstr/>
      </vt:variant>
      <vt:variant>
        <vt:lpwstr>_Toc181198623</vt:lpwstr>
      </vt:variant>
      <vt:variant>
        <vt:i4>1310783</vt:i4>
      </vt:variant>
      <vt:variant>
        <vt:i4>38</vt:i4>
      </vt:variant>
      <vt:variant>
        <vt:i4>0</vt:i4>
      </vt:variant>
      <vt:variant>
        <vt:i4>5</vt:i4>
      </vt:variant>
      <vt:variant>
        <vt:lpwstr/>
      </vt:variant>
      <vt:variant>
        <vt:lpwstr>_Toc181198622</vt:lpwstr>
      </vt:variant>
      <vt:variant>
        <vt:i4>1310783</vt:i4>
      </vt:variant>
      <vt:variant>
        <vt:i4>32</vt:i4>
      </vt:variant>
      <vt:variant>
        <vt:i4>0</vt:i4>
      </vt:variant>
      <vt:variant>
        <vt:i4>5</vt:i4>
      </vt:variant>
      <vt:variant>
        <vt:lpwstr/>
      </vt:variant>
      <vt:variant>
        <vt:lpwstr>_Toc181198621</vt:lpwstr>
      </vt:variant>
      <vt:variant>
        <vt:i4>1310783</vt:i4>
      </vt:variant>
      <vt:variant>
        <vt:i4>26</vt:i4>
      </vt:variant>
      <vt:variant>
        <vt:i4>0</vt:i4>
      </vt:variant>
      <vt:variant>
        <vt:i4>5</vt:i4>
      </vt:variant>
      <vt:variant>
        <vt:lpwstr/>
      </vt:variant>
      <vt:variant>
        <vt:lpwstr>_Toc181198620</vt:lpwstr>
      </vt:variant>
      <vt:variant>
        <vt:i4>1507391</vt:i4>
      </vt:variant>
      <vt:variant>
        <vt:i4>20</vt:i4>
      </vt:variant>
      <vt:variant>
        <vt:i4>0</vt:i4>
      </vt:variant>
      <vt:variant>
        <vt:i4>5</vt:i4>
      </vt:variant>
      <vt:variant>
        <vt:lpwstr/>
      </vt:variant>
      <vt:variant>
        <vt:lpwstr>_Toc181198619</vt:lpwstr>
      </vt:variant>
      <vt:variant>
        <vt:i4>1507391</vt:i4>
      </vt:variant>
      <vt:variant>
        <vt:i4>14</vt:i4>
      </vt:variant>
      <vt:variant>
        <vt:i4>0</vt:i4>
      </vt:variant>
      <vt:variant>
        <vt:i4>5</vt:i4>
      </vt:variant>
      <vt:variant>
        <vt:lpwstr/>
      </vt:variant>
      <vt:variant>
        <vt:lpwstr>_Toc181198618</vt:lpwstr>
      </vt:variant>
      <vt:variant>
        <vt:i4>1507391</vt:i4>
      </vt:variant>
      <vt:variant>
        <vt:i4>8</vt:i4>
      </vt:variant>
      <vt:variant>
        <vt:i4>0</vt:i4>
      </vt:variant>
      <vt:variant>
        <vt:i4>5</vt:i4>
      </vt:variant>
      <vt:variant>
        <vt:lpwstr/>
      </vt:variant>
      <vt:variant>
        <vt:lpwstr>_Toc181198617</vt:lpwstr>
      </vt:variant>
      <vt:variant>
        <vt:i4>1507391</vt:i4>
      </vt:variant>
      <vt:variant>
        <vt:i4>2</vt:i4>
      </vt:variant>
      <vt:variant>
        <vt:i4>0</vt:i4>
      </vt:variant>
      <vt:variant>
        <vt:i4>5</vt:i4>
      </vt:variant>
      <vt:variant>
        <vt:lpwstr/>
      </vt:variant>
      <vt:variant>
        <vt:lpwstr>_Toc181198616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Tu Anh Nguyen</cp:lastModifiedBy>
  <cp:revision>82</cp:revision>
  <dcterms:created xsi:type="dcterms:W3CDTF">2024-12-14T19:14:00Z</dcterms:created>
  <dcterms:modified xsi:type="dcterms:W3CDTF">2024-12-14T20:37:00Z</dcterms:modified>
</cp:coreProperties>
</file>