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6E" w:rsidRDefault="00A63255">
      <w:pPr>
        <w:pStyle w:val="Title"/>
        <w:spacing w:before="35"/>
      </w:pPr>
      <w:proofErr w:type="spellStart"/>
      <w:r>
        <w:t>ProjectDesignPhase</w:t>
      </w:r>
      <w:proofErr w:type="spellEnd"/>
      <w:r>
        <w:t>-</w:t>
      </w:r>
      <w:r>
        <w:rPr>
          <w:spacing w:val="-5"/>
        </w:rPr>
        <w:t>II</w:t>
      </w:r>
    </w:p>
    <w:p w:rsidR="0033676E" w:rsidRDefault="00A63255">
      <w:pPr>
        <w:pStyle w:val="Title"/>
      </w:pPr>
      <w:proofErr w:type="spellStart"/>
      <w:proofErr w:type="gramStart"/>
      <w:r>
        <w:t>SolutionRequirements</w:t>
      </w:r>
      <w:proofErr w:type="spellEnd"/>
      <w:r>
        <w:t>(</w:t>
      </w:r>
      <w:proofErr w:type="spellStart"/>
      <w:proofErr w:type="gramEnd"/>
      <w:r>
        <w:t>Functional&amp;Non</w:t>
      </w:r>
      <w:proofErr w:type="spellEnd"/>
      <w:r>
        <w:t>-</w:t>
      </w:r>
      <w:r>
        <w:rPr>
          <w:spacing w:val="-2"/>
        </w:rPr>
        <w:t>functional)</w:t>
      </w:r>
    </w:p>
    <w:p w:rsidR="0033676E" w:rsidRDefault="0033676E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33676E">
        <w:trPr>
          <w:trHeight w:val="260"/>
        </w:trPr>
        <w:tc>
          <w:tcPr>
            <w:tcW w:w="4500" w:type="dxa"/>
          </w:tcPr>
          <w:p w:rsidR="0033676E" w:rsidRDefault="00A63255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:rsidR="0033676E" w:rsidRDefault="00A63255">
            <w:pPr>
              <w:pStyle w:val="TableParagraph"/>
              <w:spacing w:before="12" w:line="228" w:lineRule="exact"/>
              <w:ind w:left="109"/>
            </w:pPr>
            <w:r>
              <w:t>23</w:t>
            </w:r>
            <w:r>
              <w:rPr>
                <w:spacing w:val="-2"/>
              </w:rPr>
              <w:t>June2025</w:t>
            </w:r>
          </w:p>
        </w:tc>
      </w:tr>
      <w:tr w:rsidR="0033676E">
        <w:trPr>
          <w:trHeight w:val="280"/>
        </w:trPr>
        <w:tc>
          <w:tcPr>
            <w:tcW w:w="4500" w:type="dxa"/>
          </w:tcPr>
          <w:p w:rsidR="0033676E" w:rsidRDefault="00A63255">
            <w:pPr>
              <w:pStyle w:val="TableParagraph"/>
              <w:spacing w:before="15" w:line="244" w:lineRule="exact"/>
            </w:pPr>
            <w:proofErr w:type="spellStart"/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860" w:type="dxa"/>
          </w:tcPr>
          <w:p w:rsidR="0033676E" w:rsidRDefault="00AD1D20">
            <w:pPr>
              <w:pStyle w:val="TableParagraph"/>
              <w:spacing w:before="15" w:line="244" w:lineRule="exact"/>
              <w:ind w:left="109"/>
            </w:pPr>
            <w:r w:rsidRPr="00AD1D20">
              <w:rPr>
                <w:spacing w:val="-2"/>
              </w:rPr>
              <w:t>LTVIP2025TMID60646</w:t>
            </w:r>
          </w:p>
        </w:tc>
      </w:tr>
      <w:tr w:rsidR="0033676E">
        <w:trPr>
          <w:trHeight w:val="520"/>
        </w:trPr>
        <w:tc>
          <w:tcPr>
            <w:tcW w:w="4500" w:type="dxa"/>
          </w:tcPr>
          <w:p w:rsidR="0033676E" w:rsidRDefault="00A63255">
            <w:pPr>
              <w:pStyle w:val="TableParagraph"/>
              <w:spacing w:line="268" w:lineRule="exact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60" w:type="dxa"/>
          </w:tcPr>
          <w:p w:rsidR="0033676E" w:rsidRDefault="00A63255">
            <w:pPr>
              <w:pStyle w:val="TableParagraph"/>
              <w:spacing w:line="268" w:lineRule="exact"/>
              <w:ind w:left="109"/>
            </w:pPr>
            <w:proofErr w:type="spellStart"/>
            <w:r>
              <w:t>Visualizinghousemarkettrends:an</w:t>
            </w:r>
            <w:r>
              <w:rPr>
                <w:spacing w:val="-2"/>
              </w:rPr>
              <w:t>analysisnof</w:t>
            </w:r>
            <w:proofErr w:type="spellEnd"/>
          </w:p>
          <w:p w:rsidR="0033676E" w:rsidRDefault="00A63255">
            <w:pPr>
              <w:pStyle w:val="TableParagraph"/>
              <w:spacing w:line="232" w:lineRule="exact"/>
              <w:ind w:left="109"/>
            </w:pPr>
            <w:proofErr w:type="spellStart"/>
            <w:r>
              <w:t>scalespricesandfeacturesusing</w:t>
            </w:r>
            <w:r>
              <w:rPr>
                <w:spacing w:val="-2"/>
              </w:rPr>
              <w:t>tableau</w:t>
            </w:r>
            <w:proofErr w:type="spellEnd"/>
          </w:p>
        </w:tc>
      </w:tr>
      <w:tr w:rsidR="0033676E">
        <w:trPr>
          <w:trHeight w:val="259"/>
        </w:trPr>
        <w:tc>
          <w:tcPr>
            <w:tcW w:w="4500" w:type="dxa"/>
          </w:tcPr>
          <w:p w:rsidR="0033676E" w:rsidRDefault="00A63255">
            <w:pPr>
              <w:pStyle w:val="TableParagraph"/>
              <w:spacing w:before="11" w:line="229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60" w:type="dxa"/>
          </w:tcPr>
          <w:p w:rsidR="0033676E" w:rsidRDefault="00A63255">
            <w:pPr>
              <w:pStyle w:val="TableParagraph"/>
              <w:spacing w:before="11" w:line="229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33676E" w:rsidRDefault="0033676E">
      <w:pPr>
        <w:pStyle w:val="BodyText"/>
        <w:spacing w:before="172"/>
        <w:rPr>
          <w:b/>
          <w:sz w:val="24"/>
        </w:rPr>
      </w:pPr>
    </w:p>
    <w:p w:rsidR="0033676E" w:rsidRDefault="00A63255">
      <w:pPr>
        <w:pStyle w:val="Heading1"/>
      </w:pPr>
      <w:proofErr w:type="spellStart"/>
      <w:r>
        <w:t>Functional</w:t>
      </w:r>
      <w:r>
        <w:rPr>
          <w:spacing w:val="-2"/>
        </w:rPr>
        <w:t>Requirements</w:t>
      </w:r>
      <w:proofErr w:type="spellEnd"/>
      <w:r>
        <w:rPr>
          <w:spacing w:val="-2"/>
        </w:rPr>
        <w:t>:</w:t>
      </w:r>
    </w:p>
    <w:p w:rsidR="0033676E" w:rsidRDefault="00A63255">
      <w:pPr>
        <w:pStyle w:val="BodyText"/>
        <w:spacing w:before="182"/>
      </w:pPr>
      <w:proofErr w:type="spellStart"/>
      <w:proofErr w:type="gramStart"/>
      <w:r>
        <w:t>Followingarethefunctionalrequirementsoftheproposed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33676E" w:rsidRDefault="0033676E">
      <w:pPr>
        <w:pStyle w:val="BodyText"/>
        <w:spacing w:before="6"/>
        <w:rPr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160"/>
        <w:gridCol w:w="5240"/>
      </w:tblGrid>
      <w:tr w:rsidR="0033676E">
        <w:trPr>
          <w:trHeight w:val="320"/>
        </w:trPr>
        <w:tc>
          <w:tcPr>
            <w:tcW w:w="920" w:type="dxa"/>
          </w:tcPr>
          <w:p w:rsidR="0033676E" w:rsidRDefault="00A63255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FR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3160" w:type="dxa"/>
          </w:tcPr>
          <w:p w:rsidR="0033676E" w:rsidRDefault="00A63255">
            <w:pPr>
              <w:pStyle w:val="TableParagraph"/>
              <w:spacing w:line="268" w:lineRule="exact"/>
              <w:ind w:left="10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FunctionalRequirement</w:t>
            </w:r>
            <w:proofErr w:type="spellEnd"/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:rsidR="0033676E" w:rsidRDefault="00A63255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SubRequirement</w:t>
            </w:r>
            <w:proofErr w:type="spellEnd"/>
            <w:r>
              <w:rPr>
                <w:b/>
              </w:rPr>
              <w:t>(Story/Sub-</w:t>
            </w:r>
            <w:r>
              <w:rPr>
                <w:b/>
                <w:spacing w:val="-2"/>
              </w:rPr>
              <w:t>Task)</w:t>
            </w:r>
          </w:p>
        </w:tc>
      </w:tr>
      <w:tr w:rsidR="0033676E">
        <w:trPr>
          <w:trHeight w:val="799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4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0" w:type="dxa"/>
          </w:tcPr>
          <w:p w:rsidR="0033676E" w:rsidRDefault="00A63255">
            <w:pPr>
              <w:pStyle w:val="TableParagraph"/>
              <w:spacing w:before="4"/>
              <w:ind w:left="104"/>
            </w:pPr>
            <w:proofErr w:type="spellStart"/>
            <w:r>
              <w:t>User</w:t>
            </w:r>
            <w:r>
              <w:rPr>
                <w:spacing w:val="-2"/>
              </w:rPr>
              <w:t>Registration</w:t>
            </w:r>
            <w:proofErr w:type="spellEnd"/>
          </w:p>
        </w:tc>
        <w:tc>
          <w:tcPr>
            <w:tcW w:w="5240" w:type="dxa"/>
          </w:tcPr>
          <w:p w:rsidR="0033676E" w:rsidRDefault="00A63255">
            <w:pPr>
              <w:pStyle w:val="TableParagraph"/>
              <w:spacing w:line="270" w:lineRule="atLeast"/>
              <w:ind w:right="1699"/>
            </w:pPr>
            <w:r>
              <w:t xml:space="preserve">Registration through Form Registration through Gmail </w:t>
            </w:r>
            <w:proofErr w:type="spellStart"/>
            <w:r>
              <w:rPr>
                <w:spacing w:val="-2"/>
              </w:rPr>
              <w:t>RegistrationthroughLinkedIN</w:t>
            </w:r>
            <w:proofErr w:type="spellEnd"/>
          </w:p>
        </w:tc>
      </w:tr>
      <w:tr w:rsidR="0033676E">
        <w:trPr>
          <w:trHeight w:val="510"/>
        </w:trPr>
        <w:tc>
          <w:tcPr>
            <w:tcW w:w="920" w:type="dxa"/>
          </w:tcPr>
          <w:p w:rsidR="0033676E" w:rsidRDefault="00A63255">
            <w:pPr>
              <w:pStyle w:val="TableParagraph"/>
              <w:spacing w:line="264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0" w:type="dxa"/>
          </w:tcPr>
          <w:p w:rsidR="0033676E" w:rsidRDefault="00A63255">
            <w:pPr>
              <w:pStyle w:val="TableParagraph"/>
              <w:spacing w:line="264" w:lineRule="exact"/>
              <w:ind w:left="104"/>
            </w:pPr>
            <w:proofErr w:type="spellStart"/>
            <w:r>
              <w:t>User</w:t>
            </w:r>
            <w:r>
              <w:rPr>
                <w:spacing w:val="-2"/>
              </w:rPr>
              <w:t>Confirmation</w:t>
            </w:r>
            <w:proofErr w:type="spellEnd"/>
          </w:p>
        </w:tc>
        <w:tc>
          <w:tcPr>
            <w:tcW w:w="5240" w:type="dxa"/>
          </w:tcPr>
          <w:p w:rsidR="0033676E" w:rsidRDefault="00A63255">
            <w:pPr>
              <w:pStyle w:val="TableParagraph"/>
              <w:spacing w:line="264" w:lineRule="exact"/>
            </w:pPr>
            <w:proofErr w:type="spellStart"/>
            <w:r>
              <w:t>Confirmationvia</w:t>
            </w:r>
            <w:r>
              <w:rPr>
                <w:spacing w:val="-2"/>
              </w:rPr>
              <w:t>Email</w:t>
            </w:r>
            <w:proofErr w:type="spellEnd"/>
          </w:p>
          <w:p w:rsidR="0033676E" w:rsidRDefault="00A63255">
            <w:pPr>
              <w:pStyle w:val="TableParagraph"/>
              <w:spacing w:line="226" w:lineRule="exact"/>
            </w:pPr>
            <w:proofErr w:type="spellStart"/>
            <w:r>
              <w:t>Confirmationvia</w:t>
            </w:r>
            <w:r>
              <w:rPr>
                <w:spacing w:val="-5"/>
              </w:rPr>
              <w:t>OTP</w:t>
            </w:r>
            <w:proofErr w:type="spellEnd"/>
          </w:p>
        </w:tc>
      </w:tr>
      <w:tr w:rsidR="0033676E">
        <w:trPr>
          <w:trHeight w:val="800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1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0" w:type="dxa"/>
          </w:tcPr>
          <w:p w:rsidR="0033676E" w:rsidRDefault="00A63255">
            <w:pPr>
              <w:pStyle w:val="TableParagraph"/>
              <w:spacing w:before="17"/>
              <w:ind w:left="104"/>
            </w:pPr>
            <w:proofErr w:type="spellStart"/>
            <w:r>
              <w:t>DataUpload&amp;</w:t>
            </w:r>
            <w:r>
              <w:rPr>
                <w:spacing w:val="-2"/>
              </w:rPr>
              <w:t>Processing</w:t>
            </w:r>
            <w:proofErr w:type="spellEnd"/>
          </w:p>
        </w:tc>
        <w:tc>
          <w:tcPr>
            <w:tcW w:w="5240" w:type="dxa"/>
          </w:tcPr>
          <w:p w:rsidR="0033676E" w:rsidRDefault="00A63255">
            <w:pPr>
              <w:pStyle w:val="TableParagraph"/>
              <w:spacing w:before="17"/>
              <w:ind w:left="144"/>
            </w:pPr>
            <w:proofErr w:type="spellStart"/>
            <w:r>
              <w:t>Uploadhousingdataset</w:t>
            </w:r>
            <w:proofErr w:type="spellEnd"/>
            <w:r>
              <w:t>(</w:t>
            </w:r>
            <w:proofErr w:type="spellStart"/>
            <w:r>
              <w:t>CSV,</w:t>
            </w:r>
            <w:r>
              <w:rPr>
                <w:spacing w:val="-2"/>
              </w:rPr>
              <w:t>Excel</w:t>
            </w:r>
            <w:proofErr w:type="spellEnd"/>
            <w:r>
              <w:rPr>
                <w:spacing w:val="-2"/>
              </w:rPr>
              <w:t>)</w:t>
            </w:r>
          </w:p>
          <w:p w:rsidR="0033676E" w:rsidRDefault="00A63255">
            <w:pPr>
              <w:pStyle w:val="TableParagraph"/>
              <w:numPr>
                <w:ilvl w:val="0"/>
                <w:numId w:val="2"/>
              </w:numPr>
              <w:tabs>
                <w:tab w:val="left" w:pos="210"/>
              </w:tabs>
              <w:ind w:left="210" w:hanging="116"/>
            </w:pPr>
            <w:proofErr w:type="spellStart"/>
            <w:r>
              <w:t>Datacleaningand</w:t>
            </w:r>
            <w:r>
              <w:rPr>
                <w:spacing w:val="-2"/>
              </w:rPr>
              <w:t>preparation</w:t>
            </w:r>
            <w:proofErr w:type="spellEnd"/>
          </w:p>
          <w:p w:rsidR="0033676E" w:rsidRDefault="00A63255">
            <w:pPr>
              <w:pStyle w:val="TableParagraph"/>
              <w:numPr>
                <w:ilvl w:val="0"/>
                <w:numId w:val="2"/>
              </w:numPr>
              <w:tabs>
                <w:tab w:val="left" w:pos="210"/>
              </w:tabs>
              <w:spacing w:line="226" w:lineRule="exact"/>
              <w:ind w:left="210" w:hanging="116"/>
            </w:pPr>
            <w:proofErr w:type="spellStart"/>
            <w:r>
              <w:t>Automappingof</w:t>
            </w:r>
            <w:r>
              <w:rPr>
                <w:spacing w:val="-2"/>
              </w:rPr>
              <w:t>features</w:t>
            </w:r>
            <w:proofErr w:type="spellEnd"/>
          </w:p>
        </w:tc>
      </w:tr>
      <w:tr w:rsidR="0033676E">
        <w:trPr>
          <w:trHeight w:val="539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1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0" w:type="dxa"/>
          </w:tcPr>
          <w:p w:rsidR="0033676E" w:rsidRDefault="00A63255">
            <w:pPr>
              <w:pStyle w:val="TableParagraph"/>
              <w:spacing w:before="18"/>
              <w:ind w:left="104"/>
            </w:pPr>
            <w:proofErr w:type="spellStart"/>
            <w:r>
              <w:t>Dashboard</w:t>
            </w:r>
            <w:r>
              <w:rPr>
                <w:spacing w:val="-2"/>
              </w:rPr>
              <w:t>Visualizations</w:t>
            </w:r>
            <w:proofErr w:type="spellEnd"/>
          </w:p>
        </w:tc>
        <w:tc>
          <w:tcPr>
            <w:tcW w:w="5240" w:type="dxa"/>
          </w:tcPr>
          <w:p w:rsidR="0033676E" w:rsidRDefault="00A63255">
            <w:pPr>
              <w:pStyle w:val="TableParagraph"/>
              <w:numPr>
                <w:ilvl w:val="0"/>
                <w:numId w:val="1"/>
              </w:numPr>
              <w:tabs>
                <w:tab w:val="left" w:pos="210"/>
              </w:tabs>
              <w:spacing w:before="18"/>
              <w:ind w:left="210" w:hanging="116"/>
            </w:pPr>
            <w:proofErr w:type="spellStart"/>
            <w:r>
              <w:t>Salespriceanalysisbyyear,location,house</w:t>
            </w:r>
            <w:r>
              <w:rPr>
                <w:spacing w:val="-2"/>
              </w:rPr>
              <w:t>condition</w:t>
            </w:r>
            <w:proofErr w:type="spellEnd"/>
          </w:p>
          <w:p w:rsidR="0033676E" w:rsidRDefault="00A63255">
            <w:pPr>
              <w:pStyle w:val="TableParagraph"/>
              <w:numPr>
                <w:ilvl w:val="0"/>
                <w:numId w:val="1"/>
              </w:numPr>
              <w:tabs>
                <w:tab w:val="left" w:pos="210"/>
              </w:tabs>
              <w:spacing w:line="234" w:lineRule="exact"/>
              <w:ind w:left="210" w:hanging="116"/>
            </w:pPr>
            <w:r>
              <w:rPr>
                <w:spacing w:val="-2"/>
              </w:rPr>
              <w:t>Filters</w:t>
            </w:r>
          </w:p>
        </w:tc>
      </w:tr>
      <w:tr w:rsidR="0033676E">
        <w:trPr>
          <w:trHeight w:val="500"/>
        </w:trPr>
        <w:tc>
          <w:tcPr>
            <w:tcW w:w="92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676E">
        <w:trPr>
          <w:trHeight w:val="480"/>
        </w:trPr>
        <w:tc>
          <w:tcPr>
            <w:tcW w:w="92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3676E" w:rsidRDefault="00A63255">
      <w:pPr>
        <w:pStyle w:val="Heading1"/>
        <w:spacing w:before="12"/>
      </w:pPr>
      <w:r>
        <w:rPr>
          <w:spacing w:val="-2"/>
        </w:rPr>
        <w:t>Non-</w:t>
      </w:r>
      <w:proofErr w:type="spellStart"/>
      <w:r>
        <w:rPr>
          <w:spacing w:val="-2"/>
        </w:rPr>
        <w:t>functionalRequirements</w:t>
      </w:r>
      <w:proofErr w:type="spellEnd"/>
      <w:r>
        <w:rPr>
          <w:spacing w:val="-2"/>
        </w:rPr>
        <w:t>:</w:t>
      </w:r>
    </w:p>
    <w:p w:rsidR="0033676E" w:rsidRDefault="00A63255">
      <w:pPr>
        <w:pStyle w:val="BodyText"/>
        <w:spacing w:before="181"/>
      </w:pPr>
      <w:proofErr w:type="spellStart"/>
      <w:proofErr w:type="gramStart"/>
      <w:r>
        <w:t>Followingarethenon-functionalrequirementsoftheproposed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33676E" w:rsidRDefault="0033676E">
      <w:pPr>
        <w:pStyle w:val="BodyText"/>
        <w:rPr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460"/>
        <w:gridCol w:w="4940"/>
      </w:tblGrid>
      <w:tr w:rsidR="0033676E">
        <w:trPr>
          <w:trHeight w:val="319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4"/>
              <w:rPr>
                <w:b/>
              </w:rPr>
            </w:pPr>
            <w:proofErr w:type="spellStart"/>
            <w:r>
              <w:rPr>
                <w:b/>
              </w:rPr>
              <w:t>FR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  <w:spacing w:val="-2"/>
              </w:rPr>
              <w:t>Non-</w:t>
            </w:r>
            <w:proofErr w:type="spellStart"/>
            <w:r>
              <w:rPr>
                <w:b/>
                <w:spacing w:val="-2"/>
              </w:rPr>
              <w:t>FunctionalRequirement</w:t>
            </w:r>
            <w:proofErr w:type="spellEnd"/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before="4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3676E">
        <w:trPr>
          <w:trHeight w:val="539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9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9"/>
              <w:ind w:left="104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line="270" w:lineRule="atLeast"/>
              <w:ind w:left="109" w:right="134"/>
            </w:pPr>
            <w:proofErr w:type="spellStart"/>
            <w:r>
              <w:t>Interfacemustbesimple</w:t>
            </w:r>
            <w:proofErr w:type="gramStart"/>
            <w:r>
              <w:t>,intuitive,anduser</w:t>
            </w:r>
            <w:proofErr w:type="spellEnd"/>
            <w:proofErr w:type="gramEnd"/>
            <w:r>
              <w:t>-friendly to support non-technical users.</w:t>
            </w:r>
          </w:p>
        </w:tc>
      </w:tr>
      <w:tr w:rsidR="0033676E">
        <w:trPr>
          <w:trHeight w:val="800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1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line="270" w:lineRule="atLeast"/>
              <w:ind w:left="109" w:right="134"/>
            </w:pPr>
            <w:r>
              <w:t xml:space="preserve">All user data and uploaded files should be </w:t>
            </w:r>
            <w:proofErr w:type="spellStart"/>
            <w:r>
              <w:t>encrypted.Secureloginandauthenticationmustbe</w:t>
            </w:r>
            <w:proofErr w:type="spellEnd"/>
            <w:r>
              <w:t xml:space="preserve"> </w:t>
            </w:r>
            <w:r>
              <w:rPr>
                <w:spacing w:val="-2"/>
              </w:rPr>
              <w:t>enforced</w:t>
            </w:r>
          </w:p>
        </w:tc>
      </w:tr>
      <w:tr w:rsidR="0033676E">
        <w:trPr>
          <w:trHeight w:val="510"/>
        </w:trPr>
        <w:tc>
          <w:tcPr>
            <w:tcW w:w="920" w:type="dxa"/>
          </w:tcPr>
          <w:p w:rsidR="0033676E" w:rsidRDefault="00A63255">
            <w:pPr>
              <w:pStyle w:val="TableParagraph"/>
              <w:spacing w:line="261" w:lineRule="exact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line="261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line="261" w:lineRule="exact"/>
              <w:ind w:left="109"/>
            </w:pPr>
            <w:proofErr w:type="spellStart"/>
            <w:r>
              <w:t>Thedashboardmustfunctionconsistently</w:t>
            </w:r>
            <w:r>
              <w:rPr>
                <w:spacing w:val="-2"/>
              </w:rPr>
              <w:t>without</w:t>
            </w:r>
            <w:proofErr w:type="spellEnd"/>
          </w:p>
          <w:p w:rsidR="0033676E" w:rsidRDefault="00A63255">
            <w:pPr>
              <w:pStyle w:val="TableParagraph"/>
              <w:spacing w:line="229" w:lineRule="exact"/>
              <w:ind w:left="109"/>
            </w:pPr>
            <w:proofErr w:type="spellStart"/>
            <w:proofErr w:type="gramStart"/>
            <w:r>
              <w:t>crashes,</w:t>
            </w:r>
            <w:proofErr w:type="gramEnd"/>
            <w:r>
              <w:t>evenwithlarge</w:t>
            </w:r>
            <w:r>
              <w:rPr>
                <w:spacing w:val="-2"/>
              </w:rPr>
              <w:t>datasets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33676E">
        <w:trPr>
          <w:trHeight w:val="539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14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14"/>
              <w:ind w:left="104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line="270" w:lineRule="atLeast"/>
              <w:ind w:left="109" w:right="134"/>
            </w:pPr>
            <w:r>
              <w:t>Visualizationsshouldloadwithin5seconds</w:t>
            </w:r>
            <w:r>
              <w:t>for smooth interaction.</w:t>
            </w:r>
          </w:p>
        </w:tc>
      </w:tr>
      <w:tr w:rsidR="0033676E">
        <w:trPr>
          <w:trHeight w:val="1000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6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40" w:type="dxa"/>
          </w:tcPr>
          <w:p w:rsidR="0033676E" w:rsidRDefault="0033676E">
            <w:pPr>
              <w:pStyle w:val="TableParagraph"/>
              <w:spacing w:before="111"/>
              <w:ind w:left="0"/>
            </w:pPr>
          </w:p>
          <w:p w:rsidR="0033676E" w:rsidRDefault="00A63255">
            <w:pPr>
              <w:pStyle w:val="TableParagraph"/>
              <w:ind w:left="214"/>
            </w:pPr>
            <w:r>
              <w:t>Thesolutionshouldensure99.9%uptimeandbe accessible 24/7</w:t>
            </w:r>
          </w:p>
        </w:tc>
      </w:tr>
    </w:tbl>
    <w:p w:rsidR="0033676E" w:rsidRDefault="0033676E">
      <w:pPr>
        <w:pStyle w:val="TableParagraph"/>
        <w:sectPr w:rsidR="0033676E">
          <w:type w:val="continuous"/>
          <w:pgSz w:w="12240" w:h="15840"/>
          <w:pgMar w:top="1700" w:right="1080" w:bottom="104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460"/>
        <w:gridCol w:w="4940"/>
      </w:tblGrid>
      <w:tr w:rsidR="0033676E">
        <w:trPr>
          <w:trHeight w:val="999"/>
        </w:trPr>
        <w:tc>
          <w:tcPr>
            <w:tcW w:w="92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40" w:type="dxa"/>
          </w:tcPr>
          <w:p w:rsidR="0033676E" w:rsidRDefault="003367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676E">
        <w:trPr>
          <w:trHeight w:val="800"/>
        </w:trPr>
        <w:tc>
          <w:tcPr>
            <w:tcW w:w="920" w:type="dxa"/>
          </w:tcPr>
          <w:p w:rsidR="0033676E" w:rsidRDefault="00A63255">
            <w:pPr>
              <w:pStyle w:val="TableParagraph"/>
              <w:spacing w:before="9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:rsidR="0033676E" w:rsidRDefault="00A63255">
            <w:pPr>
              <w:pStyle w:val="TableParagraph"/>
              <w:spacing w:before="9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0" w:type="dxa"/>
          </w:tcPr>
          <w:p w:rsidR="0033676E" w:rsidRDefault="00A63255">
            <w:pPr>
              <w:pStyle w:val="TableParagraph"/>
              <w:spacing w:line="270" w:lineRule="atLeast"/>
              <w:ind w:left="109"/>
            </w:pPr>
            <w:proofErr w:type="spellStart"/>
            <w:r>
              <w:t>Systemshouldsupportincreasingnumbersofusers</w:t>
            </w:r>
            <w:proofErr w:type="spellEnd"/>
            <w:r>
              <w:t xml:space="preserve"> and growing data volumes without performance </w:t>
            </w:r>
            <w:r>
              <w:rPr>
                <w:spacing w:val="-2"/>
              </w:rPr>
              <w:t>issues.</w:t>
            </w:r>
          </w:p>
        </w:tc>
      </w:tr>
    </w:tbl>
    <w:p w:rsidR="00A63255" w:rsidRDefault="00A63255"/>
    <w:sectPr w:rsidR="00A63255" w:rsidSect="0033676E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36A0"/>
    <w:multiLevelType w:val="hybridMultilevel"/>
    <w:tmpl w:val="C7E4F5F2"/>
    <w:lvl w:ilvl="0" w:tplc="DC8810A0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30E37A">
      <w:numFmt w:val="bullet"/>
      <w:lvlText w:val="•"/>
      <w:lvlJc w:val="left"/>
      <w:pPr>
        <w:ind w:left="720" w:hanging="117"/>
      </w:pPr>
      <w:rPr>
        <w:rFonts w:hint="default"/>
        <w:lang w:val="en-US" w:eastAsia="en-US" w:bidi="ar-SA"/>
      </w:rPr>
    </w:lvl>
    <w:lvl w:ilvl="2" w:tplc="5672BB1C">
      <w:numFmt w:val="bullet"/>
      <w:lvlText w:val="•"/>
      <w:lvlJc w:val="left"/>
      <w:pPr>
        <w:ind w:left="1220" w:hanging="117"/>
      </w:pPr>
      <w:rPr>
        <w:rFonts w:hint="default"/>
        <w:lang w:val="en-US" w:eastAsia="en-US" w:bidi="ar-SA"/>
      </w:rPr>
    </w:lvl>
    <w:lvl w:ilvl="3" w:tplc="D2E88E48">
      <w:numFmt w:val="bullet"/>
      <w:lvlText w:val="•"/>
      <w:lvlJc w:val="left"/>
      <w:pPr>
        <w:ind w:left="1720" w:hanging="117"/>
      </w:pPr>
      <w:rPr>
        <w:rFonts w:hint="default"/>
        <w:lang w:val="en-US" w:eastAsia="en-US" w:bidi="ar-SA"/>
      </w:rPr>
    </w:lvl>
    <w:lvl w:ilvl="4" w:tplc="0576D64E">
      <w:numFmt w:val="bullet"/>
      <w:lvlText w:val="•"/>
      <w:lvlJc w:val="left"/>
      <w:pPr>
        <w:ind w:left="2220" w:hanging="117"/>
      </w:pPr>
      <w:rPr>
        <w:rFonts w:hint="default"/>
        <w:lang w:val="en-US" w:eastAsia="en-US" w:bidi="ar-SA"/>
      </w:rPr>
    </w:lvl>
    <w:lvl w:ilvl="5" w:tplc="FFF4FC38">
      <w:numFmt w:val="bullet"/>
      <w:lvlText w:val="•"/>
      <w:lvlJc w:val="left"/>
      <w:pPr>
        <w:ind w:left="2720" w:hanging="117"/>
      </w:pPr>
      <w:rPr>
        <w:rFonts w:hint="default"/>
        <w:lang w:val="en-US" w:eastAsia="en-US" w:bidi="ar-SA"/>
      </w:rPr>
    </w:lvl>
    <w:lvl w:ilvl="6" w:tplc="BDDC2556">
      <w:numFmt w:val="bullet"/>
      <w:lvlText w:val="•"/>
      <w:lvlJc w:val="left"/>
      <w:pPr>
        <w:ind w:left="3220" w:hanging="117"/>
      </w:pPr>
      <w:rPr>
        <w:rFonts w:hint="default"/>
        <w:lang w:val="en-US" w:eastAsia="en-US" w:bidi="ar-SA"/>
      </w:rPr>
    </w:lvl>
    <w:lvl w:ilvl="7" w:tplc="A4223B1C">
      <w:numFmt w:val="bullet"/>
      <w:lvlText w:val="•"/>
      <w:lvlJc w:val="left"/>
      <w:pPr>
        <w:ind w:left="3720" w:hanging="117"/>
      </w:pPr>
      <w:rPr>
        <w:rFonts w:hint="default"/>
        <w:lang w:val="en-US" w:eastAsia="en-US" w:bidi="ar-SA"/>
      </w:rPr>
    </w:lvl>
    <w:lvl w:ilvl="8" w:tplc="E922829E">
      <w:numFmt w:val="bullet"/>
      <w:lvlText w:val="•"/>
      <w:lvlJc w:val="left"/>
      <w:pPr>
        <w:ind w:left="4220" w:hanging="117"/>
      </w:pPr>
      <w:rPr>
        <w:rFonts w:hint="default"/>
        <w:lang w:val="en-US" w:eastAsia="en-US" w:bidi="ar-SA"/>
      </w:rPr>
    </w:lvl>
  </w:abstractNum>
  <w:abstractNum w:abstractNumId="1">
    <w:nsid w:val="27604183"/>
    <w:multiLevelType w:val="hybridMultilevel"/>
    <w:tmpl w:val="197AE200"/>
    <w:lvl w:ilvl="0" w:tplc="B7B2B1E2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AC06F6">
      <w:numFmt w:val="bullet"/>
      <w:lvlText w:val="•"/>
      <w:lvlJc w:val="left"/>
      <w:pPr>
        <w:ind w:left="720" w:hanging="117"/>
      </w:pPr>
      <w:rPr>
        <w:rFonts w:hint="default"/>
        <w:lang w:val="en-US" w:eastAsia="en-US" w:bidi="ar-SA"/>
      </w:rPr>
    </w:lvl>
    <w:lvl w:ilvl="2" w:tplc="4D6695C4">
      <w:numFmt w:val="bullet"/>
      <w:lvlText w:val="•"/>
      <w:lvlJc w:val="left"/>
      <w:pPr>
        <w:ind w:left="1220" w:hanging="117"/>
      </w:pPr>
      <w:rPr>
        <w:rFonts w:hint="default"/>
        <w:lang w:val="en-US" w:eastAsia="en-US" w:bidi="ar-SA"/>
      </w:rPr>
    </w:lvl>
    <w:lvl w:ilvl="3" w:tplc="146CF400">
      <w:numFmt w:val="bullet"/>
      <w:lvlText w:val="•"/>
      <w:lvlJc w:val="left"/>
      <w:pPr>
        <w:ind w:left="1720" w:hanging="117"/>
      </w:pPr>
      <w:rPr>
        <w:rFonts w:hint="default"/>
        <w:lang w:val="en-US" w:eastAsia="en-US" w:bidi="ar-SA"/>
      </w:rPr>
    </w:lvl>
    <w:lvl w:ilvl="4" w:tplc="4C9C5544">
      <w:numFmt w:val="bullet"/>
      <w:lvlText w:val="•"/>
      <w:lvlJc w:val="left"/>
      <w:pPr>
        <w:ind w:left="2220" w:hanging="117"/>
      </w:pPr>
      <w:rPr>
        <w:rFonts w:hint="default"/>
        <w:lang w:val="en-US" w:eastAsia="en-US" w:bidi="ar-SA"/>
      </w:rPr>
    </w:lvl>
    <w:lvl w:ilvl="5" w:tplc="AB6AB28E">
      <w:numFmt w:val="bullet"/>
      <w:lvlText w:val="•"/>
      <w:lvlJc w:val="left"/>
      <w:pPr>
        <w:ind w:left="2720" w:hanging="117"/>
      </w:pPr>
      <w:rPr>
        <w:rFonts w:hint="default"/>
        <w:lang w:val="en-US" w:eastAsia="en-US" w:bidi="ar-SA"/>
      </w:rPr>
    </w:lvl>
    <w:lvl w:ilvl="6" w:tplc="9D321BB6">
      <w:numFmt w:val="bullet"/>
      <w:lvlText w:val="•"/>
      <w:lvlJc w:val="left"/>
      <w:pPr>
        <w:ind w:left="3220" w:hanging="117"/>
      </w:pPr>
      <w:rPr>
        <w:rFonts w:hint="default"/>
        <w:lang w:val="en-US" w:eastAsia="en-US" w:bidi="ar-SA"/>
      </w:rPr>
    </w:lvl>
    <w:lvl w:ilvl="7" w:tplc="7E700A16">
      <w:numFmt w:val="bullet"/>
      <w:lvlText w:val="•"/>
      <w:lvlJc w:val="left"/>
      <w:pPr>
        <w:ind w:left="3720" w:hanging="117"/>
      </w:pPr>
      <w:rPr>
        <w:rFonts w:hint="default"/>
        <w:lang w:val="en-US" w:eastAsia="en-US" w:bidi="ar-SA"/>
      </w:rPr>
    </w:lvl>
    <w:lvl w:ilvl="8" w:tplc="28360ACA">
      <w:numFmt w:val="bullet"/>
      <w:lvlText w:val="•"/>
      <w:lvlJc w:val="left"/>
      <w:pPr>
        <w:ind w:left="4220" w:hanging="1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676E"/>
    <w:rsid w:val="0033676E"/>
    <w:rsid w:val="00A63255"/>
    <w:rsid w:val="00AD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676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3676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676E"/>
    <w:pPr>
      <w:spacing w:before="1"/>
    </w:pPr>
  </w:style>
  <w:style w:type="paragraph" w:styleId="Title">
    <w:name w:val="Title"/>
    <w:basedOn w:val="Normal"/>
    <w:uiPriority w:val="1"/>
    <w:qFormat/>
    <w:rsid w:val="0033676E"/>
    <w:pPr>
      <w:spacing w:before="23"/>
      <w:ind w:right="35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3676E"/>
  </w:style>
  <w:style w:type="paragraph" w:customStyle="1" w:styleId="TableParagraph">
    <w:name w:val="Table Paragraph"/>
    <w:basedOn w:val="Normal"/>
    <w:uiPriority w:val="1"/>
    <w:qFormat/>
    <w:rsid w:val="0033676E"/>
    <w:pPr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Windows User</cp:lastModifiedBy>
  <cp:revision>2</cp:revision>
  <dcterms:created xsi:type="dcterms:W3CDTF">2025-07-08T14:32:00Z</dcterms:created>
  <dcterms:modified xsi:type="dcterms:W3CDTF">2025-07-08T16:11:00Z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